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固态硬盘项目计划设计方案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06" w:history="1">
        <w:r>
          <w:rPr>
            <w:rFonts w:ascii="仿宋" w:eastAsia="仿宋" w:hAnsi="仿宋" w:cs="仿宋" w:hint="eastAsia"/>
            <w:lang w:eastAsia="zh-CN"/>
          </w:rPr>
          <w:t>概论</w:t>
        </w:r>
        <w:r>
          <w:tab/>
        </w:r>
        <w:r>
          <w:fldChar w:fldCharType="begin"/>
        </w:r>
        <w:r>
          <w:instrText xml:space="preserve"> PAGEREF _Toc9506 \h </w:instrText>
        </w:r>
        <w:r>
          <w:fldChar w:fldCharType="separate"/>
        </w:r>
        <w:r>
          <w:t>3</w:t>
        </w:r>
        <w:r>
          <w:fldChar w:fldCharType="end"/>
        </w:r>
      </w:hyperlink>
    </w:p>
    <w:p>
      <w:pPr>
        <w:pStyle w:val="TOC1"/>
        <w:tabs>
          <w:tab w:val="right" w:leader="dot" w:pos="8306"/>
        </w:tabs>
      </w:pPr>
      <w:hyperlink w:anchor="_Toc16312" w:history="1">
        <w:r>
          <w:rPr>
            <w:rFonts w:ascii="仿宋" w:eastAsia="仿宋" w:hAnsi="仿宋" w:cs="仿宋" w:hint="eastAsia"/>
            <w:lang w:eastAsia="zh-CN"/>
          </w:rPr>
          <w:t>一、固态硬盘项目绩效评估</w:t>
        </w:r>
        <w:r>
          <w:tab/>
        </w:r>
        <w:r>
          <w:fldChar w:fldCharType="begin"/>
        </w:r>
        <w:r>
          <w:instrText xml:space="preserve"> PAGEREF _Toc16312 \h </w:instrText>
        </w:r>
        <w:r>
          <w:fldChar w:fldCharType="separate"/>
        </w:r>
        <w:r>
          <w:t>3</w:t>
        </w:r>
        <w:r>
          <w:fldChar w:fldCharType="end"/>
        </w:r>
      </w:hyperlink>
    </w:p>
    <w:p>
      <w:pPr>
        <w:pStyle w:val="TOC2"/>
        <w:tabs>
          <w:tab w:val="right" w:leader="dot" w:pos="8306"/>
        </w:tabs>
      </w:pPr>
      <w:hyperlink w:anchor="_Toc1618" w:history="1">
        <w:r>
          <w:rPr>
            <w:rFonts w:ascii="仿宋" w:eastAsia="仿宋" w:hAnsi="仿宋" w:cs="仿宋" w:hint="eastAsia"/>
            <w:lang w:eastAsia="zh-CN"/>
          </w:rPr>
          <w:t>(一)、绩效评估指标</w:t>
        </w:r>
        <w:r>
          <w:tab/>
        </w:r>
        <w:r>
          <w:fldChar w:fldCharType="begin"/>
        </w:r>
        <w:r>
          <w:instrText xml:space="preserve"> PAGEREF _Toc1618 \h </w:instrText>
        </w:r>
        <w:r>
          <w:fldChar w:fldCharType="separate"/>
        </w:r>
        <w:r>
          <w:t>3</w:t>
        </w:r>
        <w:r>
          <w:fldChar w:fldCharType="end"/>
        </w:r>
      </w:hyperlink>
    </w:p>
    <w:p>
      <w:pPr>
        <w:pStyle w:val="TOC2"/>
        <w:tabs>
          <w:tab w:val="right" w:leader="dot" w:pos="8306"/>
        </w:tabs>
      </w:pPr>
      <w:hyperlink w:anchor="_Toc19047" w:history="1">
        <w:r>
          <w:rPr>
            <w:rFonts w:ascii="仿宋" w:eastAsia="仿宋" w:hAnsi="仿宋" w:cs="仿宋" w:hint="eastAsia"/>
            <w:lang w:eastAsia="zh-CN"/>
          </w:rPr>
          <w:t>(二)、绩效评估方法</w:t>
        </w:r>
        <w:r>
          <w:tab/>
        </w:r>
        <w:r>
          <w:fldChar w:fldCharType="begin"/>
        </w:r>
        <w:r>
          <w:instrText xml:space="preserve"> PAGEREF _Toc19047 \h </w:instrText>
        </w:r>
        <w:r>
          <w:fldChar w:fldCharType="separate"/>
        </w:r>
        <w:r>
          <w:t>4</w:t>
        </w:r>
        <w:r>
          <w:fldChar w:fldCharType="end"/>
        </w:r>
      </w:hyperlink>
    </w:p>
    <w:p>
      <w:pPr>
        <w:pStyle w:val="TOC2"/>
        <w:tabs>
          <w:tab w:val="right" w:leader="dot" w:pos="8306"/>
        </w:tabs>
      </w:pPr>
      <w:hyperlink w:anchor="_Toc26033" w:history="1">
        <w:r>
          <w:rPr>
            <w:rFonts w:ascii="仿宋" w:eastAsia="仿宋" w:hAnsi="仿宋" w:cs="仿宋" w:hint="eastAsia"/>
            <w:lang w:eastAsia="zh-CN"/>
          </w:rPr>
          <w:t>(三)、绩效评估周期</w:t>
        </w:r>
        <w:r>
          <w:tab/>
        </w:r>
        <w:r>
          <w:fldChar w:fldCharType="begin"/>
        </w:r>
        <w:r>
          <w:instrText xml:space="preserve"> PAGEREF _Toc26033 \h </w:instrText>
        </w:r>
        <w:r>
          <w:fldChar w:fldCharType="separate"/>
        </w:r>
        <w:r>
          <w:t>5</w:t>
        </w:r>
        <w:r>
          <w:fldChar w:fldCharType="end"/>
        </w:r>
      </w:hyperlink>
    </w:p>
    <w:p>
      <w:pPr>
        <w:pStyle w:val="TOC1"/>
        <w:tabs>
          <w:tab w:val="right" w:leader="dot" w:pos="8306"/>
        </w:tabs>
      </w:pPr>
      <w:hyperlink w:anchor="_Toc4005" w:history="1">
        <w:r>
          <w:rPr>
            <w:rFonts w:ascii="仿宋" w:eastAsia="仿宋" w:hAnsi="仿宋" w:cs="仿宋" w:hint="eastAsia"/>
            <w:lang w:eastAsia="zh-CN"/>
          </w:rPr>
          <w:t>二、产品规划分析</w:t>
        </w:r>
        <w:r>
          <w:tab/>
        </w:r>
        <w:r>
          <w:fldChar w:fldCharType="begin"/>
        </w:r>
        <w:r>
          <w:instrText xml:space="preserve"> PAGEREF _Toc4005 \h </w:instrText>
        </w:r>
        <w:r>
          <w:fldChar w:fldCharType="separate"/>
        </w:r>
        <w:r>
          <w:t>6</w:t>
        </w:r>
        <w:r>
          <w:fldChar w:fldCharType="end"/>
        </w:r>
      </w:hyperlink>
    </w:p>
    <w:p>
      <w:pPr>
        <w:pStyle w:val="TOC2"/>
        <w:tabs>
          <w:tab w:val="right" w:leader="dot" w:pos="8306"/>
        </w:tabs>
      </w:pPr>
      <w:hyperlink w:anchor="_Toc18177" w:history="1">
        <w:r>
          <w:rPr>
            <w:rFonts w:ascii="仿宋" w:eastAsia="仿宋" w:hAnsi="仿宋" w:cs="仿宋" w:hint="eastAsia"/>
            <w:lang w:eastAsia="zh-CN"/>
          </w:rPr>
          <w:t>(一)、产品规划</w:t>
        </w:r>
        <w:r>
          <w:tab/>
        </w:r>
        <w:r>
          <w:fldChar w:fldCharType="begin"/>
        </w:r>
        <w:r>
          <w:instrText xml:space="preserve"> PAGEREF _Toc18177 \h </w:instrText>
        </w:r>
        <w:r>
          <w:fldChar w:fldCharType="separate"/>
        </w:r>
        <w:r>
          <w:t>6</w:t>
        </w:r>
        <w:r>
          <w:fldChar w:fldCharType="end"/>
        </w:r>
      </w:hyperlink>
    </w:p>
    <w:p>
      <w:pPr>
        <w:pStyle w:val="TOC2"/>
        <w:tabs>
          <w:tab w:val="right" w:leader="dot" w:pos="8306"/>
        </w:tabs>
      </w:pPr>
      <w:hyperlink w:anchor="_Toc18226" w:history="1">
        <w:r>
          <w:rPr>
            <w:rFonts w:ascii="仿宋" w:eastAsia="仿宋" w:hAnsi="仿宋" w:cs="仿宋" w:hint="eastAsia"/>
            <w:lang w:eastAsia="zh-CN"/>
          </w:rPr>
          <w:t>(二)、建设规模</w:t>
        </w:r>
        <w:r>
          <w:tab/>
        </w:r>
        <w:r>
          <w:fldChar w:fldCharType="begin"/>
        </w:r>
        <w:r>
          <w:instrText xml:space="preserve"> PAGEREF _Toc18226 \h </w:instrText>
        </w:r>
        <w:r>
          <w:fldChar w:fldCharType="separate"/>
        </w:r>
        <w:r>
          <w:t>7</w:t>
        </w:r>
        <w:r>
          <w:fldChar w:fldCharType="end"/>
        </w:r>
      </w:hyperlink>
    </w:p>
    <w:p>
      <w:pPr>
        <w:pStyle w:val="TOC1"/>
        <w:tabs>
          <w:tab w:val="right" w:leader="dot" w:pos="8306"/>
        </w:tabs>
      </w:pPr>
      <w:hyperlink w:anchor="_Toc16895" w:history="1">
        <w:r>
          <w:rPr>
            <w:rFonts w:ascii="仿宋" w:eastAsia="仿宋" w:hAnsi="仿宋" w:cs="仿宋" w:hint="eastAsia"/>
            <w:lang w:eastAsia="zh-CN"/>
          </w:rPr>
          <w:t>三、固态硬盘项目文档管理</w:t>
        </w:r>
        <w:r>
          <w:tab/>
        </w:r>
        <w:r>
          <w:fldChar w:fldCharType="begin"/>
        </w:r>
        <w:r>
          <w:instrText xml:space="preserve"> PAGEREF _Toc16895 \h </w:instrText>
        </w:r>
        <w:r>
          <w:fldChar w:fldCharType="separate"/>
        </w:r>
        <w:r>
          <w:t>8</w:t>
        </w:r>
        <w:r>
          <w:fldChar w:fldCharType="end"/>
        </w:r>
      </w:hyperlink>
    </w:p>
    <w:p>
      <w:pPr>
        <w:pStyle w:val="TOC2"/>
        <w:tabs>
          <w:tab w:val="right" w:leader="dot" w:pos="8306"/>
        </w:tabs>
      </w:pPr>
      <w:hyperlink w:anchor="_Toc21741" w:history="1">
        <w:r>
          <w:rPr>
            <w:rFonts w:ascii="仿宋" w:eastAsia="仿宋" w:hAnsi="仿宋" w:cs="仿宋" w:hint="eastAsia"/>
            <w:lang w:eastAsia="zh-CN"/>
          </w:rPr>
          <w:t>(一)、文档编制与审查</w:t>
        </w:r>
        <w:r>
          <w:tab/>
        </w:r>
        <w:r>
          <w:fldChar w:fldCharType="begin"/>
        </w:r>
        <w:r>
          <w:instrText xml:space="preserve"> PAGEREF _Toc21741 \h </w:instrText>
        </w:r>
        <w:r>
          <w:fldChar w:fldCharType="separate"/>
        </w:r>
        <w:r>
          <w:t>8</w:t>
        </w:r>
        <w:r>
          <w:fldChar w:fldCharType="end"/>
        </w:r>
      </w:hyperlink>
    </w:p>
    <w:p>
      <w:pPr>
        <w:pStyle w:val="TOC2"/>
        <w:tabs>
          <w:tab w:val="right" w:leader="dot" w:pos="8306"/>
        </w:tabs>
      </w:pPr>
      <w:hyperlink w:anchor="_Toc29141" w:history="1">
        <w:r>
          <w:rPr>
            <w:rFonts w:ascii="仿宋" w:eastAsia="仿宋" w:hAnsi="仿宋" w:cs="仿宋" w:hint="eastAsia"/>
            <w:lang w:eastAsia="zh-CN"/>
          </w:rPr>
          <w:t>(二)、文档发布与分发</w:t>
        </w:r>
        <w:r>
          <w:tab/>
        </w:r>
        <w:r>
          <w:fldChar w:fldCharType="begin"/>
        </w:r>
        <w:r>
          <w:instrText xml:space="preserve"> PAGEREF _Toc29141 \h </w:instrText>
        </w:r>
        <w:r>
          <w:fldChar w:fldCharType="separate"/>
        </w:r>
        <w:r>
          <w:t>9</w:t>
        </w:r>
        <w:r>
          <w:fldChar w:fldCharType="end"/>
        </w:r>
      </w:hyperlink>
    </w:p>
    <w:p>
      <w:pPr>
        <w:pStyle w:val="TOC2"/>
        <w:tabs>
          <w:tab w:val="right" w:leader="dot" w:pos="8306"/>
        </w:tabs>
      </w:pPr>
      <w:hyperlink w:anchor="_Toc15091" w:history="1">
        <w:r>
          <w:rPr>
            <w:rFonts w:ascii="仿宋" w:eastAsia="仿宋" w:hAnsi="仿宋" w:cs="仿宋" w:hint="eastAsia"/>
            <w:lang w:eastAsia="zh-CN"/>
          </w:rPr>
          <w:t>(三)、文档存档与归档</w:t>
        </w:r>
        <w:r>
          <w:tab/>
        </w:r>
        <w:r>
          <w:fldChar w:fldCharType="begin"/>
        </w:r>
        <w:r>
          <w:instrText xml:space="preserve"> PAGEREF _Toc15091 \h </w:instrText>
        </w:r>
        <w:r>
          <w:fldChar w:fldCharType="separate"/>
        </w:r>
        <w:r>
          <w:t>10</w:t>
        </w:r>
        <w:r>
          <w:fldChar w:fldCharType="end"/>
        </w:r>
      </w:hyperlink>
    </w:p>
    <w:p>
      <w:pPr>
        <w:pStyle w:val="TOC1"/>
        <w:tabs>
          <w:tab w:val="right" w:leader="dot" w:pos="8306"/>
        </w:tabs>
      </w:pPr>
      <w:hyperlink w:anchor="_Toc23881" w:history="1">
        <w:r>
          <w:rPr>
            <w:rFonts w:ascii="仿宋" w:eastAsia="仿宋" w:hAnsi="仿宋" w:cs="仿宋" w:hint="eastAsia"/>
            <w:lang w:eastAsia="zh-CN"/>
          </w:rPr>
          <w:t>四、工艺说明</w:t>
        </w:r>
        <w:r>
          <w:tab/>
        </w:r>
        <w:r>
          <w:fldChar w:fldCharType="begin"/>
        </w:r>
        <w:r>
          <w:instrText xml:space="preserve"> PAGEREF _Toc23881 \h </w:instrText>
        </w:r>
        <w:r>
          <w:fldChar w:fldCharType="separate"/>
        </w:r>
        <w:r>
          <w:t>11</w:t>
        </w:r>
        <w:r>
          <w:fldChar w:fldCharType="end"/>
        </w:r>
      </w:hyperlink>
    </w:p>
    <w:p>
      <w:pPr>
        <w:pStyle w:val="TOC2"/>
        <w:tabs>
          <w:tab w:val="right" w:leader="dot" w:pos="8306"/>
        </w:tabs>
      </w:pPr>
      <w:hyperlink w:anchor="_Toc9639" w:history="1">
        <w:r>
          <w:rPr>
            <w:rFonts w:ascii="仿宋" w:eastAsia="仿宋" w:hAnsi="仿宋" w:cs="仿宋" w:hint="eastAsia"/>
            <w:lang w:eastAsia="zh-CN"/>
          </w:rPr>
          <w:t>(一)、技术管理特点</w:t>
        </w:r>
        <w:r>
          <w:tab/>
        </w:r>
        <w:r>
          <w:fldChar w:fldCharType="begin"/>
        </w:r>
        <w:r>
          <w:instrText xml:space="preserve"> PAGEREF _Toc9639 \h </w:instrText>
        </w:r>
        <w:r>
          <w:fldChar w:fldCharType="separate"/>
        </w:r>
        <w:r>
          <w:t>11</w:t>
        </w:r>
        <w:r>
          <w:fldChar w:fldCharType="end"/>
        </w:r>
      </w:hyperlink>
    </w:p>
    <w:p>
      <w:pPr>
        <w:pStyle w:val="TOC2"/>
        <w:tabs>
          <w:tab w:val="right" w:leader="dot" w:pos="8306"/>
        </w:tabs>
      </w:pPr>
      <w:hyperlink w:anchor="_Toc1304" w:history="1">
        <w:r>
          <w:rPr>
            <w:rFonts w:ascii="仿宋" w:eastAsia="仿宋" w:hAnsi="仿宋" w:cs="仿宋" w:hint="eastAsia"/>
            <w:lang w:eastAsia="zh-CN"/>
          </w:rPr>
          <w:t>(二)、固态硬盘项目工艺技术设计方案</w:t>
        </w:r>
        <w:r>
          <w:tab/>
        </w:r>
        <w:r>
          <w:fldChar w:fldCharType="begin"/>
        </w:r>
        <w:r>
          <w:instrText xml:space="preserve"> PAGEREF _Toc1304 \h </w:instrText>
        </w:r>
        <w:r>
          <w:fldChar w:fldCharType="separate"/>
        </w:r>
        <w:r>
          <w:t>12</w:t>
        </w:r>
        <w:r>
          <w:fldChar w:fldCharType="end"/>
        </w:r>
      </w:hyperlink>
    </w:p>
    <w:p>
      <w:pPr>
        <w:pStyle w:val="TOC2"/>
        <w:tabs>
          <w:tab w:val="right" w:leader="dot" w:pos="8306"/>
        </w:tabs>
      </w:pPr>
      <w:hyperlink w:anchor="_Toc10519" w:history="1">
        <w:r>
          <w:rPr>
            <w:rFonts w:ascii="仿宋" w:eastAsia="仿宋" w:hAnsi="仿宋" w:cs="仿宋" w:hint="eastAsia"/>
            <w:lang w:eastAsia="zh-CN"/>
          </w:rPr>
          <w:t>(三)、设备选型方案</w:t>
        </w:r>
        <w:r>
          <w:tab/>
        </w:r>
        <w:r>
          <w:fldChar w:fldCharType="begin"/>
        </w:r>
        <w:r>
          <w:instrText xml:space="preserve"> PAGEREF _Toc10519 \h </w:instrText>
        </w:r>
        <w:r>
          <w:fldChar w:fldCharType="separate"/>
        </w:r>
        <w:r>
          <w:t>14</w:t>
        </w:r>
        <w:r>
          <w:fldChar w:fldCharType="end"/>
        </w:r>
      </w:hyperlink>
    </w:p>
    <w:p>
      <w:pPr>
        <w:pStyle w:val="TOC1"/>
        <w:tabs>
          <w:tab w:val="right" w:leader="dot" w:pos="8306"/>
        </w:tabs>
      </w:pPr>
      <w:hyperlink w:anchor="_Toc29271" w:history="1">
        <w:r>
          <w:rPr>
            <w:rFonts w:ascii="仿宋" w:eastAsia="仿宋" w:hAnsi="仿宋" w:cs="仿宋" w:hint="eastAsia"/>
            <w:lang w:eastAsia="zh-CN"/>
          </w:rPr>
          <w:t>五、固态硬盘项目可持续发展</w:t>
        </w:r>
        <w:r>
          <w:tab/>
        </w:r>
        <w:r>
          <w:fldChar w:fldCharType="begin"/>
        </w:r>
        <w:r>
          <w:instrText xml:space="preserve"> PAGEREF _Toc29271 \h </w:instrText>
        </w:r>
        <w:r>
          <w:fldChar w:fldCharType="separate"/>
        </w:r>
        <w:r>
          <w:t>15</w:t>
        </w:r>
        <w:r>
          <w:fldChar w:fldCharType="end"/>
        </w:r>
      </w:hyperlink>
    </w:p>
    <w:p>
      <w:pPr>
        <w:pStyle w:val="TOC2"/>
        <w:tabs>
          <w:tab w:val="right" w:leader="dot" w:pos="8306"/>
        </w:tabs>
      </w:pPr>
      <w:hyperlink w:anchor="_Toc16977" w:history="1">
        <w:r>
          <w:rPr>
            <w:rFonts w:ascii="仿宋" w:eastAsia="仿宋" w:hAnsi="仿宋" w:cs="仿宋" w:hint="eastAsia"/>
            <w:lang w:eastAsia="zh-CN"/>
          </w:rPr>
          <w:t>(一)、可持续战略与实践</w:t>
        </w:r>
        <w:r>
          <w:tab/>
        </w:r>
        <w:r>
          <w:fldChar w:fldCharType="begin"/>
        </w:r>
        <w:r>
          <w:instrText xml:space="preserve"> PAGEREF _Toc16977 \h </w:instrText>
        </w:r>
        <w:r>
          <w:fldChar w:fldCharType="separate"/>
        </w:r>
        <w:r>
          <w:t>15</w:t>
        </w:r>
        <w:r>
          <w:fldChar w:fldCharType="end"/>
        </w:r>
      </w:hyperlink>
    </w:p>
    <w:p>
      <w:pPr>
        <w:pStyle w:val="TOC2"/>
        <w:tabs>
          <w:tab w:val="right" w:leader="dot" w:pos="8306"/>
        </w:tabs>
      </w:pPr>
      <w:hyperlink w:anchor="_Toc11488" w:history="1">
        <w:r>
          <w:rPr>
            <w:rFonts w:ascii="仿宋" w:eastAsia="仿宋" w:hAnsi="仿宋" w:cs="仿宋" w:hint="eastAsia"/>
            <w:lang w:eastAsia="zh-CN"/>
          </w:rPr>
          <w:t>(二)、环保与社会责任</w:t>
        </w:r>
        <w:r>
          <w:tab/>
        </w:r>
        <w:r>
          <w:fldChar w:fldCharType="begin"/>
        </w:r>
        <w:r>
          <w:instrText xml:space="preserve"> PAGEREF _Toc11488 \h </w:instrText>
        </w:r>
        <w:r>
          <w:fldChar w:fldCharType="separate"/>
        </w:r>
        <w:r>
          <w:t>16</w:t>
        </w:r>
        <w:r>
          <w:fldChar w:fldCharType="end"/>
        </w:r>
      </w:hyperlink>
    </w:p>
    <w:p>
      <w:pPr>
        <w:pStyle w:val="TOC1"/>
        <w:tabs>
          <w:tab w:val="right" w:leader="dot" w:pos="8306"/>
        </w:tabs>
      </w:pPr>
      <w:hyperlink w:anchor="_Toc1197" w:history="1">
        <w:r>
          <w:rPr>
            <w:rFonts w:ascii="仿宋" w:eastAsia="仿宋" w:hAnsi="仿宋" w:cs="仿宋" w:hint="eastAsia"/>
            <w:lang w:eastAsia="zh-CN"/>
          </w:rPr>
          <w:t>六、市场分析、调研</w:t>
        </w:r>
        <w:r>
          <w:tab/>
        </w:r>
        <w:r>
          <w:fldChar w:fldCharType="begin"/>
        </w:r>
        <w:r>
          <w:instrText xml:space="preserve"> PAGEREF _Toc1197 \h </w:instrText>
        </w:r>
        <w:r>
          <w:fldChar w:fldCharType="separate"/>
        </w:r>
        <w:r>
          <w:t>17</w:t>
        </w:r>
        <w:r>
          <w:fldChar w:fldCharType="end"/>
        </w:r>
      </w:hyperlink>
    </w:p>
    <w:p>
      <w:pPr>
        <w:pStyle w:val="TOC2"/>
        <w:tabs>
          <w:tab w:val="right" w:leader="dot" w:pos="8306"/>
        </w:tabs>
      </w:pPr>
      <w:hyperlink w:anchor="_Toc522" w:history="1">
        <w:r>
          <w:rPr>
            <w:rFonts w:ascii="仿宋" w:eastAsia="仿宋" w:hAnsi="仿宋" w:cs="仿宋" w:hint="eastAsia"/>
            <w:lang w:eastAsia="zh-CN"/>
          </w:rPr>
          <w:t>(一)、固态硬盘行业分析</w:t>
        </w:r>
        <w:r>
          <w:tab/>
        </w:r>
        <w:r>
          <w:fldChar w:fldCharType="begin"/>
        </w:r>
        <w:r>
          <w:instrText xml:space="preserve"> PAGEREF _Toc522 \h </w:instrText>
        </w:r>
        <w:r>
          <w:fldChar w:fldCharType="separate"/>
        </w:r>
        <w:r>
          <w:t>17</w:t>
        </w:r>
        <w:r>
          <w:fldChar w:fldCharType="end"/>
        </w:r>
      </w:hyperlink>
    </w:p>
    <w:p>
      <w:pPr>
        <w:pStyle w:val="TOC2"/>
        <w:tabs>
          <w:tab w:val="right" w:leader="dot" w:pos="8306"/>
        </w:tabs>
      </w:pPr>
      <w:hyperlink w:anchor="_Toc23061" w:history="1">
        <w:r>
          <w:rPr>
            <w:rFonts w:ascii="仿宋" w:eastAsia="仿宋" w:hAnsi="仿宋" w:cs="仿宋" w:hint="eastAsia"/>
            <w:lang w:eastAsia="zh-CN"/>
          </w:rPr>
          <w:t>(二)、固态硬盘市场分析预测</w:t>
        </w:r>
        <w:r>
          <w:tab/>
        </w:r>
        <w:r>
          <w:fldChar w:fldCharType="begin"/>
        </w:r>
        <w:r>
          <w:instrText xml:space="preserve"> PAGEREF _Toc23061 \h </w:instrText>
        </w:r>
        <w:r>
          <w:fldChar w:fldCharType="separate"/>
        </w:r>
        <w:r>
          <w:t>17</w:t>
        </w:r>
        <w:r>
          <w:fldChar w:fldCharType="end"/>
        </w:r>
      </w:hyperlink>
    </w:p>
    <w:p>
      <w:pPr>
        <w:pStyle w:val="TOC1"/>
        <w:tabs>
          <w:tab w:val="right" w:leader="dot" w:pos="8306"/>
        </w:tabs>
      </w:pPr>
      <w:hyperlink w:anchor="_Toc1600" w:history="1">
        <w:r>
          <w:rPr>
            <w:rFonts w:ascii="仿宋" w:eastAsia="仿宋" w:hAnsi="仿宋" w:cs="仿宋" w:hint="eastAsia"/>
            <w:lang w:eastAsia="zh-CN"/>
          </w:rPr>
          <w:t>七、固态硬盘项目社会影响</w:t>
        </w:r>
        <w:r>
          <w:tab/>
        </w:r>
        <w:r>
          <w:fldChar w:fldCharType="begin"/>
        </w:r>
        <w:r>
          <w:instrText xml:space="preserve"> PAGEREF _Toc1600 \h </w:instrText>
        </w:r>
        <w:r>
          <w:fldChar w:fldCharType="separate"/>
        </w:r>
        <w:r>
          <w:t>18</w:t>
        </w:r>
        <w:r>
          <w:fldChar w:fldCharType="end"/>
        </w:r>
      </w:hyperlink>
    </w:p>
    <w:p>
      <w:pPr>
        <w:pStyle w:val="TOC2"/>
        <w:tabs>
          <w:tab w:val="right" w:leader="dot" w:pos="8306"/>
        </w:tabs>
      </w:pPr>
      <w:hyperlink w:anchor="_Toc14027" w:history="1">
        <w:r>
          <w:rPr>
            <w:rFonts w:ascii="仿宋" w:eastAsia="仿宋" w:hAnsi="仿宋" w:cs="仿宋" w:hint="eastAsia"/>
            <w:lang w:eastAsia="zh-CN"/>
          </w:rPr>
          <w:t>(一)、社会责任与义务</w:t>
        </w:r>
        <w:r>
          <w:tab/>
        </w:r>
        <w:r>
          <w:fldChar w:fldCharType="begin"/>
        </w:r>
        <w:r>
          <w:instrText xml:space="preserve"> PAGEREF _Toc14027 \h </w:instrText>
        </w:r>
        <w:r>
          <w:fldChar w:fldCharType="separate"/>
        </w:r>
        <w:r>
          <w:t>18</w:t>
        </w:r>
        <w:r>
          <w:fldChar w:fldCharType="end"/>
        </w:r>
      </w:hyperlink>
    </w:p>
    <w:p>
      <w:pPr>
        <w:pStyle w:val="TOC2"/>
        <w:tabs>
          <w:tab w:val="right" w:leader="dot" w:pos="8306"/>
        </w:tabs>
      </w:pPr>
      <w:hyperlink w:anchor="_Toc20533" w:history="1">
        <w:r>
          <w:rPr>
            <w:rFonts w:ascii="仿宋" w:eastAsia="仿宋" w:hAnsi="仿宋" w:cs="仿宋" w:hint="eastAsia"/>
            <w:lang w:eastAsia="zh-CN"/>
          </w:rPr>
          <w:t>(二)、社会参与与沟通</w:t>
        </w:r>
        <w:r>
          <w:tab/>
        </w:r>
        <w:r>
          <w:fldChar w:fldCharType="begin"/>
        </w:r>
        <w:r>
          <w:instrText xml:space="preserve"> PAGEREF _Toc20533 \h </w:instrText>
        </w:r>
        <w:r>
          <w:fldChar w:fldCharType="separate"/>
        </w:r>
        <w:r>
          <w:t>19</w:t>
        </w:r>
        <w:r>
          <w:fldChar w:fldCharType="end"/>
        </w:r>
      </w:hyperlink>
    </w:p>
    <w:p>
      <w:pPr>
        <w:pStyle w:val="TOC1"/>
        <w:tabs>
          <w:tab w:val="right" w:leader="dot" w:pos="8306"/>
        </w:tabs>
      </w:pPr>
      <w:hyperlink w:anchor="_Toc25674" w:history="1">
        <w:r>
          <w:rPr>
            <w:rFonts w:ascii="仿宋" w:eastAsia="仿宋" w:hAnsi="仿宋" w:cs="仿宋" w:hint="eastAsia"/>
            <w:lang w:eastAsia="zh-CN"/>
          </w:rPr>
          <w:t>八、固态硬盘项目创新与研发</w:t>
        </w:r>
        <w:r>
          <w:tab/>
        </w:r>
        <w:r>
          <w:fldChar w:fldCharType="begin"/>
        </w:r>
        <w:r>
          <w:instrText xml:space="preserve"> PAGEREF _Toc25674 \h </w:instrText>
        </w:r>
        <w:r>
          <w:fldChar w:fldCharType="separate"/>
        </w:r>
        <w:r>
          <w:t>20</w:t>
        </w:r>
        <w:r>
          <w:fldChar w:fldCharType="end"/>
        </w:r>
      </w:hyperlink>
    </w:p>
    <w:p>
      <w:pPr>
        <w:pStyle w:val="TOC2"/>
        <w:tabs>
          <w:tab w:val="right" w:leader="dot" w:pos="8306"/>
        </w:tabs>
      </w:pPr>
      <w:hyperlink w:anchor="_Toc8895" w:history="1">
        <w:r>
          <w:rPr>
            <w:rFonts w:ascii="仿宋" w:eastAsia="仿宋" w:hAnsi="仿宋" w:cs="仿宋" w:hint="eastAsia"/>
            <w:lang w:eastAsia="zh-CN"/>
          </w:rPr>
          <w:t>(一)、创新策略与方向</w:t>
        </w:r>
        <w:r>
          <w:tab/>
        </w:r>
        <w:r>
          <w:fldChar w:fldCharType="begin"/>
        </w:r>
        <w:r>
          <w:instrText xml:space="preserve"> PAGEREF _Toc8895 \h </w:instrText>
        </w:r>
        <w:r>
          <w:fldChar w:fldCharType="separate"/>
        </w:r>
        <w:r>
          <w:t>20</w:t>
        </w:r>
        <w:r>
          <w:fldChar w:fldCharType="end"/>
        </w:r>
      </w:hyperlink>
    </w:p>
    <w:p>
      <w:pPr>
        <w:pStyle w:val="TOC2"/>
        <w:tabs>
          <w:tab w:val="right" w:leader="dot" w:pos="8306"/>
        </w:tabs>
      </w:pPr>
      <w:hyperlink w:anchor="_Toc25645" w:history="1">
        <w:r>
          <w:rPr>
            <w:rFonts w:ascii="仿宋" w:eastAsia="仿宋" w:hAnsi="仿宋" w:cs="仿宋" w:hint="eastAsia"/>
            <w:lang w:eastAsia="zh-CN"/>
          </w:rPr>
          <w:t>(二)、研发规划与投入</w:t>
        </w:r>
        <w:r>
          <w:tab/>
        </w:r>
        <w:r>
          <w:fldChar w:fldCharType="begin"/>
        </w:r>
        <w:r>
          <w:instrText xml:space="preserve"> PAGEREF _Toc25645 \h </w:instrText>
        </w:r>
        <w:r>
          <w:fldChar w:fldCharType="separate"/>
        </w:r>
        <w:r>
          <w:t>21</w:t>
        </w:r>
        <w:r>
          <w:fldChar w:fldCharType="end"/>
        </w:r>
      </w:hyperlink>
    </w:p>
    <w:p>
      <w:pPr>
        <w:pStyle w:val="TOC1"/>
        <w:tabs>
          <w:tab w:val="right" w:leader="dot" w:pos="8306"/>
        </w:tabs>
      </w:pPr>
      <w:hyperlink w:anchor="_Toc8877" w:history="1">
        <w:r>
          <w:rPr>
            <w:rFonts w:ascii="仿宋" w:eastAsia="仿宋" w:hAnsi="仿宋" w:cs="仿宋" w:hint="eastAsia"/>
            <w:lang w:eastAsia="zh-CN"/>
          </w:rPr>
          <w:t>九、固态硬盘项目人力资源培养与发展</w:t>
        </w:r>
        <w:r>
          <w:tab/>
        </w:r>
        <w:r>
          <w:fldChar w:fldCharType="begin"/>
        </w:r>
        <w:r>
          <w:instrText xml:space="preserve"> PAGEREF _Toc8877 \h </w:instrText>
        </w:r>
        <w:r>
          <w:fldChar w:fldCharType="separate"/>
        </w:r>
        <w:r>
          <w:t>23</w:t>
        </w:r>
        <w:r>
          <w:fldChar w:fldCharType="end"/>
        </w:r>
      </w:hyperlink>
    </w:p>
    <w:p>
      <w:pPr>
        <w:pStyle w:val="TOC2"/>
        <w:tabs>
          <w:tab w:val="right" w:leader="dot" w:pos="8306"/>
        </w:tabs>
      </w:pPr>
      <w:hyperlink w:anchor="_Toc13118" w:history="1">
        <w:r>
          <w:rPr>
            <w:rFonts w:ascii="仿宋" w:eastAsia="仿宋" w:hAnsi="仿宋" w:cs="仿宋" w:hint="eastAsia"/>
            <w:lang w:eastAsia="zh-CN"/>
          </w:rPr>
          <w:t>(一)、人才需求与规划</w:t>
        </w:r>
        <w:r>
          <w:tab/>
        </w:r>
        <w:r>
          <w:fldChar w:fldCharType="begin"/>
        </w:r>
        <w:r>
          <w:instrText xml:space="preserve"> PAGEREF _Toc13118 \h </w:instrText>
        </w:r>
        <w:r>
          <w:fldChar w:fldCharType="separate"/>
        </w:r>
        <w:r>
          <w:t>23</w:t>
        </w:r>
        <w:r>
          <w:fldChar w:fldCharType="end"/>
        </w:r>
      </w:hyperlink>
    </w:p>
    <w:p>
      <w:pPr>
        <w:pStyle w:val="TOC2"/>
        <w:tabs>
          <w:tab w:val="right" w:leader="dot" w:pos="8306"/>
        </w:tabs>
      </w:pPr>
      <w:hyperlink w:anchor="_Toc24585" w:history="1">
        <w:r>
          <w:rPr>
            <w:rFonts w:ascii="仿宋" w:eastAsia="仿宋" w:hAnsi="仿宋" w:cs="仿宋" w:hint="eastAsia"/>
            <w:lang w:eastAsia="zh-CN"/>
          </w:rPr>
          <w:t>(二)、培训与发展计划</w:t>
        </w:r>
        <w:r>
          <w:tab/>
        </w:r>
        <w:r>
          <w:fldChar w:fldCharType="begin"/>
        </w:r>
        <w:r>
          <w:instrText xml:space="preserve"> PAGEREF _Toc24585 \h </w:instrText>
        </w:r>
        <w:r>
          <w:fldChar w:fldCharType="separate"/>
        </w:r>
        <w:r>
          <w:t>23</w:t>
        </w:r>
        <w:r>
          <w:fldChar w:fldCharType="end"/>
        </w:r>
      </w:hyperlink>
    </w:p>
    <w:p>
      <w:pPr>
        <w:pStyle w:val="TOC1"/>
        <w:tabs>
          <w:tab w:val="right" w:leader="dot" w:pos="8306"/>
        </w:tabs>
      </w:pPr>
      <w:hyperlink w:anchor="_Toc13856" w:history="1">
        <w:r>
          <w:rPr>
            <w:rFonts w:ascii="仿宋" w:eastAsia="仿宋" w:hAnsi="仿宋" w:cs="仿宋" w:hint="eastAsia"/>
            <w:lang w:eastAsia="zh-CN"/>
          </w:rPr>
          <w:t>十、固态硬盘项目财务管理</w:t>
        </w:r>
        <w:r>
          <w:tab/>
        </w:r>
        <w:r>
          <w:fldChar w:fldCharType="begin"/>
        </w:r>
        <w:r>
          <w:instrText xml:space="preserve"> PAGEREF _Toc13856 \h </w:instrText>
        </w:r>
        <w:r>
          <w:fldChar w:fldCharType="separate"/>
        </w:r>
        <w:r>
          <w:t>24</w:t>
        </w:r>
        <w:r>
          <w:fldChar w:fldCharType="end"/>
        </w:r>
      </w:hyperlink>
    </w:p>
    <w:p>
      <w:pPr>
        <w:pStyle w:val="TOC2"/>
        <w:tabs>
          <w:tab w:val="right" w:leader="dot" w:pos="8306"/>
        </w:tabs>
      </w:pPr>
      <w:hyperlink w:anchor="_Toc30372" w:history="1">
        <w:r>
          <w:rPr>
            <w:rFonts w:ascii="仿宋" w:eastAsia="仿宋" w:hAnsi="仿宋" w:cs="仿宋" w:hint="eastAsia"/>
            <w:lang w:eastAsia="zh-CN"/>
          </w:rPr>
          <w:t>(一)、资金需求大</w:t>
        </w:r>
        <w:r>
          <w:tab/>
        </w:r>
        <w:r>
          <w:fldChar w:fldCharType="begin"/>
        </w:r>
        <w:r>
          <w:instrText xml:space="preserve"> PAGEREF _Toc30372 \h </w:instrText>
        </w:r>
        <w:r>
          <w:fldChar w:fldCharType="separate"/>
        </w:r>
        <w:r>
          <w:t>24</w:t>
        </w:r>
        <w:r>
          <w:fldChar w:fldCharType="end"/>
        </w:r>
      </w:hyperlink>
    </w:p>
    <w:p>
      <w:pPr>
        <w:pStyle w:val="TOC2"/>
        <w:tabs>
          <w:tab w:val="right" w:leader="dot" w:pos="8306"/>
        </w:tabs>
      </w:pPr>
      <w:hyperlink w:anchor="_Toc9267" w:history="1">
        <w:r>
          <w:rPr>
            <w:rFonts w:ascii="仿宋" w:eastAsia="仿宋" w:hAnsi="仿宋" w:cs="仿宋" w:hint="eastAsia"/>
            <w:lang w:eastAsia="zh-CN"/>
          </w:rPr>
          <w:t>(二)、研发周期长</w:t>
        </w:r>
        <w:r>
          <w:tab/>
        </w:r>
        <w:r>
          <w:fldChar w:fldCharType="begin"/>
        </w:r>
        <w:r>
          <w:instrText xml:space="preserve"> PAGEREF _Toc9267 \h </w:instrText>
        </w:r>
        <w:r>
          <w:fldChar w:fldCharType="separate"/>
        </w:r>
        <w:r>
          <w:t>25</w:t>
        </w:r>
        <w:r>
          <w:fldChar w:fldCharType="end"/>
        </w:r>
      </w:hyperlink>
    </w:p>
    <w:p>
      <w:pPr>
        <w:pStyle w:val="TOC2"/>
        <w:tabs>
          <w:tab w:val="right" w:leader="dot" w:pos="8306"/>
        </w:tabs>
      </w:pPr>
      <w:hyperlink w:anchor="_Toc26597" w:history="1">
        <w:r>
          <w:rPr>
            <w:rFonts w:ascii="仿宋" w:eastAsia="仿宋" w:hAnsi="仿宋" w:cs="仿宋" w:hint="eastAsia"/>
            <w:lang w:eastAsia="zh-CN"/>
          </w:rPr>
          <w:t>(三)、市场风险大</w:t>
        </w:r>
        <w:r>
          <w:tab/>
        </w:r>
        <w:r>
          <w:fldChar w:fldCharType="begin"/>
        </w:r>
        <w:r>
          <w:instrText xml:space="preserve"> PAGEREF _Toc26597 \h </w:instrText>
        </w:r>
        <w:r>
          <w:fldChar w:fldCharType="separate"/>
        </w:r>
        <w:r>
          <w:t>26</w:t>
        </w:r>
        <w:r>
          <w:fldChar w:fldCharType="end"/>
        </w:r>
      </w:hyperlink>
    </w:p>
    <w:p>
      <w:pPr>
        <w:pStyle w:val="TOC2"/>
        <w:tabs>
          <w:tab w:val="right" w:leader="dot" w:pos="8306"/>
        </w:tabs>
      </w:pPr>
      <w:hyperlink w:anchor="_Toc10910" w:history="1">
        <w:r>
          <w:rPr>
            <w:rFonts w:ascii="仿宋" w:eastAsia="仿宋" w:hAnsi="仿宋" w:cs="仿宋" w:hint="eastAsia"/>
            <w:lang w:eastAsia="zh-CN"/>
          </w:rPr>
          <w:t>(四)、利润率高</w:t>
        </w:r>
        <w:r>
          <w:tab/>
        </w:r>
        <w:r>
          <w:fldChar w:fldCharType="begin"/>
        </w:r>
        <w:r>
          <w:instrText xml:space="preserve"> PAGEREF _Toc10910 \h </w:instrText>
        </w:r>
        <w:r>
          <w:fldChar w:fldCharType="separate"/>
        </w:r>
        <w:r>
          <w:t>29</w:t>
        </w:r>
        <w:r>
          <w:fldChar w:fldCharType="end"/>
        </w:r>
      </w:hyperlink>
    </w:p>
    <w:p>
      <w:pPr>
        <w:pStyle w:val="TOC1"/>
        <w:tabs>
          <w:tab w:val="right" w:leader="dot" w:pos="8306"/>
        </w:tabs>
      </w:pPr>
      <w:hyperlink w:anchor="_Toc8242" w:history="1">
        <w:r>
          <w:rPr>
            <w:rFonts w:ascii="仿宋" w:eastAsia="仿宋" w:hAnsi="仿宋" w:cs="仿宋" w:hint="eastAsia"/>
            <w:lang w:eastAsia="zh-CN"/>
          </w:rPr>
          <w:t>十一、生产安全保护</w:t>
        </w:r>
        <w:r>
          <w:tab/>
        </w:r>
        <w:r>
          <w:fldChar w:fldCharType="begin"/>
        </w:r>
        <w:r>
          <w:instrText xml:space="preserve"> PAGEREF _Toc8242 \h </w:instrText>
        </w:r>
        <w:r>
          <w:fldChar w:fldCharType="separate"/>
        </w:r>
        <w:r>
          <w:t>31</w:t>
        </w:r>
        <w:r>
          <w:fldChar w:fldCharType="end"/>
        </w:r>
      </w:hyperlink>
    </w:p>
    <w:p>
      <w:pPr>
        <w:pStyle w:val="TOC2"/>
        <w:tabs>
          <w:tab w:val="right" w:leader="dot" w:pos="8306"/>
        </w:tabs>
      </w:pPr>
      <w:hyperlink w:anchor="_Toc4263" w:history="1">
        <w:r>
          <w:rPr>
            <w:rFonts w:ascii="仿宋" w:eastAsia="仿宋" w:hAnsi="仿宋" w:cs="仿宋" w:hint="eastAsia"/>
            <w:lang w:eastAsia="zh-CN"/>
          </w:rPr>
          <w:t>(一)、消防安全</w:t>
        </w:r>
        <w:r>
          <w:tab/>
        </w:r>
        <w:r>
          <w:fldChar w:fldCharType="begin"/>
        </w:r>
        <w:r>
          <w:instrText xml:space="preserve"> PAGEREF _Toc4263 \h </w:instrText>
        </w:r>
        <w:r>
          <w:fldChar w:fldCharType="separate"/>
        </w:r>
        <w:r>
          <w:t>31</w:t>
        </w:r>
        <w:r>
          <w:fldChar w:fldCharType="end"/>
        </w:r>
      </w:hyperlink>
    </w:p>
    <w:p>
      <w:pPr>
        <w:pStyle w:val="TOC2"/>
        <w:tabs>
          <w:tab w:val="right" w:leader="dot" w:pos="8306"/>
        </w:tabs>
      </w:pPr>
      <w:hyperlink w:anchor="_Toc27751" w:history="1">
        <w:r>
          <w:rPr>
            <w:rFonts w:ascii="仿宋" w:eastAsia="仿宋" w:hAnsi="仿宋" w:cs="仿宋" w:hint="eastAsia"/>
            <w:lang w:eastAsia="zh-CN"/>
          </w:rPr>
          <w:t>(二)、防火防爆总图布置措施</w:t>
        </w:r>
        <w:r>
          <w:tab/>
        </w:r>
        <w:r>
          <w:fldChar w:fldCharType="begin"/>
        </w:r>
        <w:r>
          <w:instrText xml:space="preserve"> PAGEREF _Toc27751 \h </w:instrText>
        </w:r>
        <w:r>
          <w:fldChar w:fldCharType="separate"/>
        </w:r>
        <w:r>
          <w:t>32</w:t>
        </w:r>
        <w:r>
          <w:fldChar w:fldCharType="end"/>
        </w:r>
      </w:hyperlink>
    </w:p>
    <w:p>
      <w:pPr>
        <w:pStyle w:val="TOC2"/>
        <w:tabs>
          <w:tab w:val="right" w:leader="dot" w:pos="8306"/>
        </w:tabs>
      </w:pPr>
      <w:hyperlink w:anchor="_Toc12219" w:history="1">
        <w:r>
          <w:rPr>
            <w:rFonts w:ascii="仿宋" w:eastAsia="仿宋" w:hAnsi="仿宋" w:cs="仿宋" w:hint="eastAsia"/>
            <w:lang w:eastAsia="zh-CN"/>
          </w:rPr>
          <w:t>(三)、自然灾害防范措施</w:t>
        </w:r>
        <w:r>
          <w:tab/>
        </w:r>
        <w:r>
          <w:fldChar w:fldCharType="begin"/>
        </w:r>
        <w:r>
          <w:instrText xml:space="preserve"> PAGEREF _Toc12219 \h </w:instrText>
        </w:r>
        <w:r>
          <w:fldChar w:fldCharType="separate"/>
        </w:r>
        <w:r>
          <w:t>33</w:t>
        </w:r>
        <w:r>
          <w:fldChar w:fldCharType="end"/>
        </w:r>
      </w:hyperlink>
    </w:p>
    <w:p>
      <w:pPr>
        <w:pStyle w:val="TOC2"/>
        <w:tabs>
          <w:tab w:val="right" w:leader="dot" w:pos="8306"/>
        </w:tabs>
      </w:pPr>
      <w:hyperlink w:anchor="_Toc2101" w:history="1">
        <w:r>
          <w:rPr>
            <w:rFonts w:ascii="仿宋" w:eastAsia="仿宋" w:hAnsi="仿宋" w:cs="仿宋" w:hint="eastAsia"/>
            <w:lang w:eastAsia="zh-CN"/>
          </w:rPr>
          <w:t>(四)、安全色及安全标志使用要求</w:t>
        </w:r>
        <w:r>
          <w:tab/>
        </w:r>
        <w:r>
          <w:fldChar w:fldCharType="begin"/>
        </w:r>
        <w:r>
          <w:instrText xml:space="preserve"> PAGEREF _Toc2101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7" w:history="1">
        <w:r>
          <w:rPr>
            <w:rFonts w:ascii="仿宋" w:eastAsia="仿宋" w:hAnsi="仿宋" w:cs="仿宋" w:hint="eastAsia"/>
            <w:lang w:eastAsia="zh-CN"/>
          </w:rPr>
          <w:t>(五)、防尘防毒措施</w:t>
        </w:r>
        <w:r>
          <w:tab/>
        </w:r>
        <w:r>
          <w:fldChar w:fldCharType="begin"/>
        </w:r>
        <w:r>
          <w:instrText xml:space="preserve"> PAGEREF _Toc25817 \h </w:instrText>
        </w:r>
        <w:r>
          <w:fldChar w:fldCharType="separate"/>
        </w:r>
        <w:r>
          <w:t>35</w:t>
        </w:r>
        <w:r>
          <w:fldChar w:fldCharType="end"/>
        </w:r>
      </w:hyperlink>
    </w:p>
    <w:p>
      <w:pPr>
        <w:pStyle w:val="TOC2"/>
        <w:tabs>
          <w:tab w:val="right" w:leader="dot" w:pos="8306"/>
        </w:tabs>
      </w:pPr>
      <w:hyperlink w:anchor="_Toc29799" w:history="1">
        <w:r>
          <w:rPr>
            <w:rFonts w:ascii="仿宋" w:eastAsia="仿宋" w:hAnsi="仿宋" w:cs="仿宋" w:hint="eastAsia"/>
            <w:lang w:eastAsia="zh-CN"/>
          </w:rPr>
          <w:t>(六)、防静电、触电防护及防雷措施</w:t>
        </w:r>
        <w:r>
          <w:tab/>
        </w:r>
        <w:r>
          <w:fldChar w:fldCharType="begin"/>
        </w:r>
        <w:r>
          <w:instrText xml:space="preserve"> PAGEREF _Toc29799 \h </w:instrText>
        </w:r>
        <w:r>
          <w:fldChar w:fldCharType="separate"/>
        </w:r>
        <w:r>
          <w:t>36</w:t>
        </w:r>
        <w:r>
          <w:fldChar w:fldCharType="end"/>
        </w:r>
      </w:hyperlink>
    </w:p>
    <w:p>
      <w:pPr>
        <w:pStyle w:val="TOC2"/>
        <w:tabs>
          <w:tab w:val="right" w:leader="dot" w:pos="8306"/>
        </w:tabs>
      </w:pPr>
      <w:hyperlink w:anchor="_Toc3648" w:history="1">
        <w:r>
          <w:rPr>
            <w:rFonts w:ascii="仿宋" w:eastAsia="仿宋" w:hAnsi="仿宋" w:cs="仿宋" w:hint="eastAsia"/>
            <w:lang w:eastAsia="zh-CN"/>
          </w:rPr>
          <w:t>(七)、机械设备安全保障措施</w:t>
        </w:r>
        <w:r>
          <w:tab/>
        </w:r>
        <w:r>
          <w:fldChar w:fldCharType="begin"/>
        </w:r>
        <w:r>
          <w:instrText xml:space="preserve"> PAGEREF _Toc3648 \h </w:instrText>
        </w:r>
        <w:r>
          <w:fldChar w:fldCharType="separate"/>
        </w:r>
        <w:r>
          <w:t>37</w:t>
        </w:r>
        <w:r>
          <w:fldChar w:fldCharType="end"/>
        </w:r>
      </w:hyperlink>
    </w:p>
    <w:p>
      <w:pPr>
        <w:pStyle w:val="TOC1"/>
        <w:tabs>
          <w:tab w:val="right" w:leader="dot" w:pos="8306"/>
        </w:tabs>
      </w:pPr>
      <w:hyperlink w:anchor="_Toc31835" w:history="1">
        <w:r>
          <w:rPr>
            <w:rFonts w:ascii="仿宋" w:eastAsia="仿宋" w:hAnsi="仿宋" w:cs="仿宋" w:hint="eastAsia"/>
            <w:lang w:eastAsia="zh-CN"/>
          </w:rPr>
          <w:t>十二、固态硬盘项目经营效益</w:t>
        </w:r>
        <w:r>
          <w:tab/>
        </w:r>
        <w:r>
          <w:fldChar w:fldCharType="begin"/>
        </w:r>
        <w:r>
          <w:instrText xml:space="preserve"> PAGEREF _Toc31835 \h </w:instrText>
        </w:r>
        <w:r>
          <w:fldChar w:fldCharType="separate"/>
        </w:r>
        <w:r>
          <w:t>39</w:t>
        </w:r>
        <w:r>
          <w:fldChar w:fldCharType="end"/>
        </w:r>
      </w:hyperlink>
    </w:p>
    <w:p>
      <w:pPr>
        <w:pStyle w:val="TOC2"/>
        <w:tabs>
          <w:tab w:val="right" w:leader="dot" w:pos="8306"/>
        </w:tabs>
      </w:pPr>
      <w:hyperlink w:anchor="_Toc32648" w:history="1">
        <w:r>
          <w:rPr>
            <w:rFonts w:ascii="仿宋" w:eastAsia="仿宋" w:hAnsi="仿宋" w:cs="仿宋" w:hint="eastAsia"/>
            <w:lang w:eastAsia="zh-CN"/>
          </w:rPr>
          <w:t>(一)、经济评价财务测算</w:t>
        </w:r>
        <w:r>
          <w:tab/>
        </w:r>
        <w:r>
          <w:fldChar w:fldCharType="begin"/>
        </w:r>
        <w:r>
          <w:instrText xml:space="preserve"> PAGEREF _Toc32648 \h </w:instrText>
        </w:r>
        <w:r>
          <w:fldChar w:fldCharType="separate"/>
        </w:r>
        <w:r>
          <w:t>39</w:t>
        </w:r>
        <w:r>
          <w:fldChar w:fldCharType="end"/>
        </w:r>
      </w:hyperlink>
    </w:p>
    <w:p>
      <w:pPr>
        <w:pStyle w:val="TOC2"/>
        <w:tabs>
          <w:tab w:val="right" w:leader="dot" w:pos="8306"/>
        </w:tabs>
      </w:pPr>
      <w:hyperlink w:anchor="_Toc19506" w:history="1">
        <w:r>
          <w:rPr>
            <w:rFonts w:ascii="仿宋" w:eastAsia="仿宋" w:hAnsi="仿宋" w:cs="仿宋" w:hint="eastAsia"/>
            <w:lang w:eastAsia="zh-CN"/>
          </w:rPr>
          <w:t>(二)、固态硬盘项目盈利能力分析</w:t>
        </w:r>
        <w:r>
          <w:tab/>
        </w:r>
        <w:r>
          <w:fldChar w:fldCharType="begin"/>
        </w:r>
        <w:r>
          <w:instrText xml:space="preserve"> PAGEREF _Toc19506 \h </w:instrText>
        </w:r>
        <w:r>
          <w:fldChar w:fldCharType="separate"/>
        </w:r>
        <w:r>
          <w:t>40</w:t>
        </w:r>
        <w:r>
          <w:fldChar w:fldCharType="end"/>
        </w:r>
      </w:hyperlink>
    </w:p>
    <w:p>
      <w:pPr>
        <w:pStyle w:val="TOC1"/>
        <w:tabs>
          <w:tab w:val="right" w:leader="dot" w:pos="8306"/>
        </w:tabs>
      </w:pPr>
      <w:hyperlink w:anchor="_Toc26517" w:history="1">
        <w:r>
          <w:rPr>
            <w:rFonts w:ascii="仿宋" w:eastAsia="仿宋" w:hAnsi="仿宋" w:cs="仿宋" w:hint="eastAsia"/>
            <w:lang w:eastAsia="zh-CN"/>
          </w:rPr>
          <w:t>十三、固态硬盘项目实施保障措施</w:t>
        </w:r>
        <w:r>
          <w:tab/>
        </w:r>
        <w:r>
          <w:fldChar w:fldCharType="begin"/>
        </w:r>
        <w:r>
          <w:instrText xml:space="preserve"> PAGEREF _Toc26517 \h </w:instrText>
        </w:r>
        <w:r>
          <w:fldChar w:fldCharType="separate"/>
        </w:r>
        <w:r>
          <w:t>41</w:t>
        </w:r>
        <w:r>
          <w:fldChar w:fldCharType="end"/>
        </w:r>
      </w:hyperlink>
    </w:p>
    <w:p>
      <w:pPr>
        <w:pStyle w:val="TOC2"/>
        <w:tabs>
          <w:tab w:val="right" w:leader="dot" w:pos="8306"/>
        </w:tabs>
      </w:pPr>
      <w:hyperlink w:anchor="_Toc17789" w:history="1">
        <w:r>
          <w:rPr>
            <w:rFonts w:ascii="仿宋" w:eastAsia="仿宋" w:hAnsi="仿宋" w:cs="仿宋" w:hint="eastAsia"/>
            <w:lang w:eastAsia="zh-CN"/>
          </w:rPr>
          <w:t>(一)、固态硬盘项目实施保障机制</w:t>
        </w:r>
        <w:r>
          <w:tab/>
        </w:r>
        <w:r>
          <w:fldChar w:fldCharType="begin"/>
        </w:r>
        <w:r>
          <w:instrText xml:space="preserve"> PAGEREF _Toc17789 \h </w:instrText>
        </w:r>
        <w:r>
          <w:fldChar w:fldCharType="separate"/>
        </w:r>
        <w:r>
          <w:t>41</w:t>
        </w:r>
        <w:r>
          <w:fldChar w:fldCharType="end"/>
        </w:r>
      </w:hyperlink>
    </w:p>
    <w:p>
      <w:pPr>
        <w:pStyle w:val="TOC2"/>
        <w:tabs>
          <w:tab w:val="right" w:leader="dot" w:pos="8306"/>
        </w:tabs>
      </w:pPr>
      <w:hyperlink w:anchor="_Toc16126" w:history="1">
        <w:r>
          <w:rPr>
            <w:rFonts w:ascii="仿宋" w:eastAsia="仿宋" w:hAnsi="仿宋" w:cs="仿宋" w:hint="eastAsia"/>
            <w:lang w:eastAsia="zh-CN"/>
          </w:rPr>
          <w:t>(二)、固态硬盘项目法律合规要求</w:t>
        </w:r>
        <w:r>
          <w:tab/>
        </w:r>
        <w:r>
          <w:fldChar w:fldCharType="begin"/>
        </w:r>
        <w:r>
          <w:instrText xml:space="preserve"> PAGEREF _Toc16126 \h </w:instrText>
        </w:r>
        <w:r>
          <w:fldChar w:fldCharType="separate"/>
        </w:r>
        <w:r>
          <w:t>44</w:t>
        </w:r>
        <w:r>
          <w:fldChar w:fldCharType="end"/>
        </w:r>
      </w:hyperlink>
    </w:p>
    <w:p>
      <w:pPr>
        <w:pStyle w:val="TOC2"/>
        <w:tabs>
          <w:tab w:val="right" w:leader="dot" w:pos="8306"/>
        </w:tabs>
      </w:pPr>
      <w:hyperlink w:anchor="_Toc28286" w:history="1">
        <w:r>
          <w:rPr>
            <w:rFonts w:ascii="仿宋" w:eastAsia="仿宋" w:hAnsi="仿宋" w:cs="仿宋" w:hint="eastAsia"/>
            <w:lang w:eastAsia="zh-CN"/>
          </w:rPr>
          <w:t>(三)、固态硬盘项目合同管理与法律事务</w:t>
        </w:r>
        <w:r>
          <w:tab/>
        </w:r>
        <w:r>
          <w:fldChar w:fldCharType="begin"/>
        </w:r>
        <w:r>
          <w:instrText xml:space="preserve"> PAGEREF _Toc28286 \h </w:instrText>
        </w:r>
        <w:r>
          <w:fldChar w:fldCharType="separate"/>
        </w:r>
        <w:r>
          <w:t>49</w:t>
        </w:r>
        <w:r>
          <w:fldChar w:fldCharType="end"/>
        </w:r>
      </w:hyperlink>
    </w:p>
    <w:p>
      <w:pPr>
        <w:pStyle w:val="TOC2"/>
        <w:tabs>
          <w:tab w:val="right" w:leader="dot" w:pos="8306"/>
        </w:tabs>
      </w:pPr>
      <w:hyperlink w:anchor="_Toc19172" w:history="1">
        <w:r>
          <w:rPr>
            <w:rFonts w:ascii="仿宋" w:eastAsia="仿宋" w:hAnsi="仿宋" w:cs="仿宋" w:hint="eastAsia"/>
            <w:lang w:eastAsia="zh-CN"/>
          </w:rPr>
          <w:t>(四)、固态硬盘项目知识产权保护策略</w:t>
        </w:r>
        <w:r>
          <w:tab/>
        </w:r>
        <w:r>
          <w:fldChar w:fldCharType="begin"/>
        </w:r>
        <w:r>
          <w:instrText xml:space="preserve"> PAGEREF _Toc19172 \h </w:instrText>
        </w:r>
        <w:r>
          <w:fldChar w:fldCharType="separate"/>
        </w:r>
        <w:r>
          <w:t>55</w:t>
        </w:r>
        <w:r>
          <w:fldChar w:fldCharType="end"/>
        </w:r>
      </w:hyperlink>
    </w:p>
    <w:p>
      <w:pPr>
        <w:pStyle w:val="TOC1"/>
        <w:tabs>
          <w:tab w:val="right" w:leader="dot" w:pos="8306"/>
        </w:tabs>
      </w:pPr>
      <w:hyperlink w:anchor="_Toc30767" w:history="1">
        <w:r>
          <w:rPr>
            <w:rFonts w:ascii="仿宋" w:eastAsia="仿宋" w:hAnsi="仿宋" w:cs="仿宋" w:hint="eastAsia"/>
            <w:lang w:eastAsia="zh-CN"/>
          </w:rPr>
          <w:t>十四、固态硬盘项目治理与监督</w:t>
        </w:r>
        <w:r>
          <w:tab/>
        </w:r>
        <w:r>
          <w:fldChar w:fldCharType="begin"/>
        </w:r>
        <w:r>
          <w:instrText xml:space="preserve"> PAGEREF _Toc30767 \h </w:instrText>
        </w:r>
        <w:r>
          <w:fldChar w:fldCharType="separate"/>
        </w:r>
        <w:r>
          <w:t>57</w:t>
        </w:r>
        <w:r>
          <w:fldChar w:fldCharType="end"/>
        </w:r>
      </w:hyperlink>
    </w:p>
    <w:p>
      <w:pPr>
        <w:pStyle w:val="TOC2"/>
        <w:tabs>
          <w:tab w:val="right" w:leader="dot" w:pos="8306"/>
        </w:tabs>
      </w:pPr>
      <w:hyperlink w:anchor="_Toc24397" w:history="1">
        <w:r>
          <w:rPr>
            <w:rFonts w:ascii="仿宋" w:eastAsia="仿宋" w:hAnsi="仿宋" w:cs="仿宋" w:hint="eastAsia"/>
            <w:lang w:eastAsia="zh-CN"/>
          </w:rPr>
          <w:t>(一)、固态硬盘项目治理结构</w:t>
        </w:r>
        <w:r>
          <w:tab/>
        </w:r>
        <w:r>
          <w:fldChar w:fldCharType="begin"/>
        </w:r>
        <w:r>
          <w:instrText xml:space="preserve"> PAGEREF _Toc24397 \h </w:instrText>
        </w:r>
        <w:r>
          <w:fldChar w:fldCharType="separate"/>
        </w:r>
        <w:r>
          <w:t>57</w:t>
        </w:r>
        <w:r>
          <w:fldChar w:fldCharType="end"/>
        </w:r>
      </w:hyperlink>
    </w:p>
    <w:p>
      <w:pPr>
        <w:pStyle w:val="TOC2"/>
        <w:tabs>
          <w:tab w:val="right" w:leader="dot" w:pos="8306"/>
        </w:tabs>
      </w:pPr>
      <w:hyperlink w:anchor="_Toc31140" w:history="1">
        <w:r>
          <w:rPr>
            <w:rFonts w:ascii="仿宋" w:eastAsia="仿宋" w:hAnsi="仿宋" w:cs="仿宋" w:hint="eastAsia"/>
            <w:lang w:eastAsia="zh-CN"/>
          </w:rPr>
          <w:t>(二)、监督与审计</w:t>
        </w:r>
        <w:r>
          <w:tab/>
        </w:r>
        <w:r>
          <w:fldChar w:fldCharType="begin"/>
        </w:r>
        <w:r>
          <w:instrText xml:space="preserve"> PAGEREF _Toc31140 \h </w:instrText>
        </w:r>
        <w:r>
          <w:fldChar w:fldCharType="separate"/>
        </w:r>
        <w:r>
          <w:t>59</w:t>
        </w:r>
        <w:r>
          <w:fldChar w:fldCharType="end"/>
        </w:r>
      </w:hyperlink>
    </w:p>
    <w:p>
      <w:pPr>
        <w:pStyle w:val="TOC1"/>
        <w:tabs>
          <w:tab w:val="right" w:leader="dot" w:pos="8306"/>
        </w:tabs>
      </w:pPr>
      <w:hyperlink w:anchor="_Toc9595" w:history="1">
        <w:r>
          <w:rPr>
            <w:rFonts w:ascii="仿宋" w:eastAsia="仿宋" w:hAnsi="仿宋" w:cs="仿宋" w:hint="eastAsia"/>
            <w:lang w:eastAsia="zh-CN"/>
          </w:rPr>
          <w:t>十五、营销与推广策略</w:t>
        </w:r>
        <w:r>
          <w:tab/>
        </w:r>
        <w:r>
          <w:fldChar w:fldCharType="begin"/>
        </w:r>
        <w:r>
          <w:instrText xml:space="preserve"> PAGEREF _Toc9595 \h </w:instrText>
        </w:r>
        <w:r>
          <w:fldChar w:fldCharType="separate"/>
        </w:r>
        <w:r>
          <w:t>60</w:t>
        </w:r>
        <w:r>
          <w:fldChar w:fldCharType="end"/>
        </w:r>
      </w:hyperlink>
    </w:p>
    <w:p>
      <w:pPr>
        <w:pStyle w:val="TOC2"/>
        <w:tabs>
          <w:tab w:val="right" w:leader="dot" w:pos="8306"/>
        </w:tabs>
      </w:pPr>
      <w:hyperlink w:anchor="_Toc13205" w:history="1">
        <w:r>
          <w:rPr>
            <w:rFonts w:ascii="仿宋" w:eastAsia="仿宋" w:hAnsi="仿宋" w:cs="仿宋" w:hint="eastAsia"/>
            <w:lang w:eastAsia="zh-CN"/>
          </w:rPr>
          <w:t>(一)、产品/服务定位与特点</w:t>
        </w:r>
        <w:r>
          <w:tab/>
        </w:r>
        <w:r>
          <w:fldChar w:fldCharType="begin"/>
        </w:r>
        <w:r>
          <w:instrText xml:space="preserve"> PAGEREF _Toc13205 \h </w:instrText>
        </w:r>
        <w:r>
          <w:fldChar w:fldCharType="separate"/>
        </w:r>
        <w:r>
          <w:t>60</w:t>
        </w:r>
        <w:r>
          <w:fldChar w:fldCharType="end"/>
        </w:r>
      </w:hyperlink>
    </w:p>
    <w:p>
      <w:pPr>
        <w:pStyle w:val="TOC2"/>
        <w:tabs>
          <w:tab w:val="right" w:leader="dot" w:pos="8306"/>
        </w:tabs>
      </w:pPr>
      <w:hyperlink w:anchor="_Toc3545" w:history="1">
        <w:r>
          <w:rPr>
            <w:rFonts w:ascii="仿宋" w:eastAsia="仿宋" w:hAnsi="仿宋" w:cs="仿宋" w:hint="eastAsia"/>
            <w:lang w:eastAsia="zh-CN"/>
          </w:rPr>
          <w:t>(二)、市场定位与竞争分析</w:t>
        </w:r>
        <w:r>
          <w:tab/>
        </w:r>
        <w:r>
          <w:fldChar w:fldCharType="begin"/>
        </w:r>
        <w:r>
          <w:instrText xml:space="preserve"> PAGEREF _Toc3545 \h </w:instrText>
        </w:r>
        <w:r>
          <w:fldChar w:fldCharType="separate"/>
        </w:r>
        <w:r>
          <w:t>61</w:t>
        </w:r>
        <w:r>
          <w:fldChar w:fldCharType="end"/>
        </w:r>
      </w:hyperlink>
    </w:p>
    <w:p>
      <w:pPr>
        <w:pStyle w:val="TOC2"/>
        <w:tabs>
          <w:tab w:val="right" w:leader="dot" w:pos="8306"/>
        </w:tabs>
      </w:pPr>
      <w:hyperlink w:anchor="_Toc1289" w:history="1">
        <w:r>
          <w:rPr>
            <w:rFonts w:ascii="仿宋" w:eastAsia="仿宋" w:hAnsi="仿宋" w:cs="仿宋" w:hint="eastAsia"/>
            <w:lang w:eastAsia="zh-CN"/>
          </w:rPr>
          <w:t>(三)、营销渠道与策略</w:t>
        </w:r>
        <w:r>
          <w:tab/>
        </w:r>
        <w:r>
          <w:fldChar w:fldCharType="begin"/>
        </w:r>
        <w:r>
          <w:instrText xml:space="preserve"> PAGEREF _Toc1289 \h </w:instrText>
        </w:r>
        <w:r>
          <w:fldChar w:fldCharType="separate"/>
        </w:r>
        <w:r>
          <w:t>63</w:t>
        </w:r>
        <w:r>
          <w:fldChar w:fldCharType="end"/>
        </w:r>
      </w:hyperlink>
    </w:p>
    <w:p>
      <w:pPr>
        <w:pStyle w:val="TOC2"/>
        <w:tabs>
          <w:tab w:val="right" w:leader="dot" w:pos="8306"/>
        </w:tabs>
      </w:pPr>
      <w:hyperlink w:anchor="_Toc4722" w:history="1">
        <w:r>
          <w:rPr>
            <w:rFonts w:ascii="仿宋" w:eastAsia="仿宋" w:hAnsi="仿宋" w:cs="仿宋" w:hint="eastAsia"/>
            <w:lang w:eastAsia="zh-CN"/>
          </w:rPr>
          <w:t>(四)、推广与宣传活动</w:t>
        </w:r>
        <w:r>
          <w:tab/>
        </w:r>
        <w:r>
          <w:fldChar w:fldCharType="begin"/>
        </w:r>
        <w:r>
          <w:instrText xml:space="preserve"> PAGEREF _Toc4722 \h </w:instrText>
        </w:r>
        <w:r>
          <w:fldChar w:fldCharType="separate"/>
        </w:r>
        <w:r>
          <w:t>64</w:t>
        </w:r>
        <w:r>
          <w:fldChar w:fldCharType="end"/>
        </w:r>
      </w:hyperlink>
    </w:p>
    <w:p>
      <w:pPr>
        <w:pStyle w:val="TOC1"/>
        <w:tabs>
          <w:tab w:val="right" w:leader="dot" w:pos="8306"/>
        </w:tabs>
      </w:pPr>
      <w:hyperlink w:anchor="_Toc17016" w:history="1">
        <w:r>
          <w:rPr>
            <w:rFonts w:ascii="仿宋" w:eastAsia="仿宋" w:hAnsi="仿宋" w:cs="仿宋" w:hint="eastAsia"/>
            <w:lang w:eastAsia="zh-CN"/>
          </w:rPr>
          <w:t>十六、固态硬盘项目实施时间节点</w:t>
        </w:r>
        <w:r>
          <w:tab/>
        </w:r>
        <w:r>
          <w:fldChar w:fldCharType="begin"/>
        </w:r>
        <w:r>
          <w:instrText xml:space="preserve"> PAGEREF _Toc17016 \h </w:instrText>
        </w:r>
        <w:r>
          <w:fldChar w:fldCharType="separate"/>
        </w:r>
        <w:r>
          <w:t>69</w:t>
        </w:r>
        <w:r>
          <w:fldChar w:fldCharType="end"/>
        </w:r>
      </w:hyperlink>
    </w:p>
    <w:p>
      <w:pPr>
        <w:pStyle w:val="TOC2"/>
        <w:tabs>
          <w:tab w:val="right" w:leader="dot" w:pos="8306"/>
        </w:tabs>
      </w:pPr>
      <w:hyperlink w:anchor="_Toc22038" w:history="1">
        <w:r>
          <w:rPr>
            <w:rFonts w:ascii="仿宋" w:eastAsia="仿宋" w:hAnsi="仿宋" w:cs="仿宋" w:hint="eastAsia"/>
            <w:lang w:eastAsia="zh-CN"/>
          </w:rPr>
          <w:t>(一)、固态硬盘项目启动阶段时间节点</w:t>
        </w:r>
        <w:r>
          <w:tab/>
        </w:r>
        <w:r>
          <w:fldChar w:fldCharType="begin"/>
        </w:r>
        <w:r>
          <w:instrText xml:space="preserve"> PAGEREF _Toc22038 \h </w:instrText>
        </w:r>
        <w:r>
          <w:fldChar w:fldCharType="separate"/>
        </w:r>
        <w:r>
          <w:t>69</w:t>
        </w:r>
        <w:r>
          <w:fldChar w:fldCharType="end"/>
        </w:r>
      </w:hyperlink>
    </w:p>
    <w:p>
      <w:pPr>
        <w:pStyle w:val="TOC2"/>
        <w:tabs>
          <w:tab w:val="right" w:leader="dot" w:pos="8306"/>
        </w:tabs>
      </w:pPr>
      <w:hyperlink w:anchor="_Toc27357" w:history="1">
        <w:r>
          <w:rPr>
            <w:rFonts w:ascii="仿宋" w:eastAsia="仿宋" w:hAnsi="仿宋" w:cs="仿宋" w:hint="eastAsia"/>
            <w:lang w:eastAsia="zh-CN"/>
          </w:rPr>
          <w:t>(二)、固态硬盘项目执行阶段时间节点</w:t>
        </w:r>
        <w:r>
          <w:tab/>
        </w:r>
        <w:r>
          <w:fldChar w:fldCharType="begin"/>
        </w:r>
        <w:r>
          <w:instrText xml:space="preserve"> PAGEREF _Toc27357 \h </w:instrText>
        </w:r>
        <w:r>
          <w:fldChar w:fldCharType="separate"/>
        </w:r>
        <w:r>
          <w:t>70</w:t>
        </w:r>
        <w:r>
          <w:fldChar w:fldCharType="end"/>
        </w:r>
      </w:hyperlink>
    </w:p>
    <w:p>
      <w:pPr>
        <w:pStyle w:val="TOC2"/>
        <w:tabs>
          <w:tab w:val="right" w:leader="dot" w:pos="8306"/>
        </w:tabs>
      </w:pPr>
      <w:hyperlink w:anchor="_Toc19854" w:history="1">
        <w:r>
          <w:rPr>
            <w:rFonts w:ascii="仿宋" w:eastAsia="仿宋" w:hAnsi="仿宋" w:cs="仿宋" w:hint="eastAsia"/>
            <w:lang w:eastAsia="zh-CN"/>
          </w:rPr>
          <w:t>(三)、固态硬盘项目完成阶段时间节点</w:t>
        </w:r>
        <w:r>
          <w:tab/>
        </w:r>
        <w:r>
          <w:fldChar w:fldCharType="begin"/>
        </w:r>
        <w:r>
          <w:instrText xml:space="preserve"> PAGEREF _Toc19854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12"/>
      <w:r>
        <w:rPr>
          <w:rFonts w:ascii="仿宋" w:eastAsia="仿宋" w:hAnsi="仿宋" w:cs="仿宋" w:hint="eastAsia"/>
          <w:sz w:val="28"/>
          <w:lang w:eastAsia="zh-CN"/>
        </w:rPr>
        <w:t>一、固态硬盘项目绩效评估</w:t>
      </w:r>
      <w:bookmarkEnd w:id="2"/>
    </w:p>
    <w:p>
      <w:pPr>
        <w:pStyle w:val="Heading2"/>
        <w:rPr>
          <w:rFonts w:ascii="仿宋" w:eastAsia="仿宋" w:hAnsi="仿宋" w:cs="仿宋" w:hint="eastAsia"/>
          <w:lang w:eastAsia="zh-CN"/>
        </w:rPr>
      </w:pPr>
      <w:bookmarkStart w:id="3" w:name="_Toc16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我们设计了一套全面的绩效评估指标，以确保固态硬盘项目的可控和成功交付。这些指标跨足固态硬盘项目目标、成本、进度和质量等多个维度，为我们提供了全面洞察固态硬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目标达成率是我们关注的首要指标。我们设定了明确的目标，并通过定期监测和评估，迅速发现并应对潜在的目标偏差。这为固态硬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成本绩效是另一个核心关注点。通过实际成本与预算成本的对比分析，我们深入了解成本差异的原因，及时调整资源分配，保持固态硬盘项目在经济效益方面的合理水平。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进度作为关键的绩效指标之一，得到了精心的关注。我们制定了详细的固态硬盘项目进度计划，并设立了进度符合度指标，确保实际进度与计划进度保持一致。这使我们能够快速发现和解决潜在的进度问题，保持固态硬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硬盘项目绩效的不可或缺的一环。我们引入了一系列的质量标准和客户满意度指标，以确保固态硬盘项目交付的成果在质量上达到或超越预期水平。通过持续监测这些指标，我们努力提升固态硬盘项目整体质量水平，为固态硬盘项目的成功交付提供有力保障。通过这些科学且全面的绩效评估，我们能够更好地引导固态硬盘项目的持续改进，确保固态硬盘项目目标的顺利达成。</w:t>
      </w:r>
    </w:p>
    <w:p>
      <w:pPr>
        <w:pStyle w:val="Heading2"/>
        <w:ind w:firstLine="560" w:firstLineChars="200"/>
        <w:rPr>
          <w:rFonts w:ascii="仿宋" w:eastAsia="仿宋" w:hAnsi="仿宋" w:cs="仿宋" w:hint="eastAsia"/>
          <w:sz w:val="28"/>
          <w:lang w:eastAsia="zh-CN"/>
        </w:rPr>
      </w:pPr>
      <w:bookmarkStart w:id="4" w:name="_Toc190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绩效评估是固态硬盘项目中的关键环节，为确保固态硬盘项目达到预期目标，我们采用了多层次、多维度的绩效评估方法。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态硬盘项目的战略目标对齐，确保每个决策和行动都与固态硬盘项目整体目标保持一致。团队会定期召开战略对齐会议，审视当前工作与固态硬盘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固态硬盘项目进度、质量、成本和风险等方面。这些指标通过数据收集和分析，为固态硬盘项目管理团队提供了客观的评估依据。例如，我们通过固态硬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绩效评估不仅仅停留在固态硬盘项目内部，还考虑了固态硬盘项目对外部环境的影响。我们定期进行干系人满意度调查，以了解各利益相关方对固态硬盘项目的期望和满意度，并及时做出调整。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这种多层次、多角度的绩效评估方法，使得我们能够全面了解固态硬盘项目的运行状态，及时做出调整，确保固态硬盘项目在不断变化的环境中保持稳健前行。</w:t>
      </w:r>
    </w:p>
    <w:p>
      <w:pPr>
        <w:pStyle w:val="Heading2"/>
        <w:ind w:firstLine="560" w:firstLineChars="200"/>
        <w:rPr>
          <w:rFonts w:ascii="仿宋" w:eastAsia="仿宋" w:hAnsi="仿宋" w:cs="仿宋" w:hint="eastAsia"/>
          <w:sz w:val="28"/>
          <w:lang w:eastAsia="zh-CN"/>
        </w:rPr>
      </w:pPr>
      <w:bookmarkStart w:id="5" w:name="_Toc260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为了确保固态硬盘项目的有效管理和不断优化，我们采用了精心设计的绩效评估周期。这个周期旨在实现灵活、实时和全面的评估，以适应固态硬盘项目执行中的各种挑战。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态硬盘项目的不同需求，分为短期、中期和长期。短期评估关注每个迭代或工作周期，以及时发现和解决当前任务中的问题。中期评估涵盖几个迭代，深入了解整体固态硬盘项目的趋势和性能。长期评估则着眼于整个固态硬盘项目阶段，确保固态硬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态硬盘项目管理工具和协作平台，团队成员能够随时更新和分享固态硬盘项目数据。这种实时性的反馈机制使我们能够及时察觉潜在问题，快速调整，保持固态硬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态硬盘项目的决策制定密不可分。每个周期的固态硬盘项目回顾会议成为集体总结经验、识别问题深层次原因并找到创新解决方案的平台。这种定期的反思与调整机制使固态硬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0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817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固态硬盘项目的主要产品是XXXX，预计年产值为XXX万元。这一产品在市场中占据着重要的地位，其广泛的应用范围使得该固态硬盘项目的市场前景非常广阔。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硬盘项目的xxx产品作为重要的原材料之一，将在多个领域发挥关键作用。其在建筑、交通、能源等方面的广泛应用将为整个产业链提供强大的支持，形成产业协同效应。固态硬盘项目的年产值XXX万XXX万XXX万万元不仅反映了其在市场上的巨大潜力，更预示着它对国民经济的积极贡献。这种关联度高、涉及面广的产业关系，使得该固态硬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22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总征地面积为XXXX平方米，相当于约XX.XX亩，其中净用地面积为XXXX平方米，红线范围内相当于约XX.XX亩。这一用地规模充分考虑了固态硬盘项目的建设需求，保障了固态硬盘项目在合适的空间内得以充分发展。固态硬盘项目规划的总建筑面积为XXXX平方米，其中主体工程建设占XXXX平方米，计容建筑面积达XXXX平方米。预计建筑工程的投资将达到XXXX万元，为固态硬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计划购置的设备共计XXXX台（套），设备购置费用为XXXX万元。这一设备购置计划充分考虑到固态硬盘项目的生产需求和技术要求，确保了固态硬盘项目在生产运营中具备先进的技术装备和高效的生产能力。设备的合理配置将为固态硬盘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计划总投资为XXXX万元，预计年实现营业收入为XXXX万元。这一产能规模的设定旨在确保固态硬盘项目能够在投资与回报之间取得平衡，实现长期可持续的发展。固态硬盘项目的总投资充分考虑到各个方面的需求，包括用地建设、设备购置等多个环节，以确保固态硬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895"/>
      <w:r>
        <w:rPr>
          <w:rFonts w:ascii="仿宋" w:eastAsia="仿宋" w:hAnsi="仿宋" w:cs="仿宋" w:hint="eastAsia"/>
          <w:sz w:val="28"/>
          <w:lang w:eastAsia="zh-CN"/>
        </w:rPr>
        <w:t>三、固态硬盘项目文档管理</w:t>
      </w:r>
      <w:bookmarkEnd w:id="9"/>
    </w:p>
    <w:p>
      <w:pPr>
        <w:pStyle w:val="Heading2"/>
        <w:rPr>
          <w:rFonts w:ascii="仿宋" w:eastAsia="仿宋" w:hAnsi="仿宋" w:cs="仿宋" w:hint="eastAsia"/>
          <w:lang w:eastAsia="zh-CN"/>
        </w:rPr>
      </w:pPr>
      <w:bookmarkStart w:id="10" w:name="_Toc2174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固态硬盘项目高度重视文档的质量和准确性，以支持固态硬盘项目的各项活动和决策。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文档的编制始于固态硬盘项目计划的初期，我们制定了详细的文档编制计划，明确了每个文档的内容、格式和编写责任人。在固态硬盘项目启动阶段，我们首先编制了固态硬盘项目章程，明确定义了固态硬盘项目的目标、范围、风险等关键要素。随后，固态硬盘项目团队根据计划陆续编制了需求文档、设计文档、测试文档等各类文档，确保固态硬盘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态硬盘项目管理中的重要环节，旨在确保固态硬盘项目文档符合质量标准和固态硬盘项目需求。在固态硬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除了内部审查，我们还进行了外部审查，邀请固态硬盘项目相关利益方和专业领域的专家对文档进行独立审查。这有助于获取更全面、客观的反馈，确保固态硬盘项目文档不仅符合内部标准，也满足外部需求。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固态硬盘项目在文档编制与审查方面建立了严格的管理机制，通过规范的流程和多维度的审查，确保固态硬盘项目文档的质量、准确性和可靠性，为固态硬盘项目的顺利推进提供了有力支持。</w:t>
      </w:r>
    </w:p>
    <w:p>
      <w:pPr>
        <w:pStyle w:val="Heading2"/>
        <w:ind w:firstLine="560" w:firstLineChars="200"/>
        <w:rPr>
          <w:rFonts w:ascii="仿宋" w:eastAsia="仿宋" w:hAnsi="仿宋" w:cs="仿宋" w:hint="eastAsia"/>
          <w:sz w:val="28"/>
          <w:lang w:eastAsia="zh-CN"/>
        </w:rPr>
      </w:pPr>
      <w:bookmarkStart w:id="11" w:name="_Toc2914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我们通过多渠道发布文档，包括电子邮件、固态硬盘项目管理平台、内部网站等，以满足不同团队成员的偏好和需求。多渠道发布确保了信息的全面覆盖。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我们采用了精细的权限控制，确保只有授权人员可以访问敏感信息。这种安全措施保护了固态硬盘项目文档的机密性，防止了未经授权的信息泄露。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09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文档存档与归档是固态硬盘项目生命周期中一个至关重要的环节，直接关系到固态硬盘项目信息的长期保存和历史记录的完整性。在固态硬盘项目中，我们实施了一系列有效的文档存档与归档管理策略：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8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63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的技术管理特点体现在其创新导向。通过引入最先进的技术趋势和解决方案，固态硬盘项目致力于提升科技含量、提高质量和效率水平。这意味着我们将采用最新的工具和方法，确保固态硬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硬盘项目技术管理的显著特征。通过整合不同领域的技术资源，我们实现了跨学科的协同工作。这有助于优化技术架构，提高整体效能。此外，整合性策略还促进了不同技术团队之间的紧密沟通和高效合作，确保固态硬盘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硬盘项目所采用的技术。通过不断优化技术方案，固态硬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态硬盘项目团队将在固态硬盘项目初期识别可能的技术风险，并采取相应的预防和应对措施。通过建立健全的风险评估机制，固态硬盘项目能够在实施过程中及时发现并解决潜在的技术问题，保障固态硬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硬盘项目中，技术将成为固态硬盘项目成功的有力支持。这一深度剖析揭示了技术管理在固态硬盘项目实施中的关键作用，为固态硬盘项目的技术基础奠定了坚实的基础。</w:t>
      </w:r>
    </w:p>
    <w:p>
      <w:pPr>
        <w:pStyle w:val="Heading2"/>
        <w:ind w:firstLine="560" w:firstLineChars="200"/>
        <w:rPr>
          <w:rFonts w:ascii="仿宋" w:eastAsia="仿宋" w:hAnsi="仿宋" w:cs="仿宋" w:hint="eastAsia"/>
          <w:sz w:val="28"/>
          <w:lang w:eastAsia="zh-CN"/>
        </w:rPr>
      </w:pPr>
      <w:bookmarkStart w:id="15" w:name="_Toc1304"/>
      <w:r>
        <w:rPr>
          <w:rFonts w:ascii="仿宋" w:eastAsia="仿宋" w:hAnsi="仿宋" w:cs="仿宋" w:hint="eastAsia"/>
          <w:sz w:val="28"/>
          <w:lang w:eastAsia="zh-CN"/>
        </w:rPr>
        <w:t>(二)、固态硬盘项目工艺技术设计方案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硬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态硬盘项目将严格按照相关行业规范要求进行组织。通过有效控制产品质量，固态硬盘项目将致力于为顾客提供优质的固态硬盘项目产品和良好的服务。这体现了固态硬盘项目对于生产活动合规性和质量标准的高度重视，为固态硬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态硬盘项目注重生态效益和清洁生产原则。固态硬盘项目建设将紧密结合地方特色经济发展，与社会经济发展规划和区域环境保护规划方案相协调一致。通过与当地区域自然生态系统的结合，固态硬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硬盘项目产品具有多样化的客户需求和个性化的特点。因此，固态硬盘项目产品规格品种多样，且单批生产数量较小。为满足这一特点，固态硬盘项目承办单位将建设先进的柔性制造生产线。通过广泛应用柔性制造技术，固态硬盘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硬盘项目采用的技术具有较高的技术含量和自动化水平，处于国内先进水平。这一技术选用不仅体现了对生产效率、质量和环境友好性的高标准要求，同时为固态硬盘项目的可持续发展奠定了坚实的基础。</w:t>
      </w:r>
    </w:p>
    <w:p>
      <w:pPr>
        <w:pStyle w:val="Heading2"/>
        <w:ind w:firstLine="560" w:firstLineChars="200"/>
        <w:rPr>
          <w:rFonts w:ascii="仿宋" w:eastAsia="仿宋" w:hAnsi="仿宋" w:cs="仿宋" w:hint="eastAsia"/>
          <w:sz w:val="28"/>
          <w:lang w:eastAsia="zh-CN"/>
        </w:rPr>
      </w:pPr>
      <w:bookmarkStart w:id="16" w:name="_Toc1051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为确保固态硬盘项目的高效生产和技术实施，我们制定了一套精心设计的设备选型方案，以满足固态硬盘项目生产、质量和环保的要求。该方案的主要特点如下：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态硬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针对固态硬盘项目产品的多样性和小批量生产的特点，我们将建设柔性制造生产线。通过在设备选型中考虑柔性制造技术，可以灵活应对不同产品规格和生产需求，实现生产线的高度灵活性和适应性。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271"/>
      <w:r>
        <w:rPr>
          <w:rFonts w:ascii="仿宋" w:eastAsia="仿宋" w:hAnsi="仿宋" w:cs="仿宋" w:hint="eastAsia"/>
          <w:sz w:val="28"/>
          <w:lang w:eastAsia="zh-CN"/>
        </w:rPr>
        <w:t>五、固态硬盘项目可持续发展</w:t>
      </w:r>
      <w:bookmarkEnd w:id="17"/>
    </w:p>
    <w:p>
      <w:pPr>
        <w:pStyle w:val="Heading2"/>
        <w:rPr>
          <w:rFonts w:ascii="仿宋" w:eastAsia="仿宋" w:hAnsi="仿宋" w:cs="仿宋" w:hint="eastAsia"/>
          <w:lang w:eastAsia="zh-CN"/>
        </w:rPr>
      </w:pPr>
      <w:bookmarkStart w:id="18" w:name="_Toc1697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硬盘项目中，固态硬盘项目团队着眼于未来，明确了可持续发展的战略方向。制定的具体可持续发展目标包括降低资源使用、采用环保技术、最大化社会效益等。这一步骤不仅有助于固态硬盘项目在环保和社会责任方面达到最高标准，也为未来提供了明确的指引，确保固态硬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可持续实践的融入固态硬盘项目管理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态硬盘项目管理周期。从固态硬盘项目规划开始，固态硬盘项目团队就考虑了环境和社会的因素。在执行阶段，固态硬盘项目团队积极推动绿色技术的应用，优化资源利用。此外，关注员工的社会责任，通过培训和沟通活动提高员工对可持续发展的认知，使他们能够在日常工作中践行可持续实践。这些举措不仅为固态硬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148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扎根于固态硬盘项目的可持续发展理念，我们深信环保与社会责任是固态硬盘项目成功的关键支柱。在固态硬盘项目的每一步，我们都致力于通过创新和实践，履行对环境和社会的坚定责任。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团队通过引入先进的环保技术、建立高效的废物处理系统以及推动能源节约措施，积极履行环保责任。定期的环保监测和评估确保固态硬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硬盘项目不仅致力于自身可持续发展，还注重对社会的回馈。通过支持社区固态硬盘项目、参与慈善事业、提供培训机会等方式，固态硬盘项目积极履行社会责任。与当地社区建立积极互动，关注员工的工作与生活平衡，以及员工的身心健康，是固态硬盘项目在社会责任层面的关键举措。这样的实践不仅增强了固态硬盘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https://d.book118.com/147064125165006030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固态硬盘项目计划设计方案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D0E8E"/>
    <w:rsid w:val="4EED0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412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2024-01-12T01:03:00Z</dcterms:created>
  <dcterms:modified xsi:type="dcterms:W3CDTF">2024-01-12T01:03:46Z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0931757FD4B64CC098A2A2460A7AC1FC_11</vt:lpwstr>
  </property>
  <property fmtid="{D5CDD505-2E9C-101B-9397-08002B2CF9AE}" pid="3" name="KSOProductBuildVer">
    <vt:lpwstr>2052-12.1.0.16120</vt:lpwstr>
  </property>
</Properties>
</file>