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电子点火沼气灯项目建设方案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64" w:history="1">
        <w:r>
          <w:rPr>
            <w:rFonts w:ascii="仿宋" w:eastAsia="仿宋" w:hAnsi="仿宋" w:cs="仿宋" w:hint="eastAsia"/>
            <w:lang w:eastAsia="zh-CN"/>
          </w:rPr>
          <w:t>序言</w:t>
        </w:r>
        <w:r>
          <w:tab/>
        </w:r>
        <w:r>
          <w:fldChar w:fldCharType="begin"/>
        </w:r>
        <w:r>
          <w:instrText xml:space="preserve"> PAGEREF _Toc21964 \h </w:instrText>
        </w:r>
        <w:r>
          <w:fldChar w:fldCharType="separate"/>
        </w:r>
        <w:r>
          <w:t>3</w:t>
        </w:r>
        <w:r>
          <w:fldChar w:fldCharType="end"/>
        </w:r>
      </w:hyperlink>
    </w:p>
    <w:p>
      <w:pPr>
        <w:pStyle w:val="TOC1"/>
        <w:tabs>
          <w:tab w:val="right" w:leader="dot" w:pos="8306"/>
        </w:tabs>
      </w:pPr>
      <w:hyperlink w:anchor="_Toc24893" w:history="1">
        <w:r>
          <w:rPr>
            <w:rFonts w:ascii="仿宋" w:eastAsia="仿宋" w:hAnsi="仿宋" w:cs="仿宋" w:hint="eastAsia"/>
            <w:lang w:eastAsia="zh-CN"/>
          </w:rPr>
          <w:t>一、项目选址研究</w:t>
        </w:r>
        <w:r>
          <w:tab/>
        </w:r>
        <w:r>
          <w:fldChar w:fldCharType="begin"/>
        </w:r>
        <w:r>
          <w:instrText xml:space="preserve"> PAGEREF _Toc24893 \h </w:instrText>
        </w:r>
        <w:r>
          <w:fldChar w:fldCharType="separate"/>
        </w:r>
        <w:r>
          <w:t>3</w:t>
        </w:r>
        <w:r>
          <w:fldChar w:fldCharType="end"/>
        </w:r>
      </w:hyperlink>
    </w:p>
    <w:p>
      <w:pPr>
        <w:pStyle w:val="TOC2"/>
        <w:tabs>
          <w:tab w:val="right" w:leader="dot" w:pos="8306"/>
        </w:tabs>
      </w:pPr>
      <w:hyperlink w:anchor="_Toc29967" w:history="1">
        <w:r>
          <w:rPr>
            <w:rFonts w:ascii="仿宋" w:eastAsia="仿宋" w:hAnsi="仿宋" w:cs="仿宋" w:hint="eastAsia"/>
            <w:lang w:eastAsia="zh-CN"/>
          </w:rPr>
          <w:t>(一)、项目选址原则</w:t>
        </w:r>
        <w:r>
          <w:tab/>
        </w:r>
        <w:r>
          <w:fldChar w:fldCharType="begin"/>
        </w:r>
        <w:r>
          <w:instrText xml:space="preserve"> PAGEREF _Toc29967 \h </w:instrText>
        </w:r>
        <w:r>
          <w:fldChar w:fldCharType="separate"/>
        </w:r>
        <w:r>
          <w:t>3</w:t>
        </w:r>
        <w:r>
          <w:fldChar w:fldCharType="end"/>
        </w:r>
      </w:hyperlink>
    </w:p>
    <w:p>
      <w:pPr>
        <w:pStyle w:val="TOC2"/>
        <w:tabs>
          <w:tab w:val="right" w:leader="dot" w:pos="8306"/>
        </w:tabs>
      </w:pPr>
      <w:hyperlink w:anchor="_Toc31449" w:history="1">
        <w:r>
          <w:rPr>
            <w:rFonts w:ascii="仿宋" w:eastAsia="仿宋" w:hAnsi="仿宋" w:cs="仿宋" w:hint="eastAsia"/>
            <w:lang w:eastAsia="zh-CN"/>
          </w:rPr>
          <w:t>(二)、项目选址</w:t>
        </w:r>
        <w:r>
          <w:tab/>
        </w:r>
        <w:r>
          <w:fldChar w:fldCharType="begin"/>
        </w:r>
        <w:r>
          <w:instrText xml:space="preserve"> PAGEREF _Toc31449 \h </w:instrText>
        </w:r>
        <w:r>
          <w:fldChar w:fldCharType="separate"/>
        </w:r>
        <w:r>
          <w:t>6</w:t>
        </w:r>
        <w:r>
          <w:fldChar w:fldCharType="end"/>
        </w:r>
      </w:hyperlink>
    </w:p>
    <w:p>
      <w:pPr>
        <w:pStyle w:val="TOC2"/>
        <w:tabs>
          <w:tab w:val="right" w:leader="dot" w:pos="8306"/>
        </w:tabs>
      </w:pPr>
      <w:hyperlink w:anchor="_Toc15016" w:history="1">
        <w:r>
          <w:rPr>
            <w:rFonts w:ascii="仿宋" w:eastAsia="仿宋" w:hAnsi="仿宋" w:cs="仿宋" w:hint="eastAsia"/>
            <w:lang w:eastAsia="zh-CN"/>
          </w:rPr>
          <w:t>(三)、建设条件分析</w:t>
        </w:r>
        <w:r>
          <w:tab/>
        </w:r>
        <w:r>
          <w:fldChar w:fldCharType="begin"/>
        </w:r>
        <w:r>
          <w:instrText xml:space="preserve"> PAGEREF _Toc15016 \h </w:instrText>
        </w:r>
        <w:r>
          <w:fldChar w:fldCharType="separate"/>
        </w:r>
        <w:r>
          <w:t>8</w:t>
        </w:r>
        <w:r>
          <w:fldChar w:fldCharType="end"/>
        </w:r>
      </w:hyperlink>
    </w:p>
    <w:p>
      <w:pPr>
        <w:pStyle w:val="TOC2"/>
        <w:tabs>
          <w:tab w:val="right" w:leader="dot" w:pos="8306"/>
        </w:tabs>
      </w:pPr>
      <w:hyperlink w:anchor="_Toc2272" w:history="1">
        <w:r>
          <w:rPr>
            <w:rFonts w:ascii="仿宋" w:eastAsia="仿宋" w:hAnsi="仿宋" w:cs="仿宋" w:hint="eastAsia"/>
            <w:lang w:eastAsia="zh-CN"/>
          </w:rPr>
          <w:t>(四)、用地控制指标</w:t>
        </w:r>
        <w:r>
          <w:tab/>
        </w:r>
        <w:r>
          <w:fldChar w:fldCharType="begin"/>
        </w:r>
        <w:r>
          <w:instrText xml:space="preserve"> PAGEREF _Toc2272 \h </w:instrText>
        </w:r>
        <w:r>
          <w:fldChar w:fldCharType="separate"/>
        </w:r>
        <w:r>
          <w:t>10</w:t>
        </w:r>
        <w:r>
          <w:fldChar w:fldCharType="end"/>
        </w:r>
      </w:hyperlink>
    </w:p>
    <w:p>
      <w:pPr>
        <w:pStyle w:val="TOC2"/>
        <w:tabs>
          <w:tab w:val="right" w:leader="dot" w:pos="8306"/>
        </w:tabs>
      </w:pPr>
      <w:hyperlink w:anchor="_Toc12733" w:history="1">
        <w:r>
          <w:rPr>
            <w:rFonts w:ascii="仿宋" w:eastAsia="仿宋" w:hAnsi="仿宋" w:cs="仿宋" w:hint="eastAsia"/>
            <w:lang w:eastAsia="zh-CN"/>
          </w:rPr>
          <w:t>(五)、地总体要求</w:t>
        </w:r>
        <w:r>
          <w:tab/>
        </w:r>
        <w:r>
          <w:fldChar w:fldCharType="begin"/>
        </w:r>
        <w:r>
          <w:instrText xml:space="preserve"> PAGEREF _Toc12733 \h </w:instrText>
        </w:r>
        <w:r>
          <w:fldChar w:fldCharType="separate"/>
        </w:r>
        <w:r>
          <w:t>11</w:t>
        </w:r>
        <w:r>
          <w:fldChar w:fldCharType="end"/>
        </w:r>
      </w:hyperlink>
    </w:p>
    <w:p>
      <w:pPr>
        <w:pStyle w:val="TOC2"/>
        <w:tabs>
          <w:tab w:val="right" w:leader="dot" w:pos="8306"/>
        </w:tabs>
      </w:pPr>
      <w:hyperlink w:anchor="_Toc1869" w:history="1">
        <w:r>
          <w:rPr>
            <w:rFonts w:ascii="仿宋" w:eastAsia="仿宋" w:hAnsi="仿宋" w:cs="仿宋" w:hint="eastAsia"/>
            <w:lang w:eastAsia="zh-CN"/>
          </w:rPr>
          <w:t>(六)、节约用地措施</w:t>
        </w:r>
        <w:r>
          <w:tab/>
        </w:r>
        <w:r>
          <w:fldChar w:fldCharType="begin"/>
        </w:r>
        <w:r>
          <w:instrText xml:space="preserve"> PAGEREF _Toc1869 \h </w:instrText>
        </w:r>
        <w:r>
          <w:fldChar w:fldCharType="separate"/>
        </w:r>
        <w:r>
          <w:t>12</w:t>
        </w:r>
        <w:r>
          <w:fldChar w:fldCharType="end"/>
        </w:r>
      </w:hyperlink>
    </w:p>
    <w:p>
      <w:pPr>
        <w:pStyle w:val="TOC2"/>
        <w:tabs>
          <w:tab w:val="right" w:leader="dot" w:pos="8306"/>
        </w:tabs>
      </w:pPr>
      <w:hyperlink w:anchor="_Toc13847" w:history="1">
        <w:r>
          <w:rPr>
            <w:rFonts w:ascii="仿宋" w:eastAsia="仿宋" w:hAnsi="仿宋" w:cs="仿宋" w:hint="eastAsia"/>
            <w:lang w:eastAsia="zh-CN"/>
          </w:rPr>
          <w:t>(七)、选址综合评价</w:t>
        </w:r>
        <w:r>
          <w:tab/>
        </w:r>
        <w:r>
          <w:fldChar w:fldCharType="begin"/>
        </w:r>
        <w:r>
          <w:instrText xml:space="preserve"> PAGEREF _Toc13847 \h </w:instrText>
        </w:r>
        <w:r>
          <w:fldChar w:fldCharType="separate"/>
        </w:r>
        <w:r>
          <w:t>14</w:t>
        </w:r>
        <w:r>
          <w:fldChar w:fldCharType="end"/>
        </w:r>
      </w:hyperlink>
    </w:p>
    <w:p>
      <w:pPr>
        <w:pStyle w:val="TOC1"/>
        <w:tabs>
          <w:tab w:val="right" w:leader="dot" w:pos="8306"/>
        </w:tabs>
      </w:pPr>
      <w:hyperlink w:anchor="_Toc31610" w:history="1">
        <w:r>
          <w:rPr>
            <w:rFonts w:ascii="仿宋" w:eastAsia="仿宋" w:hAnsi="仿宋" w:cs="仿宋" w:hint="eastAsia"/>
            <w:lang w:eastAsia="zh-CN"/>
          </w:rPr>
          <w:t>二、项目监理与质量保证</w:t>
        </w:r>
        <w:r>
          <w:tab/>
        </w:r>
        <w:r>
          <w:fldChar w:fldCharType="begin"/>
        </w:r>
        <w:r>
          <w:instrText xml:space="preserve"> PAGEREF _Toc31610 \h </w:instrText>
        </w:r>
        <w:r>
          <w:fldChar w:fldCharType="separate"/>
        </w:r>
        <w:r>
          <w:t>15</w:t>
        </w:r>
        <w:r>
          <w:fldChar w:fldCharType="end"/>
        </w:r>
      </w:hyperlink>
    </w:p>
    <w:p>
      <w:pPr>
        <w:pStyle w:val="TOC2"/>
        <w:tabs>
          <w:tab w:val="right" w:leader="dot" w:pos="8306"/>
        </w:tabs>
      </w:pPr>
      <w:hyperlink w:anchor="_Toc21885" w:history="1">
        <w:r>
          <w:rPr>
            <w:rFonts w:ascii="仿宋" w:eastAsia="仿宋" w:hAnsi="仿宋" w:cs="仿宋" w:hint="eastAsia"/>
            <w:lang w:eastAsia="zh-CN"/>
          </w:rPr>
          <w:t>(一)、监理体系构建</w:t>
        </w:r>
        <w:r>
          <w:tab/>
        </w:r>
        <w:r>
          <w:fldChar w:fldCharType="begin"/>
        </w:r>
        <w:r>
          <w:instrText xml:space="preserve"> PAGEREF _Toc21885 \h </w:instrText>
        </w:r>
        <w:r>
          <w:fldChar w:fldCharType="separate"/>
        </w:r>
        <w:r>
          <w:t>15</w:t>
        </w:r>
        <w:r>
          <w:fldChar w:fldCharType="end"/>
        </w:r>
      </w:hyperlink>
    </w:p>
    <w:p>
      <w:pPr>
        <w:pStyle w:val="TOC2"/>
        <w:tabs>
          <w:tab w:val="right" w:leader="dot" w:pos="8306"/>
        </w:tabs>
      </w:pPr>
      <w:hyperlink w:anchor="_Toc10911" w:history="1">
        <w:r>
          <w:rPr>
            <w:rFonts w:ascii="仿宋" w:eastAsia="仿宋" w:hAnsi="仿宋" w:cs="仿宋" w:hint="eastAsia"/>
            <w:lang w:eastAsia="zh-CN"/>
          </w:rPr>
          <w:t>(二)、质量保证体系实施</w:t>
        </w:r>
        <w:r>
          <w:tab/>
        </w:r>
        <w:r>
          <w:fldChar w:fldCharType="begin"/>
        </w:r>
        <w:r>
          <w:instrText xml:space="preserve"> PAGEREF _Toc10911 \h </w:instrText>
        </w:r>
        <w:r>
          <w:fldChar w:fldCharType="separate"/>
        </w:r>
        <w:r>
          <w:t>15</w:t>
        </w:r>
        <w:r>
          <w:fldChar w:fldCharType="end"/>
        </w:r>
      </w:hyperlink>
    </w:p>
    <w:p>
      <w:pPr>
        <w:pStyle w:val="TOC2"/>
        <w:tabs>
          <w:tab w:val="right" w:leader="dot" w:pos="8306"/>
        </w:tabs>
      </w:pPr>
      <w:hyperlink w:anchor="_Toc7337" w:history="1">
        <w:r>
          <w:rPr>
            <w:rFonts w:ascii="仿宋" w:eastAsia="仿宋" w:hAnsi="仿宋" w:cs="仿宋" w:hint="eastAsia"/>
            <w:lang w:eastAsia="zh-CN"/>
          </w:rPr>
          <w:t>(三)、监理与质量控制流程</w:t>
        </w:r>
        <w:r>
          <w:tab/>
        </w:r>
        <w:r>
          <w:fldChar w:fldCharType="begin"/>
        </w:r>
        <w:r>
          <w:instrText xml:space="preserve"> PAGEREF _Toc7337 \h </w:instrText>
        </w:r>
        <w:r>
          <w:fldChar w:fldCharType="separate"/>
        </w:r>
        <w:r>
          <w:t>16</w:t>
        </w:r>
        <w:r>
          <w:fldChar w:fldCharType="end"/>
        </w:r>
      </w:hyperlink>
    </w:p>
    <w:p>
      <w:pPr>
        <w:pStyle w:val="TOC1"/>
        <w:tabs>
          <w:tab w:val="right" w:leader="dot" w:pos="8306"/>
        </w:tabs>
      </w:pPr>
      <w:hyperlink w:anchor="_Toc24934" w:history="1">
        <w:r>
          <w:rPr>
            <w:rFonts w:ascii="仿宋" w:eastAsia="仿宋" w:hAnsi="仿宋" w:cs="仿宋" w:hint="eastAsia"/>
            <w:lang w:eastAsia="zh-CN"/>
          </w:rPr>
          <w:t>三、电子点火沼气灯项目概论</w:t>
        </w:r>
        <w:r>
          <w:tab/>
        </w:r>
        <w:r>
          <w:fldChar w:fldCharType="begin"/>
        </w:r>
        <w:r>
          <w:instrText xml:space="preserve"> PAGEREF _Toc24934 \h </w:instrText>
        </w:r>
        <w:r>
          <w:fldChar w:fldCharType="separate"/>
        </w:r>
        <w:r>
          <w:t>17</w:t>
        </w:r>
        <w:r>
          <w:fldChar w:fldCharType="end"/>
        </w:r>
      </w:hyperlink>
    </w:p>
    <w:p>
      <w:pPr>
        <w:pStyle w:val="TOC2"/>
        <w:tabs>
          <w:tab w:val="right" w:leader="dot" w:pos="8306"/>
        </w:tabs>
      </w:pPr>
      <w:hyperlink w:anchor="_Toc13587" w:history="1">
        <w:r>
          <w:rPr>
            <w:rFonts w:ascii="仿宋" w:eastAsia="仿宋" w:hAnsi="仿宋" w:cs="仿宋" w:hint="eastAsia"/>
            <w:lang w:eastAsia="zh-CN"/>
          </w:rPr>
          <w:t>(一)、项目申报单位概况</w:t>
        </w:r>
        <w:r>
          <w:tab/>
        </w:r>
        <w:r>
          <w:fldChar w:fldCharType="begin"/>
        </w:r>
        <w:r>
          <w:instrText xml:space="preserve"> PAGEREF _Toc13587 \h </w:instrText>
        </w:r>
        <w:r>
          <w:fldChar w:fldCharType="separate"/>
        </w:r>
        <w:r>
          <w:t>17</w:t>
        </w:r>
        <w:r>
          <w:fldChar w:fldCharType="end"/>
        </w:r>
      </w:hyperlink>
    </w:p>
    <w:p>
      <w:pPr>
        <w:pStyle w:val="TOC2"/>
        <w:tabs>
          <w:tab w:val="right" w:leader="dot" w:pos="8306"/>
        </w:tabs>
      </w:pPr>
      <w:hyperlink w:anchor="_Toc15636" w:history="1">
        <w:r>
          <w:rPr>
            <w:rFonts w:ascii="仿宋" w:eastAsia="仿宋" w:hAnsi="仿宋" w:cs="仿宋" w:hint="eastAsia"/>
            <w:lang w:eastAsia="zh-CN"/>
          </w:rPr>
          <w:t>(二)、项目概况</w:t>
        </w:r>
        <w:r>
          <w:tab/>
        </w:r>
        <w:r>
          <w:fldChar w:fldCharType="begin"/>
        </w:r>
        <w:r>
          <w:instrText xml:space="preserve"> PAGEREF _Toc15636 \h </w:instrText>
        </w:r>
        <w:r>
          <w:fldChar w:fldCharType="separate"/>
        </w:r>
        <w:r>
          <w:t>18</w:t>
        </w:r>
        <w:r>
          <w:fldChar w:fldCharType="end"/>
        </w:r>
      </w:hyperlink>
    </w:p>
    <w:p>
      <w:pPr>
        <w:pStyle w:val="TOC1"/>
        <w:tabs>
          <w:tab w:val="right" w:leader="dot" w:pos="8306"/>
        </w:tabs>
      </w:pPr>
      <w:hyperlink w:anchor="_Toc8679" w:history="1">
        <w:r>
          <w:rPr>
            <w:rFonts w:ascii="仿宋" w:eastAsia="仿宋" w:hAnsi="仿宋" w:cs="仿宋" w:hint="eastAsia"/>
            <w:lang w:eastAsia="zh-CN"/>
          </w:rPr>
          <w:t>四、发展规划、产业政策和行业准入分析</w:t>
        </w:r>
        <w:r>
          <w:tab/>
        </w:r>
        <w:r>
          <w:fldChar w:fldCharType="begin"/>
        </w:r>
        <w:r>
          <w:instrText xml:space="preserve"> PAGEREF _Toc8679 \h </w:instrText>
        </w:r>
        <w:r>
          <w:fldChar w:fldCharType="separate"/>
        </w:r>
        <w:r>
          <w:t>21</w:t>
        </w:r>
        <w:r>
          <w:fldChar w:fldCharType="end"/>
        </w:r>
      </w:hyperlink>
    </w:p>
    <w:p>
      <w:pPr>
        <w:pStyle w:val="TOC2"/>
        <w:tabs>
          <w:tab w:val="right" w:leader="dot" w:pos="8306"/>
        </w:tabs>
      </w:pPr>
      <w:hyperlink w:anchor="_Toc11035" w:history="1">
        <w:r>
          <w:rPr>
            <w:rFonts w:ascii="仿宋" w:eastAsia="仿宋" w:hAnsi="仿宋" w:cs="仿宋" w:hint="eastAsia"/>
            <w:lang w:eastAsia="zh-CN"/>
          </w:rPr>
          <w:t>(一)、发展规划分析</w:t>
        </w:r>
        <w:r>
          <w:tab/>
        </w:r>
        <w:r>
          <w:fldChar w:fldCharType="begin"/>
        </w:r>
        <w:r>
          <w:instrText xml:space="preserve"> PAGEREF _Toc11035 \h </w:instrText>
        </w:r>
        <w:r>
          <w:fldChar w:fldCharType="separate"/>
        </w:r>
        <w:r>
          <w:t>21</w:t>
        </w:r>
        <w:r>
          <w:fldChar w:fldCharType="end"/>
        </w:r>
      </w:hyperlink>
    </w:p>
    <w:p>
      <w:pPr>
        <w:pStyle w:val="TOC2"/>
        <w:tabs>
          <w:tab w:val="right" w:leader="dot" w:pos="8306"/>
        </w:tabs>
      </w:pPr>
      <w:hyperlink w:anchor="_Toc7651" w:history="1">
        <w:r>
          <w:rPr>
            <w:rFonts w:ascii="仿宋" w:eastAsia="仿宋" w:hAnsi="仿宋" w:cs="仿宋" w:hint="eastAsia"/>
            <w:lang w:eastAsia="zh-CN"/>
          </w:rPr>
          <w:t>(二)、产业政策分析</w:t>
        </w:r>
        <w:r>
          <w:tab/>
        </w:r>
        <w:r>
          <w:fldChar w:fldCharType="begin"/>
        </w:r>
        <w:r>
          <w:instrText xml:space="preserve"> PAGEREF _Toc7651 \h </w:instrText>
        </w:r>
        <w:r>
          <w:fldChar w:fldCharType="separate"/>
        </w:r>
        <w:r>
          <w:t>22</w:t>
        </w:r>
        <w:r>
          <w:fldChar w:fldCharType="end"/>
        </w:r>
      </w:hyperlink>
    </w:p>
    <w:p>
      <w:pPr>
        <w:pStyle w:val="TOC2"/>
        <w:tabs>
          <w:tab w:val="right" w:leader="dot" w:pos="8306"/>
        </w:tabs>
      </w:pPr>
      <w:hyperlink w:anchor="_Toc14863" w:history="1">
        <w:r>
          <w:rPr>
            <w:rFonts w:ascii="仿宋" w:eastAsia="仿宋" w:hAnsi="仿宋" w:cs="仿宋" w:hint="eastAsia"/>
            <w:lang w:eastAsia="zh-CN"/>
          </w:rPr>
          <w:t>(三)、行业准入分析</w:t>
        </w:r>
        <w:r>
          <w:tab/>
        </w:r>
        <w:r>
          <w:fldChar w:fldCharType="begin"/>
        </w:r>
        <w:r>
          <w:instrText xml:space="preserve"> PAGEREF _Toc14863 \h </w:instrText>
        </w:r>
        <w:r>
          <w:fldChar w:fldCharType="separate"/>
        </w:r>
        <w:r>
          <w:t>24</w:t>
        </w:r>
        <w:r>
          <w:fldChar w:fldCharType="end"/>
        </w:r>
      </w:hyperlink>
    </w:p>
    <w:p>
      <w:pPr>
        <w:pStyle w:val="TOC1"/>
        <w:tabs>
          <w:tab w:val="right" w:leader="dot" w:pos="8306"/>
        </w:tabs>
      </w:pPr>
      <w:hyperlink w:anchor="_Toc26865" w:history="1">
        <w:r>
          <w:rPr>
            <w:rFonts w:ascii="仿宋" w:eastAsia="仿宋" w:hAnsi="仿宋" w:cs="仿宋" w:hint="eastAsia"/>
            <w:lang w:eastAsia="zh-CN"/>
          </w:rPr>
          <w:t>五、社会影响分析</w:t>
        </w:r>
        <w:r>
          <w:tab/>
        </w:r>
        <w:r>
          <w:fldChar w:fldCharType="begin"/>
        </w:r>
        <w:r>
          <w:instrText xml:space="preserve"> PAGEREF _Toc26865 \h </w:instrText>
        </w:r>
        <w:r>
          <w:fldChar w:fldCharType="separate"/>
        </w:r>
        <w:r>
          <w:t>25</w:t>
        </w:r>
        <w:r>
          <w:fldChar w:fldCharType="end"/>
        </w:r>
      </w:hyperlink>
    </w:p>
    <w:p>
      <w:pPr>
        <w:pStyle w:val="TOC2"/>
        <w:tabs>
          <w:tab w:val="right" w:leader="dot" w:pos="8306"/>
        </w:tabs>
      </w:pPr>
      <w:hyperlink w:anchor="_Toc28489" w:history="1">
        <w:r>
          <w:rPr>
            <w:rFonts w:ascii="仿宋" w:eastAsia="仿宋" w:hAnsi="仿宋" w:cs="仿宋" w:hint="eastAsia"/>
            <w:lang w:eastAsia="zh-CN"/>
          </w:rPr>
          <w:t>(一)、社会影响效果分析</w:t>
        </w:r>
        <w:r>
          <w:tab/>
        </w:r>
        <w:r>
          <w:fldChar w:fldCharType="begin"/>
        </w:r>
        <w:r>
          <w:instrText xml:space="preserve"> PAGEREF _Toc28489 \h </w:instrText>
        </w:r>
        <w:r>
          <w:fldChar w:fldCharType="separate"/>
        </w:r>
        <w:r>
          <w:t>25</w:t>
        </w:r>
        <w:r>
          <w:fldChar w:fldCharType="end"/>
        </w:r>
      </w:hyperlink>
    </w:p>
    <w:p>
      <w:pPr>
        <w:pStyle w:val="TOC2"/>
        <w:tabs>
          <w:tab w:val="right" w:leader="dot" w:pos="8306"/>
        </w:tabs>
      </w:pPr>
      <w:hyperlink w:anchor="_Toc2996" w:history="1">
        <w:r>
          <w:rPr>
            <w:rFonts w:ascii="仿宋" w:eastAsia="仿宋" w:hAnsi="仿宋" w:cs="仿宋" w:hint="eastAsia"/>
            <w:lang w:eastAsia="zh-CN"/>
          </w:rPr>
          <w:t>(二)、社会适应性分析</w:t>
        </w:r>
        <w:r>
          <w:tab/>
        </w:r>
        <w:r>
          <w:fldChar w:fldCharType="begin"/>
        </w:r>
        <w:r>
          <w:instrText xml:space="preserve"> PAGEREF _Toc2996 \h </w:instrText>
        </w:r>
        <w:r>
          <w:fldChar w:fldCharType="separate"/>
        </w:r>
        <w:r>
          <w:t>28</w:t>
        </w:r>
        <w:r>
          <w:fldChar w:fldCharType="end"/>
        </w:r>
      </w:hyperlink>
    </w:p>
    <w:p>
      <w:pPr>
        <w:pStyle w:val="TOC2"/>
        <w:tabs>
          <w:tab w:val="right" w:leader="dot" w:pos="8306"/>
        </w:tabs>
      </w:pPr>
      <w:hyperlink w:anchor="_Toc11980" w:history="1">
        <w:r>
          <w:rPr>
            <w:rFonts w:ascii="仿宋" w:eastAsia="仿宋" w:hAnsi="仿宋" w:cs="仿宋" w:hint="eastAsia"/>
            <w:lang w:eastAsia="zh-CN"/>
          </w:rPr>
          <w:t>(三)、社会风险及对策分析</w:t>
        </w:r>
        <w:r>
          <w:tab/>
        </w:r>
        <w:r>
          <w:fldChar w:fldCharType="begin"/>
        </w:r>
        <w:r>
          <w:instrText xml:space="preserve"> PAGEREF _Toc11980 \h </w:instrText>
        </w:r>
        <w:r>
          <w:fldChar w:fldCharType="separate"/>
        </w:r>
        <w:r>
          <w:t>29</w:t>
        </w:r>
        <w:r>
          <w:fldChar w:fldCharType="end"/>
        </w:r>
      </w:hyperlink>
    </w:p>
    <w:p>
      <w:pPr>
        <w:pStyle w:val="TOC1"/>
        <w:tabs>
          <w:tab w:val="right" w:leader="dot" w:pos="8306"/>
        </w:tabs>
      </w:pPr>
      <w:hyperlink w:anchor="_Toc2150" w:history="1">
        <w:r>
          <w:rPr>
            <w:rFonts w:ascii="仿宋" w:eastAsia="仿宋" w:hAnsi="仿宋" w:cs="仿宋" w:hint="eastAsia"/>
            <w:lang w:eastAsia="zh-CN"/>
          </w:rPr>
          <w:t>六、经济影响分析</w:t>
        </w:r>
        <w:r>
          <w:tab/>
        </w:r>
        <w:r>
          <w:fldChar w:fldCharType="begin"/>
        </w:r>
        <w:r>
          <w:instrText xml:space="preserve"> PAGEREF _Toc2150 \h </w:instrText>
        </w:r>
        <w:r>
          <w:fldChar w:fldCharType="separate"/>
        </w:r>
        <w:r>
          <w:t>33</w:t>
        </w:r>
        <w:r>
          <w:fldChar w:fldCharType="end"/>
        </w:r>
      </w:hyperlink>
    </w:p>
    <w:p>
      <w:pPr>
        <w:pStyle w:val="TOC2"/>
        <w:tabs>
          <w:tab w:val="right" w:leader="dot" w:pos="8306"/>
        </w:tabs>
      </w:pPr>
      <w:hyperlink w:anchor="_Toc28453" w:history="1">
        <w:r>
          <w:rPr>
            <w:rFonts w:ascii="仿宋" w:eastAsia="仿宋" w:hAnsi="仿宋" w:cs="仿宋" w:hint="eastAsia"/>
            <w:lang w:eastAsia="zh-CN"/>
          </w:rPr>
          <w:t>(一)、经济费用效益或费用效果分析</w:t>
        </w:r>
        <w:r>
          <w:tab/>
        </w:r>
        <w:r>
          <w:fldChar w:fldCharType="begin"/>
        </w:r>
        <w:r>
          <w:instrText xml:space="preserve"> PAGEREF _Toc28453 \h </w:instrText>
        </w:r>
        <w:r>
          <w:fldChar w:fldCharType="separate"/>
        </w:r>
        <w:r>
          <w:t>33</w:t>
        </w:r>
        <w:r>
          <w:fldChar w:fldCharType="end"/>
        </w:r>
      </w:hyperlink>
    </w:p>
    <w:p>
      <w:pPr>
        <w:pStyle w:val="TOC2"/>
        <w:tabs>
          <w:tab w:val="right" w:leader="dot" w:pos="8306"/>
        </w:tabs>
      </w:pPr>
      <w:hyperlink w:anchor="_Toc27573" w:history="1">
        <w:r>
          <w:rPr>
            <w:rFonts w:ascii="仿宋" w:eastAsia="仿宋" w:hAnsi="仿宋" w:cs="仿宋" w:hint="eastAsia"/>
            <w:lang w:eastAsia="zh-CN"/>
          </w:rPr>
          <w:t>(二)、行业影响分析</w:t>
        </w:r>
        <w:r>
          <w:tab/>
        </w:r>
        <w:r>
          <w:fldChar w:fldCharType="begin"/>
        </w:r>
        <w:r>
          <w:instrText xml:space="preserve"> PAGEREF _Toc27573 \h </w:instrText>
        </w:r>
        <w:r>
          <w:fldChar w:fldCharType="separate"/>
        </w:r>
        <w:r>
          <w:t>35</w:t>
        </w:r>
        <w:r>
          <w:fldChar w:fldCharType="end"/>
        </w:r>
      </w:hyperlink>
    </w:p>
    <w:p>
      <w:pPr>
        <w:pStyle w:val="TOC2"/>
        <w:tabs>
          <w:tab w:val="right" w:leader="dot" w:pos="8306"/>
        </w:tabs>
      </w:pPr>
      <w:hyperlink w:anchor="_Toc337" w:history="1">
        <w:r>
          <w:rPr>
            <w:rFonts w:ascii="仿宋" w:eastAsia="仿宋" w:hAnsi="仿宋" w:cs="仿宋" w:hint="eastAsia"/>
            <w:lang w:eastAsia="zh-CN"/>
          </w:rPr>
          <w:t>(三)、区域经济影响分析</w:t>
        </w:r>
        <w:r>
          <w:tab/>
        </w:r>
        <w:r>
          <w:fldChar w:fldCharType="begin"/>
        </w:r>
        <w:r>
          <w:instrText xml:space="preserve"> PAGEREF _Toc337 \h </w:instrText>
        </w:r>
        <w:r>
          <w:fldChar w:fldCharType="separate"/>
        </w:r>
        <w:r>
          <w:t>37</w:t>
        </w:r>
        <w:r>
          <w:fldChar w:fldCharType="end"/>
        </w:r>
      </w:hyperlink>
    </w:p>
    <w:p>
      <w:pPr>
        <w:pStyle w:val="TOC2"/>
        <w:tabs>
          <w:tab w:val="right" w:leader="dot" w:pos="8306"/>
        </w:tabs>
      </w:pPr>
      <w:hyperlink w:anchor="_Toc1412" w:history="1">
        <w:r>
          <w:rPr>
            <w:rFonts w:ascii="仿宋" w:eastAsia="仿宋" w:hAnsi="仿宋" w:cs="仿宋" w:hint="eastAsia"/>
            <w:lang w:eastAsia="zh-CN"/>
          </w:rPr>
          <w:t>(四)、宏观经济影响分析</w:t>
        </w:r>
        <w:r>
          <w:tab/>
        </w:r>
        <w:r>
          <w:fldChar w:fldCharType="begin"/>
        </w:r>
        <w:r>
          <w:instrText xml:space="preserve"> PAGEREF _Toc1412 \h </w:instrText>
        </w:r>
        <w:r>
          <w:fldChar w:fldCharType="separate"/>
        </w:r>
        <w:r>
          <w:t>38</w:t>
        </w:r>
        <w:r>
          <w:fldChar w:fldCharType="end"/>
        </w:r>
      </w:hyperlink>
    </w:p>
    <w:p>
      <w:pPr>
        <w:pStyle w:val="TOC1"/>
        <w:tabs>
          <w:tab w:val="right" w:leader="dot" w:pos="8306"/>
        </w:tabs>
      </w:pPr>
      <w:hyperlink w:anchor="_Toc13568" w:history="1">
        <w:r>
          <w:rPr>
            <w:rFonts w:ascii="仿宋" w:eastAsia="仿宋" w:hAnsi="仿宋" w:cs="仿宋" w:hint="eastAsia"/>
            <w:lang w:eastAsia="zh-CN"/>
          </w:rPr>
          <w:t>七、环境保护与绿色发展</w:t>
        </w:r>
        <w:r>
          <w:tab/>
        </w:r>
        <w:r>
          <w:fldChar w:fldCharType="begin"/>
        </w:r>
        <w:r>
          <w:instrText xml:space="preserve"> PAGEREF _Toc13568 \h </w:instrText>
        </w:r>
        <w:r>
          <w:fldChar w:fldCharType="separate"/>
        </w:r>
        <w:r>
          <w:t>39</w:t>
        </w:r>
        <w:r>
          <w:fldChar w:fldCharType="end"/>
        </w:r>
      </w:hyperlink>
    </w:p>
    <w:p>
      <w:pPr>
        <w:pStyle w:val="TOC2"/>
        <w:tabs>
          <w:tab w:val="right" w:leader="dot" w:pos="8306"/>
        </w:tabs>
      </w:pPr>
      <w:hyperlink w:anchor="_Toc4285" w:history="1">
        <w:r>
          <w:rPr>
            <w:rFonts w:ascii="仿宋" w:eastAsia="仿宋" w:hAnsi="仿宋" w:cs="仿宋" w:hint="eastAsia"/>
            <w:lang w:eastAsia="zh-CN"/>
          </w:rPr>
          <w:t>(一)、环境保护措施</w:t>
        </w:r>
        <w:r>
          <w:tab/>
        </w:r>
        <w:r>
          <w:fldChar w:fldCharType="begin"/>
        </w:r>
        <w:r>
          <w:instrText xml:space="preserve"> PAGEREF _Toc4285 \h </w:instrText>
        </w:r>
        <w:r>
          <w:fldChar w:fldCharType="separate"/>
        </w:r>
        <w:r>
          <w:t>39</w:t>
        </w:r>
        <w:r>
          <w:fldChar w:fldCharType="end"/>
        </w:r>
      </w:hyperlink>
    </w:p>
    <w:p>
      <w:pPr>
        <w:pStyle w:val="TOC2"/>
        <w:tabs>
          <w:tab w:val="right" w:leader="dot" w:pos="8306"/>
        </w:tabs>
      </w:pPr>
      <w:hyperlink w:anchor="_Toc9122" w:history="1">
        <w:r>
          <w:rPr>
            <w:rFonts w:ascii="仿宋" w:eastAsia="仿宋" w:hAnsi="仿宋" w:cs="仿宋" w:hint="eastAsia"/>
            <w:lang w:eastAsia="zh-CN"/>
          </w:rPr>
          <w:t>(二)、绿色发展与可持续发展策略</w:t>
        </w:r>
        <w:r>
          <w:tab/>
        </w:r>
        <w:r>
          <w:fldChar w:fldCharType="begin"/>
        </w:r>
        <w:r>
          <w:instrText xml:space="preserve"> PAGEREF _Toc9122 \h </w:instrText>
        </w:r>
        <w:r>
          <w:fldChar w:fldCharType="separate"/>
        </w:r>
        <w:r>
          <w:t>41</w:t>
        </w:r>
        <w:r>
          <w:fldChar w:fldCharType="end"/>
        </w:r>
      </w:hyperlink>
    </w:p>
    <w:p>
      <w:pPr>
        <w:pStyle w:val="TOC1"/>
        <w:tabs>
          <w:tab w:val="right" w:leader="dot" w:pos="8306"/>
        </w:tabs>
      </w:pPr>
      <w:hyperlink w:anchor="_Toc2705" w:history="1">
        <w:r>
          <w:rPr>
            <w:rFonts w:ascii="仿宋" w:eastAsia="仿宋" w:hAnsi="仿宋" w:cs="仿宋" w:hint="eastAsia"/>
            <w:lang w:eastAsia="zh-CN"/>
          </w:rPr>
          <w:t>八、经济效益与社会效益优化</w:t>
        </w:r>
        <w:r>
          <w:tab/>
        </w:r>
        <w:r>
          <w:fldChar w:fldCharType="begin"/>
        </w:r>
        <w:r>
          <w:instrText xml:space="preserve"> PAGEREF _Toc2705 \h </w:instrText>
        </w:r>
        <w:r>
          <w:fldChar w:fldCharType="separate"/>
        </w:r>
        <w:r>
          <w:t>42</w:t>
        </w:r>
        <w:r>
          <w:fldChar w:fldCharType="end"/>
        </w:r>
      </w:hyperlink>
    </w:p>
    <w:p>
      <w:pPr>
        <w:pStyle w:val="TOC2"/>
        <w:tabs>
          <w:tab w:val="right" w:leader="dot" w:pos="8306"/>
        </w:tabs>
      </w:pPr>
      <w:hyperlink w:anchor="_Toc287" w:history="1">
        <w:r>
          <w:rPr>
            <w:rFonts w:ascii="仿宋" w:eastAsia="仿宋" w:hAnsi="仿宋" w:cs="仿宋" w:hint="eastAsia"/>
            <w:lang w:eastAsia="zh-CN"/>
          </w:rPr>
          <w:t>(一)、经济效益提升策略</w:t>
        </w:r>
        <w:r>
          <w:tab/>
        </w:r>
        <w:r>
          <w:fldChar w:fldCharType="begin"/>
        </w:r>
        <w:r>
          <w:instrText xml:space="preserve"> PAGEREF _Toc287 \h </w:instrText>
        </w:r>
        <w:r>
          <w:fldChar w:fldCharType="separate"/>
        </w:r>
        <w:r>
          <w:t>42</w:t>
        </w:r>
        <w:r>
          <w:fldChar w:fldCharType="end"/>
        </w:r>
      </w:hyperlink>
    </w:p>
    <w:p>
      <w:pPr>
        <w:pStyle w:val="TOC2"/>
        <w:tabs>
          <w:tab w:val="right" w:leader="dot" w:pos="8306"/>
        </w:tabs>
      </w:pPr>
      <w:hyperlink w:anchor="_Toc15575" w:history="1">
        <w:r>
          <w:rPr>
            <w:rFonts w:ascii="仿宋" w:eastAsia="仿宋" w:hAnsi="仿宋" w:cs="仿宋" w:hint="eastAsia"/>
            <w:lang w:eastAsia="zh-CN"/>
          </w:rPr>
          <w:t>(二)、社会效益增强方案</w:t>
        </w:r>
        <w:r>
          <w:tab/>
        </w:r>
        <w:r>
          <w:fldChar w:fldCharType="begin"/>
        </w:r>
        <w:r>
          <w:instrText xml:space="preserve"> PAGEREF _Toc15575 \h </w:instrText>
        </w:r>
        <w:r>
          <w:fldChar w:fldCharType="separate"/>
        </w:r>
        <w:r>
          <w:t>43</w:t>
        </w:r>
        <w:r>
          <w:fldChar w:fldCharType="end"/>
        </w:r>
      </w:hyperlink>
    </w:p>
    <w:p>
      <w:pPr>
        <w:pStyle w:val="TOC1"/>
        <w:tabs>
          <w:tab w:val="right" w:leader="dot" w:pos="8306"/>
        </w:tabs>
      </w:pPr>
      <w:hyperlink w:anchor="_Toc1845" w:history="1">
        <w:r>
          <w:rPr>
            <w:rFonts w:ascii="仿宋" w:eastAsia="仿宋" w:hAnsi="仿宋" w:cs="仿宋" w:hint="eastAsia"/>
            <w:lang w:eastAsia="zh-CN"/>
          </w:rPr>
          <w:t>九、项目实施与管理方案</w:t>
        </w:r>
        <w:r>
          <w:tab/>
        </w:r>
        <w:r>
          <w:fldChar w:fldCharType="begin"/>
        </w:r>
        <w:r>
          <w:instrText xml:space="preserve"> PAGEREF _Toc1845 \h </w:instrText>
        </w:r>
        <w:r>
          <w:fldChar w:fldCharType="separate"/>
        </w:r>
        <w:r>
          <w:t>44</w:t>
        </w:r>
        <w:r>
          <w:fldChar w:fldCharType="end"/>
        </w:r>
      </w:hyperlink>
    </w:p>
    <w:p>
      <w:pPr>
        <w:pStyle w:val="TOC2"/>
        <w:tabs>
          <w:tab w:val="right" w:leader="dot" w:pos="8306"/>
        </w:tabs>
      </w:pPr>
      <w:hyperlink w:anchor="_Toc23673" w:history="1">
        <w:r>
          <w:rPr>
            <w:rFonts w:ascii="仿宋" w:eastAsia="仿宋" w:hAnsi="仿宋" w:cs="仿宋" w:hint="eastAsia"/>
            <w:lang w:eastAsia="zh-CN"/>
          </w:rPr>
          <w:t>(一)、项目实施计划</w:t>
        </w:r>
        <w:r>
          <w:tab/>
        </w:r>
        <w:r>
          <w:fldChar w:fldCharType="begin"/>
        </w:r>
        <w:r>
          <w:instrText xml:space="preserve"> PAGEREF _Toc23673 \h </w:instrText>
        </w:r>
        <w:r>
          <w:fldChar w:fldCharType="separate"/>
        </w:r>
        <w:r>
          <w:t>44</w:t>
        </w:r>
        <w:r>
          <w:fldChar w:fldCharType="end"/>
        </w:r>
      </w:hyperlink>
    </w:p>
    <w:p>
      <w:pPr>
        <w:pStyle w:val="TOC2"/>
        <w:tabs>
          <w:tab w:val="right" w:leader="dot" w:pos="8306"/>
        </w:tabs>
      </w:pPr>
      <w:hyperlink w:anchor="_Toc30919" w:history="1">
        <w:r>
          <w:rPr>
            <w:rFonts w:ascii="仿宋" w:eastAsia="仿宋" w:hAnsi="仿宋" w:cs="仿宋" w:hint="eastAsia"/>
            <w:lang w:eastAsia="zh-CN"/>
          </w:rPr>
          <w:t>(二)、项目组织机构与职责</w:t>
        </w:r>
        <w:r>
          <w:tab/>
        </w:r>
        <w:r>
          <w:fldChar w:fldCharType="begin"/>
        </w:r>
        <w:r>
          <w:instrText xml:space="preserve"> PAGEREF _Toc30919 \h </w:instrText>
        </w:r>
        <w:r>
          <w:fldChar w:fldCharType="separate"/>
        </w:r>
        <w:r>
          <w:t>46</w:t>
        </w:r>
        <w:r>
          <w:fldChar w:fldCharType="end"/>
        </w:r>
      </w:hyperlink>
    </w:p>
    <w:p>
      <w:pPr>
        <w:pStyle w:val="TOC2"/>
        <w:tabs>
          <w:tab w:val="right" w:leader="dot" w:pos="8306"/>
        </w:tabs>
      </w:pPr>
      <w:hyperlink w:anchor="_Toc25598" w:history="1">
        <w:r>
          <w:rPr>
            <w:rFonts w:ascii="仿宋" w:eastAsia="仿宋" w:hAnsi="仿宋" w:cs="仿宋" w:hint="eastAsia"/>
            <w:lang w:eastAsia="zh-CN"/>
          </w:rPr>
          <w:t>(三)、项目管理与监控体系</w:t>
        </w:r>
        <w:r>
          <w:tab/>
        </w:r>
        <w:r>
          <w:fldChar w:fldCharType="begin"/>
        </w:r>
        <w:r>
          <w:instrText xml:space="preserve"> PAGEREF _Toc25598 \h </w:instrText>
        </w:r>
        <w:r>
          <w:fldChar w:fldCharType="separate"/>
        </w:r>
        <w:r>
          <w:t>48</w:t>
        </w:r>
        <w:r>
          <w:fldChar w:fldCharType="end"/>
        </w:r>
      </w:hyperlink>
    </w:p>
    <w:p>
      <w:pPr>
        <w:pStyle w:val="TOC1"/>
        <w:tabs>
          <w:tab w:val="right" w:leader="dot" w:pos="8306"/>
        </w:tabs>
      </w:pPr>
      <w:hyperlink w:anchor="_Toc25765" w:history="1">
        <w:r>
          <w:rPr>
            <w:rFonts w:ascii="仿宋" w:eastAsia="仿宋" w:hAnsi="仿宋" w:cs="仿宋" w:hint="eastAsia"/>
            <w:lang w:eastAsia="zh-CN"/>
          </w:rPr>
          <w:t>十、资金管理与财务规划</w:t>
        </w:r>
        <w:r>
          <w:tab/>
        </w:r>
        <w:r>
          <w:fldChar w:fldCharType="begin"/>
        </w:r>
        <w:r>
          <w:instrText xml:space="preserve"> PAGEREF _Toc25765 \h </w:instrText>
        </w:r>
        <w:r>
          <w:fldChar w:fldCharType="separate"/>
        </w:r>
        <w:r>
          <w:t>50</w:t>
        </w:r>
        <w:r>
          <w:fldChar w:fldCharType="end"/>
        </w:r>
      </w:hyperlink>
    </w:p>
    <w:p>
      <w:pPr>
        <w:pStyle w:val="TOC2"/>
        <w:tabs>
          <w:tab w:val="right" w:leader="dot" w:pos="8306"/>
        </w:tabs>
      </w:pPr>
      <w:hyperlink w:anchor="_Toc21432" w:history="1">
        <w:r>
          <w:rPr>
            <w:rFonts w:ascii="仿宋" w:eastAsia="仿宋" w:hAnsi="仿宋" w:cs="仿宋" w:hint="eastAsia"/>
            <w:lang w:eastAsia="zh-CN"/>
          </w:rPr>
          <w:t>(一)、项目资金来源与筹措</w:t>
        </w:r>
        <w:r>
          <w:tab/>
        </w:r>
        <w:r>
          <w:fldChar w:fldCharType="begin"/>
        </w:r>
        <w:r>
          <w:instrText xml:space="preserve"> PAGEREF _Toc21432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351" w:history="1">
        <w:r>
          <w:rPr>
            <w:rFonts w:ascii="仿宋" w:eastAsia="仿宋" w:hAnsi="仿宋" w:cs="仿宋" w:hint="eastAsia"/>
            <w:lang w:eastAsia="zh-CN"/>
          </w:rPr>
          <w:t>(二)、资金使用与监管</w:t>
        </w:r>
        <w:r>
          <w:tab/>
        </w:r>
        <w:r>
          <w:fldChar w:fldCharType="begin"/>
        </w:r>
        <w:r>
          <w:instrText xml:space="preserve"> PAGEREF _Toc19351 \h </w:instrText>
        </w:r>
        <w:r>
          <w:fldChar w:fldCharType="separate"/>
        </w:r>
        <w:r>
          <w:t>51</w:t>
        </w:r>
        <w:r>
          <w:fldChar w:fldCharType="end"/>
        </w:r>
      </w:hyperlink>
    </w:p>
    <w:p>
      <w:pPr>
        <w:pStyle w:val="TOC2"/>
        <w:tabs>
          <w:tab w:val="right" w:leader="dot" w:pos="8306"/>
        </w:tabs>
      </w:pPr>
      <w:hyperlink w:anchor="_Toc3109" w:history="1">
        <w:r>
          <w:rPr>
            <w:rFonts w:ascii="仿宋" w:eastAsia="仿宋" w:hAnsi="仿宋" w:cs="仿宋" w:hint="eastAsia"/>
            <w:lang w:eastAsia="zh-CN"/>
          </w:rPr>
          <w:t>(三)、财务规划与预测</w:t>
        </w:r>
        <w:r>
          <w:tab/>
        </w:r>
        <w:r>
          <w:fldChar w:fldCharType="begin"/>
        </w:r>
        <w:r>
          <w:instrText xml:space="preserve"> PAGEREF _Toc3109 \h </w:instrText>
        </w:r>
        <w:r>
          <w:fldChar w:fldCharType="separate"/>
        </w:r>
        <w:r>
          <w:t>53</w:t>
        </w:r>
        <w:r>
          <w:fldChar w:fldCharType="end"/>
        </w:r>
      </w:hyperlink>
    </w:p>
    <w:p>
      <w:pPr>
        <w:pStyle w:val="TOC1"/>
        <w:tabs>
          <w:tab w:val="right" w:leader="dot" w:pos="8306"/>
        </w:tabs>
      </w:pPr>
      <w:hyperlink w:anchor="_Toc11178" w:history="1">
        <w:r>
          <w:rPr>
            <w:rFonts w:ascii="仿宋" w:eastAsia="仿宋" w:hAnsi="仿宋" w:cs="仿宋" w:hint="eastAsia"/>
            <w:lang w:eastAsia="zh-CN"/>
          </w:rPr>
          <w:t>十一、技术创新与产业升级</w:t>
        </w:r>
        <w:r>
          <w:tab/>
        </w:r>
        <w:r>
          <w:fldChar w:fldCharType="begin"/>
        </w:r>
        <w:r>
          <w:instrText xml:space="preserve"> PAGEREF _Toc11178 \h </w:instrText>
        </w:r>
        <w:r>
          <w:fldChar w:fldCharType="separate"/>
        </w:r>
        <w:r>
          <w:t>54</w:t>
        </w:r>
        <w:r>
          <w:fldChar w:fldCharType="end"/>
        </w:r>
      </w:hyperlink>
    </w:p>
    <w:p>
      <w:pPr>
        <w:pStyle w:val="TOC2"/>
        <w:tabs>
          <w:tab w:val="right" w:leader="dot" w:pos="8306"/>
        </w:tabs>
      </w:pPr>
      <w:hyperlink w:anchor="_Toc23674" w:history="1">
        <w:r>
          <w:rPr>
            <w:rFonts w:ascii="仿宋" w:eastAsia="仿宋" w:hAnsi="仿宋" w:cs="仿宋" w:hint="eastAsia"/>
            <w:lang w:eastAsia="zh-CN"/>
          </w:rPr>
          <w:t>(一)、技术创新方向与目标</w:t>
        </w:r>
        <w:r>
          <w:tab/>
        </w:r>
        <w:r>
          <w:fldChar w:fldCharType="begin"/>
        </w:r>
        <w:r>
          <w:instrText xml:space="preserve"> PAGEREF _Toc23674 \h </w:instrText>
        </w:r>
        <w:r>
          <w:fldChar w:fldCharType="separate"/>
        </w:r>
        <w:r>
          <w:t>54</w:t>
        </w:r>
        <w:r>
          <w:fldChar w:fldCharType="end"/>
        </w:r>
      </w:hyperlink>
    </w:p>
    <w:p>
      <w:pPr>
        <w:pStyle w:val="TOC2"/>
        <w:tabs>
          <w:tab w:val="right" w:leader="dot" w:pos="8306"/>
        </w:tabs>
      </w:pPr>
      <w:hyperlink w:anchor="_Toc17179" w:history="1">
        <w:r>
          <w:rPr>
            <w:rFonts w:ascii="仿宋" w:eastAsia="仿宋" w:hAnsi="仿宋" w:cs="仿宋" w:hint="eastAsia"/>
            <w:lang w:eastAsia="zh-CN"/>
          </w:rPr>
          <w:t>(二)、产业升级路径与措施</w:t>
        </w:r>
        <w:r>
          <w:tab/>
        </w:r>
        <w:r>
          <w:fldChar w:fldCharType="begin"/>
        </w:r>
        <w:r>
          <w:instrText xml:space="preserve"> PAGEREF _Toc17179 \h </w:instrText>
        </w:r>
        <w:r>
          <w:fldChar w:fldCharType="separate"/>
        </w:r>
        <w:r>
          <w:t>55</w:t>
        </w:r>
        <w:r>
          <w:fldChar w:fldCharType="end"/>
        </w:r>
      </w:hyperlink>
    </w:p>
    <w:p>
      <w:pPr>
        <w:pStyle w:val="TOC1"/>
        <w:tabs>
          <w:tab w:val="right" w:leader="dot" w:pos="8306"/>
        </w:tabs>
      </w:pPr>
      <w:hyperlink w:anchor="_Toc28283" w:history="1">
        <w:r>
          <w:rPr>
            <w:rFonts w:ascii="仿宋" w:eastAsia="仿宋" w:hAnsi="仿宋" w:cs="仿宋" w:hint="eastAsia"/>
            <w:lang w:eastAsia="zh-CN"/>
          </w:rPr>
          <w:t>十二、项目质量与标准</w:t>
        </w:r>
        <w:r>
          <w:tab/>
        </w:r>
        <w:r>
          <w:fldChar w:fldCharType="begin"/>
        </w:r>
        <w:r>
          <w:instrText xml:space="preserve"> PAGEREF _Toc28283 \h </w:instrText>
        </w:r>
        <w:r>
          <w:fldChar w:fldCharType="separate"/>
        </w:r>
        <w:r>
          <w:t>56</w:t>
        </w:r>
        <w:r>
          <w:fldChar w:fldCharType="end"/>
        </w:r>
      </w:hyperlink>
    </w:p>
    <w:p>
      <w:pPr>
        <w:pStyle w:val="TOC2"/>
        <w:tabs>
          <w:tab w:val="right" w:leader="dot" w:pos="8306"/>
        </w:tabs>
      </w:pPr>
      <w:hyperlink w:anchor="_Toc12105" w:history="1">
        <w:r>
          <w:rPr>
            <w:rFonts w:ascii="仿宋" w:eastAsia="仿宋" w:hAnsi="仿宋" w:cs="仿宋" w:hint="eastAsia"/>
            <w:lang w:eastAsia="zh-CN"/>
          </w:rPr>
          <w:t>(一)、质量保障体系</w:t>
        </w:r>
        <w:r>
          <w:tab/>
        </w:r>
        <w:r>
          <w:fldChar w:fldCharType="begin"/>
        </w:r>
        <w:r>
          <w:instrText xml:space="preserve"> PAGEREF _Toc12105 \h </w:instrText>
        </w:r>
        <w:r>
          <w:fldChar w:fldCharType="separate"/>
        </w:r>
        <w:r>
          <w:t>56</w:t>
        </w:r>
        <w:r>
          <w:fldChar w:fldCharType="end"/>
        </w:r>
      </w:hyperlink>
    </w:p>
    <w:p>
      <w:pPr>
        <w:pStyle w:val="TOC2"/>
        <w:tabs>
          <w:tab w:val="right" w:leader="dot" w:pos="8306"/>
        </w:tabs>
      </w:pPr>
      <w:hyperlink w:anchor="_Toc16897" w:history="1">
        <w:r>
          <w:rPr>
            <w:rFonts w:ascii="仿宋" w:eastAsia="仿宋" w:hAnsi="仿宋" w:cs="仿宋" w:hint="eastAsia"/>
            <w:lang w:eastAsia="zh-CN"/>
          </w:rPr>
          <w:t>(二)、标准化作业流程</w:t>
        </w:r>
        <w:r>
          <w:tab/>
        </w:r>
        <w:r>
          <w:fldChar w:fldCharType="begin"/>
        </w:r>
        <w:r>
          <w:instrText xml:space="preserve"> PAGEREF _Toc16897 \h </w:instrText>
        </w:r>
        <w:r>
          <w:fldChar w:fldCharType="separate"/>
        </w:r>
        <w:r>
          <w:t>58</w:t>
        </w:r>
        <w:r>
          <w:fldChar w:fldCharType="end"/>
        </w:r>
      </w:hyperlink>
    </w:p>
    <w:p>
      <w:pPr>
        <w:pStyle w:val="TOC2"/>
        <w:tabs>
          <w:tab w:val="right" w:leader="dot" w:pos="8306"/>
        </w:tabs>
      </w:pPr>
      <w:hyperlink w:anchor="_Toc28829" w:history="1">
        <w:r>
          <w:rPr>
            <w:rFonts w:ascii="仿宋" w:eastAsia="仿宋" w:hAnsi="仿宋" w:cs="仿宋" w:hint="eastAsia"/>
            <w:lang w:eastAsia="zh-CN"/>
          </w:rPr>
          <w:t>(三)、质量监控与评估</w:t>
        </w:r>
        <w:r>
          <w:tab/>
        </w:r>
        <w:r>
          <w:fldChar w:fldCharType="begin"/>
        </w:r>
        <w:r>
          <w:instrText xml:space="preserve"> PAGEREF _Toc28829 \h </w:instrText>
        </w:r>
        <w:r>
          <w:fldChar w:fldCharType="separate"/>
        </w:r>
        <w:r>
          <w:t>59</w:t>
        </w:r>
        <w:r>
          <w:fldChar w:fldCharType="end"/>
        </w:r>
      </w:hyperlink>
    </w:p>
    <w:p>
      <w:pPr>
        <w:pStyle w:val="TOC2"/>
        <w:tabs>
          <w:tab w:val="right" w:leader="dot" w:pos="8306"/>
        </w:tabs>
      </w:pPr>
      <w:hyperlink w:anchor="_Toc15852" w:history="1">
        <w:r>
          <w:rPr>
            <w:rFonts w:ascii="仿宋" w:eastAsia="仿宋" w:hAnsi="仿宋" w:cs="仿宋" w:hint="eastAsia"/>
            <w:lang w:eastAsia="zh-CN"/>
          </w:rPr>
          <w:t>(四)、质量改进计划</w:t>
        </w:r>
        <w:r>
          <w:tab/>
        </w:r>
        <w:r>
          <w:fldChar w:fldCharType="begin"/>
        </w:r>
        <w:r>
          <w:instrText xml:space="preserve"> PAGEREF _Toc15852 \h </w:instrText>
        </w:r>
        <w:r>
          <w:fldChar w:fldCharType="separate"/>
        </w:r>
        <w:r>
          <w:t>60</w:t>
        </w:r>
        <w:r>
          <w:fldChar w:fldCharType="end"/>
        </w:r>
      </w:hyperlink>
    </w:p>
    <w:p>
      <w:pPr>
        <w:pStyle w:val="TOC1"/>
        <w:tabs>
          <w:tab w:val="right" w:leader="dot" w:pos="8306"/>
        </w:tabs>
      </w:pPr>
      <w:hyperlink w:anchor="_Toc25160" w:history="1">
        <w:r>
          <w:rPr>
            <w:rFonts w:ascii="仿宋" w:eastAsia="仿宋" w:hAnsi="仿宋" w:cs="仿宋" w:hint="eastAsia"/>
            <w:lang w:eastAsia="zh-CN"/>
          </w:rPr>
          <w:t>十三、合作与交流机制建立</w:t>
        </w:r>
        <w:r>
          <w:tab/>
        </w:r>
        <w:r>
          <w:fldChar w:fldCharType="begin"/>
        </w:r>
        <w:r>
          <w:instrText xml:space="preserve"> PAGEREF _Toc25160 \h </w:instrText>
        </w:r>
        <w:r>
          <w:fldChar w:fldCharType="separate"/>
        </w:r>
        <w:r>
          <w:t>62</w:t>
        </w:r>
        <w:r>
          <w:fldChar w:fldCharType="end"/>
        </w:r>
      </w:hyperlink>
    </w:p>
    <w:p>
      <w:pPr>
        <w:pStyle w:val="TOC2"/>
        <w:tabs>
          <w:tab w:val="right" w:leader="dot" w:pos="8306"/>
        </w:tabs>
      </w:pPr>
      <w:hyperlink w:anchor="_Toc18760" w:history="1">
        <w:r>
          <w:rPr>
            <w:rFonts w:ascii="仿宋" w:eastAsia="仿宋" w:hAnsi="仿宋" w:cs="仿宋" w:hint="eastAsia"/>
            <w:lang w:eastAsia="zh-CN"/>
          </w:rPr>
          <w:t>(一)、合作伙伴选择与合作方式</w:t>
        </w:r>
        <w:r>
          <w:tab/>
        </w:r>
        <w:r>
          <w:fldChar w:fldCharType="begin"/>
        </w:r>
        <w:r>
          <w:instrText xml:space="preserve"> PAGEREF _Toc18760 \h </w:instrText>
        </w:r>
        <w:r>
          <w:fldChar w:fldCharType="separate"/>
        </w:r>
        <w:r>
          <w:t>62</w:t>
        </w:r>
        <w:r>
          <w:fldChar w:fldCharType="end"/>
        </w:r>
      </w:hyperlink>
    </w:p>
    <w:p>
      <w:pPr>
        <w:pStyle w:val="TOC2"/>
        <w:tabs>
          <w:tab w:val="right" w:leader="dot" w:pos="8306"/>
        </w:tabs>
      </w:pPr>
      <w:hyperlink w:anchor="_Toc27966" w:history="1">
        <w:r>
          <w:rPr>
            <w:rFonts w:ascii="仿宋" w:eastAsia="仿宋" w:hAnsi="仿宋" w:cs="仿宋" w:hint="eastAsia"/>
            <w:lang w:eastAsia="zh-CN"/>
          </w:rPr>
          <w:t>(二)、交流与合作平台搭建</w:t>
        </w:r>
        <w:r>
          <w:tab/>
        </w:r>
        <w:r>
          <w:fldChar w:fldCharType="begin"/>
        </w:r>
        <w:r>
          <w:instrText xml:space="preserve"> PAGEREF _Toc27966 \h </w:instrText>
        </w:r>
        <w:r>
          <w:fldChar w:fldCharType="separate"/>
        </w:r>
        <w:r>
          <w:t>63</w:t>
        </w:r>
        <w:r>
          <w:fldChar w:fldCharType="end"/>
        </w:r>
      </w:hyperlink>
    </w:p>
    <w:p>
      <w:pPr>
        <w:pStyle w:val="TOC1"/>
        <w:tabs>
          <w:tab w:val="right" w:leader="dot" w:pos="8306"/>
        </w:tabs>
      </w:pPr>
      <w:hyperlink w:anchor="_Toc14059" w:history="1">
        <w:r>
          <w:rPr>
            <w:rFonts w:ascii="仿宋" w:eastAsia="仿宋" w:hAnsi="仿宋" w:cs="仿宋" w:hint="eastAsia"/>
            <w:lang w:eastAsia="zh-CN"/>
          </w:rPr>
          <w:t>十四、成果转化与推广应用</w:t>
        </w:r>
        <w:r>
          <w:tab/>
        </w:r>
        <w:r>
          <w:fldChar w:fldCharType="begin"/>
        </w:r>
        <w:r>
          <w:instrText xml:space="preserve"> PAGEREF _Toc14059 \h </w:instrText>
        </w:r>
        <w:r>
          <w:fldChar w:fldCharType="separate"/>
        </w:r>
        <w:r>
          <w:t>65</w:t>
        </w:r>
        <w:r>
          <w:fldChar w:fldCharType="end"/>
        </w:r>
      </w:hyperlink>
    </w:p>
    <w:p>
      <w:pPr>
        <w:pStyle w:val="TOC2"/>
        <w:tabs>
          <w:tab w:val="right" w:leader="dot" w:pos="8306"/>
        </w:tabs>
      </w:pPr>
      <w:hyperlink w:anchor="_Toc14309" w:history="1">
        <w:r>
          <w:rPr>
            <w:rFonts w:ascii="仿宋" w:eastAsia="仿宋" w:hAnsi="仿宋" w:cs="仿宋" w:hint="eastAsia"/>
            <w:lang w:eastAsia="zh-CN"/>
          </w:rPr>
          <w:t>(一)、成果转化策略制定</w:t>
        </w:r>
        <w:r>
          <w:tab/>
        </w:r>
        <w:r>
          <w:fldChar w:fldCharType="begin"/>
        </w:r>
        <w:r>
          <w:instrText xml:space="preserve"> PAGEREF _Toc14309 \h </w:instrText>
        </w:r>
        <w:r>
          <w:fldChar w:fldCharType="separate"/>
        </w:r>
        <w:r>
          <w:t>65</w:t>
        </w:r>
        <w:r>
          <w:fldChar w:fldCharType="end"/>
        </w:r>
      </w:hyperlink>
    </w:p>
    <w:p>
      <w:pPr>
        <w:pStyle w:val="TOC2"/>
        <w:tabs>
          <w:tab w:val="right" w:leader="dot" w:pos="8306"/>
        </w:tabs>
      </w:pPr>
      <w:hyperlink w:anchor="_Toc24294" w:history="1">
        <w:r>
          <w:rPr>
            <w:rFonts w:ascii="仿宋" w:eastAsia="仿宋" w:hAnsi="仿宋" w:cs="仿宋" w:hint="eastAsia"/>
            <w:lang w:eastAsia="zh-CN"/>
          </w:rPr>
          <w:t>(二)、成果推广应用方案</w:t>
        </w:r>
        <w:r>
          <w:tab/>
        </w:r>
        <w:r>
          <w:fldChar w:fldCharType="begin"/>
        </w:r>
        <w:r>
          <w:instrText xml:space="preserve"> PAGEREF _Toc24294 \h </w:instrText>
        </w:r>
        <w:r>
          <w:fldChar w:fldCharType="separate"/>
        </w:r>
        <w:r>
          <w:t>66</w:t>
        </w:r>
        <w:r>
          <w:fldChar w:fldCharType="end"/>
        </w:r>
      </w:hyperlink>
    </w:p>
    <w:p>
      <w:pPr>
        <w:pStyle w:val="TOC1"/>
        <w:tabs>
          <w:tab w:val="right" w:leader="dot" w:pos="8306"/>
        </w:tabs>
      </w:pPr>
      <w:hyperlink w:anchor="_Toc24646" w:history="1">
        <w:r>
          <w:rPr>
            <w:rFonts w:ascii="仿宋" w:eastAsia="仿宋" w:hAnsi="仿宋" w:cs="仿宋" w:hint="eastAsia"/>
            <w:lang w:eastAsia="zh-CN"/>
          </w:rPr>
          <w:t>十五、知识产权管理与保护</w:t>
        </w:r>
        <w:r>
          <w:tab/>
        </w:r>
        <w:r>
          <w:fldChar w:fldCharType="begin"/>
        </w:r>
        <w:r>
          <w:instrText xml:space="preserve"> PAGEREF _Toc24646 \h </w:instrText>
        </w:r>
        <w:r>
          <w:fldChar w:fldCharType="separate"/>
        </w:r>
        <w:r>
          <w:t>68</w:t>
        </w:r>
        <w:r>
          <w:fldChar w:fldCharType="end"/>
        </w:r>
      </w:hyperlink>
    </w:p>
    <w:p>
      <w:pPr>
        <w:pStyle w:val="TOC2"/>
        <w:tabs>
          <w:tab w:val="right" w:leader="dot" w:pos="8306"/>
        </w:tabs>
      </w:pPr>
      <w:hyperlink w:anchor="_Toc23663" w:history="1">
        <w:r>
          <w:rPr>
            <w:rFonts w:ascii="仿宋" w:eastAsia="仿宋" w:hAnsi="仿宋" w:cs="仿宋" w:hint="eastAsia"/>
            <w:lang w:eastAsia="zh-CN"/>
          </w:rPr>
          <w:t>(一)、知识产权管理体系建设</w:t>
        </w:r>
        <w:r>
          <w:tab/>
        </w:r>
        <w:r>
          <w:fldChar w:fldCharType="begin"/>
        </w:r>
        <w:r>
          <w:instrText xml:space="preserve"> PAGEREF _Toc23663 \h </w:instrText>
        </w:r>
        <w:r>
          <w:fldChar w:fldCharType="separate"/>
        </w:r>
        <w:r>
          <w:t>68</w:t>
        </w:r>
        <w:r>
          <w:fldChar w:fldCharType="end"/>
        </w:r>
      </w:hyperlink>
    </w:p>
    <w:p>
      <w:pPr>
        <w:pStyle w:val="TOC2"/>
        <w:tabs>
          <w:tab w:val="right" w:leader="dot" w:pos="8306"/>
        </w:tabs>
      </w:pPr>
      <w:hyperlink w:anchor="_Toc31944" w:history="1">
        <w:r>
          <w:rPr>
            <w:rFonts w:ascii="仿宋" w:eastAsia="仿宋" w:hAnsi="仿宋" w:cs="仿宋" w:hint="eastAsia"/>
            <w:lang w:eastAsia="zh-CN"/>
          </w:rPr>
          <w:t>(二)、知识产权保护措施</w:t>
        </w:r>
        <w:r>
          <w:tab/>
        </w:r>
        <w:r>
          <w:fldChar w:fldCharType="begin"/>
        </w:r>
        <w:r>
          <w:instrText xml:space="preserve"> PAGEREF _Toc31944 \h </w:instrText>
        </w:r>
        <w:r>
          <w:fldChar w:fldCharType="separate"/>
        </w:r>
        <w:r>
          <w:t>68</w:t>
        </w:r>
        <w:r>
          <w:fldChar w:fldCharType="end"/>
        </w:r>
      </w:hyperlink>
    </w:p>
    <w:p>
      <w:pPr>
        <w:pStyle w:val="TOC1"/>
        <w:tabs>
          <w:tab w:val="right" w:leader="dot" w:pos="8306"/>
        </w:tabs>
      </w:pPr>
      <w:hyperlink w:anchor="_Toc23604" w:history="1">
        <w:r>
          <w:rPr>
            <w:rFonts w:ascii="仿宋" w:eastAsia="仿宋" w:hAnsi="仿宋" w:cs="仿宋" w:hint="eastAsia"/>
            <w:lang w:eastAsia="zh-CN"/>
          </w:rPr>
          <w:t>十六、创新驱动与持续发展</w:t>
        </w:r>
        <w:r>
          <w:tab/>
        </w:r>
        <w:r>
          <w:fldChar w:fldCharType="begin"/>
        </w:r>
        <w:r>
          <w:instrText xml:space="preserve"> PAGEREF _Toc23604 \h </w:instrText>
        </w:r>
        <w:r>
          <w:fldChar w:fldCharType="separate"/>
        </w:r>
        <w:r>
          <w:t>70</w:t>
        </w:r>
        <w:r>
          <w:fldChar w:fldCharType="end"/>
        </w:r>
      </w:hyperlink>
    </w:p>
    <w:p>
      <w:pPr>
        <w:pStyle w:val="TOC2"/>
        <w:tabs>
          <w:tab w:val="right" w:leader="dot" w:pos="8306"/>
        </w:tabs>
      </w:pPr>
      <w:hyperlink w:anchor="_Toc16313" w:history="1">
        <w:r>
          <w:rPr>
            <w:rFonts w:ascii="仿宋" w:eastAsia="仿宋" w:hAnsi="仿宋" w:cs="仿宋" w:hint="eastAsia"/>
            <w:lang w:eastAsia="zh-CN"/>
          </w:rPr>
          <w:t>(一)、创新驱动战略实施</w:t>
        </w:r>
        <w:r>
          <w:tab/>
        </w:r>
        <w:r>
          <w:fldChar w:fldCharType="begin"/>
        </w:r>
        <w:r>
          <w:instrText xml:space="preserve"> PAGEREF _Toc16313 \h </w:instrText>
        </w:r>
        <w:r>
          <w:fldChar w:fldCharType="separate"/>
        </w:r>
        <w:r>
          <w:t>70</w:t>
        </w:r>
        <w:r>
          <w:fldChar w:fldCharType="end"/>
        </w:r>
      </w:hyperlink>
    </w:p>
    <w:p>
      <w:pPr>
        <w:pStyle w:val="TOC2"/>
        <w:tabs>
          <w:tab w:val="right" w:leader="dot" w:pos="8306"/>
        </w:tabs>
      </w:pPr>
      <w:hyperlink w:anchor="_Toc1595" w:history="1">
        <w:r>
          <w:rPr>
            <w:rFonts w:ascii="仿宋" w:eastAsia="仿宋" w:hAnsi="仿宋" w:cs="仿宋" w:hint="eastAsia"/>
            <w:lang w:eastAsia="zh-CN"/>
          </w:rPr>
          <w:t>(二)、持续发展路径探索</w:t>
        </w:r>
        <w:r>
          <w:tab/>
        </w:r>
        <w:r>
          <w:fldChar w:fldCharType="begin"/>
        </w:r>
        <w:r>
          <w:instrText xml:space="preserve"> PAGEREF _Toc1595 \h </w:instrText>
        </w:r>
        <w:r>
          <w:fldChar w:fldCharType="separate"/>
        </w:r>
        <w:r>
          <w:t>72</w:t>
        </w:r>
        <w:r>
          <w:fldChar w:fldCharType="end"/>
        </w:r>
      </w:hyperlink>
    </w:p>
    <w:p>
      <w:pPr>
        <w:pStyle w:val="TOC1"/>
        <w:tabs>
          <w:tab w:val="right" w:leader="dot" w:pos="8306"/>
        </w:tabs>
      </w:pPr>
      <w:hyperlink w:anchor="_Toc15413" w:history="1">
        <w:r>
          <w:rPr>
            <w:rFonts w:ascii="仿宋" w:eastAsia="仿宋" w:hAnsi="仿宋" w:cs="仿宋" w:hint="eastAsia"/>
            <w:lang w:eastAsia="zh-CN"/>
          </w:rPr>
          <w:t>十七、人力资源管理与开发</w:t>
        </w:r>
        <w:r>
          <w:tab/>
        </w:r>
        <w:r>
          <w:fldChar w:fldCharType="begin"/>
        </w:r>
        <w:r>
          <w:instrText xml:space="preserve"> PAGEREF _Toc15413 \h </w:instrText>
        </w:r>
        <w:r>
          <w:fldChar w:fldCharType="separate"/>
        </w:r>
        <w:r>
          <w:t>76</w:t>
        </w:r>
        <w:r>
          <w:fldChar w:fldCharType="end"/>
        </w:r>
      </w:hyperlink>
    </w:p>
    <w:p>
      <w:pPr>
        <w:pStyle w:val="TOC2"/>
        <w:tabs>
          <w:tab w:val="right" w:leader="dot" w:pos="8306"/>
        </w:tabs>
      </w:pPr>
      <w:hyperlink w:anchor="_Toc10162" w:history="1">
        <w:r>
          <w:rPr>
            <w:rFonts w:ascii="仿宋" w:eastAsia="仿宋" w:hAnsi="仿宋" w:cs="仿宋" w:hint="eastAsia"/>
            <w:lang w:eastAsia="zh-CN"/>
          </w:rPr>
          <w:t>(一)、人力资源规划</w:t>
        </w:r>
        <w:r>
          <w:tab/>
        </w:r>
        <w:r>
          <w:fldChar w:fldCharType="begin"/>
        </w:r>
        <w:r>
          <w:instrText xml:space="preserve"> PAGEREF _Toc10162 \h </w:instrText>
        </w:r>
        <w:r>
          <w:fldChar w:fldCharType="separate"/>
        </w:r>
        <w:r>
          <w:t>76</w:t>
        </w:r>
        <w:r>
          <w:fldChar w:fldCharType="end"/>
        </w:r>
      </w:hyperlink>
    </w:p>
    <w:p>
      <w:pPr>
        <w:pStyle w:val="TOC2"/>
        <w:tabs>
          <w:tab w:val="right" w:leader="dot" w:pos="8306"/>
        </w:tabs>
      </w:pPr>
      <w:hyperlink w:anchor="_Toc32555" w:history="1">
        <w:r>
          <w:rPr>
            <w:rFonts w:ascii="仿宋" w:eastAsia="仿宋" w:hAnsi="仿宋" w:cs="仿宋" w:hint="eastAsia"/>
            <w:lang w:eastAsia="zh-CN"/>
          </w:rPr>
          <w:t>(二)、人力资源开发与培训</w:t>
        </w:r>
        <w:r>
          <w:tab/>
        </w:r>
        <w:r>
          <w:fldChar w:fldCharType="begin"/>
        </w:r>
        <w:r>
          <w:instrText xml:space="preserve"> PAGEREF _Toc32555 \h </w:instrText>
        </w:r>
        <w:r>
          <w:fldChar w:fldCharType="separate"/>
        </w:r>
        <w:r>
          <w:t>78</w:t>
        </w:r>
        <w:r>
          <w:fldChar w:fldCharType="end"/>
        </w:r>
      </w:hyperlink>
    </w:p>
    <w:p>
      <w:pPr>
        <w:pStyle w:val="TOC1"/>
        <w:tabs>
          <w:tab w:val="right" w:leader="dot" w:pos="8306"/>
        </w:tabs>
      </w:pPr>
      <w:hyperlink w:anchor="_Toc9315" w:history="1">
        <w:r>
          <w:rPr>
            <w:rFonts w:ascii="仿宋" w:eastAsia="仿宋" w:hAnsi="仿宋" w:cs="仿宋" w:hint="eastAsia"/>
            <w:lang w:eastAsia="zh-CN"/>
          </w:rPr>
          <w:t>十八、产业协同与集群发展</w:t>
        </w:r>
        <w:r>
          <w:tab/>
        </w:r>
        <w:r>
          <w:fldChar w:fldCharType="begin"/>
        </w:r>
        <w:r>
          <w:instrText xml:space="preserve"> PAGEREF _Toc9315 \h </w:instrText>
        </w:r>
        <w:r>
          <w:fldChar w:fldCharType="separate"/>
        </w:r>
        <w:r>
          <w:t>80</w:t>
        </w:r>
        <w:r>
          <w:fldChar w:fldCharType="end"/>
        </w:r>
      </w:hyperlink>
    </w:p>
    <w:p>
      <w:pPr>
        <w:pStyle w:val="TOC2"/>
        <w:tabs>
          <w:tab w:val="right" w:leader="dot" w:pos="8306"/>
        </w:tabs>
      </w:pPr>
      <w:hyperlink w:anchor="_Toc1414" w:history="1">
        <w:r>
          <w:rPr>
            <w:rFonts w:ascii="仿宋" w:eastAsia="仿宋" w:hAnsi="仿宋" w:cs="仿宋" w:hint="eastAsia"/>
            <w:lang w:eastAsia="zh-CN"/>
          </w:rPr>
          <w:t>(一)、产业协同机制建设</w:t>
        </w:r>
        <w:r>
          <w:tab/>
        </w:r>
        <w:r>
          <w:fldChar w:fldCharType="begin"/>
        </w:r>
        <w:r>
          <w:instrText xml:space="preserve"> PAGEREF _Toc1414 \h </w:instrText>
        </w:r>
        <w:r>
          <w:fldChar w:fldCharType="separate"/>
        </w:r>
        <w:r>
          <w:t>80</w:t>
        </w:r>
        <w:r>
          <w:fldChar w:fldCharType="end"/>
        </w:r>
      </w:hyperlink>
    </w:p>
    <w:p>
      <w:pPr>
        <w:pStyle w:val="TOC2"/>
        <w:tabs>
          <w:tab w:val="right" w:leader="dot" w:pos="8306"/>
        </w:tabs>
      </w:pPr>
      <w:hyperlink w:anchor="_Toc13479" w:history="1">
        <w:r>
          <w:rPr>
            <w:rFonts w:ascii="仿宋" w:eastAsia="仿宋" w:hAnsi="仿宋" w:cs="仿宋" w:hint="eastAsia"/>
            <w:lang w:eastAsia="zh-CN"/>
          </w:rPr>
          <w:t>(二)、产业集群培育与发展</w:t>
        </w:r>
        <w:r>
          <w:tab/>
        </w:r>
        <w:r>
          <w:fldChar w:fldCharType="begin"/>
        </w:r>
        <w:r>
          <w:instrText xml:space="preserve"> PAGEREF _Toc13479 \h </w:instrText>
        </w:r>
        <w:r>
          <w:fldChar w:fldCharType="separate"/>
        </w:r>
        <w:r>
          <w:t>81</w:t>
        </w:r>
        <w:r>
          <w:fldChar w:fldCharType="end"/>
        </w:r>
      </w:hyperlink>
    </w:p>
    <w:p>
      <w:pPr>
        <w:pStyle w:val="TOC1"/>
        <w:tabs>
          <w:tab w:val="right" w:leader="dot" w:pos="8306"/>
        </w:tabs>
      </w:pPr>
      <w:hyperlink w:anchor="_Toc8404" w:history="1">
        <w:r>
          <w:rPr>
            <w:rFonts w:ascii="仿宋" w:eastAsia="仿宋" w:hAnsi="仿宋" w:cs="仿宋" w:hint="eastAsia"/>
            <w:lang w:eastAsia="zh-CN"/>
          </w:rPr>
          <w:t>十九、设施与设备管理</w:t>
        </w:r>
        <w:r>
          <w:tab/>
        </w:r>
        <w:r>
          <w:fldChar w:fldCharType="begin"/>
        </w:r>
        <w:r>
          <w:instrText xml:space="preserve"> PAGEREF _Toc8404 \h </w:instrText>
        </w:r>
        <w:r>
          <w:fldChar w:fldCharType="separate"/>
        </w:r>
        <w:r>
          <w:t>82</w:t>
        </w:r>
        <w:r>
          <w:fldChar w:fldCharType="end"/>
        </w:r>
      </w:hyperlink>
    </w:p>
    <w:p>
      <w:pPr>
        <w:pStyle w:val="TOC2"/>
        <w:tabs>
          <w:tab w:val="right" w:leader="dot" w:pos="8306"/>
        </w:tabs>
      </w:pPr>
      <w:hyperlink w:anchor="_Toc23564" w:history="1">
        <w:r>
          <w:rPr>
            <w:rFonts w:ascii="仿宋" w:eastAsia="仿宋" w:hAnsi="仿宋" w:cs="仿宋" w:hint="eastAsia"/>
            <w:lang w:eastAsia="zh-CN"/>
          </w:rPr>
          <w:t>(一)、设施规划与配置</w:t>
        </w:r>
        <w:r>
          <w:tab/>
        </w:r>
        <w:r>
          <w:fldChar w:fldCharType="begin"/>
        </w:r>
        <w:r>
          <w:instrText xml:space="preserve"> PAGEREF _Toc23564 \h </w:instrText>
        </w:r>
        <w:r>
          <w:fldChar w:fldCharType="separate"/>
        </w:r>
        <w:r>
          <w:t>82</w:t>
        </w:r>
        <w:r>
          <w:fldChar w:fldCharType="end"/>
        </w:r>
      </w:hyperlink>
    </w:p>
    <w:p>
      <w:pPr>
        <w:pStyle w:val="TOC2"/>
        <w:tabs>
          <w:tab w:val="right" w:leader="dot" w:pos="8306"/>
        </w:tabs>
      </w:pPr>
      <w:hyperlink w:anchor="_Toc9689" w:history="1">
        <w:r>
          <w:rPr>
            <w:rFonts w:ascii="仿宋" w:eastAsia="仿宋" w:hAnsi="仿宋" w:cs="仿宋" w:hint="eastAsia"/>
            <w:lang w:eastAsia="zh-CN"/>
          </w:rPr>
          <w:t>(二)、设备采购与维护管理</w:t>
        </w:r>
        <w:r>
          <w:tab/>
        </w:r>
        <w:r>
          <w:fldChar w:fldCharType="begin"/>
        </w:r>
        <w:r>
          <w:instrText xml:space="preserve"> PAGEREF _Toc9689 \h </w:instrText>
        </w:r>
        <w:r>
          <w:fldChar w:fldCharType="separate"/>
        </w:r>
        <w:r>
          <w:t>83</w:t>
        </w:r>
        <w:r>
          <w:fldChar w:fldCharType="end"/>
        </w:r>
      </w:hyperlink>
    </w:p>
    <w:p>
      <w:pPr>
        <w:pStyle w:val="TOC2"/>
        <w:tabs>
          <w:tab w:val="right" w:leader="dot" w:pos="8306"/>
        </w:tabs>
      </w:pPr>
      <w:hyperlink w:anchor="_Toc9736" w:history="1">
        <w:r>
          <w:rPr>
            <w:rFonts w:ascii="仿宋" w:eastAsia="仿宋" w:hAnsi="仿宋" w:cs="仿宋" w:hint="eastAsia"/>
            <w:lang w:eastAsia="zh-CN"/>
          </w:rPr>
          <w:t>(三)、设施设备升级策略</w:t>
        </w:r>
        <w:r>
          <w:tab/>
        </w:r>
        <w:r>
          <w:fldChar w:fldCharType="begin"/>
        </w:r>
        <w:r>
          <w:instrText xml:space="preserve"> PAGEREF _Toc9736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89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996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144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501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27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电子点火沼气灯项目与土地用途规划：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点火沼气灯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电子点火沼气灯项目的容积率和建筑密度：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用地控制指标通常规定了容积率和建筑密度的要求。对于电子点火沼气灯项目来说，这将影响建筑物的规模和高度。必须确保项目的设计符合容积率和建筑密度的限制，以遵守用地控制法规。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电子点火沼气灯项目的建筑线限制：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用地控制指标还可能规定了建筑物与街道或相邻土地的距离，这被称为建筑线限制。电子点火沼气灯项目必须遵守这些规定，以确保建筑的位置符合法规。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电子点火沼气灯项目的环境影响和可持续性：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用地控制指标可能包括环境保护要求，例如绿地比例和污染防控措施。对于电子点火沼气灯项目，这意味着必须考虑如何保护当地生态系统、水资源和空气质量，以确保项目的可持续性。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电子点火沼气灯项目的规划和设计团队需要定期审查和更新用地控制指标，以确保项目的合规性。如果需要调整用地控制指标，必须与政府部门和相关利益相关者协商，以确保变更是合法的和有利于城市的发展。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在整个项目规划和实施过程中，与用地控制指标的合作和遵守是至关重要的。这有助于确保电子点火沼气灯项目是一个合法、可持续且与城市规划一致的发展项目。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2733"/>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电子点火沼气灯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电子点火沼气灯项目需要评估可用地块的规模和形状，以确定是否满足地总体要求。某些城市规划可能要求项目具有特定的地块大小或形状，以适应城市发展的整体格局。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每个城市都有自己的规划目标和愿景，包括住宅区、商业区和工业区的平衡发展。电子点火沼气灯项目需要与城市规划目标保持一致，以确保项目不会破坏城市的整体规划。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https://d.book118.com/147106044132006036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电子点火沼气灯项目建设方案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电子点火沼气灯项目建设方案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电子点火沼气灯项目建设方案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电子点火沼气灯项目建设方案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电子点火沼气灯项目建设方案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电子点火沼气灯项目建设方案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电子点火沼气灯项目建设方案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电子点火沼气灯项目建设方案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电子点火沼气灯项目建设方案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电子点火沼气灯项目建设方案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电子点火沼气灯项目建设方案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电子点火沼气灯项目建设方案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8C346D"/>
    <w:rsid w:val="4B8C34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47106044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2024-01-24T09:34:00Z</dcterms:created>
  <dcterms:modified xsi:type="dcterms:W3CDTF">2024-01-24T09:35:01Z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CD742356C46E4A95B0B1CB09841297C0_11</vt:lpwstr>
  </property>
  <property fmtid="{D5CDD505-2E9C-101B-9397-08002B2CF9AE}" pid="3" name="KSOProductBuildVer">
    <vt:lpwstr>2052-12.1.0.16120</vt:lpwstr>
  </property>
</Properties>
</file>