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乙二醇丁醚项目建设方案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4" w:history="1">
        <w:r>
          <w:rPr>
            <w:rFonts w:ascii="仿宋" w:eastAsia="仿宋" w:hAnsi="仿宋" w:cs="仿宋" w:hint="eastAsia"/>
            <w:lang w:eastAsia="zh-CN"/>
          </w:rPr>
          <w:t>概论</w:t>
        </w:r>
        <w:r>
          <w:tab/>
        </w:r>
        <w:r>
          <w:fldChar w:fldCharType="begin"/>
        </w:r>
        <w:r>
          <w:instrText xml:space="preserve"> PAGEREF _Toc7334 \h </w:instrText>
        </w:r>
        <w:r>
          <w:fldChar w:fldCharType="separate"/>
        </w:r>
        <w:r>
          <w:t>3</w:t>
        </w:r>
        <w:r>
          <w:fldChar w:fldCharType="end"/>
        </w:r>
      </w:hyperlink>
    </w:p>
    <w:p>
      <w:pPr>
        <w:pStyle w:val="TOC1"/>
        <w:tabs>
          <w:tab w:val="right" w:leader="dot" w:pos="8306"/>
        </w:tabs>
      </w:pPr>
      <w:hyperlink w:anchor="_Toc5662" w:history="1">
        <w:r>
          <w:rPr>
            <w:rFonts w:ascii="仿宋" w:eastAsia="仿宋" w:hAnsi="仿宋" w:cs="仿宋" w:hint="eastAsia"/>
            <w:lang w:eastAsia="zh-CN"/>
          </w:rPr>
          <w:t>一、发展规划、产业政策和行业准入分析</w:t>
        </w:r>
        <w:r>
          <w:tab/>
        </w:r>
        <w:r>
          <w:fldChar w:fldCharType="begin"/>
        </w:r>
        <w:r>
          <w:instrText xml:space="preserve"> PAGEREF _Toc5662 \h </w:instrText>
        </w:r>
        <w:r>
          <w:fldChar w:fldCharType="separate"/>
        </w:r>
        <w:r>
          <w:t>3</w:t>
        </w:r>
        <w:r>
          <w:fldChar w:fldCharType="end"/>
        </w:r>
      </w:hyperlink>
    </w:p>
    <w:p>
      <w:pPr>
        <w:pStyle w:val="TOC2"/>
        <w:tabs>
          <w:tab w:val="right" w:leader="dot" w:pos="8306"/>
        </w:tabs>
      </w:pPr>
      <w:hyperlink w:anchor="_Toc24558" w:history="1">
        <w:r>
          <w:rPr>
            <w:rFonts w:ascii="仿宋" w:eastAsia="仿宋" w:hAnsi="仿宋" w:cs="仿宋" w:hint="eastAsia"/>
            <w:lang w:eastAsia="zh-CN"/>
          </w:rPr>
          <w:t>(一)、发展规划分析</w:t>
        </w:r>
        <w:r>
          <w:tab/>
        </w:r>
        <w:r>
          <w:fldChar w:fldCharType="begin"/>
        </w:r>
        <w:r>
          <w:instrText xml:space="preserve"> PAGEREF _Toc24558 \h </w:instrText>
        </w:r>
        <w:r>
          <w:fldChar w:fldCharType="separate"/>
        </w:r>
        <w:r>
          <w:t>3</w:t>
        </w:r>
        <w:r>
          <w:fldChar w:fldCharType="end"/>
        </w:r>
      </w:hyperlink>
    </w:p>
    <w:p>
      <w:pPr>
        <w:pStyle w:val="TOC2"/>
        <w:tabs>
          <w:tab w:val="right" w:leader="dot" w:pos="8306"/>
        </w:tabs>
      </w:pPr>
      <w:hyperlink w:anchor="_Toc27717" w:history="1">
        <w:r>
          <w:rPr>
            <w:rFonts w:ascii="仿宋" w:eastAsia="仿宋" w:hAnsi="仿宋" w:cs="仿宋" w:hint="eastAsia"/>
            <w:lang w:eastAsia="zh-CN"/>
          </w:rPr>
          <w:t>(二)、产业政策分析</w:t>
        </w:r>
        <w:r>
          <w:tab/>
        </w:r>
        <w:r>
          <w:fldChar w:fldCharType="begin"/>
        </w:r>
        <w:r>
          <w:instrText xml:space="preserve"> PAGEREF _Toc27717 \h </w:instrText>
        </w:r>
        <w:r>
          <w:fldChar w:fldCharType="separate"/>
        </w:r>
        <w:r>
          <w:t>5</w:t>
        </w:r>
        <w:r>
          <w:fldChar w:fldCharType="end"/>
        </w:r>
      </w:hyperlink>
    </w:p>
    <w:p>
      <w:pPr>
        <w:pStyle w:val="TOC2"/>
        <w:tabs>
          <w:tab w:val="right" w:leader="dot" w:pos="8306"/>
        </w:tabs>
      </w:pPr>
      <w:hyperlink w:anchor="_Toc9372" w:history="1">
        <w:r>
          <w:rPr>
            <w:rFonts w:ascii="仿宋" w:eastAsia="仿宋" w:hAnsi="仿宋" w:cs="仿宋" w:hint="eastAsia"/>
            <w:lang w:eastAsia="zh-CN"/>
          </w:rPr>
          <w:t>(三)、行业准入分析</w:t>
        </w:r>
        <w:r>
          <w:tab/>
        </w:r>
        <w:r>
          <w:fldChar w:fldCharType="begin"/>
        </w:r>
        <w:r>
          <w:instrText xml:space="preserve"> PAGEREF _Toc9372 \h </w:instrText>
        </w:r>
        <w:r>
          <w:fldChar w:fldCharType="separate"/>
        </w:r>
        <w:r>
          <w:t>6</w:t>
        </w:r>
        <w:r>
          <w:fldChar w:fldCharType="end"/>
        </w:r>
      </w:hyperlink>
    </w:p>
    <w:p>
      <w:pPr>
        <w:pStyle w:val="TOC1"/>
        <w:tabs>
          <w:tab w:val="right" w:leader="dot" w:pos="8306"/>
        </w:tabs>
      </w:pPr>
      <w:hyperlink w:anchor="_Toc21365" w:history="1">
        <w:r>
          <w:rPr>
            <w:rFonts w:ascii="仿宋" w:eastAsia="仿宋" w:hAnsi="仿宋" w:cs="仿宋" w:hint="eastAsia"/>
            <w:lang w:eastAsia="zh-CN"/>
          </w:rPr>
          <w:t>二、资源开发及综合利用分析</w:t>
        </w:r>
        <w:r>
          <w:tab/>
        </w:r>
        <w:r>
          <w:fldChar w:fldCharType="begin"/>
        </w:r>
        <w:r>
          <w:instrText xml:space="preserve"> PAGEREF _Toc21365 \h </w:instrText>
        </w:r>
        <w:r>
          <w:fldChar w:fldCharType="separate"/>
        </w:r>
        <w:r>
          <w:t>7</w:t>
        </w:r>
        <w:r>
          <w:fldChar w:fldCharType="end"/>
        </w:r>
      </w:hyperlink>
    </w:p>
    <w:p>
      <w:pPr>
        <w:pStyle w:val="TOC2"/>
        <w:tabs>
          <w:tab w:val="right" w:leader="dot" w:pos="8306"/>
        </w:tabs>
      </w:pPr>
      <w:hyperlink w:anchor="_Toc12158" w:history="1">
        <w:r>
          <w:rPr>
            <w:rFonts w:ascii="仿宋" w:eastAsia="仿宋" w:hAnsi="仿宋" w:cs="仿宋" w:hint="eastAsia"/>
            <w:lang w:eastAsia="zh-CN"/>
          </w:rPr>
          <w:t>(一)、资源开发方案</w:t>
        </w:r>
        <w:r>
          <w:tab/>
        </w:r>
        <w:r>
          <w:fldChar w:fldCharType="begin"/>
        </w:r>
        <w:r>
          <w:instrText xml:space="preserve"> PAGEREF _Toc12158 \h </w:instrText>
        </w:r>
        <w:r>
          <w:fldChar w:fldCharType="separate"/>
        </w:r>
        <w:r>
          <w:t>7</w:t>
        </w:r>
        <w:r>
          <w:fldChar w:fldCharType="end"/>
        </w:r>
      </w:hyperlink>
    </w:p>
    <w:p>
      <w:pPr>
        <w:pStyle w:val="TOC2"/>
        <w:tabs>
          <w:tab w:val="right" w:leader="dot" w:pos="8306"/>
        </w:tabs>
      </w:pPr>
      <w:hyperlink w:anchor="_Toc20757" w:history="1">
        <w:r>
          <w:rPr>
            <w:rFonts w:ascii="仿宋" w:eastAsia="仿宋" w:hAnsi="仿宋" w:cs="仿宋" w:hint="eastAsia"/>
            <w:lang w:eastAsia="zh-CN"/>
          </w:rPr>
          <w:t>(二)、资源利用方案</w:t>
        </w:r>
        <w:r>
          <w:tab/>
        </w:r>
        <w:r>
          <w:fldChar w:fldCharType="begin"/>
        </w:r>
        <w:r>
          <w:instrText xml:space="preserve"> PAGEREF _Toc20757 \h </w:instrText>
        </w:r>
        <w:r>
          <w:fldChar w:fldCharType="separate"/>
        </w:r>
        <w:r>
          <w:t>9</w:t>
        </w:r>
        <w:r>
          <w:fldChar w:fldCharType="end"/>
        </w:r>
      </w:hyperlink>
    </w:p>
    <w:p>
      <w:pPr>
        <w:pStyle w:val="TOC2"/>
        <w:tabs>
          <w:tab w:val="right" w:leader="dot" w:pos="8306"/>
        </w:tabs>
      </w:pPr>
      <w:hyperlink w:anchor="_Toc15597" w:history="1">
        <w:r>
          <w:rPr>
            <w:rFonts w:ascii="仿宋" w:eastAsia="仿宋" w:hAnsi="仿宋" w:cs="仿宋" w:hint="eastAsia"/>
            <w:lang w:eastAsia="zh-CN"/>
          </w:rPr>
          <w:t>(三)、资源节约措施</w:t>
        </w:r>
        <w:r>
          <w:tab/>
        </w:r>
        <w:r>
          <w:fldChar w:fldCharType="begin"/>
        </w:r>
        <w:r>
          <w:instrText xml:space="preserve"> PAGEREF _Toc15597 \h </w:instrText>
        </w:r>
        <w:r>
          <w:fldChar w:fldCharType="separate"/>
        </w:r>
        <w:r>
          <w:t>10</w:t>
        </w:r>
        <w:r>
          <w:fldChar w:fldCharType="end"/>
        </w:r>
      </w:hyperlink>
    </w:p>
    <w:p>
      <w:pPr>
        <w:pStyle w:val="TOC1"/>
        <w:tabs>
          <w:tab w:val="right" w:leader="dot" w:pos="8306"/>
        </w:tabs>
      </w:pPr>
      <w:hyperlink w:anchor="_Toc29306" w:history="1">
        <w:r>
          <w:rPr>
            <w:rFonts w:ascii="仿宋" w:eastAsia="仿宋" w:hAnsi="仿宋" w:cs="仿宋" w:hint="eastAsia"/>
            <w:lang w:eastAsia="zh-CN"/>
          </w:rPr>
          <w:t>三、环境和生态影响分析</w:t>
        </w:r>
        <w:r>
          <w:tab/>
        </w:r>
        <w:r>
          <w:fldChar w:fldCharType="begin"/>
        </w:r>
        <w:r>
          <w:instrText xml:space="preserve"> PAGEREF _Toc29306 \h </w:instrText>
        </w:r>
        <w:r>
          <w:fldChar w:fldCharType="separate"/>
        </w:r>
        <w:r>
          <w:t>11</w:t>
        </w:r>
        <w:r>
          <w:fldChar w:fldCharType="end"/>
        </w:r>
      </w:hyperlink>
    </w:p>
    <w:p>
      <w:pPr>
        <w:pStyle w:val="TOC2"/>
        <w:tabs>
          <w:tab w:val="right" w:leader="dot" w:pos="8306"/>
        </w:tabs>
      </w:pPr>
      <w:hyperlink w:anchor="_Toc26049" w:history="1">
        <w:r>
          <w:rPr>
            <w:rFonts w:ascii="仿宋" w:eastAsia="仿宋" w:hAnsi="仿宋" w:cs="仿宋" w:hint="eastAsia"/>
            <w:lang w:eastAsia="zh-CN"/>
          </w:rPr>
          <w:t>(一)、环境和生态现状</w:t>
        </w:r>
        <w:r>
          <w:tab/>
        </w:r>
        <w:r>
          <w:fldChar w:fldCharType="begin"/>
        </w:r>
        <w:r>
          <w:instrText xml:space="preserve"> PAGEREF _Toc26049 \h </w:instrText>
        </w:r>
        <w:r>
          <w:fldChar w:fldCharType="separate"/>
        </w:r>
        <w:r>
          <w:t>11</w:t>
        </w:r>
        <w:r>
          <w:fldChar w:fldCharType="end"/>
        </w:r>
      </w:hyperlink>
    </w:p>
    <w:p>
      <w:pPr>
        <w:pStyle w:val="TOC2"/>
        <w:tabs>
          <w:tab w:val="right" w:leader="dot" w:pos="8306"/>
        </w:tabs>
      </w:pPr>
      <w:hyperlink w:anchor="_Toc4755" w:history="1">
        <w:r>
          <w:rPr>
            <w:rFonts w:ascii="仿宋" w:eastAsia="仿宋" w:hAnsi="仿宋" w:cs="仿宋" w:hint="eastAsia"/>
            <w:lang w:eastAsia="zh-CN"/>
          </w:rPr>
          <w:t>(二)、生态环境影响分析</w:t>
        </w:r>
        <w:r>
          <w:tab/>
        </w:r>
        <w:r>
          <w:fldChar w:fldCharType="begin"/>
        </w:r>
        <w:r>
          <w:instrText xml:space="preserve"> PAGEREF _Toc4755 \h </w:instrText>
        </w:r>
        <w:r>
          <w:fldChar w:fldCharType="separate"/>
        </w:r>
        <w:r>
          <w:t>13</w:t>
        </w:r>
        <w:r>
          <w:fldChar w:fldCharType="end"/>
        </w:r>
      </w:hyperlink>
    </w:p>
    <w:p>
      <w:pPr>
        <w:pStyle w:val="TOC2"/>
        <w:tabs>
          <w:tab w:val="right" w:leader="dot" w:pos="8306"/>
        </w:tabs>
      </w:pPr>
      <w:hyperlink w:anchor="_Toc28889" w:history="1">
        <w:r>
          <w:rPr>
            <w:rFonts w:ascii="仿宋" w:eastAsia="仿宋" w:hAnsi="仿宋" w:cs="仿宋" w:hint="eastAsia"/>
            <w:lang w:eastAsia="zh-CN"/>
          </w:rPr>
          <w:t>(三)、生态环境保护措施</w:t>
        </w:r>
        <w:r>
          <w:tab/>
        </w:r>
        <w:r>
          <w:fldChar w:fldCharType="begin"/>
        </w:r>
        <w:r>
          <w:instrText xml:space="preserve"> PAGEREF _Toc28889 \h </w:instrText>
        </w:r>
        <w:r>
          <w:fldChar w:fldCharType="separate"/>
        </w:r>
        <w:r>
          <w:t>14</w:t>
        </w:r>
        <w:r>
          <w:fldChar w:fldCharType="end"/>
        </w:r>
      </w:hyperlink>
    </w:p>
    <w:p>
      <w:pPr>
        <w:pStyle w:val="TOC2"/>
        <w:tabs>
          <w:tab w:val="right" w:leader="dot" w:pos="8306"/>
        </w:tabs>
      </w:pPr>
      <w:hyperlink w:anchor="_Toc32193" w:history="1">
        <w:r>
          <w:rPr>
            <w:rFonts w:ascii="仿宋" w:eastAsia="仿宋" w:hAnsi="仿宋" w:cs="仿宋" w:hint="eastAsia"/>
            <w:lang w:eastAsia="zh-CN"/>
          </w:rPr>
          <w:t>(四)、地质灾害影响分析</w:t>
        </w:r>
        <w:r>
          <w:tab/>
        </w:r>
        <w:r>
          <w:fldChar w:fldCharType="begin"/>
        </w:r>
        <w:r>
          <w:instrText xml:space="preserve"> PAGEREF _Toc32193 \h </w:instrText>
        </w:r>
        <w:r>
          <w:fldChar w:fldCharType="separate"/>
        </w:r>
        <w:r>
          <w:t>16</w:t>
        </w:r>
        <w:r>
          <w:fldChar w:fldCharType="end"/>
        </w:r>
      </w:hyperlink>
    </w:p>
    <w:p>
      <w:pPr>
        <w:pStyle w:val="TOC2"/>
        <w:tabs>
          <w:tab w:val="right" w:leader="dot" w:pos="8306"/>
        </w:tabs>
      </w:pPr>
      <w:hyperlink w:anchor="_Toc7694" w:history="1">
        <w:r>
          <w:rPr>
            <w:rFonts w:ascii="仿宋" w:eastAsia="仿宋" w:hAnsi="仿宋" w:cs="仿宋" w:hint="eastAsia"/>
            <w:lang w:eastAsia="zh-CN"/>
          </w:rPr>
          <w:t>(五)、特殊环境影响</w:t>
        </w:r>
        <w:r>
          <w:tab/>
        </w:r>
        <w:r>
          <w:fldChar w:fldCharType="begin"/>
        </w:r>
        <w:r>
          <w:instrText xml:space="preserve"> PAGEREF _Toc7694 \h </w:instrText>
        </w:r>
        <w:r>
          <w:fldChar w:fldCharType="separate"/>
        </w:r>
        <w:r>
          <w:t>17</w:t>
        </w:r>
        <w:r>
          <w:fldChar w:fldCharType="end"/>
        </w:r>
      </w:hyperlink>
    </w:p>
    <w:p>
      <w:pPr>
        <w:pStyle w:val="TOC1"/>
        <w:tabs>
          <w:tab w:val="right" w:leader="dot" w:pos="8306"/>
        </w:tabs>
      </w:pPr>
      <w:hyperlink w:anchor="_Toc28047" w:history="1">
        <w:r>
          <w:rPr>
            <w:rFonts w:ascii="仿宋" w:eastAsia="仿宋" w:hAnsi="仿宋" w:cs="仿宋" w:hint="eastAsia"/>
            <w:lang w:eastAsia="zh-CN"/>
          </w:rPr>
          <w:t>四、经济影响分析</w:t>
        </w:r>
        <w:r>
          <w:tab/>
        </w:r>
        <w:r>
          <w:fldChar w:fldCharType="begin"/>
        </w:r>
        <w:r>
          <w:instrText xml:space="preserve"> PAGEREF _Toc28047 \h </w:instrText>
        </w:r>
        <w:r>
          <w:fldChar w:fldCharType="separate"/>
        </w:r>
        <w:r>
          <w:t>18</w:t>
        </w:r>
        <w:r>
          <w:fldChar w:fldCharType="end"/>
        </w:r>
      </w:hyperlink>
    </w:p>
    <w:p>
      <w:pPr>
        <w:pStyle w:val="TOC2"/>
        <w:tabs>
          <w:tab w:val="right" w:leader="dot" w:pos="8306"/>
        </w:tabs>
      </w:pPr>
      <w:hyperlink w:anchor="_Toc7553" w:history="1">
        <w:r>
          <w:rPr>
            <w:rFonts w:ascii="仿宋" w:eastAsia="仿宋" w:hAnsi="仿宋" w:cs="仿宋" w:hint="eastAsia"/>
            <w:lang w:eastAsia="zh-CN"/>
          </w:rPr>
          <w:t>(一)、经济费用效益或费用效果分析</w:t>
        </w:r>
        <w:r>
          <w:tab/>
        </w:r>
        <w:r>
          <w:fldChar w:fldCharType="begin"/>
        </w:r>
        <w:r>
          <w:instrText xml:space="preserve"> PAGEREF _Toc7553 \h </w:instrText>
        </w:r>
        <w:r>
          <w:fldChar w:fldCharType="separate"/>
        </w:r>
        <w:r>
          <w:t>18</w:t>
        </w:r>
        <w:r>
          <w:fldChar w:fldCharType="end"/>
        </w:r>
      </w:hyperlink>
    </w:p>
    <w:p>
      <w:pPr>
        <w:pStyle w:val="TOC2"/>
        <w:tabs>
          <w:tab w:val="right" w:leader="dot" w:pos="8306"/>
        </w:tabs>
      </w:pPr>
      <w:hyperlink w:anchor="_Toc25397" w:history="1">
        <w:r>
          <w:rPr>
            <w:rFonts w:ascii="仿宋" w:eastAsia="仿宋" w:hAnsi="仿宋" w:cs="仿宋" w:hint="eastAsia"/>
            <w:lang w:eastAsia="zh-CN"/>
          </w:rPr>
          <w:t>(二)、行业影响分析</w:t>
        </w:r>
        <w:r>
          <w:tab/>
        </w:r>
        <w:r>
          <w:fldChar w:fldCharType="begin"/>
        </w:r>
        <w:r>
          <w:instrText xml:space="preserve"> PAGEREF _Toc25397 \h </w:instrText>
        </w:r>
        <w:r>
          <w:fldChar w:fldCharType="separate"/>
        </w:r>
        <w:r>
          <w:t>20</w:t>
        </w:r>
        <w:r>
          <w:fldChar w:fldCharType="end"/>
        </w:r>
      </w:hyperlink>
    </w:p>
    <w:p>
      <w:pPr>
        <w:pStyle w:val="TOC2"/>
        <w:tabs>
          <w:tab w:val="right" w:leader="dot" w:pos="8306"/>
        </w:tabs>
      </w:pPr>
      <w:hyperlink w:anchor="_Toc16045" w:history="1">
        <w:r>
          <w:rPr>
            <w:rFonts w:ascii="仿宋" w:eastAsia="仿宋" w:hAnsi="仿宋" w:cs="仿宋" w:hint="eastAsia"/>
            <w:lang w:eastAsia="zh-CN"/>
          </w:rPr>
          <w:t>(三)、区域经济影响分析</w:t>
        </w:r>
        <w:r>
          <w:tab/>
        </w:r>
        <w:r>
          <w:fldChar w:fldCharType="begin"/>
        </w:r>
        <w:r>
          <w:instrText xml:space="preserve"> PAGEREF _Toc16045 \h </w:instrText>
        </w:r>
        <w:r>
          <w:fldChar w:fldCharType="separate"/>
        </w:r>
        <w:r>
          <w:t>22</w:t>
        </w:r>
        <w:r>
          <w:fldChar w:fldCharType="end"/>
        </w:r>
      </w:hyperlink>
    </w:p>
    <w:p>
      <w:pPr>
        <w:pStyle w:val="TOC2"/>
        <w:tabs>
          <w:tab w:val="right" w:leader="dot" w:pos="8306"/>
        </w:tabs>
      </w:pPr>
      <w:hyperlink w:anchor="_Toc24316" w:history="1">
        <w:r>
          <w:rPr>
            <w:rFonts w:ascii="仿宋" w:eastAsia="仿宋" w:hAnsi="仿宋" w:cs="仿宋" w:hint="eastAsia"/>
            <w:lang w:eastAsia="zh-CN"/>
          </w:rPr>
          <w:t>(四)、宏观经济影响分析</w:t>
        </w:r>
        <w:r>
          <w:tab/>
        </w:r>
        <w:r>
          <w:fldChar w:fldCharType="begin"/>
        </w:r>
        <w:r>
          <w:instrText xml:space="preserve"> PAGEREF _Toc24316 \h </w:instrText>
        </w:r>
        <w:r>
          <w:fldChar w:fldCharType="separate"/>
        </w:r>
        <w:r>
          <w:t>23</w:t>
        </w:r>
        <w:r>
          <w:fldChar w:fldCharType="end"/>
        </w:r>
      </w:hyperlink>
    </w:p>
    <w:p>
      <w:pPr>
        <w:pStyle w:val="TOC1"/>
        <w:tabs>
          <w:tab w:val="right" w:leader="dot" w:pos="8306"/>
        </w:tabs>
      </w:pPr>
      <w:hyperlink w:anchor="_Toc31900" w:history="1">
        <w:r>
          <w:rPr>
            <w:rFonts w:ascii="仿宋" w:eastAsia="仿宋" w:hAnsi="仿宋" w:cs="仿宋" w:hint="eastAsia"/>
            <w:lang w:eastAsia="zh-CN"/>
          </w:rPr>
          <w:t>五、项目监理与质量保证</w:t>
        </w:r>
        <w:r>
          <w:tab/>
        </w:r>
        <w:r>
          <w:fldChar w:fldCharType="begin"/>
        </w:r>
        <w:r>
          <w:instrText xml:space="preserve"> PAGEREF _Toc31900 \h </w:instrText>
        </w:r>
        <w:r>
          <w:fldChar w:fldCharType="separate"/>
        </w:r>
        <w:r>
          <w:t>25</w:t>
        </w:r>
        <w:r>
          <w:fldChar w:fldCharType="end"/>
        </w:r>
      </w:hyperlink>
    </w:p>
    <w:p>
      <w:pPr>
        <w:pStyle w:val="TOC2"/>
        <w:tabs>
          <w:tab w:val="right" w:leader="dot" w:pos="8306"/>
        </w:tabs>
      </w:pPr>
      <w:hyperlink w:anchor="_Toc9218" w:history="1">
        <w:r>
          <w:rPr>
            <w:rFonts w:ascii="仿宋" w:eastAsia="仿宋" w:hAnsi="仿宋" w:cs="仿宋" w:hint="eastAsia"/>
            <w:lang w:eastAsia="zh-CN"/>
          </w:rPr>
          <w:t>(一)、监理体系构建</w:t>
        </w:r>
        <w:r>
          <w:tab/>
        </w:r>
        <w:r>
          <w:fldChar w:fldCharType="begin"/>
        </w:r>
        <w:r>
          <w:instrText xml:space="preserve"> PAGEREF _Toc9218 \h </w:instrText>
        </w:r>
        <w:r>
          <w:fldChar w:fldCharType="separate"/>
        </w:r>
        <w:r>
          <w:t>25</w:t>
        </w:r>
        <w:r>
          <w:fldChar w:fldCharType="end"/>
        </w:r>
      </w:hyperlink>
    </w:p>
    <w:p>
      <w:pPr>
        <w:pStyle w:val="TOC2"/>
        <w:tabs>
          <w:tab w:val="right" w:leader="dot" w:pos="8306"/>
        </w:tabs>
      </w:pPr>
      <w:hyperlink w:anchor="_Toc31025" w:history="1">
        <w:r>
          <w:rPr>
            <w:rFonts w:ascii="仿宋" w:eastAsia="仿宋" w:hAnsi="仿宋" w:cs="仿宋" w:hint="eastAsia"/>
            <w:lang w:eastAsia="zh-CN"/>
          </w:rPr>
          <w:t>(二)、质量保证体系实施</w:t>
        </w:r>
        <w:r>
          <w:tab/>
        </w:r>
        <w:r>
          <w:fldChar w:fldCharType="begin"/>
        </w:r>
        <w:r>
          <w:instrText xml:space="preserve"> PAGEREF _Toc31025 \h </w:instrText>
        </w:r>
        <w:r>
          <w:fldChar w:fldCharType="separate"/>
        </w:r>
        <w:r>
          <w:t>25</w:t>
        </w:r>
        <w:r>
          <w:fldChar w:fldCharType="end"/>
        </w:r>
      </w:hyperlink>
    </w:p>
    <w:p>
      <w:pPr>
        <w:pStyle w:val="TOC2"/>
        <w:tabs>
          <w:tab w:val="right" w:leader="dot" w:pos="8306"/>
        </w:tabs>
      </w:pPr>
      <w:hyperlink w:anchor="_Toc29428" w:history="1">
        <w:r>
          <w:rPr>
            <w:rFonts w:ascii="仿宋" w:eastAsia="仿宋" w:hAnsi="仿宋" w:cs="仿宋" w:hint="eastAsia"/>
            <w:lang w:eastAsia="zh-CN"/>
          </w:rPr>
          <w:t>(三)、监理与质量控制流程</w:t>
        </w:r>
        <w:r>
          <w:tab/>
        </w:r>
        <w:r>
          <w:fldChar w:fldCharType="begin"/>
        </w:r>
        <w:r>
          <w:instrText xml:space="preserve"> PAGEREF _Toc29428 \h </w:instrText>
        </w:r>
        <w:r>
          <w:fldChar w:fldCharType="separate"/>
        </w:r>
        <w:r>
          <w:t>26</w:t>
        </w:r>
        <w:r>
          <w:fldChar w:fldCharType="end"/>
        </w:r>
      </w:hyperlink>
    </w:p>
    <w:p>
      <w:pPr>
        <w:pStyle w:val="TOC1"/>
        <w:tabs>
          <w:tab w:val="right" w:leader="dot" w:pos="8306"/>
        </w:tabs>
      </w:pPr>
      <w:hyperlink w:anchor="_Toc18283" w:history="1">
        <w:r>
          <w:rPr>
            <w:rFonts w:ascii="仿宋" w:eastAsia="仿宋" w:hAnsi="仿宋" w:cs="仿宋" w:hint="eastAsia"/>
            <w:lang w:eastAsia="zh-CN"/>
          </w:rPr>
          <w:t>六、社会影响分析</w:t>
        </w:r>
        <w:r>
          <w:tab/>
        </w:r>
        <w:r>
          <w:fldChar w:fldCharType="begin"/>
        </w:r>
        <w:r>
          <w:instrText xml:space="preserve"> PAGEREF _Toc18283 \h </w:instrText>
        </w:r>
        <w:r>
          <w:fldChar w:fldCharType="separate"/>
        </w:r>
        <w:r>
          <w:t>27</w:t>
        </w:r>
        <w:r>
          <w:fldChar w:fldCharType="end"/>
        </w:r>
      </w:hyperlink>
    </w:p>
    <w:p>
      <w:pPr>
        <w:pStyle w:val="TOC2"/>
        <w:tabs>
          <w:tab w:val="right" w:leader="dot" w:pos="8306"/>
        </w:tabs>
      </w:pPr>
      <w:hyperlink w:anchor="_Toc15282" w:history="1">
        <w:r>
          <w:rPr>
            <w:rFonts w:ascii="仿宋" w:eastAsia="仿宋" w:hAnsi="仿宋" w:cs="仿宋" w:hint="eastAsia"/>
            <w:lang w:eastAsia="zh-CN"/>
          </w:rPr>
          <w:t>(一)、社会影响效果分析</w:t>
        </w:r>
        <w:r>
          <w:tab/>
        </w:r>
        <w:r>
          <w:fldChar w:fldCharType="begin"/>
        </w:r>
        <w:r>
          <w:instrText xml:space="preserve"> PAGEREF _Toc15282 \h </w:instrText>
        </w:r>
        <w:r>
          <w:fldChar w:fldCharType="separate"/>
        </w:r>
        <w:r>
          <w:t>27</w:t>
        </w:r>
        <w:r>
          <w:fldChar w:fldCharType="end"/>
        </w:r>
      </w:hyperlink>
    </w:p>
    <w:p>
      <w:pPr>
        <w:pStyle w:val="TOC2"/>
        <w:tabs>
          <w:tab w:val="right" w:leader="dot" w:pos="8306"/>
        </w:tabs>
      </w:pPr>
      <w:hyperlink w:anchor="_Toc9479" w:history="1">
        <w:r>
          <w:rPr>
            <w:rFonts w:ascii="仿宋" w:eastAsia="仿宋" w:hAnsi="仿宋" w:cs="仿宋" w:hint="eastAsia"/>
            <w:lang w:eastAsia="zh-CN"/>
          </w:rPr>
          <w:t>(二)、社会适应性分析</w:t>
        </w:r>
        <w:r>
          <w:tab/>
        </w:r>
        <w:r>
          <w:fldChar w:fldCharType="begin"/>
        </w:r>
        <w:r>
          <w:instrText xml:space="preserve"> PAGEREF _Toc9479 \h </w:instrText>
        </w:r>
        <w:r>
          <w:fldChar w:fldCharType="separate"/>
        </w:r>
        <w:r>
          <w:t>29</w:t>
        </w:r>
        <w:r>
          <w:fldChar w:fldCharType="end"/>
        </w:r>
      </w:hyperlink>
    </w:p>
    <w:p>
      <w:pPr>
        <w:pStyle w:val="TOC2"/>
        <w:tabs>
          <w:tab w:val="right" w:leader="dot" w:pos="8306"/>
        </w:tabs>
      </w:pPr>
      <w:hyperlink w:anchor="_Toc1276" w:history="1">
        <w:r>
          <w:rPr>
            <w:rFonts w:ascii="仿宋" w:eastAsia="仿宋" w:hAnsi="仿宋" w:cs="仿宋" w:hint="eastAsia"/>
            <w:lang w:eastAsia="zh-CN"/>
          </w:rPr>
          <w:t>(三)、社会风险及对策分析</w:t>
        </w:r>
        <w:r>
          <w:tab/>
        </w:r>
        <w:r>
          <w:fldChar w:fldCharType="begin"/>
        </w:r>
        <w:r>
          <w:instrText xml:space="preserve"> PAGEREF _Toc1276 \h </w:instrText>
        </w:r>
        <w:r>
          <w:fldChar w:fldCharType="separate"/>
        </w:r>
        <w:r>
          <w:t>31</w:t>
        </w:r>
        <w:r>
          <w:fldChar w:fldCharType="end"/>
        </w:r>
      </w:hyperlink>
    </w:p>
    <w:p>
      <w:pPr>
        <w:pStyle w:val="TOC1"/>
        <w:tabs>
          <w:tab w:val="right" w:leader="dot" w:pos="8306"/>
        </w:tabs>
      </w:pPr>
      <w:hyperlink w:anchor="_Toc1519" w:history="1">
        <w:r>
          <w:rPr>
            <w:rFonts w:ascii="仿宋" w:eastAsia="仿宋" w:hAnsi="仿宋" w:cs="仿宋" w:hint="eastAsia"/>
            <w:lang w:eastAsia="zh-CN"/>
          </w:rPr>
          <w:t>七、项目进度计划</w:t>
        </w:r>
        <w:r>
          <w:tab/>
        </w:r>
        <w:r>
          <w:fldChar w:fldCharType="begin"/>
        </w:r>
        <w:r>
          <w:instrText xml:space="preserve"> PAGEREF _Toc1519 \h </w:instrText>
        </w:r>
        <w:r>
          <w:fldChar w:fldCharType="separate"/>
        </w:r>
        <w:r>
          <w:t>34</w:t>
        </w:r>
        <w:r>
          <w:fldChar w:fldCharType="end"/>
        </w:r>
      </w:hyperlink>
    </w:p>
    <w:p>
      <w:pPr>
        <w:pStyle w:val="TOC2"/>
        <w:tabs>
          <w:tab w:val="right" w:leader="dot" w:pos="8306"/>
        </w:tabs>
      </w:pPr>
      <w:hyperlink w:anchor="_Toc661" w:history="1">
        <w:r>
          <w:rPr>
            <w:rFonts w:ascii="仿宋" w:eastAsia="仿宋" w:hAnsi="仿宋" w:cs="仿宋" w:hint="eastAsia"/>
            <w:lang w:eastAsia="zh-CN"/>
          </w:rPr>
          <w:t>(一)、建设周期</w:t>
        </w:r>
        <w:r>
          <w:tab/>
        </w:r>
        <w:r>
          <w:fldChar w:fldCharType="begin"/>
        </w:r>
        <w:r>
          <w:instrText xml:space="preserve"> PAGEREF _Toc661 \h </w:instrText>
        </w:r>
        <w:r>
          <w:fldChar w:fldCharType="separate"/>
        </w:r>
        <w:r>
          <w:t>34</w:t>
        </w:r>
        <w:r>
          <w:fldChar w:fldCharType="end"/>
        </w:r>
      </w:hyperlink>
    </w:p>
    <w:p>
      <w:pPr>
        <w:pStyle w:val="TOC2"/>
        <w:tabs>
          <w:tab w:val="right" w:leader="dot" w:pos="8306"/>
        </w:tabs>
      </w:pPr>
      <w:hyperlink w:anchor="_Toc10320" w:history="1">
        <w:r>
          <w:rPr>
            <w:rFonts w:ascii="仿宋" w:eastAsia="仿宋" w:hAnsi="仿宋" w:cs="仿宋" w:hint="eastAsia"/>
            <w:lang w:eastAsia="zh-CN"/>
          </w:rPr>
          <w:t>(二)、建设进度</w:t>
        </w:r>
        <w:r>
          <w:tab/>
        </w:r>
        <w:r>
          <w:fldChar w:fldCharType="begin"/>
        </w:r>
        <w:r>
          <w:instrText xml:space="preserve"> PAGEREF _Toc10320 \h </w:instrText>
        </w:r>
        <w:r>
          <w:fldChar w:fldCharType="separate"/>
        </w:r>
        <w:r>
          <w:t>34</w:t>
        </w:r>
        <w:r>
          <w:fldChar w:fldCharType="end"/>
        </w:r>
      </w:hyperlink>
    </w:p>
    <w:p>
      <w:pPr>
        <w:pStyle w:val="TOC2"/>
        <w:tabs>
          <w:tab w:val="right" w:leader="dot" w:pos="8306"/>
        </w:tabs>
      </w:pPr>
      <w:hyperlink w:anchor="_Toc21896" w:history="1">
        <w:r>
          <w:rPr>
            <w:rFonts w:ascii="仿宋" w:eastAsia="仿宋" w:hAnsi="仿宋" w:cs="仿宋" w:hint="eastAsia"/>
            <w:lang w:eastAsia="zh-CN"/>
          </w:rPr>
          <w:t>(三)、进度安排注意事项</w:t>
        </w:r>
        <w:r>
          <w:tab/>
        </w:r>
        <w:r>
          <w:fldChar w:fldCharType="begin"/>
        </w:r>
        <w:r>
          <w:instrText xml:space="preserve"> PAGEREF _Toc21896 \h </w:instrText>
        </w:r>
        <w:r>
          <w:fldChar w:fldCharType="separate"/>
        </w:r>
        <w:r>
          <w:t>36</w:t>
        </w:r>
        <w:r>
          <w:fldChar w:fldCharType="end"/>
        </w:r>
      </w:hyperlink>
    </w:p>
    <w:p>
      <w:pPr>
        <w:pStyle w:val="TOC2"/>
        <w:tabs>
          <w:tab w:val="right" w:leader="dot" w:pos="8306"/>
        </w:tabs>
      </w:pPr>
      <w:hyperlink w:anchor="_Toc24153" w:history="1">
        <w:r>
          <w:rPr>
            <w:rFonts w:ascii="仿宋" w:eastAsia="仿宋" w:hAnsi="仿宋" w:cs="仿宋" w:hint="eastAsia"/>
            <w:lang w:eastAsia="zh-CN"/>
          </w:rPr>
          <w:t>(四)、人力资源配置</w:t>
        </w:r>
        <w:r>
          <w:tab/>
        </w:r>
        <w:r>
          <w:fldChar w:fldCharType="begin"/>
        </w:r>
        <w:r>
          <w:instrText xml:space="preserve"> PAGEREF _Toc24153 \h </w:instrText>
        </w:r>
        <w:r>
          <w:fldChar w:fldCharType="separate"/>
        </w:r>
        <w:r>
          <w:t>37</w:t>
        </w:r>
        <w:r>
          <w:fldChar w:fldCharType="end"/>
        </w:r>
      </w:hyperlink>
    </w:p>
    <w:p>
      <w:pPr>
        <w:pStyle w:val="TOC2"/>
        <w:tabs>
          <w:tab w:val="right" w:leader="dot" w:pos="8306"/>
        </w:tabs>
      </w:pPr>
      <w:hyperlink w:anchor="_Toc3943" w:history="1">
        <w:r>
          <w:rPr>
            <w:rFonts w:ascii="仿宋" w:eastAsia="仿宋" w:hAnsi="仿宋" w:cs="仿宋" w:hint="eastAsia"/>
            <w:lang w:eastAsia="zh-CN"/>
          </w:rPr>
          <w:t>(五)、员工培训</w:t>
        </w:r>
        <w:r>
          <w:tab/>
        </w:r>
        <w:r>
          <w:fldChar w:fldCharType="begin"/>
        </w:r>
        <w:r>
          <w:instrText xml:space="preserve"> PAGEREF _Toc3943 \h </w:instrText>
        </w:r>
        <w:r>
          <w:fldChar w:fldCharType="separate"/>
        </w:r>
        <w:r>
          <w:t>39</w:t>
        </w:r>
        <w:r>
          <w:fldChar w:fldCharType="end"/>
        </w:r>
      </w:hyperlink>
    </w:p>
    <w:p>
      <w:pPr>
        <w:pStyle w:val="TOC2"/>
        <w:tabs>
          <w:tab w:val="right" w:leader="dot" w:pos="8306"/>
        </w:tabs>
      </w:pPr>
      <w:hyperlink w:anchor="_Toc25324" w:history="1">
        <w:r>
          <w:rPr>
            <w:rFonts w:ascii="仿宋" w:eastAsia="仿宋" w:hAnsi="仿宋" w:cs="仿宋" w:hint="eastAsia"/>
            <w:lang w:eastAsia="zh-CN"/>
          </w:rPr>
          <w:t>(六)、项目实施保障</w:t>
        </w:r>
        <w:r>
          <w:tab/>
        </w:r>
        <w:r>
          <w:fldChar w:fldCharType="begin"/>
        </w:r>
        <w:r>
          <w:instrText xml:space="preserve"> PAGEREF _Toc25324 \h </w:instrText>
        </w:r>
        <w:r>
          <w:fldChar w:fldCharType="separate"/>
        </w:r>
        <w:r>
          <w:t>39</w:t>
        </w:r>
        <w:r>
          <w:fldChar w:fldCharType="end"/>
        </w:r>
      </w:hyperlink>
    </w:p>
    <w:p>
      <w:pPr>
        <w:pStyle w:val="TOC2"/>
        <w:tabs>
          <w:tab w:val="right" w:leader="dot" w:pos="8306"/>
        </w:tabs>
      </w:pPr>
      <w:hyperlink w:anchor="_Toc6338" w:history="1">
        <w:r>
          <w:rPr>
            <w:rFonts w:ascii="仿宋" w:eastAsia="仿宋" w:hAnsi="仿宋" w:cs="仿宋" w:hint="eastAsia"/>
            <w:lang w:eastAsia="zh-CN"/>
          </w:rPr>
          <w:t>(七)、安全规范管理</w:t>
        </w:r>
        <w:r>
          <w:tab/>
        </w:r>
        <w:r>
          <w:fldChar w:fldCharType="begin"/>
        </w:r>
        <w:r>
          <w:instrText xml:space="preserve"> PAGEREF _Toc6338 \h </w:instrText>
        </w:r>
        <w:r>
          <w:fldChar w:fldCharType="separate"/>
        </w:r>
        <w:r>
          <w:t>40</w:t>
        </w:r>
        <w:r>
          <w:fldChar w:fldCharType="end"/>
        </w:r>
      </w:hyperlink>
    </w:p>
    <w:p>
      <w:pPr>
        <w:pStyle w:val="TOC1"/>
        <w:tabs>
          <w:tab w:val="right" w:leader="dot" w:pos="8306"/>
        </w:tabs>
      </w:pPr>
      <w:hyperlink w:anchor="_Toc30914" w:history="1">
        <w:r>
          <w:rPr>
            <w:rFonts w:ascii="仿宋" w:eastAsia="仿宋" w:hAnsi="仿宋" w:cs="仿宋" w:hint="eastAsia"/>
            <w:lang w:eastAsia="zh-CN"/>
          </w:rPr>
          <w:t>八、项目变更管理</w:t>
        </w:r>
        <w:r>
          <w:tab/>
        </w:r>
        <w:r>
          <w:fldChar w:fldCharType="begin"/>
        </w:r>
        <w:r>
          <w:instrText xml:space="preserve"> PAGEREF _Toc30914 \h </w:instrText>
        </w:r>
        <w:r>
          <w:fldChar w:fldCharType="separate"/>
        </w:r>
        <w:r>
          <w:t>42</w:t>
        </w:r>
        <w:r>
          <w:fldChar w:fldCharType="end"/>
        </w:r>
      </w:hyperlink>
    </w:p>
    <w:p>
      <w:pPr>
        <w:pStyle w:val="TOC2"/>
        <w:tabs>
          <w:tab w:val="right" w:leader="dot" w:pos="8306"/>
        </w:tabs>
      </w:pPr>
      <w:hyperlink w:anchor="_Toc23597" w:history="1">
        <w:r>
          <w:rPr>
            <w:rFonts w:ascii="仿宋" w:eastAsia="仿宋" w:hAnsi="仿宋" w:cs="仿宋" w:hint="eastAsia"/>
            <w:lang w:eastAsia="zh-CN"/>
          </w:rPr>
          <w:t>(一)、变更控制流程</w:t>
        </w:r>
        <w:r>
          <w:tab/>
        </w:r>
        <w:r>
          <w:fldChar w:fldCharType="begin"/>
        </w:r>
        <w:r>
          <w:instrText xml:space="preserve"> PAGEREF _Toc23597 \h </w:instrText>
        </w:r>
        <w:r>
          <w:fldChar w:fldCharType="separate"/>
        </w:r>
        <w:r>
          <w:t>42</w:t>
        </w:r>
        <w:r>
          <w:fldChar w:fldCharType="end"/>
        </w:r>
      </w:hyperlink>
    </w:p>
    <w:p>
      <w:pPr>
        <w:pStyle w:val="TOC2"/>
        <w:tabs>
          <w:tab w:val="right" w:leader="dot" w:pos="8306"/>
        </w:tabs>
      </w:pPr>
      <w:hyperlink w:anchor="_Toc20439" w:history="1">
        <w:r>
          <w:rPr>
            <w:rFonts w:ascii="仿宋" w:eastAsia="仿宋" w:hAnsi="仿宋" w:cs="仿宋" w:hint="eastAsia"/>
            <w:lang w:eastAsia="zh-CN"/>
          </w:rPr>
          <w:t>(二)、影响评估与处理</w:t>
        </w:r>
        <w:r>
          <w:tab/>
        </w:r>
        <w:r>
          <w:fldChar w:fldCharType="begin"/>
        </w:r>
        <w:r>
          <w:instrText xml:space="preserve"> PAGEREF _Toc20439 \h </w:instrText>
        </w:r>
        <w:r>
          <w:fldChar w:fldCharType="separate"/>
        </w:r>
        <w:r>
          <w:t>42</w:t>
        </w:r>
        <w:r>
          <w:fldChar w:fldCharType="end"/>
        </w:r>
      </w:hyperlink>
    </w:p>
    <w:p>
      <w:pPr>
        <w:pStyle w:val="TOC2"/>
        <w:tabs>
          <w:tab w:val="right" w:leader="dot" w:pos="8306"/>
        </w:tabs>
      </w:pPr>
      <w:hyperlink w:anchor="_Toc25223" w:history="1">
        <w:r>
          <w:rPr>
            <w:rFonts w:ascii="仿宋" w:eastAsia="仿宋" w:hAnsi="仿宋" w:cs="仿宋" w:hint="eastAsia"/>
            <w:lang w:eastAsia="zh-CN"/>
          </w:rPr>
          <w:t>(三)、变更记录与追踪</w:t>
        </w:r>
        <w:r>
          <w:tab/>
        </w:r>
        <w:r>
          <w:fldChar w:fldCharType="begin"/>
        </w:r>
        <w:r>
          <w:instrText xml:space="preserve"> PAGEREF _Toc25223 \h </w:instrText>
        </w:r>
        <w:r>
          <w:fldChar w:fldCharType="separate"/>
        </w:r>
        <w:r>
          <w:t>44</w:t>
        </w:r>
        <w:r>
          <w:fldChar w:fldCharType="end"/>
        </w:r>
      </w:hyperlink>
    </w:p>
    <w:p>
      <w:pPr>
        <w:pStyle w:val="TOC2"/>
        <w:tabs>
          <w:tab w:val="right" w:leader="dot" w:pos="8306"/>
        </w:tabs>
      </w:pPr>
      <w:hyperlink w:anchor="_Toc19228" w:history="1">
        <w:r>
          <w:rPr>
            <w:rFonts w:ascii="仿宋" w:eastAsia="仿宋" w:hAnsi="仿宋" w:cs="仿宋" w:hint="eastAsia"/>
            <w:lang w:eastAsia="zh-CN"/>
          </w:rPr>
          <w:t>(四)、变更管理策略</w:t>
        </w:r>
        <w:r>
          <w:tab/>
        </w:r>
        <w:r>
          <w:fldChar w:fldCharType="begin"/>
        </w:r>
        <w:r>
          <w:instrText xml:space="preserve"> PAGEREF _Toc19228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96" w:history="1">
        <w:r>
          <w:rPr>
            <w:rFonts w:ascii="仿宋" w:eastAsia="仿宋" w:hAnsi="仿宋" w:cs="仿宋" w:hint="eastAsia"/>
            <w:lang w:eastAsia="zh-CN"/>
          </w:rPr>
          <w:t>九、技术创新与产业升级</w:t>
        </w:r>
        <w:r>
          <w:tab/>
        </w:r>
        <w:r>
          <w:fldChar w:fldCharType="begin"/>
        </w:r>
        <w:r>
          <w:instrText xml:space="preserve"> PAGEREF _Toc12896 \h </w:instrText>
        </w:r>
        <w:r>
          <w:fldChar w:fldCharType="separate"/>
        </w:r>
        <w:r>
          <w:t>47</w:t>
        </w:r>
        <w:r>
          <w:fldChar w:fldCharType="end"/>
        </w:r>
      </w:hyperlink>
    </w:p>
    <w:p>
      <w:pPr>
        <w:pStyle w:val="TOC2"/>
        <w:tabs>
          <w:tab w:val="right" w:leader="dot" w:pos="8306"/>
        </w:tabs>
      </w:pPr>
      <w:hyperlink w:anchor="_Toc20665" w:history="1">
        <w:r>
          <w:rPr>
            <w:rFonts w:ascii="仿宋" w:eastAsia="仿宋" w:hAnsi="仿宋" w:cs="仿宋" w:hint="eastAsia"/>
            <w:lang w:eastAsia="zh-CN"/>
          </w:rPr>
          <w:t>(一)、技术创新方向与目标</w:t>
        </w:r>
        <w:r>
          <w:tab/>
        </w:r>
        <w:r>
          <w:fldChar w:fldCharType="begin"/>
        </w:r>
        <w:r>
          <w:instrText xml:space="preserve"> PAGEREF _Toc20665 \h </w:instrText>
        </w:r>
        <w:r>
          <w:fldChar w:fldCharType="separate"/>
        </w:r>
        <w:r>
          <w:t>47</w:t>
        </w:r>
        <w:r>
          <w:fldChar w:fldCharType="end"/>
        </w:r>
      </w:hyperlink>
    </w:p>
    <w:p>
      <w:pPr>
        <w:pStyle w:val="TOC2"/>
        <w:tabs>
          <w:tab w:val="right" w:leader="dot" w:pos="8306"/>
        </w:tabs>
      </w:pPr>
      <w:hyperlink w:anchor="_Toc5042" w:history="1">
        <w:r>
          <w:rPr>
            <w:rFonts w:ascii="仿宋" w:eastAsia="仿宋" w:hAnsi="仿宋" w:cs="仿宋" w:hint="eastAsia"/>
            <w:lang w:eastAsia="zh-CN"/>
          </w:rPr>
          <w:t>(二)、产业升级路径与措施</w:t>
        </w:r>
        <w:r>
          <w:tab/>
        </w:r>
        <w:r>
          <w:fldChar w:fldCharType="begin"/>
        </w:r>
        <w:r>
          <w:instrText xml:space="preserve"> PAGEREF _Toc5042 \h </w:instrText>
        </w:r>
        <w:r>
          <w:fldChar w:fldCharType="separate"/>
        </w:r>
        <w:r>
          <w:t>49</w:t>
        </w:r>
        <w:r>
          <w:fldChar w:fldCharType="end"/>
        </w:r>
      </w:hyperlink>
    </w:p>
    <w:p>
      <w:pPr>
        <w:pStyle w:val="TOC1"/>
        <w:tabs>
          <w:tab w:val="right" w:leader="dot" w:pos="8306"/>
        </w:tabs>
      </w:pPr>
      <w:hyperlink w:anchor="_Toc24937" w:history="1">
        <w:r>
          <w:rPr>
            <w:rFonts w:ascii="仿宋" w:eastAsia="仿宋" w:hAnsi="仿宋" w:cs="仿宋" w:hint="eastAsia"/>
            <w:lang w:eastAsia="zh-CN"/>
          </w:rPr>
          <w:t>十、资金管理与财务规划</w:t>
        </w:r>
        <w:r>
          <w:tab/>
        </w:r>
        <w:r>
          <w:fldChar w:fldCharType="begin"/>
        </w:r>
        <w:r>
          <w:instrText xml:space="preserve"> PAGEREF _Toc24937 \h </w:instrText>
        </w:r>
        <w:r>
          <w:fldChar w:fldCharType="separate"/>
        </w:r>
        <w:r>
          <w:t>50</w:t>
        </w:r>
        <w:r>
          <w:fldChar w:fldCharType="end"/>
        </w:r>
      </w:hyperlink>
    </w:p>
    <w:p>
      <w:pPr>
        <w:pStyle w:val="TOC2"/>
        <w:tabs>
          <w:tab w:val="right" w:leader="dot" w:pos="8306"/>
        </w:tabs>
      </w:pPr>
      <w:hyperlink w:anchor="_Toc8781" w:history="1">
        <w:r>
          <w:rPr>
            <w:rFonts w:ascii="仿宋" w:eastAsia="仿宋" w:hAnsi="仿宋" w:cs="仿宋" w:hint="eastAsia"/>
            <w:lang w:eastAsia="zh-CN"/>
          </w:rPr>
          <w:t>(一)、项目资金来源与筹措</w:t>
        </w:r>
        <w:r>
          <w:tab/>
        </w:r>
        <w:r>
          <w:fldChar w:fldCharType="begin"/>
        </w:r>
        <w:r>
          <w:instrText xml:space="preserve"> PAGEREF _Toc8781 \h </w:instrText>
        </w:r>
        <w:r>
          <w:fldChar w:fldCharType="separate"/>
        </w:r>
        <w:r>
          <w:t>50</w:t>
        </w:r>
        <w:r>
          <w:fldChar w:fldCharType="end"/>
        </w:r>
      </w:hyperlink>
    </w:p>
    <w:p>
      <w:pPr>
        <w:pStyle w:val="TOC2"/>
        <w:tabs>
          <w:tab w:val="right" w:leader="dot" w:pos="8306"/>
        </w:tabs>
      </w:pPr>
      <w:hyperlink w:anchor="_Toc22456" w:history="1">
        <w:r>
          <w:rPr>
            <w:rFonts w:ascii="仿宋" w:eastAsia="仿宋" w:hAnsi="仿宋" w:cs="仿宋" w:hint="eastAsia"/>
            <w:lang w:eastAsia="zh-CN"/>
          </w:rPr>
          <w:t>(二)、资金使用与监管</w:t>
        </w:r>
        <w:r>
          <w:tab/>
        </w:r>
        <w:r>
          <w:fldChar w:fldCharType="begin"/>
        </w:r>
        <w:r>
          <w:instrText xml:space="preserve"> PAGEREF _Toc22456 \h </w:instrText>
        </w:r>
        <w:r>
          <w:fldChar w:fldCharType="separate"/>
        </w:r>
        <w:r>
          <w:t>51</w:t>
        </w:r>
        <w:r>
          <w:fldChar w:fldCharType="end"/>
        </w:r>
      </w:hyperlink>
    </w:p>
    <w:p>
      <w:pPr>
        <w:pStyle w:val="TOC2"/>
        <w:tabs>
          <w:tab w:val="right" w:leader="dot" w:pos="8306"/>
        </w:tabs>
      </w:pPr>
      <w:hyperlink w:anchor="_Toc11422" w:history="1">
        <w:r>
          <w:rPr>
            <w:rFonts w:ascii="仿宋" w:eastAsia="仿宋" w:hAnsi="仿宋" w:cs="仿宋" w:hint="eastAsia"/>
            <w:lang w:eastAsia="zh-CN"/>
          </w:rPr>
          <w:t>(三)、财务规划与预测</w:t>
        </w:r>
        <w:r>
          <w:tab/>
        </w:r>
        <w:r>
          <w:fldChar w:fldCharType="begin"/>
        </w:r>
        <w:r>
          <w:instrText xml:space="preserve"> PAGEREF _Toc11422 \h </w:instrText>
        </w:r>
        <w:r>
          <w:fldChar w:fldCharType="separate"/>
        </w:r>
        <w:r>
          <w:t>53</w:t>
        </w:r>
        <w:r>
          <w:fldChar w:fldCharType="end"/>
        </w:r>
      </w:hyperlink>
    </w:p>
    <w:p>
      <w:pPr>
        <w:pStyle w:val="TOC1"/>
        <w:tabs>
          <w:tab w:val="right" w:leader="dot" w:pos="8306"/>
        </w:tabs>
      </w:pPr>
      <w:hyperlink w:anchor="_Toc30251" w:history="1">
        <w:r>
          <w:rPr>
            <w:rFonts w:ascii="仿宋" w:eastAsia="仿宋" w:hAnsi="仿宋" w:cs="仿宋" w:hint="eastAsia"/>
            <w:lang w:eastAsia="zh-CN"/>
          </w:rPr>
          <w:t>十一、经济效益与社会效益优化</w:t>
        </w:r>
        <w:r>
          <w:tab/>
        </w:r>
        <w:r>
          <w:fldChar w:fldCharType="begin"/>
        </w:r>
        <w:r>
          <w:instrText xml:space="preserve"> PAGEREF _Toc30251 \h </w:instrText>
        </w:r>
        <w:r>
          <w:fldChar w:fldCharType="separate"/>
        </w:r>
        <w:r>
          <w:t>54</w:t>
        </w:r>
        <w:r>
          <w:fldChar w:fldCharType="end"/>
        </w:r>
      </w:hyperlink>
    </w:p>
    <w:p>
      <w:pPr>
        <w:pStyle w:val="TOC2"/>
        <w:tabs>
          <w:tab w:val="right" w:leader="dot" w:pos="8306"/>
        </w:tabs>
      </w:pPr>
      <w:hyperlink w:anchor="_Toc2492" w:history="1">
        <w:r>
          <w:rPr>
            <w:rFonts w:ascii="仿宋" w:eastAsia="仿宋" w:hAnsi="仿宋" w:cs="仿宋" w:hint="eastAsia"/>
            <w:lang w:eastAsia="zh-CN"/>
          </w:rPr>
          <w:t>(一)、经济效益提升策略</w:t>
        </w:r>
        <w:r>
          <w:tab/>
        </w:r>
        <w:r>
          <w:fldChar w:fldCharType="begin"/>
        </w:r>
        <w:r>
          <w:instrText xml:space="preserve"> PAGEREF _Toc2492 \h </w:instrText>
        </w:r>
        <w:r>
          <w:fldChar w:fldCharType="separate"/>
        </w:r>
        <w:r>
          <w:t>54</w:t>
        </w:r>
        <w:r>
          <w:fldChar w:fldCharType="end"/>
        </w:r>
      </w:hyperlink>
    </w:p>
    <w:p>
      <w:pPr>
        <w:pStyle w:val="TOC2"/>
        <w:tabs>
          <w:tab w:val="right" w:leader="dot" w:pos="8306"/>
        </w:tabs>
      </w:pPr>
      <w:hyperlink w:anchor="_Toc25489" w:history="1">
        <w:r>
          <w:rPr>
            <w:rFonts w:ascii="仿宋" w:eastAsia="仿宋" w:hAnsi="仿宋" w:cs="仿宋" w:hint="eastAsia"/>
            <w:lang w:eastAsia="zh-CN"/>
          </w:rPr>
          <w:t>(二)、社会效益增强方案</w:t>
        </w:r>
        <w:r>
          <w:tab/>
        </w:r>
        <w:r>
          <w:fldChar w:fldCharType="begin"/>
        </w:r>
        <w:r>
          <w:instrText xml:space="preserve"> PAGEREF _Toc25489 \h </w:instrText>
        </w:r>
        <w:r>
          <w:fldChar w:fldCharType="separate"/>
        </w:r>
        <w:r>
          <w:t>55</w:t>
        </w:r>
        <w:r>
          <w:fldChar w:fldCharType="end"/>
        </w:r>
      </w:hyperlink>
    </w:p>
    <w:p>
      <w:pPr>
        <w:pStyle w:val="TOC1"/>
        <w:tabs>
          <w:tab w:val="right" w:leader="dot" w:pos="8306"/>
        </w:tabs>
      </w:pPr>
      <w:hyperlink w:anchor="_Toc10470" w:history="1">
        <w:r>
          <w:rPr>
            <w:rFonts w:ascii="仿宋" w:eastAsia="仿宋" w:hAnsi="仿宋" w:cs="仿宋" w:hint="eastAsia"/>
            <w:lang w:eastAsia="zh-CN"/>
          </w:rPr>
          <w:t>十二、环境保护与治理方案</w:t>
        </w:r>
        <w:r>
          <w:tab/>
        </w:r>
        <w:r>
          <w:fldChar w:fldCharType="begin"/>
        </w:r>
        <w:r>
          <w:instrText xml:space="preserve"> PAGEREF _Toc10470 \h </w:instrText>
        </w:r>
        <w:r>
          <w:fldChar w:fldCharType="separate"/>
        </w:r>
        <w:r>
          <w:t>56</w:t>
        </w:r>
        <w:r>
          <w:fldChar w:fldCharType="end"/>
        </w:r>
      </w:hyperlink>
    </w:p>
    <w:p>
      <w:pPr>
        <w:pStyle w:val="TOC2"/>
        <w:tabs>
          <w:tab w:val="right" w:leader="dot" w:pos="8306"/>
        </w:tabs>
      </w:pPr>
      <w:hyperlink w:anchor="_Toc28443" w:history="1">
        <w:r>
          <w:rPr>
            <w:rFonts w:ascii="仿宋" w:eastAsia="仿宋" w:hAnsi="仿宋" w:cs="仿宋" w:hint="eastAsia"/>
            <w:lang w:eastAsia="zh-CN"/>
          </w:rPr>
          <w:t>(一)、项目环境影响评估</w:t>
        </w:r>
        <w:r>
          <w:tab/>
        </w:r>
        <w:r>
          <w:fldChar w:fldCharType="begin"/>
        </w:r>
        <w:r>
          <w:instrText xml:space="preserve"> PAGEREF _Toc28443 \h </w:instrText>
        </w:r>
        <w:r>
          <w:fldChar w:fldCharType="separate"/>
        </w:r>
        <w:r>
          <w:t>56</w:t>
        </w:r>
        <w:r>
          <w:fldChar w:fldCharType="end"/>
        </w:r>
      </w:hyperlink>
    </w:p>
    <w:p>
      <w:pPr>
        <w:pStyle w:val="TOC2"/>
        <w:tabs>
          <w:tab w:val="right" w:leader="dot" w:pos="8306"/>
        </w:tabs>
      </w:pPr>
      <w:hyperlink w:anchor="_Toc28112" w:history="1">
        <w:r>
          <w:rPr>
            <w:rFonts w:ascii="仿宋" w:eastAsia="仿宋" w:hAnsi="仿宋" w:cs="仿宋" w:hint="eastAsia"/>
            <w:lang w:eastAsia="zh-CN"/>
          </w:rPr>
          <w:t>(二)、环境保护措施与治理方案</w:t>
        </w:r>
        <w:r>
          <w:tab/>
        </w:r>
        <w:r>
          <w:fldChar w:fldCharType="begin"/>
        </w:r>
        <w:r>
          <w:instrText xml:space="preserve"> PAGEREF _Toc28112 \h </w:instrText>
        </w:r>
        <w:r>
          <w:fldChar w:fldCharType="separate"/>
        </w:r>
        <w:r>
          <w:t>56</w:t>
        </w:r>
        <w:r>
          <w:fldChar w:fldCharType="end"/>
        </w:r>
      </w:hyperlink>
    </w:p>
    <w:p>
      <w:pPr>
        <w:pStyle w:val="TOC1"/>
        <w:tabs>
          <w:tab w:val="right" w:leader="dot" w:pos="8306"/>
        </w:tabs>
      </w:pPr>
      <w:hyperlink w:anchor="_Toc487" w:history="1">
        <w:r>
          <w:rPr>
            <w:rFonts w:ascii="仿宋" w:eastAsia="仿宋" w:hAnsi="仿宋" w:cs="仿宋" w:hint="eastAsia"/>
            <w:lang w:eastAsia="zh-CN"/>
          </w:rPr>
          <w:t>十三、合作与交流机制建立</w:t>
        </w:r>
        <w:r>
          <w:tab/>
        </w:r>
        <w:r>
          <w:fldChar w:fldCharType="begin"/>
        </w:r>
        <w:r>
          <w:instrText xml:space="preserve"> PAGEREF _Toc487 \h </w:instrText>
        </w:r>
        <w:r>
          <w:fldChar w:fldCharType="separate"/>
        </w:r>
        <w:r>
          <w:t>57</w:t>
        </w:r>
        <w:r>
          <w:fldChar w:fldCharType="end"/>
        </w:r>
      </w:hyperlink>
    </w:p>
    <w:p>
      <w:pPr>
        <w:pStyle w:val="TOC2"/>
        <w:tabs>
          <w:tab w:val="right" w:leader="dot" w:pos="8306"/>
        </w:tabs>
      </w:pPr>
      <w:hyperlink w:anchor="_Toc18543" w:history="1">
        <w:r>
          <w:rPr>
            <w:rFonts w:ascii="仿宋" w:eastAsia="仿宋" w:hAnsi="仿宋" w:cs="仿宋" w:hint="eastAsia"/>
            <w:lang w:eastAsia="zh-CN"/>
          </w:rPr>
          <w:t>(一)、合作伙伴选择与合作方式</w:t>
        </w:r>
        <w:r>
          <w:tab/>
        </w:r>
        <w:r>
          <w:fldChar w:fldCharType="begin"/>
        </w:r>
        <w:r>
          <w:instrText xml:space="preserve"> PAGEREF _Toc18543 \h </w:instrText>
        </w:r>
        <w:r>
          <w:fldChar w:fldCharType="separate"/>
        </w:r>
        <w:r>
          <w:t>57</w:t>
        </w:r>
        <w:r>
          <w:fldChar w:fldCharType="end"/>
        </w:r>
      </w:hyperlink>
    </w:p>
    <w:p>
      <w:pPr>
        <w:pStyle w:val="TOC2"/>
        <w:tabs>
          <w:tab w:val="right" w:leader="dot" w:pos="8306"/>
        </w:tabs>
      </w:pPr>
      <w:hyperlink w:anchor="_Toc4637" w:history="1">
        <w:r>
          <w:rPr>
            <w:rFonts w:ascii="仿宋" w:eastAsia="仿宋" w:hAnsi="仿宋" w:cs="仿宋" w:hint="eastAsia"/>
            <w:lang w:eastAsia="zh-CN"/>
          </w:rPr>
          <w:t>(二)、交流与合作平台搭建</w:t>
        </w:r>
        <w:r>
          <w:tab/>
        </w:r>
        <w:r>
          <w:fldChar w:fldCharType="begin"/>
        </w:r>
        <w:r>
          <w:instrText xml:space="preserve"> PAGEREF _Toc4637 \h </w:instrText>
        </w:r>
        <w:r>
          <w:fldChar w:fldCharType="separate"/>
        </w:r>
        <w:r>
          <w:t>58</w:t>
        </w:r>
        <w:r>
          <w:fldChar w:fldCharType="end"/>
        </w:r>
      </w:hyperlink>
    </w:p>
    <w:p>
      <w:pPr>
        <w:pStyle w:val="TOC1"/>
        <w:tabs>
          <w:tab w:val="right" w:leader="dot" w:pos="8306"/>
        </w:tabs>
      </w:pPr>
      <w:hyperlink w:anchor="_Toc11310" w:history="1">
        <w:r>
          <w:rPr>
            <w:rFonts w:ascii="仿宋" w:eastAsia="仿宋" w:hAnsi="仿宋" w:cs="仿宋" w:hint="eastAsia"/>
            <w:lang w:eastAsia="zh-CN"/>
          </w:rPr>
          <w:t>十四、知识产权管理与保护</w:t>
        </w:r>
        <w:r>
          <w:tab/>
        </w:r>
        <w:r>
          <w:fldChar w:fldCharType="begin"/>
        </w:r>
        <w:r>
          <w:instrText xml:space="preserve"> PAGEREF _Toc11310 \h </w:instrText>
        </w:r>
        <w:r>
          <w:fldChar w:fldCharType="separate"/>
        </w:r>
        <w:r>
          <w:t>60</w:t>
        </w:r>
        <w:r>
          <w:fldChar w:fldCharType="end"/>
        </w:r>
      </w:hyperlink>
    </w:p>
    <w:p>
      <w:pPr>
        <w:pStyle w:val="TOC2"/>
        <w:tabs>
          <w:tab w:val="right" w:leader="dot" w:pos="8306"/>
        </w:tabs>
      </w:pPr>
      <w:hyperlink w:anchor="_Toc19419" w:history="1">
        <w:r>
          <w:rPr>
            <w:rFonts w:ascii="仿宋" w:eastAsia="仿宋" w:hAnsi="仿宋" w:cs="仿宋" w:hint="eastAsia"/>
            <w:lang w:eastAsia="zh-CN"/>
          </w:rPr>
          <w:t>(一)、知识产权管理体系建设</w:t>
        </w:r>
        <w:r>
          <w:tab/>
        </w:r>
        <w:r>
          <w:fldChar w:fldCharType="begin"/>
        </w:r>
        <w:r>
          <w:instrText xml:space="preserve"> PAGEREF _Toc19419 \h </w:instrText>
        </w:r>
        <w:r>
          <w:fldChar w:fldCharType="separate"/>
        </w:r>
        <w:r>
          <w:t>60</w:t>
        </w:r>
        <w:r>
          <w:fldChar w:fldCharType="end"/>
        </w:r>
      </w:hyperlink>
    </w:p>
    <w:p>
      <w:pPr>
        <w:pStyle w:val="TOC2"/>
        <w:tabs>
          <w:tab w:val="right" w:leader="dot" w:pos="8306"/>
        </w:tabs>
      </w:pPr>
      <w:hyperlink w:anchor="_Toc27049" w:history="1">
        <w:r>
          <w:rPr>
            <w:rFonts w:ascii="仿宋" w:eastAsia="仿宋" w:hAnsi="仿宋" w:cs="仿宋" w:hint="eastAsia"/>
            <w:lang w:eastAsia="zh-CN"/>
          </w:rPr>
          <w:t>(二)、知识产权保护措施</w:t>
        </w:r>
        <w:r>
          <w:tab/>
        </w:r>
        <w:r>
          <w:fldChar w:fldCharType="begin"/>
        </w:r>
        <w:r>
          <w:instrText xml:space="preserve"> PAGEREF _Toc27049 \h </w:instrText>
        </w:r>
        <w:r>
          <w:fldChar w:fldCharType="separate"/>
        </w:r>
        <w:r>
          <w:t>60</w:t>
        </w:r>
        <w:r>
          <w:fldChar w:fldCharType="end"/>
        </w:r>
      </w:hyperlink>
    </w:p>
    <w:p>
      <w:pPr>
        <w:pStyle w:val="TOC1"/>
        <w:tabs>
          <w:tab w:val="right" w:leader="dot" w:pos="8306"/>
        </w:tabs>
      </w:pPr>
      <w:hyperlink w:anchor="_Toc1652" w:history="1">
        <w:r>
          <w:rPr>
            <w:rFonts w:ascii="仿宋" w:eastAsia="仿宋" w:hAnsi="仿宋" w:cs="仿宋" w:hint="eastAsia"/>
            <w:lang w:eastAsia="zh-CN"/>
          </w:rPr>
          <w:t>十五、项目施工方案</w:t>
        </w:r>
        <w:r>
          <w:tab/>
        </w:r>
        <w:r>
          <w:fldChar w:fldCharType="begin"/>
        </w:r>
        <w:r>
          <w:instrText xml:space="preserve"> PAGEREF _Toc1652 \h </w:instrText>
        </w:r>
        <w:r>
          <w:fldChar w:fldCharType="separate"/>
        </w:r>
        <w:r>
          <w:t>62</w:t>
        </w:r>
        <w:r>
          <w:fldChar w:fldCharType="end"/>
        </w:r>
      </w:hyperlink>
    </w:p>
    <w:p>
      <w:pPr>
        <w:pStyle w:val="TOC2"/>
        <w:tabs>
          <w:tab w:val="right" w:leader="dot" w:pos="8306"/>
        </w:tabs>
      </w:pPr>
      <w:hyperlink w:anchor="_Toc18273" w:history="1">
        <w:r>
          <w:rPr>
            <w:rFonts w:ascii="仿宋" w:eastAsia="仿宋" w:hAnsi="仿宋" w:cs="仿宋" w:hint="eastAsia"/>
            <w:lang w:eastAsia="zh-CN"/>
          </w:rPr>
          <w:t>(一)、施工组织设计</w:t>
        </w:r>
        <w:r>
          <w:tab/>
        </w:r>
        <w:r>
          <w:fldChar w:fldCharType="begin"/>
        </w:r>
        <w:r>
          <w:instrText xml:space="preserve"> PAGEREF _Toc18273 \h </w:instrText>
        </w:r>
        <w:r>
          <w:fldChar w:fldCharType="separate"/>
        </w:r>
        <w:r>
          <w:t>62</w:t>
        </w:r>
        <w:r>
          <w:fldChar w:fldCharType="end"/>
        </w:r>
      </w:hyperlink>
    </w:p>
    <w:p>
      <w:pPr>
        <w:pStyle w:val="TOC2"/>
        <w:tabs>
          <w:tab w:val="right" w:leader="dot" w:pos="8306"/>
        </w:tabs>
      </w:pPr>
      <w:hyperlink w:anchor="_Toc4316" w:history="1">
        <w:r>
          <w:rPr>
            <w:rFonts w:ascii="仿宋" w:eastAsia="仿宋" w:hAnsi="仿宋" w:cs="仿宋" w:hint="eastAsia"/>
            <w:lang w:eastAsia="zh-CN"/>
          </w:rPr>
          <w:t>(二)、施工工艺与技术路线</w:t>
        </w:r>
        <w:r>
          <w:tab/>
        </w:r>
        <w:r>
          <w:fldChar w:fldCharType="begin"/>
        </w:r>
        <w:r>
          <w:instrText xml:space="preserve"> PAGEREF _Toc4316 \h </w:instrText>
        </w:r>
        <w:r>
          <w:fldChar w:fldCharType="separate"/>
        </w:r>
        <w:r>
          <w:t>64</w:t>
        </w:r>
        <w:r>
          <w:fldChar w:fldCharType="end"/>
        </w:r>
      </w:hyperlink>
    </w:p>
    <w:p>
      <w:pPr>
        <w:pStyle w:val="TOC2"/>
        <w:tabs>
          <w:tab w:val="right" w:leader="dot" w:pos="8306"/>
        </w:tabs>
      </w:pPr>
      <w:hyperlink w:anchor="_Toc22801" w:history="1">
        <w:r>
          <w:rPr>
            <w:rFonts w:ascii="仿宋" w:eastAsia="仿宋" w:hAnsi="仿宋" w:cs="仿宋" w:hint="eastAsia"/>
            <w:lang w:eastAsia="zh-CN"/>
          </w:rPr>
          <w:t>(三)、关键节点施工计划</w:t>
        </w:r>
        <w:r>
          <w:tab/>
        </w:r>
        <w:r>
          <w:fldChar w:fldCharType="begin"/>
        </w:r>
        <w:r>
          <w:instrText xml:space="preserve"> PAGEREF _Toc22801 \h </w:instrText>
        </w:r>
        <w:r>
          <w:fldChar w:fldCharType="separate"/>
        </w:r>
        <w:r>
          <w:t>65</w:t>
        </w:r>
        <w:r>
          <w:fldChar w:fldCharType="end"/>
        </w:r>
      </w:hyperlink>
    </w:p>
    <w:p>
      <w:pPr>
        <w:pStyle w:val="TOC2"/>
        <w:tabs>
          <w:tab w:val="right" w:leader="dot" w:pos="8306"/>
        </w:tabs>
      </w:pPr>
      <w:hyperlink w:anchor="_Toc30258" w:history="1">
        <w:r>
          <w:rPr>
            <w:rFonts w:ascii="仿宋" w:eastAsia="仿宋" w:hAnsi="仿宋" w:cs="仿宋" w:hint="eastAsia"/>
            <w:lang w:eastAsia="zh-CN"/>
          </w:rPr>
          <w:t>(四)、施工现场管理</w:t>
        </w:r>
        <w:r>
          <w:tab/>
        </w:r>
        <w:r>
          <w:fldChar w:fldCharType="begin"/>
        </w:r>
        <w:r>
          <w:instrText xml:space="preserve"> PAGEREF _Toc30258 \h </w:instrText>
        </w:r>
        <w:r>
          <w:fldChar w:fldCharType="separate"/>
        </w:r>
        <w:r>
          <w:t>66</w:t>
        </w:r>
        <w:r>
          <w:fldChar w:fldCharType="end"/>
        </w:r>
      </w:hyperlink>
    </w:p>
    <w:p>
      <w:pPr>
        <w:pStyle w:val="TOC1"/>
        <w:tabs>
          <w:tab w:val="right" w:leader="dot" w:pos="8306"/>
        </w:tabs>
      </w:pPr>
      <w:hyperlink w:anchor="_Toc21118" w:history="1">
        <w:r>
          <w:rPr>
            <w:rFonts w:ascii="仿宋" w:eastAsia="仿宋" w:hAnsi="仿宋" w:cs="仿宋" w:hint="eastAsia"/>
            <w:lang w:eastAsia="zh-CN"/>
          </w:rPr>
          <w:t>十六、企业合规与伦理</w:t>
        </w:r>
        <w:r>
          <w:tab/>
        </w:r>
        <w:r>
          <w:fldChar w:fldCharType="begin"/>
        </w:r>
        <w:r>
          <w:instrText xml:space="preserve"> PAGEREF _Toc21118 \h </w:instrText>
        </w:r>
        <w:r>
          <w:fldChar w:fldCharType="separate"/>
        </w:r>
        <w:r>
          <w:t>69</w:t>
        </w:r>
        <w:r>
          <w:fldChar w:fldCharType="end"/>
        </w:r>
      </w:hyperlink>
    </w:p>
    <w:p>
      <w:pPr>
        <w:pStyle w:val="TOC2"/>
        <w:tabs>
          <w:tab w:val="right" w:leader="dot" w:pos="8306"/>
        </w:tabs>
      </w:pPr>
      <w:hyperlink w:anchor="_Toc9152" w:history="1">
        <w:r>
          <w:rPr>
            <w:rFonts w:ascii="仿宋" w:eastAsia="仿宋" w:hAnsi="仿宋" w:cs="仿宋" w:hint="eastAsia"/>
            <w:lang w:eastAsia="zh-CN"/>
          </w:rPr>
          <w:t>(一)、合规政策与程序</w:t>
        </w:r>
        <w:r>
          <w:tab/>
        </w:r>
        <w:r>
          <w:fldChar w:fldCharType="begin"/>
        </w:r>
        <w:r>
          <w:instrText xml:space="preserve"> PAGEREF _Toc9152 \h </w:instrText>
        </w:r>
        <w:r>
          <w:fldChar w:fldCharType="separate"/>
        </w:r>
        <w:r>
          <w:t>69</w:t>
        </w:r>
        <w:r>
          <w:fldChar w:fldCharType="end"/>
        </w:r>
      </w:hyperlink>
    </w:p>
    <w:p>
      <w:pPr>
        <w:pStyle w:val="TOC2"/>
        <w:tabs>
          <w:tab w:val="right" w:leader="dot" w:pos="8306"/>
        </w:tabs>
      </w:pPr>
      <w:hyperlink w:anchor="_Toc14843" w:history="1">
        <w:r>
          <w:rPr>
            <w:rFonts w:ascii="仿宋" w:eastAsia="仿宋" w:hAnsi="仿宋" w:cs="仿宋" w:hint="eastAsia"/>
            <w:lang w:eastAsia="zh-CN"/>
          </w:rPr>
          <w:t>(二)、伦理规范与培训</w:t>
        </w:r>
        <w:r>
          <w:tab/>
        </w:r>
        <w:r>
          <w:fldChar w:fldCharType="begin"/>
        </w:r>
        <w:r>
          <w:instrText xml:space="preserve"> PAGEREF _Toc14843 \h </w:instrText>
        </w:r>
        <w:r>
          <w:fldChar w:fldCharType="separate"/>
        </w:r>
        <w:r>
          <w:t>70</w:t>
        </w:r>
        <w:r>
          <w:fldChar w:fldCharType="end"/>
        </w:r>
      </w:hyperlink>
    </w:p>
    <w:p>
      <w:pPr>
        <w:pStyle w:val="TOC2"/>
        <w:tabs>
          <w:tab w:val="right" w:leader="dot" w:pos="8306"/>
        </w:tabs>
      </w:pPr>
      <w:hyperlink w:anchor="_Toc25587" w:history="1">
        <w:r>
          <w:rPr>
            <w:rFonts w:ascii="仿宋" w:eastAsia="仿宋" w:hAnsi="仿宋" w:cs="仿宋" w:hint="eastAsia"/>
            <w:lang w:eastAsia="zh-CN"/>
          </w:rPr>
          <w:t>(三)、合规风险评估</w:t>
        </w:r>
        <w:r>
          <w:tab/>
        </w:r>
        <w:r>
          <w:fldChar w:fldCharType="begin"/>
        </w:r>
        <w:r>
          <w:instrText xml:space="preserve"> PAGEREF _Toc25587 \h </w:instrText>
        </w:r>
        <w:r>
          <w:fldChar w:fldCharType="separate"/>
        </w:r>
        <w:r>
          <w:t>71</w:t>
        </w:r>
        <w:r>
          <w:fldChar w:fldCharType="end"/>
        </w:r>
      </w:hyperlink>
    </w:p>
    <w:p>
      <w:pPr>
        <w:pStyle w:val="TOC2"/>
        <w:tabs>
          <w:tab w:val="right" w:leader="dot" w:pos="8306"/>
        </w:tabs>
      </w:pPr>
      <w:hyperlink w:anchor="_Toc16387" w:history="1">
        <w:r>
          <w:rPr>
            <w:rFonts w:ascii="仿宋" w:eastAsia="仿宋" w:hAnsi="仿宋" w:cs="仿宋" w:hint="eastAsia"/>
            <w:lang w:eastAsia="zh-CN"/>
          </w:rPr>
          <w:t>(四)、合规监督与执行</w:t>
        </w:r>
        <w:r>
          <w:tab/>
        </w:r>
        <w:r>
          <w:fldChar w:fldCharType="begin"/>
        </w:r>
        <w:r>
          <w:instrText xml:space="preserve"> PAGEREF _Toc16387 \h </w:instrText>
        </w:r>
        <w:r>
          <w:fldChar w:fldCharType="separate"/>
        </w:r>
        <w:r>
          <w:t>72</w:t>
        </w:r>
        <w:r>
          <w:fldChar w:fldCharType="end"/>
        </w:r>
      </w:hyperlink>
    </w:p>
    <w:p>
      <w:pPr>
        <w:pStyle w:val="TOC1"/>
        <w:tabs>
          <w:tab w:val="right" w:leader="dot" w:pos="8306"/>
        </w:tabs>
      </w:pPr>
      <w:hyperlink w:anchor="_Toc32276" w:history="1">
        <w:r>
          <w:rPr>
            <w:rFonts w:ascii="仿宋" w:eastAsia="仿宋" w:hAnsi="仿宋" w:cs="仿宋" w:hint="eastAsia"/>
            <w:lang w:eastAsia="zh-CN"/>
          </w:rPr>
          <w:t>十七、设施与设备管理</w:t>
        </w:r>
        <w:r>
          <w:tab/>
        </w:r>
        <w:r>
          <w:fldChar w:fldCharType="begin"/>
        </w:r>
        <w:r>
          <w:instrText xml:space="preserve"> PAGEREF _Toc32276 \h </w:instrText>
        </w:r>
        <w:r>
          <w:fldChar w:fldCharType="separate"/>
        </w:r>
        <w:r>
          <w:t>73</w:t>
        </w:r>
        <w:r>
          <w:fldChar w:fldCharType="end"/>
        </w:r>
      </w:hyperlink>
    </w:p>
    <w:p>
      <w:pPr>
        <w:pStyle w:val="TOC2"/>
        <w:tabs>
          <w:tab w:val="right" w:leader="dot" w:pos="8306"/>
        </w:tabs>
      </w:pPr>
      <w:hyperlink w:anchor="_Toc27790" w:history="1">
        <w:r>
          <w:rPr>
            <w:rFonts w:ascii="仿宋" w:eastAsia="仿宋" w:hAnsi="仿宋" w:cs="仿宋" w:hint="eastAsia"/>
            <w:lang w:eastAsia="zh-CN"/>
          </w:rPr>
          <w:t>(一)、设施规划与配置</w:t>
        </w:r>
        <w:r>
          <w:tab/>
        </w:r>
        <w:r>
          <w:fldChar w:fldCharType="begin"/>
        </w:r>
        <w:r>
          <w:instrText xml:space="preserve"> PAGEREF _Toc27790 \h </w:instrText>
        </w:r>
        <w:r>
          <w:fldChar w:fldCharType="separate"/>
        </w:r>
        <w:r>
          <w:t>73</w:t>
        </w:r>
        <w:r>
          <w:fldChar w:fldCharType="end"/>
        </w:r>
      </w:hyperlink>
    </w:p>
    <w:p>
      <w:pPr>
        <w:pStyle w:val="TOC2"/>
        <w:tabs>
          <w:tab w:val="right" w:leader="dot" w:pos="8306"/>
        </w:tabs>
      </w:pPr>
      <w:hyperlink w:anchor="_Toc2251" w:history="1">
        <w:r>
          <w:rPr>
            <w:rFonts w:ascii="仿宋" w:eastAsia="仿宋" w:hAnsi="仿宋" w:cs="仿宋" w:hint="eastAsia"/>
            <w:lang w:eastAsia="zh-CN"/>
          </w:rPr>
          <w:t>(二)、设备采购与维护管理</w:t>
        </w:r>
        <w:r>
          <w:tab/>
        </w:r>
        <w:r>
          <w:fldChar w:fldCharType="begin"/>
        </w:r>
        <w:r>
          <w:instrText xml:space="preserve"> PAGEREF _Toc2251 \h </w:instrText>
        </w:r>
        <w:r>
          <w:fldChar w:fldCharType="separate"/>
        </w:r>
        <w:r>
          <w:t>73</w:t>
        </w:r>
        <w:r>
          <w:fldChar w:fldCharType="end"/>
        </w:r>
      </w:hyperlink>
    </w:p>
    <w:p>
      <w:pPr>
        <w:pStyle w:val="TOC2"/>
        <w:tabs>
          <w:tab w:val="right" w:leader="dot" w:pos="8306"/>
        </w:tabs>
      </w:pPr>
      <w:hyperlink w:anchor="_Toc6149" w:history="1">
        <w:r>
          <w:rPr>
            <w:rFonts w:ascii="仿宋" w:eastAsia="仿宋" w:hAnsi="仿宋" w:cs="仿宋" w:hint="eastAsia"/>
            <w:lang w:eastAsia="zh-CN"/>
          </w:rPr>
          <w:t>(三)、设施设备升级策略</w:t>
        </w:r>
        <w:r>
          <w:tab/>
        </w:r>
        <w:r>
          <w:fldChar w:fldCharType="begin"/>
        </w:r>
        <w:r>
          <w:instrText xml:space="preserve"> PAGEREF _Toc6149 \h </w:instrText>
        </w:r>
        <w:r>
          <w:fldChar w:fldCharType="separate"/>
        </w:r>
        <w:r>
          <w:t>74</w:t>
        </w:r>
        <w:r>
          <w:fldChar w:fldCharType="end"/>
        </w:r>
      </w:hyperlink>
    </w:p>
    <w:p>
      <w:pPr>
        <w:pStyle w:val="TOC1"/>
        <w:tabs>
          <w:tab w:val="right" w:leader="dot" w:pos="8306"/>
        </w:tabs>
      </w:pPr>
      <w:hyperlink w:anchor="_Toc11697" w:history="1">
        <w:r>
          <w:rPr>
            <w:rFonts w:ascii="仿宋" w:eastAsia="仿宋" w:hAnsi="仿宋" w:cs="仿宋" w:hint="eastAsia"/>
            <w:lang w:eastAsia="zh-CN"/>
          </w:rPr>
          <w:t>十八、成果转化与推广应用</w:t>
        </w:r>
        <w:r>
          <w:tab/>
        </w:r>
        <w:r>
          <w:fldChar w:fldCharType="begin"/>
        </w:r>
        <w:r>
          <w:instrText xml:space="preserve"> PAGEREF _Toc11697 \h </w:instrText>
        </w:r>
        <w:r>
          <w:fldChar w:fldCharType="separate"/>
        </w:r>
        <w:r>
          <w:t>75</w:t>
        </w:r>
        <w:r>
          <w:fldChar w:fldCharType="end"/>
        </w:r>
      </w:hyperlink>
    </w:p>
    <w:p>
      <w:pPr>
        <w:pStyle w:val="TOC2"/>
        <w:tabs>
          <w:tab w:val="right" w:leader="dot" w:pos="8306"/>
        </w:tabs>
      </w:pPr>
      <w:hyperlink w:anchor="_Toc5392" w:history="1">
        <w:r>
          <w:rPr>
            <w:rFonts w:ascii="仿宋" w:eastAsia="仿宋" w:hAnsi="仿宋" w:cs="仿宋" w:hint="eastAsia"/>
            <w:lang w:eastAsia="zh-CN"/>
          </w:rPr>
          <w:t>(一)、成果转化策略制定</w:t>
        </w:r>
        <w:r>
          <w:tab/>
        </w:r>
        <w:r>
          <w:fldChar w:fldCharType="begin"/>
        </w:r>
        <w:r>
          <w:instrText xml:space="preserve"> PAGEREF _Toc5392 \h </w:instrText>
        </w:r>
        <w:r>
          <w:fldChar w:fldCharType="separate"/>
        </w:r>
        <w:r>
          <w:t>75</w:t>
        </w:r>
        <w:r>
          <w:fldChar w:fldCharType="end"/>
        </w:r>
      </w:hyperlink>
    </w:p>
    <w:p>
      <w:pPr>
        <w:pStyle w:val="TOC2"/>
        <w:tabs>
          <w:tab w:val="right" w:leader="dot" w:pos="8306"/>
        </w:tabs>
      </w:pPr>
      <w:hyperlink w:anchor="_Toc20093" w:history="1">
        <w:r>
          <w:rPr>
            <w:rFonts w:ascii="仿宋" w:eastAsia="仿宋" w:hAnsi="仿宋" w:cs="仿宋" w:hint="eastAsia"/>
            <w:lang w:eastAsia="zh-CN"/>
          </w:rPr>
          <w:t>(二)、成果推广应用方案</w:t>
        </w:r>
        <w:r>
          <w:tab/>
        </w:r>
        <w:r>
          <w:fldChar w:fldCharType="begin"/>
        </w:r>
        <w:r>
          <w:instrText xml:space="preserve"> PAGEREF _Toc20093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6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455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71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37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一、乙二醇丁醚项目的市场准入条件分析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二醇丁醚项目而言，市场准入条件首先取决于政策法规环境。政府对于[行业名称]领域的法规，如环保标准、税收政策、和技术使用规范，直接影响乙二醇丁醚项目的运营和成本结构。例如，若政府针对使用可再生能源的企业提供税收优惠，这将对乙二醇丁醚项目的财务规划产生重要影响。同时，考虑经济环境和消费者偏好的变化对乙二醇丁醚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二、乙二醇丁醚项目的行业规范与合规性要求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乙二醇丁醚项目来说，遵守行业规范和合规性要求是确保项目顺利进行的基础。这包括遵循质量控制标准、安全规定、数据保护法规等。例如，若乙二醇丁醚项目涉及数据处理，须严格遵守相关的数据保护法规。此外，行业内部的自律规范，如产品标准和服务流程，也对于提升乙二醇丁醚项目在行业内的认可度和竞争力至关重要。项目管理团队必须不断更新策略，以应对行业规范和法规的变化，确保乙二醇丁醚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三、乙二醇丁醚项目的竞争格局和战略定位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丁醚项目的发展规划中，理解行业的竞争格局对于制定有效的市场策略极为关键。这包括分析主要竞争对手的市场地位、优势及其业务模式。乙二醇丁醚项目面临的竞争对手可能包括大型成熟企业和创新型初创公司，各自采取不同的市场策略。因此，乙二醇丁醚项目需精确地定位自己的市场策略，如专注于产品创新、客户服务或成本效率，以在竞争中占据优势。通过深入的市场和竞争分析，乙二醇丁醚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365"/>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215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一、乙二醇丁醚项目的技术资源开发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丁醚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二、乙二醇丁醚项目的人力资源管理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乙二醇丁醚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三、乙二醇丁醚项目的资金资源筹措与优化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乙二醇丁醚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075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乙二醇丁醚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乙二醇丁醚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乙二醇丁醚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5597"/>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乙二醇丁醚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乙二醇丁醚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智能技术的应用：乙二醇丁醚项目将利用智能技术，如物联网（IoT）和大数据分析，来监控和优化资源使用。通过实时数据分析，项目可以更有效地管理能源消耗、减少原材料浪费，并提高生产过程的整体效率。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9306"/>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6049"/>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丁醚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https://d.book118.com/147126143044006036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乙二醇丁醚项目建设方案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26CBB"/>
    <w:rsid w:val="50E26C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7126143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2024-01-25T23:21:00Z</dcterms:created>
  <dcterms:modified xsi:type="dcterms:W3CDTF">2024-01-25T23:21:43Z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8AD29E0E71634FE3BB0D78A213FC6047_11</vt:lpwstr>
  </property>
  <property fmtid="{D5CDD505-2E9C-101B-9397-08002B2CF9AE}" pid="3" name="KSOProductBuildVer">
    <vt:lpwstr>2052-12.1.0.16250</vt:lpwstr>
  </property>
</Properties>
</file>