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给水用胶水项目可行性建设方案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4" w:history="1">
        <w:r>
          <w:rPr>
            <w:rFonts w:ascii="仿宋" w:eastAsia="仿宋" w:hAnsi="仿宋" w:cs="仿宋" w:hint="eastAsia"/>
            <w:lang w:eastAsia="zh-CN"/>
          </w:rPr>
          <w:t>概论</w:t>
        </w:r>
        <w:r>
          <w:tab/>
        </w:r>
        <w:r>
          <w:fldChar w:fldCharType="begin"/>
        </w:r>
        <w:r>
          <w:instrText xml:space="preserve"> PAGEREF _Toc9734 \h </w:instrText>
        </w:r>
        <w:r>
          <w:fldChar w:fldCharType="separate"/>
        </w:r>
        <w:r>
          <w:t>3</w:t>
        </w:r>
        <w:r>
          <w:fldChar w:fldCharType="end"/>
        </w:r>
      </w:hyperlink>
    </w:p>
    <w:p>
      <w:pPr>
        <w:pStyle w:val="TOC1"/>
        <w:tabs>
          <w:tab w:val="right" w:leader="dot" w:pos="8306"/>
        </w:tabs>
      </w:pPr>
      <w:hyperlink w:anchor="_Toc26319" w:history="1">
        <w:r>
          <w:rPr>
            <w:rFonts w:ascii="仿宋" w:eastAsia="仿宋" w:hAnsi="仿宋" w:cs="仿宋" w:hint="eastAsia"/>
            <w:lang w:eastAsia="zh-CN"/>
          </w:rPr>
          <w:t>一、财务管理与成本控制</w:t>
        </w:r>
        <w:r>
          <w:tab/>
        </w:r>
        <w:r>
          <w:fldChar w:fldCharType="begin"/>
        </w:r>
        <w:r>
          <w:instrText xml:space="preserve"> PAGEREF _Toc26319 \h </w:instrText>
        </w:r>
        <w:r>
          <w:fldChar w:fldCharType="separate"/>
        </w:r>
        <w:r>
          <w:t>3</w:t>
        </w:r>
        <w:r>
          <w:fldChar w:fldCharType="end"/>
        </w:r>
      </w:hyperlink>
    </w:p>
    <w:p>
      <w:pPr>
        <w:pStyle w:val="TOC2"/>
        <w:tabs>
          <w:tab w:val="right" w:leader="dot" w:pos="8306"/>
        </w:tabs>
      </w:pPr>
      <w:hyperlink w:anchor="_Toc2411" w:history="1">
        <w:r>
          <w:rPr>
            <w:rFonts w:ascii="仿宋" w:eastAsia="仿宋" w:hAnsi="仿宋" w:cs="仿宋" w:hint="eastAsia"/>
            <w:lang w:eastAsia="zh-CN"/>
          </w:rPr>
          <w:t>(一)、财务管理体系建设</w:t>
        </w:r>
        <w:r>
          <w:tab/>
        </w:r>
        <w:r>
          <w:fldChar w:fldCharType="begin"/>
        </w:r>
        <w:r>
          <w:instrText xml:space="preserve"> PAGEREF _Toc2411 \h </w:instrText>
        </w:r>
        <w:r>
          <w:fldChar w:fldCharType="separate"/>
        </w:r>
        <w:r>
          <w:t>3</w:t>
        </w:r>
        <w:r>
          <w:fldChar w:fldCharType="end"/>
        </w:r>
      </w:hyperlink>
    </w:p>
    <w:p>
      <w:pPr>
        <w:pStyle w:val="TOC2"/>
        <w:tabs>
          <w:tab w:val="right" w:leader="dot" w:pos="8306"/>
        </w:tabs>
      </w:pPr>
      <w:hyperlink w:anchor="_Toc30499" w:history="1">
        <w:r>
          <w:rPr>
            <w:rFonts w:ascii="仿宋" w:eastAsia="仿宋" w:hAnsi="仿宋" w:cs="仿宋" w:hint="eastAsia"/>
            <w:lang w:eastAsia="zh-CN"/>
          </w:rPr>
          <w:t>(二)、成本控制措施</w:t>
        </w:r>
        <w:r>
          <w:tab/>
        </w:r>
        <w:r>
          <w:fldChar w:fldCharType="begin"/>
        </w:r>
        <w:r>
          <w:instrText xml:space="preserve"> PAGEREF _Toc30499 \h </w:instrText>
        </w:r>
        <w:r>
          <w:fldChar w:fldCharType="separate"/>
        </w:r>
        <w:r>
          <w:t>4</w:t>
        </w:r>
        <w:r>
          <w:fldChar w:fldCharType="end"/>
        </w:r>
      </w:hyperlink>
    </w:p>
    <w:p>
      <w:pPr>
        <w:pStyle w:val="TOC1"/>
        <w:tabs>
          <w:tab w:val="right" w:leader="dot" w:pos="8306"/>
        </w:tabs>
      </w:pPr>
      <w:hyperlink w:anchor="_Toc24580" w:history="1">
        <w:r>
          <w:rPr>
            <w:rFonts w:ascii="仿宋" w:eastAsia="仿宋" w:hAnsi="仿宋" w:cs="仿宋" w:hint="eastAsia"/>
            <w:lang w:eastAsia="zh-CN"/>
          </w:rPr>
          <w:t>二、资源开发及综合利用分析</w:t>
        </w:r>
        <w:r>
          <w:tab/>
        </w:r>
        <w:r>
          <w:fldChar w:fldCharType="begin"/>
        </w:r>
        <w:r>
          <w:instrText xml:space="preserve"> PAGEREF _Toc24580 \h </w:instrText>
        </w:r>
        <w:r>
          <w:fldChar w:fldCharType="separate"/>
        </w:r>
        <w:r>
          <w:t>5</w:t>
        </w:r>
        <w:r>
          <w:fldChar w:fldCharType="end"/>
        </w:r>
      </w:hyperlink>
    </w:p>
    <w:p>
      <w:pPr>
        <w:pStyle w:val="TOC2"/>
        <w:tabs>
          <w:tab w:val="right" w:leader="dot" w:pos="8306"/>
        </w:tabs>
      </w:pPr>
      <w:hyperlink w:anchor="_Toc14133" w:history="1">
        <w:r>
          <w:rPr>
            <w:rFonts w:ascii="仿宋" w:eastAsia="仿宋" w:hAnsi="仿宋" w:cs="仿宋" w:hint="eastAsia"/>
            <w:lang w:eastAsia="zh-CN"/>
          </w:rPr>
          <w:t>(一)、资源开发方案</w:t>
        </w:r>
        <w:r>
          <w:tab/>
        </w:r>
        <w:r>
          <w:fldChar w:fldCharType="begin"/>
        </w:r>
        <w:r>
          <w:instrText xml:space="preserve"> PAGEREF _Toc14133 \h </w:instrText>
        </w:r>
        <w:r>
          <w:fldChar w:fldCharType="separate"/>
        </w:r>
        <w:r>
          <w:t>5</w:t>
        </w:r>
        <w:r>
          <w:fldChar w:fldCharType="end"/>
        </w:r>
      </w:hyperlink>
    </w:p>
    <w:p>
      <w:pPr>
        <w:pStyle w:val="TOC2"/>
        <w:tabs>
          <w:tab w:val="right" w:leader="dot" w:pos="8306"/>
        </w:tabs>
      </w:pPr>
      <w:hyperlink w:anchor="_Toc17492" w:history="1">
        <w:r>
          <w:rPr>
            <w:rFonts w:ascii="仿宋" w:eastAsia="仿宋" w:hAnsi="仿宋" w:cs="仿宋" w:hint="eastAsia"/>
            <w:lang w:eastAsia="zh-CN"/>
          </w:rPr>
          <w:t>(二)、资源利用方案</w:t>
        </w:r>
        <w:r>
          <w:tab/>
        </w:r>
        <w:r>
          <w:fldChar w:fldCharType="begin"/>
        </w:r>
        <w:r>
          <w:instrText xml:space="preserve"> PAGEREF _Toc17492 \h </w:instrText>
        </w:r>
        <w:r>
          <w:fldChar w:fldCharType="separate"/>
        </w:r>
        <w:r>
          <w:t>7</w:t>
        </w:r>
        <w:r>
          <w:fldChar w:fldCharType="end"/>
        </w:r>
      </w:hyperlink>
    </w:p>
    <w:p>
      <w:pPr>
        <w:pStyle w:val="TOC2"/>
        <w:tabs>
          <w:tab w:val="right" w:leader="dot" w:pos="8306"/>
        </w:tabs>
      </w:pPr>
      <w:hyperlink w:anchor="_Toc19535" w:history="1">
        <w:r>
          <w:rPr>
            <w:rFonts w:ascii="仿宋" w:eastAsia="仿宋" w:hAnsi="仿宋" w:cs="仿宋" w:hint="eastAsia"/>
            <w:lang w:eastAsia="zh-CN"/>
          </w:rPr>
          <w:t>(三)、资源节约措施</w:t>
        </w:r>
        <w:r>
          <w:tab/>
        </w:r>
        <w:r>
          <w:fldChar w:fldCharType="begin"/>
        </w:r>
        <w:r>
          <w:instrText xml:space="preserve"> PAGEREF _Toc19535 \h </w:instrText>
        </w:r>
        <w:r>
          <w:fldChar w:fldCharType="separate"/>
        </w:r>
        <w:r>
          <w:t>8</w:t>
        </w:r>
        <w:r>
          <w:fldChar w:fldCharType="end"/>
        </w:r>
      </w:hyperlink>
    </w:p>
    <w:p>
      <w:pPr>
        <w:pStyle w:val="TOC1"/>
        <w:tabs>
          <w:tab w:val="right" w:leader="dot" w:pos="8306"/>
        </w:tabs>
      </w:pPr>
      <w:hyperlink w:anchor="_Toc12299" w:history="1">
        <w:r>
          <w:rPr>
            <w:rFonts w:ascii="仿宋" w:eastAsia="仿宋" w:hAnsi="仿宋" w:cs="仿宋" w:hint="eastAsia"/>
            <w:lang w:eastAsia="zh-CN"/>
          </w:rPr>
          <w:t>三、给水用胶水项目概论</w:t>
        </w:r>
        <w:r>
          <w:tab/>
        </w:r>
        <w:r>
          <w:fldChar w:fldCharType="begin"/>
        </w:r>
        <w:r>
          <w:instrText xml:space="preserve"> PAGEREF _Toc12299 \h </w:instrText>
        </w:r>
        <w:r>
          <w:fldChar w:fldCharType="separate"/>
        </w:r>
        <w:r>
          <w:t>9</w:t>
        </w:r>
        <w:r>
          <w:fldChar w:fldCharType="end"/>
        </w:r>
      </w:hyperlink>
    </w:p>
    <w:p>
      <w:pPr>
        <w:pStyle w:val="TOC2"/>
        <w:tabs>
          <w:tab w:val="right" w:leader="dot" w:pos="8306"/>
        </w:tabs>
      </w:pPr>
      <w:hyperlink w:anchor="_Toc13507" w:history="1">
        <w:r>
          <w:rPr>
            <w:rFonts w:ascii="仿宋" w:eastAsia="仿宋" w:hAnsi="仿宋" w:cs="仿宋" w:hint="eastAsia"/>
            <w:lang w:eastAsia="zh-CN"/>
          </w:rPr>
          <w:t>(一)、项目申报单位概况</w:t>
        </w:r>
        <w:r>
          <w:tab/>
        </w:r>
        <w:r>
          <w:fldChar w:fldCharType="begin"/>
        </w:r>
        <w:r>
          <w:instrText xml:space="preserve"> PAGEREF _Toc13507 \h </w:instrText>
        </w:r>
        <w:r>
          <w:fldChar w:fldCharType="separate"/>
        </w:r>
        <w:r>
          <w:t>9</w:t>
        </w:r>
        <w:r>
          <w:fldChar w:fldCharType="end"/>
        </w:r>
      </w:hyperlink>
    </w:p>
    <w:p>
      <w:pPr>
        <w:pStyle w:val="TOC2"/>
        <w:tabs>
          <w:tab w:val="right" w:leader="dot" w:pos="8306"/>
        </w:tabs>
      </w:pPr>
      <w:hyperlink w:anchor="_Toc28167" w:history="1">
        <w:r>
          <w:rPr>
            <w:rFonts w:ascii="仿宋" w:eastAsia="仿宋" w:hAnsi="仿宋" w:cs="仿宋" w:hint="eastAsia"/>
            <w:lang w:eastAsia="zh-CN"/>
          </w:rPr>
          <w:t>(二)、项目概况</w:t>
        </w:r>
        <w:r>
          <w:tab/>
        </w:r>
        <w:r>
          <w:fldChar w:fldCharType="begin"/>
        </w:r>
        <w:r>
          <w:instrText xml:space="preserve"> PAGEREF _Toc28167 \h </w:instrText>
        </w:r>
        <w:r>
          <w:fldChar w:fldCharType="separate"/>
        </w:r>
        <w:r>
          <w:t>10</w:t>
        </w:r>
        <w:r>
          <w:fldChar w:fldCharType="end"/>
        </w:r>
      </w:hyperlink>
    </w:p>
    <w:p>
      <w:pPr>
        <w:pStyle w:val="TOC1"/>
        <w:tabs>
          <w:tab w:val="right" w:leader="dot" w:pos="8306"/>
        </w:tabs>
      </w:pPr>
      <w:hyperlink w:anchor="_Toc9830" w:history="1">
        <w:r>
          <w:rPr>
            <w:rFonts w:ascii="仿宋" w:eastAsia="仿宋" w:hAnsi="仿宋" w:cs="仿宋" w:hint="eastAsia"/>
            <w:lang w:eastAsia="zh-CN"/>
          </w:rPr>
          <w:t>四、背景、必要性分析</w:t>
        </w:r>
        <w:r>
          <w:tab/>
        </w:r>
        <w:r>
          <w:fldChar w:fldCharType="begin"/>
        </w:r>
        <w:r>
          <w:instrText xml:space="preserve"> PAGEREF _Toc9830 \h </w:instrText>
        </w:r>
        <w:r>
          <w:fldChar w:fldCharType="separate"/>
        </w:r>
        <w:r>
          <w:t>13</w:t>
        </w:r>
        <w:r>
          <w:fldChar w:fldCharType="end"/>
        </w:r>
      </w:hyperlink>
    </w:p>
    <w:p>
      <w:pPr>
        <w:pStyle w:val="TOC2"/>
        <w:tabs>
          <w:tab w:val="right" w:leader="dot" w:pos="8306"/>
        </w:tabs>
      </w:pPr>
      <w:hyperlink w:anchor="_Toc24947" w:history="1">
        <w:r>
          <w:rPr>
            <w:rFonts w:ascii="仿宋" w:eastAsia="仿宋" w:hAnsi="仿宋" w:cs="仿宋" w:hint="eastAsia"/>
            <w:lang w:eastAsia="zh-CN"/>
          </w:rPr>
          <w:t>(一)、项目建设背景</w:t>
        </w:r>
        <w:r>
          <w:tab/>
        </w:r>
        <w:r>
          <w:fldChar w:fldCharType="begin"/>
        </w:r>
        <w:r>
          <w:instrText xml:space="preserve"> PAGEREF _Toc24947 \h </w:instrText>
        </w:r>
        <w:r>
          <w:fldChar w:fldCharType="separate"/>
        </w:r>
        <w:r>
          <w:t>13</w:t>
        </w:r>
        <w:r>
          <w:fldChar w:fldCharType="end"/>
        </w:r>
      </w:hyperlink>
    </w:p>
    <w:p>
      <w:pPr>
        <w:pStyle w:val="TOC2"/>
        <w:tabs>
          <w:tab w:val="right" w:leader="dot" w:pos="8306"/>
        </w:tabs>
      </w:pPr>
      <w:hyperlink w:anchor="_Toc4540" w:history="1">
        <w:r>
          <w:rPr>
            <w:rFonts w:ascii="仿宋" w:eastAsia="仿宋" w:hAnsi="仿宋" w:cs="仿宋" w:hint="eastAsia"/>
            <w:lang w:eastAsia="zh-CN"/>
          </w:rPr>
          <w:t>(二)、必要性分析</w:t>
        </w:r>
        <w:r>
          <w:tab/>
        </w:r>
        <w:r>
          <w:fldChar w:fldCharType="begin"/>
        </w:r>
        <w:r>
          <w:instrText xml:space="preserve"> PAGEREF _Toc4540 \h </w:instrText>
        </w:r>
        <w:r>
          <w:fldChar w:fldCharType="separate"/>
        </w:r>
        <w:r>
          <w:t>14</w:t>
        </w:r>
        <w:r>
          <w:fldChar w:fldCharType="end"/>
        </w:r>
      </w:hyperlink>
    </w:p>
    <w:p>
      <w:pPr>
        <w:pStyle w:val="TOC2"/>
        <w:tabs>
          <w:tab w:val="right" w:leader="dot" w:pos="8306"/>
        </w:tabs>
      </w:pPr>
      <w:hyperlink w:anchor="_Toc29379" w:history="1">
        <w:r>
          <w:rPr>
            <w:rFonts w:ascii="仿宋" w:eastAsia="仿宋" w:hAnsi="仿宋" w:cs="仿宋" w:hint="eastAsia"/>
            <w:lang w:eastAsia="zh-CN"/>
          </w:rPr>
          <w:t>(三)、项目建设有利条件</w:t>
        </w:r>
        <w:r>
          <w:tab/>
        </w:r>
        <w:r>
          <w:fldChar w:fldCharType="begin"/>
        </w:r>
        <w:r>
          <w:instrText xml:space="preserve"> PAGEREF _Toc29379 \h </w:instrText>
        </w:r>
        <w:r>
          <w:fldChar w:fldCharType="separate"/>
        </w:r>
        <w:r>
          <w:t>15</w:t>
        </w:r>
        <w:r>
          <w:fldChar w:fldCharType="end"/>
        </w:r>
      </w:hyperlink>
    </w:p>
    <w:p>
      <w:pPr>
        <w:pStyle w:val="TOC1"/>
        <w:tabs>
          <w:tab w:val="right" w:leader="dot" w:pos="8306"/>
        </w:tabs>
      </w:pPr>
      <w:hyperlink w:anchor="_Toc30587" w:history="1">
        <w:r>
          <w:rPr>
            <w:rFonts w:ascii="仿宋" w:eastAsia="仿宋" w:hAnsi="仿宋" w:cs="仿宋" w:hint="eastAsia"/>
            <w:lang w:eastAsia="zh-CN"/>
          </w:rPr>
          <w:t>五、社会影响分析</w:t>
        </w:r>
        <w:r>
          <w:tab/>
        </w:r>
        <w:r>
          <w:fldChar w:fldCharType="begin"/>
        </w:r>
        <w:r>
          <w:instrText xml:space="preserve"> PAGEREF _Toc30587 \h </w:instrText>
        </w:r>
        <w:r>
          <w:fldChar w:fldCharType="separate"/>
        </w:r>
        <w:r>
          <w:t>17</w:t>
        </w:r>
        <w:r>
          <w:fldChar w:fldCharType="end"/>
        </w:r>
      </w:hyperlink>
    </w:p>
    <w:p>
      <w:pPr>
        <w:pStyle w:val="TOC2"/>
        <w:tabs>
          <w:tab w:val="right" w:leader="dot" w:pos="8306"/>
        </w:tabs>
      </w:pPr>
      <w:hyperlink w:anchor="_Toc14745" w:history="1">
        <w:r>
          <w:rPr>
            <w:rFonts w:ascii="仿宋" w:eastAsia="仿宋" w:hAnsi="仿宋" w:cs="仿宋" w:hint="eastAsia"/>
            <w:lang w:eastAsia="zh-CN"/>
          </w:rPr>
          <w:t>(一)、社会影响效果分析</w:t>
        </w:r>
        <w:r>
          <w:tab/>
        </w:r>
        <w:r>
          <w:fldChar w:fldCharType="begin"/>
        </w:r>
        <w:r>
          <w:instrText xml:space="preserve"> PAGEREF _Toc14745 \h </w:instrText>
        </w:r>
        <w:r>
          <w:fldChar w:fldCharType="separate"/>
        </w:r>
        <w:r>
          <w:t>17</w:t>
        </w:r>
        <w:r>
          <w:fldChar w:fldCharType="end"/>
        </w:r>
      </w:hyperlink>
    </w:p>
    <w:p>
      <w:pPr>
        <w:pStyle w:val="TOC2"/>
        <w:tabs>
          <w:tab w:val="right" w:leader="dot" w:pos="8306"/>
        </w:tabs>
      </w:pPr>
      <w:hyperlink w:anchor="_Toc27488" w:history="1">
        <w:r>
          <w:rPr>
            <w:rFonts w:ascii="仿宋" w:eastAsia="仿宋" w:hAnsi="仿宋" w:cs="仿宋" w:hint="eastAsia"/>
            <w:lang w:eastAsia="zh-CN"/>
          </w:rPr>
          <w:t>(二)、社会适应性分析</w:t>
        </w:r>
        <w:r>
          <w:tab/>
        </w:r>
        <w:r>
          <w:fldChar w:fldCharType="begin"/>
        </w:r>
        <w:r>
          <w:instrText xml:space="preserve"> PAGEREF _Toc27488 \h </w:instrText>
        </w:r>
        <w:r>
          <w:fldChar w:fldCharType="separate"/>
        </w:r>
        <w:r>
          <w:t>19</w:t>
        </w:r>
        <w:r>
          <w:fldChar w:fldCharType="end"/>
        </w:r>
      </w:hyperlink>
    </w:p>
    <w:p>
      <w:pPr>
        <w:pStyle w:val="TOC2"/>
        <w:tabs>
          <w:tab w:val="right" w:leader="dot" w:pos="8306"/>
        </w:tabs>
      </w:pPr>
      <w:hyperlink w:anchor="_Toc29404" w:history="1">
        <w:r>
          <w:rPr>
            <w:rFonts w:ascii="仿宋" w:eastAsia="仿宋" w:hAnsi="仿宋" w:cs="仿宋" w:hint="eastAsia"/>
            <w:lang w:eastAsia="zh-CN"/>
          </w:rPr>
          <w:t>(三)、社会风险及对策分析</w:t>
        </w:r>
        <w:r>
          <w:tab/>
        </w:r>
        <w:r>
          <w:fldChar w:fldCharType="begin"/>
        </w:r>
        <w:r>
          <w:instrText xml:space="preserve"> PAGEREF _Toc29404 \h </w:instrText>
        </w:r>
        <w:r>
          <w:fldChar w:fldCharType="separate"/>
        </w:r>
        <w:r>
          <w:t>21</w:t>
        </w:r>
        <w:r>
          <w:fldChar w:fldCharType="end"/>
        </w:r>
      </w:hyperlink>
    </w:p>
    <w:p>
      <w:pPr>
        <w:pStyle w:val="TOC1"/>
        <w:tabs>
          <w:tab w:val="right" w:leader="dot" w:pos="8306"/>
        </w:tabs>
      </w:pPr>
      <w:hyperlink w:anchor="_Toc13922" w:history="1">
        <w:r>
          <w:rPr>
            <w:rFonts w:ascii="仿宋" w:eastAsia="仿宋" w:hAnsi="仿宋" w:cs="仿宋" w:hint="eastAsia"/>
            <w:lang w:eastAsia="zh-CN"/>
          </w:rPr>
          <w:t>六、经济影响分析</w:t>
        </w:r>
        <w:r>
          <w:tab/>
        </w:r>
        <w:r>
          <w:fldChar w:fldCharType="begin"/>
        </w:r>
        <w:r>
          <w:instrText xml:space="preserve"> PAGEREF _Toc13922 \h </w:instrText>
        </w:r>
        <w:r>
          <w:fldChar w:fldCharType="separate"/>
        </w:r>
        <w:r>
          <w:t>24</w:t>
        </w:r>
        <w:r>
          <w:fldChar w:fldCharType="end"/>
        </w:r>
      </w:hyperlink>
    </w:p>
    <w:p>
      <w:pPr>
        <w:pStyle w:val="TOC2"/>
        <w:tabs>
          <w:tab w:val="right" w:leader="dot" w:pos="8306"/>
        </w:tabs>
      </w:pPr>
      <w:hyperlink w:anchor="_Toc3212" w:history="1">
        <w:r>
          <w:rPr>
            <w:rFonts w:ascii="仿宋" w:eastAsia="仿宋" w:hAnsi="仿宋" w:cs="仿宋" w:hint="eastAsia"/>
            <w:lang w:eastAsia="zh-CN"/>
          </w:rPr>
          <w:t>(一)、经济费用效益或费用效果分析</w:t>
        </w:r>
        <w:r>
          <w:tab/>
        </w:r>
        <w:r>
          <w:fldChar w:fldCharType="begin"/>
        </w:r>
        <w:r>
          <w:instrText xml:space="preserve"> PAGEREF _Toc3212 \h </w:instrText>
        </w:r>
        <w:r>
          <w:fldChar w:fldCharType="separate"/>
        </w:r>
        <w:r>
          <w:t>24</w:t>
        </w:r>
        <w:r>
          <w:fldChar w:fldCharType="end"/>
        </w:r>
      </w:hyperlink>
    </w:p>
    <w:p>
      <w:pPr>
        <w:pStyle w:val="TOC2"/>
        <w:tabs>
          <w:tab w:val="right" w:leader="dot" w:pos="8306"/>
        </w:tabs>
      </w:pPr>
      <w:hyperlink w:anchor="_Toc23498" w:history="1">
        <w:r>
          <w:rPr>
            <w:rFonts w:ascii="仿宋" w:eastAsia="仿宋" w:hAnsi="仿宋" w:cs="仿宋" w:hint="eastAsia"/>
            <w:lang w:eastAsia="zh-CN"/>
          </w:rPr>
          <w:t>(二)、行业影响分析</w:t>
        </w:r>
        <w:r>
          <w:tab/>
        </w:r>
        <w:r>
          <w:fldChar w:fldCharType="begin"/>
        </w:r>
        <w:r>
          <w:instrText xml:space="preserve"> PAGEREF _Toc23498 \h </w:instrText>
        </w:r>
        <w:r>
          <w:fldChar w:fldCharType="separate"/>
        </w:r>
        <w:r>
          <w:t>27</w:t>
        </w:r>
        <w:r>
          <w:fldChar w:fldCharType="end"/>
        </w:r>
      </w:hyperlink>
    </w:p>
    <w:p>
      <w:pPr>
        <w:pStyle w:val="TOC2"/>
        <w:tabs>
          <w:tab w:val="right" w:leader="dot" w:pos="8306"/>
        </w:tabs>
      </w:pPr>
      <w:hyperlink w:anchor="_Toc7438" w:history="1">
        <w:r>
          <w:rPr>
            <w:rFonts w:ascii="仿宋" w:eastAsia="仿宋" w:hAnsi="仿宋" w:cs="仿宋" w:hint="eastAsia"/>
            <w:lang w:eastAsia="zh-CN"/>
          </w:rPr>
          <w:t>(三)、区域经济影响分析</w:t>
        </w:r>
        <w:r>
          <w:tab/>
        </w:r>
        <w:r>
          <w:fldChar w:fldCharType="begin"/>
        </w:r>
        <w:r>
          <w:instrText xml:space="preserve"> PAGEREF _Toc7438 \h </w:instrText>
        </w:r>
        <w:r>
          <w:fldChar w:fldCharType="separate"/>
        </w:r>
        <w:r>
          <w:t>28</w:t>
        </w:r>
        <w:r>
          <w:fldChar w:fldCharType="end"/>
        </w:r>
      </w:hyperlink>
    </w:p>
    <w:p>
      <w:pPr>
        <w:pStyle w:val="TOC2"/>
        <w:tabs>
          <w:tab w:val="right" w:leader="dot" w:pos="8306"/>
        </w:tabs>
      </w:pPr>
      <w:hyperlink w:anchor="_Toc8120" w:history="1">
        <w:r>
          <w:rPr>
            <w:rFonts w:ascii="仿宋" w:eastAsia="仿宋" w:hAnsi="仿宋" w:cs="仿宋" w:hint="eastAsia"/>
            <w:lang w:eastAsia="zh-CN"/>
          </w:rPr>
          <w:t>(四)、宏观经济影响分析</w:t>
        </w:r>
        <w:r>
          <w:tab/>
        </w:r>
        <w:r>
          <w:fldChar w:fldCharType="begin"/>
        </w:r>
        <w:r>
          <w:instrText xml:space="preserve"> PAGEREF _Toc8120 \h </w:instrText>
        </w:r>
        <w:r>
          <w:fldChar w:fldCharType="separate"/>
        </w:r>
        <w:r>
          <w:t>29</w:t>
        </w:r>
        <w:r>
          <w:fldChar w:fldCharType="end"/>
        </w:r>
      </w:hyperlink>
    </w:p>
    <w:p>
      <w:pPr>
        <w:pStyle w:val="TOC1"/>
        <w:tabs>
          <w:tab w:val="right" w:leader="dot" w:pos="8306"/>
        </w:tabs>
      </w:pPr>
      <w:hyperlink w:anchor="_Toc2569" w:history="1">
        <w:r>
          <w:rPr>
            <w:rFonts w:ascii="仿宋" w:eastAsia="仿宋" w:hAnsi="仿宋" w:cs="仿宋" w:hint="eastAsia"/>
            <w:lang w:eastAsia="zh-CN"/>
          </w:rPr>
          <w:t>七、项目变更管理</w:t>
        </w:r>
        <w:r>
          <w:tab/>
        </w:r>
        <w:r>
          <w:fldChar w:fldCharType="begin"/>
        </w:r>
        <w:r>
          <w:instrText xml:space="preserve"> PAGEREF _Toc2569 \h </w:instrText>
        </w:r>
        <w:r>
          <w:fldChar w:fldCharType="separate"/>
        </w:r>
        <w:r>
          <w:t>31</w:t>
        </w:r>
        <w:r>
          <w:fldChar w:fldCharType="end"/>
        </w:r>
      </w:hyperlink>
    </w:p>
    <w:p>
      <w:pPr>
        <w:pStyle w:val="TOC2"/>
        <w:tabs>
          <w:tab w:val="right" w:leader="dot" w:pos="8306"/>
        </w:tabs>
      </w:pPr>
      <w:hyperlink w:anchor="_Toc25369" w:history="1">
        <w:r>
          <w:rPr>
            <w:rFonts w:ascii="仿宋" w:eastAsia="仿宋" w:hAnsi="仿宋" w:cs="仿宋" w:hint="eastAsia"/>
            <w:lang w:eastAsia="zh-CN"/>
          </w:rPr>
          <w:t>(一)、变更控制流程</w:t>
        </w:r>
        <w:r>
          <w:tab/>
        </w:r>
        <w:r>
          <w:fldChar w:fldCharType="begin"/>
        </w:r>
        <w:r>
          <w:instrText xml:space="preserve"> PAGEREF _Toc25369 \h </w:instrText>
        </w:r>
        <w:r>
          <w:fldChar w:fldCharType="separate"/>
        </w:r>
        <w:r>
          <w:t>31</w:t>
        </w:r>
        <w:r>
          <w:fldChar w:fldCharType="end"/>
        </w:r>
      </w:hyperlink>
    </w:p>
    <w:p>
      <w:pPr>
        <w:pStyle w:val="TOC2"/>
        <w:tabs>
          <w:tab w:val="right" w:leader="dot" w:pos="8306"/>
        </w:tabs>
      </w:pPr>
      <w:hyperlink w:anchor="_Toc785" w:history="1">
        <w:r>
          <w:rPr>
            <w:rFonts w:ascii="仿宋" w:eastAsia="仿宋" w:hAnsi="仿宋" w:cs="仿宋" w:hint="eastAsia"/>
            <w:lang w:eastAsia="zh-CN"/>
          </w:rPr>
          <w:t>(二)、影响评估与处理</w:t>
        </w:r>
        <w:r>
          <w:tab/>
        </w:r>
        <w:r>
          <w:fldChar w:fldCharType="begin"/>
        </w:r>
        <w:r>
          <w:instrText xml:space="preserve"> PAGEREF _Toc785 \h </w:instrText>
        </w:r>
        <w:r>
          <w:fldChar w:fldCharType="separate"/>
        </w:r>
        <w:r>
          <w:t>31</w:t>
        </w:r>
        <w:r>
          <w:fldChar w:fldCharType="end"/>
        </w:r>
      </w:hyperlink>
    </w:p>
    <w:p>
      <w:pPr>
        <w:pStyle w:val="TOC2"/>
        <w:tabs>
          <w:tab w:val="right" w:leader="dot" w:pos="8306"/>
        </w:tabs>
      </w:pPr>
      <w:hyperlink w:anchor="_Toc2083" w:history="1">
        <w:r>
          <w:rPr>
            <w:rFonts w:ascii="仿宋" w:eastAsia="仿宋" w:hAnsi="仿宋" w:cs="仿宋" w:hint="eastAsia"/>
            <w:lang w:eastAsia="zh-CN"/>
          </w:rPr>
          <w:t>(三)、变更记录与追踪</w:t>
        </w:r>
        <w:r>
          <w:tab/>
        </w:r>
        <w:r>
          <w:fldChar w:fldCharType="begin"/>
        </w:r>
        <w:r>
          <w:instrText xml:space="preserve"> PAGEREF _Toc2083 \h </w:instrText>
        </w:r>
        <w:r>
          <w:fldChar w:fldCharType="separate"/>
        </w:r>
        <w:r>
          <w:t>33</w:t>
        </w:r>
        <w:r>
          <w:fldChar w:fldCharType="end"/>
        </w:r>
      </w:hyperlink>
    </w:p>
    <w:p>
      <w:pPr>
        <w:pStyle w:val="TOC2"/>
        <w:tabs>
          <w:tab w:val="right" w:leader="dot" w:pos="8306"/>
        </w:tabs>
      </w:pPr>
      <w:hyperlink w:anchor="_Toc22186" w:history="1">
        <w:r>
          <w:rPr>
            <w:rFonts w:ascii="仿宋" w:eastAsia="仿宋" w:hAnsi="仿宋" w:cs="仿宋" w:hint="eastAsia"/>
            <w:lang w:eastAsia="zh-CN"/>
          </w:rPr>
          <w:t>(四)、变更管理策略</w:t>
        </w:r>
        <w:r>
          <w:tab/>
        </w:r>
        <w:r>
          <w:fldChar w:fldCharType="begin"/>
        </w:r>
        <w:r>
          <w:instrText xml:space="preserve"> PAGEREF _Toc22186 \h </w:instrText>
        </w:r>
        <w:r>
          <w:fldChar w:fldCharType="separate"/>
        </w:r>
        <w:r>
          <w:t>35</w:t>
        </w:r>
        <w:r>
          <w:fldChar w:fldCharType="end"/>
        </w:r>
      </w:hyperlink>
    </w:p>
    <w:p>
      <w:pPr>
        <w:pStyle w:val="TOC1"/>
        <w:tabs>
          <w:tab w:val="right" w:leader="dot" w:pos="8306"/>
        </w:tabs>
      </w:pPr>
      <w:hyperlink w:anchor="_Toc27598" w:history="1">
        <w:r>
          <w:rPr>
            <w:rFonts w:ascii="仿宋" w:eastAsia="仿宋" w:hAnsi="仿宋" w:cs="仿宋" w:hint="eastAsia"/>
            <w:lang w:eastAsia="zh-CN"/>
          </w:rPr>
          <w:t>八、资金管理与财务规划</w:t>
        </w:r>
        <w:r>
          <w:tab/>
        </w:r>
        <w:r>
          <w:fldChar w:fldCharType="begin"/>
        </w:r>
        <w:r>
          <w:instrText xml:space="preserve"> PAGEREF _Toc27598 \h </w:instrText>
        </w:r>
        <w:r>
          <w:fldChar w:fldCharType="separate"/>
        </w:r>
        <w:r>
          <w:t>36</w:t>
        </w:r>
        <w:r>
          <w:fldChar w:fldCharType="end"/>
        </w:r>
      </w:hyperlink>
    </w:p>
    <w:p>
      <w:pPr>
        <w:pStyle w:val="TOC2"/>
        <w:tabs>
          <w:tab w:val="right" w:leader="dot" w:pos="8306"/>
        </w:tabs>
      </w:pPr>
      <w:hyperlink w:anchor="_Toc7277" w:history="1">
        <w:r>
          <w:rPr>
            <w:rFonts w:ascii="仿宋" w:eastAsia="仿宋" w:hAnsi="仿宋" w:cs="仿宋" w:hint="eastAsia"/>
            <w:lang w:eastAsia="zh-CN"/>
          </w:rPr>
          <w:t>(一)、项目资金来源与筹措</w:t>
        </w:r>
        <w:r>
          <w:tab/>
        </w:r>
        <w:r>
          <w:fldChar w:fldCharType="begin"/>
        </w:r>
        <w:r>
          <w:instrText xml:space="preserve"> PAGEREF _Toc7277 \h </w:instrText>
        </w:r>
        <w:r>
          <w:fldChar w:fldCharType="separate"/>
        </w:r>
        <w:r>
          <w:t>36</w:t>
        </w:r>
        <w:r>
          <w:fldChar w:fldCharType="end"/>
        </w:r>
      </w:hyperlink>
    </w:p>
    <w:p>
      <w:pPr>
        <w:pStyle w:val="TOC2"/>
        <w:tabs>
          <w:tab w:val="right" w:leader="dot" w:pos="8306"/>
        </w:tabs>
      </w:pPr>
      <w:hyperlink w:anchor="_Toc9179" w:history="1">
        <w:r>
          <w:rPr>
            <w:rFonts w:ascii="仿宋" w:eastAsia="仿宋" w:hAnsi="仿宋" w:cs="仿宋" w:hint="eastAsia"/>
            <w:lang w:eastAsia="zh-CN"/>
          </w:rPr>
          <w:t>(二)、资金使用与监管</w:t>
        </w:r>
        <w:r>
          <w:tab/>
        </w:r>
        <w:r>
          <w:fldChar w:fldCharType="begin"/>
        </w:r>
        <w:r>
          <w:instrText xml:space="preserve"> PAGEREF _Toc9179 \h </w:instrText>
        </w:r>
        <w:r>
          <w:fldChar w:fldCharType="separate"/>
        </w:r>
        <w:r>
          <w:t>38</w:t>
        </w:r>
        <w:r>
          <w:fldChar w:fldCharType="end"/>
        </w:r>
      </w:hyperlink>
    </w:p>
    <w:p>
      <w:pPr>
        <w:pStyle w:val="TOC2"/>
        <w:tabs>
          <w:tab w:val="right" w:leader="dot" w:pos="8306"/>
        </w:tabs>
      </w:pPr>
      <w:hyperlink w:anchor="_Toc17754" w:history="1">
        <w:r>
          <w:rPr>
            <w:rFonts w:ascii="仿宋" w:eastAsia="仿宋" w:hAnsi="仿宋" w:cs="仿宋" w:hint="eastAsia"/>
            <w:lang w:eastAsia="zh-CN"/>
          </w:rPr>
          <w:t>(三)、财务规划与预测</w:t>
        </w:r>
        <w:r>
          <w:tab/>
        </w:r>
        <w:r>
          <w:fldChar w:fldCharType="begin"/>
        </w:r>
        <w:r>
          <w:instrText xml:space="preserve"> PAGEREF _Toc17754 \h </w:instrText>
        </w:r>
        <w:r>
          <w:fldChar w:fldCharType="separate"/>
        </w:r>
        <w:r>
          <w:t>39</w:t>
        </w:r>
        <w:r>
          <w:fldChar w:fldCharType="end"/>
        </w:r>
      </w:hyperlink>
    </w:p>
    <w:p>
      <w:pPr>
        <w:pStyle w:val="TOC1"/>
        <w:tabs>
          <w:tab w:val="right" w:leader="dot" w:pos="8306"/>
        </w:tabs>
      </w:pPr>
      <w:hyperlink w:anchor="_Toc28277" w:history="1">
        <w:r>
          <w:rPr>
            <w:rFonts w:ascii="仿宋" w:eastAsia="仿宋" w:hAnsi="仿宋" w:cs="仿宋" w:hint="eastAsia"/>
            <w:lang w:eastAsia="zh-CN"/>
          </w:rPr>
          <w:t>九、项目进度计划</w:t>
        </w:r>
        <w:r>
          <w:tab/>
        </w:r>
        <w:r>
          <w:fldChar w:fldCharType="begin"/>
        </w:r>
        <w:r>
          <w:instrText xml:space="preserve"> PAGEREF _Toc28277 \h </w:instrText>
        </w:r>
        <w:r>
          <w:fldChar w:fldCharType="separate"/>
        </w:r>
        <w:r>
          <w:t>40</w:t>
        </w:r>
        <w:r>
          <w:fldChar w:fldCharType="end"/>
        </w:r>
      </w:hyperlink>
    </w:p>
    <w:p>
      <w:pPr>
        <w:pStyle w:val="TOC2"/>
        <w:tabs>
          <w:tab w:val="right" w:leader="dot" w:pos="8306"/>
        </w:tabs>
      </w:pPr>
      <w:hyperlink w:anchor="_Toc27536" w:history="1">
        <w:r>
          <w:rPr>
            <w:rFonts w:ascii="仿宋" w:eastAsia="仿宋" w:hAnsi="仿宋" w:cs="仿宋" w:hint="eastAsia"/>
            <w:lang w:eastAsia="zh-CN"/>
          </w:rPr>
          <w:t>(一)、建设周期</w:t>
        </w:r>
        <w:r>
          <w:tab/>
        </w:r>
        <w:r>
          <w:fldChar w:fldCharType="begin"/>
        </w:r>
        <w:r>
          <w:instrText xml:space="preserve"> PAGEREF _Toc27536 \h </w:instrText>
        </w:r>
        <w:r>
          <w:fldChar w:fldCharType="separate"/>
        </w:r>
        <w:r>
          <w:t>40</w:t>
        </w:r>
        <w:r>
          <w:fldChar w:fldCharType="end"/>
        </w:r>
      </w:hyperlink>
    </w:p>
    <w:p>
      <w:pPr>
        <w:pStyle w:val="TOC2"/>
        <w:tabs>
          <w:tab w:val="right" w:leader="dot" w:pos="8306"/>
        </w:tabs>
      </w:pPr>
      <w:hyperlink w:anchor="_Toc26474" w:history="1">
        <w:r>
          <w:rPr>
            <w:rFonts w:ascii="仿宋" w:eastAsia="仿宋" w:hAnsi="仿宋" w:cs="仿宋" w:hint="eastAsia"/>
            <w:lang w:eastAsia="zh-CN"/>
          </w:rPr>
          <w:t>(二)、建设进度</w:t>
        </w:r>
        <w:r>
          <w:tab/>
        </w:r>
        <w:r>
          <w:fldChar w:fldCharType="begin"/>
        </w:r>
        <w:r>
          <w:instrText xml:space="preserve"> PAGEREF _Toc26474 \h </w:instrText>
        </w:r>
        <w:r>
          <w:fldChar w:fldCharType="separate"/>
        </w:r>
        <w:r>
          <w:t>40</w:t>
        </w:r>
        <w:r>
          <w:fldChar w:fldCharType="end"/>
        </w:r>
      </w:hyperlink>
    </w:p>
    <w:p>
      <w:pPr>
        <w:pStyle w:val="TOC2"/>
        <w:tabs>
          <w:tab w:val="right" w:leader="dot" w:pos="8306"/>
        </w:tabs>
      </w:pPr>
      <w:hyperlink w:anchor="_Toc17676" w:history="1">
        <w:r>
          <w:rPr>
            <w:rFonts w:ascii="仿宋" w:eastAsia="仿宋" w:hAnsi="仿宋" w:cs="仿宋" w:hint="eastAsia"/>
            <w:lang w:eastAsia="zh-CN"/>
          </w:rPr>
          <w:t>(三)、进度安排注意事项</w:t>
        </w:r>
        <w:r>
          <w:tab/>
        </w:r>
        <w:r>
          <w:fldChar w:fldCharType="begin"/>
        </w:r>
        <w:r>
          <w:instrText xml:space="preserve"> PAGEREF _Toc17676 \h </w:instrText>
        </w:r>
        <w:r>
          <w:fldChar w:fldCharType="separate"/>
        </w:r>
        <w:r>
          <w:t>42</w:t>
        </w:r>
        <w:r>
          <w:fldChar w:fldCharType="end"/>
        </w:r>
      </w:hyperlink>
    </w:p>
    <w:p>
      <w:pPr>
        <w:pStyle w:val="TOC2"/>
        <w:tabs>
          <w:tab w:val="right" w:leader="dot" w:pos="8306"/>
        </w:tabs>
      </w:pPr>
      <w:hyperlink w:anchor="_Toc30856" w:history="1">
        <w:r>
          <w:rPr>
            <w:rFonts w:ascii="仿宋" w:eastAsia="仿宋" w:hAnsi="仿宋" w:cs="仿宋" w:hint="eastAsia"/>
            <w:lang w:eastAsia="zh-CN"/>
          </w:rPr>
          <w:t>(四)、人力资源配置</w:t>
        </w:r>
        <w:r>
          <w:tab/>
        </w:r>
        <w:r>
          <w:fldChar w:fldCharType="begin"/>
        </w:r>
        <w:r>
          <w:instrText xml:space="preserve"> PAGEREF _Toc30856 \h </w:instrText>
        </w:r>
        <w:r>
          <w:fldChar w:fldCharType="separate"/>
        </w:r>
        <w:r>
          <w:t>43</w:t>
        </w:r>
        <w:r>
          <w:fldChar w:fldCharType="end"/>
        </w:r>
      </w:hyperlink>
    </w:p>
    <w:p>
      <w:pPr>
        <w:pStyle w:val="TOC2"/>
        <w:tabs>
          <w:tab w:val="right" w:leader="dot" w:pos="8306"/>
        </w:tabs>
      </w:pPr>
      <w:hyperlink w:anchor="_Toc31006" w:history="1">
        <w:r>
          <w:rPr>
            <w:rFonts w:ascii="仿宋" w:eastAsia="仿宋" w:hAnsi="仿宋" w:cs="仿宋" w:hint="eastAsia"/>
            <w:lang w:eastAsia="zh-CN"/>
          </w:rPr>
          <w:t>(五)、员工培训</w:t>
        </w:r>
        <w:r>
          <w:tab/>
        </w:r>
        <w:r>
          <w:fldChar w:fldCharType="begin"/>
        </w:r>
        <w:r>
          <w:instrText xml:space="preserve"> PAGEREF _Toc31006 \h </w:instrText>
        </w:r>
        <w:r>
          <w:fldChar w:fldCharType="separate"/>
        </w:r>
        <w:r>
          <w:t>45</w:t>
        </w:r>
        <w:r>
          <w:fldChar w:fldCharType="end"/>
        </w:r>
      </w:hyperlink>
    </w:p>
    <w:p>
      <w:pPr>
        <w:pStyle w:val="TOC2"/>
        <w:tabs>
          <w:tab w:val="right" w:leader="dot" w:pos="8306"/>
        </w:tabs>
      </w:pPr>
      <w:hyperlink w:anchor="_Toc26032" w:history="1">
        <w:r>
          <w:rPr>
            <w:rFonts w:ascii="仿宋" w:eastAsia="仿宋" w:hAnsi="仿宋" w:cs="仿宋" w:hint="eastAsia"/>
            <w:lang w:eastAsia="zh-CN"/>
          </w:rPr>
          <w:t>(六)、项目实施保障</w:t>
        </w:r>
        <w:r>
          <w:tab/>
        </w:r>
        <w:r>
          <w:fldChar w:fldCharType="begin"/>
        </w:r>
        <w:r>
          <w:instrText xml:space="preserve"> PAGEREF _Toc26032 \h </w:instrText>
        </w:r>
        <w:r>
          <w:fldChar w:fldCharType="separate"/>
        </w:r>
        <w:r>
          <w:t>46</w:t>
        </w:r>
        <w:r>
          <w:fldChar w:fldCharType="end"/>
        </w:r>
      </w:hyperlink>
    </w:p>
    <w:p>
      <w:pPr>
        <w:pStyle w:val="TOC2"/>
        <w:tabs>
          <w:tab w:val="right" w:leader="dot" w:pos="8306"/>
        </w:tabs>
      </w:pPr>
      <w:hyperlink w:anchor="_Toc22189" w:history="1">
        <w:r>
          <w:rPr>
            <w:rFonts w:ascii="仿宋" w:eastAsia="仿宋" w:hAnsi="仿宋" w:cs="仿宋" w:hint="eastAsia"/>
            <w:lang w:eastAsia="zh-CN"/>
          </w:rPr>
          <w:t>(七)、安全规范管理</w:t>
        </w:r>
        <w:r>
          <w:tab/>
        </w:r>
        <w:r>
          <w:fldChar w:fldCharType="begin"/>
        </w:r>
        <w:r>
          <w:instrText xml:space="preserve"> PAGEREF _Toc22189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00" w:history="1">
        <w:r>
          <w:rPr>
            <w:rFonts w:ascii="仿宋" w:eastAsia="仿宋" w:hAnsi="仿宋" w:cs="仿宋" w:hint="eastAsia"/>
            <w:lang w:eastAsia="zh-CN"/>
          </w:rPr>
          <w:t>十、土地利用与规划方案</w:t>
        </w:r>
        <w:r>
          <w:tab/>
        </w:r>
        <w:r>
          <w:fldChar w:fldCharType="begin"/>
        </w:r>
        <w:r>
          <w:instrText xml:space="preserve"> PAGEREF _Toc6800 \h </w:instrText>
        </w:r>
        <w:r>
          <w:fldChar w:fldCharType="separate"/>
        </w:r>
        <w:r>
          <w:t>48</w:t>
        </w:r>
        <w:r>
          <w:fldChar w:fldCharType="end"/>
        </w:r>
      </w:hyperlink>
    </w:p>
    <w:p>
      <w:pPr>
        <w:pStyle w:val="TOC2"/>
        <w:tabs>
          <w:tab w:val="right" w:leader="dot" w:pos="8306"/>
        </w:tabs>
      </w:pPr>
      <w:hyperlink w:anchor="_Toc6536" w:history="1">
        <w:r>
          <w:rPr>
            <w:rFonts w:ascii="仿宋" w:eastAsia="仿宋" w:hAnsi="仿宋" w:cs="仿宋" w:hint="eastAsia"/>
            <w:lang w:eastAsia="zh-CN"/>
          </w:rPr>
          <w:t>(一)、项目用地情况分析</w:t>
        </w:r>
        <w:r>
          <w:tab/>
        </w:r>
        <w:r>
          <w:fldChar w:fldCharType="begin"/>
        </w:r>
        <w:r>
          <w:instrText xml:space="preserve"> PAGEREF _Toc6536 \h </w:instrText>
        </w:r>
        <w:r>
          <w:fldChar w:fldCharType="separate"/>
        </w:r>
        <w:r>
          <w:t>48</w:t>
        </w:r>
        <w:r>
          <w:fldChar w:fldCharType="end"/>
        </w:r>
      </w:hyperlink>
    </w:p>
    <w:p>
      <w:pPr>
        <w:pStyle w:val="TOC2"/>
        <w:tabs>
          <w:tab w:val="right" w:leader="dot" w:pos="8306"/>
        </w:tabs>
      </w:pPr>
      <w:hyperlink w:anchor="_Toc20265" w:history="1">
        <w:r>
          <w:rPr>
            <w:rFonts w:ascii="仿宋" w:eastAsia="仿宋" w:hAnsi="仿宋" w:cs="仿宋" w:hint="eastAsia"/>
            <w:lang w:eastAsia="zh-CN"/>
          </w:rPr>
          <w:t>(二)、土地利用规划方案</w:t>
        </w:r>
        <w:r>
          <w:tab/>
        </w:r>
        <w:r>
          <w:fldChar w:fldCharType="begin"/>
        </w:r>
        <w:r>
          <w:instrText xml:space="preserve"> PAGEREF _Toc20265 \h </w:instrText>
        </w:r>
        <w:r>
          <w:fldChar w:fldCharType="separate"/>
        </w:r>
        <w:r>
          <w:t>49</w:t>
        </w:r>
        <w:r>
          <w:fldChar w:fldCharType="end"/>
        </w:r>
      </w:hyperlink>
    </w:p>
    <w:p>
      <w:pPr>
        <w:pStyle w:val="TOC1"/>
        <w:tabs>
          <w:tab w:val="right" w:leader="dot" w:pos="8306"/>
        </w:tabs>
      </w:pPr>
      <w:hyperlink w:anchor="_Toc8022" w:history="1">
        <w:r>
          <w:rPr>
            <w:rFonts w:ascii="仿宋" w:eastAsia="仿宋" w:hAnsi="仿宋" w:cs="仿宋" w:hint="eastAsia"/>
            <w:lang w:eastAsia="zh-CN"/>
          </w:rPr>
          <w:t>十一、客户关系管理与市场拓展</w:t>
        </w:r>
        <w:r>
          <w:tab/>
        </w:r>
        <w:r>
          <w:fldChar w:fldCharType="begin"/>
        </w:r>
        <w:r>
          <w:instrText xml:space="preserve"> PAGEREF _Toc8022 \h </w:instrText>
        </w:r>
        <w:r>
          <w:fldChar w:fldCharType="separate"/>
        </w:r>
        <w:r>
          <w:t>50</w:t>
        </w:r>
        <w:r>
          <w:fldChar w:fldCharType="end"/>
        </w:r>
      </w:hyperlink>
    </w:p>
    <w:p>
      <w:pPr>
        <w:pStyle w:val="TOC2"/>
        <w:tabs>
          <w:tab w:val="right" w:leader="dot" w:pos="8306"/>
        </w:tabs>
      </w:pPr>
      <w:hyperlink w:anchor="_Toc397" w:history="1">
        <w:r>
          <w:rPr>
            <w:rFonts w:ascii="仿宋" w:eastAsia="仿宋" w:hAnsi="仿宋" w:cs="仿宋" w:hint="eastAsia"/>
            <w:lang w:eastAsia="zh-CN"/>
          </w:rPr>
          <w:t>(一)、客户关系管理策略</w:t>
        </w:r>
        <w:r>
          <w:tab/>
        </w:r>
        <w:r>
          <w:fldChar w:fldCharType="begin"/>
        </w:r>
        <w:r>
          <w:instrText xml:space="preserve"> PAGEREF _Toc397 \h </w:instrText>
        </w:r>
        <w:r>
          <w:fldChar w:fldCharType="separate"/>
        </w:r>
        <w:r>
          <w:t>50</w:t>
        </w:r>
        <w:r>
          <w:fldChar w:fldCharType="end"/>
        </w:r>
      </w:hyperlink>
    </w:p>
    <w:p>
      <w:pPr>
        <w:pStyle w:val="TOC2"/>
        <w:tabs>
          <w:tab w:val="right" w:leader="dot" w:pos="8306"/>
        </w:tabs>
      </w:pPr>
      <w:hyperlink w:anchor="_Toc12512" w:history="1">
        <w:r>
          <w:rPr>
            <w:rFonts w:ascii="仿宋" w:eastAsia="仿宋" w:hAnsi="仿宋" w:cs="仿宋" w:hint="eastAsia"/>
            <w:lang w:eastAsia="zh-CN"/>
          </w:rPr>
          <w:t>(二)、市场拓展方案</w:t>
        </w:r>
        <w:r>
          <w:tab/>
        </w:r>
        <w:r>
          <w:fldChar w:fldCharType="begin"/>
        </w:r>
        <w:r>
          <w:instrText xml:space="preserve"> PAGEREF _Toc12512 \h </w:instrText>
        </w:r>
        <w:r>
          <w:fldChar w:fldCharType="separate"/>
        </w:r>
        <w:r>
          <w:t>51</w:t>
        </w:r>
        <w:r>
          <w:fldChar w:fldCharType="end"/>
        </w:r>
      </w:hyperlink>
    </w:p>
    <w:p>
      <w:pPr>
        <w:pStyle w:val="TOC1"/>
        <w:tabs>
          <w:tab w:val="right" w:leader="dot" w:pos="8306"/>
        </w:tabs>
      </w:pPr>
      <w:hyperlink w:anchor="_Toc30323" w:history="1">
        <w:r>
          <w:rPr>
            <w:rFonts w:ascii="仿宋" w:eastAsia="仿宋" w:hAnsi="仿宋" w:cs="仿宋" w:hint="eastAsia"/>
            <w:lang w:eastAsia="zh-CN"/>
          </w:rPr>
          <w:t>十二、项目质量与标准</w:t>
        </w:r>
        <w:r>
          <w:tab/>
        </w:r>
        <w:r>
          <w:fldChar w:fldCharType="begin"/>
        </w:r>
        <w:r>
          <w:instrText xml:space="preserve"> PAGEREF _Toc30323 \h </w:instrText>
        </w:r>
        <w:r>
          <w:fldChar w:fldCharType="separate"/>
        </w:r>
        <w:r>
          <w:t>52</w:t>
        </w:r>
        <w:r>
          <w:fldChar w:fldCharType="end"/>
        </w:r>
      </w:hyperlink>
    </w:p>
    <w:p>
      <w:pPr>
        <w:pStyle w:val="TOC2"/>
        <w:tabs>
          <w:tab w:val="right" w:leader="dot" w:pos="8306"/>
        </w:tabs>
      </w:pPr>
      <w:hyperlink w:anchor="_Toc27335" w:history="1">
        <w:r>
          <w:rPr>
            <w:rFonts w:ascii="仿宋" w:eastAsia="仿宋" w:hAnsi="仿宋" w:cs="仿宋" w:hint="eastAsia"/>
            <w:lang w:eastAsia="zh-CN"/>
          </w:rPr>
          <w:t>(一)、质量保障体系</w:t>
        </w:r>
        <w:r>
          <w:tab/>
        </w:r>
        <w:r>
          <w:fldChar w:fldCharType="begin"/>
        </w:r>
        <w:r>
          <w:instrText xml:space="preserve"> PAGEREF _Toc27335 \h </w:instrText>
        </w:r>
        <w:r>
          <w:fldChar w:fldCharType="separate"/>
        </w:r>
        <w:r>
          <w:t>52</w:t>
        </w:r>
        <w:r>
          <w:fldChar w:fldCharType="end"/>
        </w:r>
      </w:hyperlink>
    </w:p>
    <w:p>
      <w:pPr>
        <w:pStyle w:val="TOC2"/>
        <w:tabs>
          <w:tab w:val="right" w:leader="dot" w:pos="8306"/>
        </w:tabs>
      </w:pPr>
      <w:hyperlink w:anchor="_Toc16280" w:history="1">
        <w:r>
          <w:rPr>
            <w:rFonts w:ascii="仿宋" w:eastAsia="仿宋" w:hAnsi="仿宋" w:cs="仿宋" w:hint="eastAsia"/>
            <w:lang w:eastAsia="zh-CN"/>
          </w:rPr>
          <w:t>(二)、标准化作业流程</w:t>
        </w:r>
        <w:r>
          <w:tab/>
        </w:r>
        <w:r>
          <w:fldChar w:fldCharType="begin"/>
        </w:r>
        <w:r>
          <w:instrText xml:space="preserve"> PAGEREF _Toc16280 \h </w:instrText>
        </w:r>
        <w:r>
          <w:fldChar w:fldCharType="separate"/>
        </w:r>
        <w:r>
          <w:t>54</w:t>
        </w:r>
        <w:r>
          <w:fldChar w:fldCharType="end"/>
        </w:r>
      </w:hyperlink>
    </w:p>
    <w:p>
      <w:pPr>
        <w:pStyle w:val="TOC2"/>
        <w:tabs>
          <w:tab w:val="right" w:leader="dot" w:pos="8306"/>
        </w:tabs>
      </w:pPr>
      <w:hyperlink w:anchor="_Toc26860" w:history="1">
        <w:r>
          <w:rPr>
            <w:rFonts w:ascii="仿宋" w:eastAsia="仿宋" w:hAnsi="仿宋" w:cs="仿宋" w:hint="eastAsia"/>
            <w:lang w:eastAsia="zh-CN"/>
          </w:rPr>
          <w:t>(三)、质量监控与评估</w:t>
        </w:r>
        <w:r>
          <w:tab/>
        </w:r>
        <w:r>
          <w:fldChar w:fldCharType="begin"/>
        </w:r>
        <w:r>
          <w:instrText xml:space="preserve"> PAGEREF _Toc26860 \h </w:instrText>
        </w:r>
        <w:r>
          <w:fldChar w:fldCharType="separate"/>
        </w:r>
        <w:r>
          <w:t>55</w:t>
        </w:r>
        <w:r>
          <w:fldChar w:fldCharType="end"/>
        </w:r>
      </w:hyperlink>
    </w:p>
    <w:p>
      <w:pPr>
        <w:pStyle w:val="TOC2"/>
        <w:tabs>
          <w:tab w:val="right" w:leader="dot" w:pos="8306"/>
        </w:tabs>
      </w:pPr>
      <w:hyperlink w:anchor="_Toc32266" w:history="1">
        <w:r>
          <w:rPr>
            <w:rFonts w:ascii="仿宋" w:eastAsia="仿宋" w:hAnsi="仿宋" w:cs="仿宋" w:hint="eastAsia"/>
            <w:lang w:eastAsia="zh-CN"/>
          </w:rPr>
          <w:t>(四)、质量改进计划</w:t>
        </w:r>
        <w:r>
          <w:tab/>
        </w:r>
        <w:r>
          <w:fldChar w:fldCharType="begin"/>
        </w:r>
        <w:r>
          <w:instrText xml:space="preserve"> PAGEREF _Toc32266 \h </w:instrText>
        </w:r>
        <w:r>
          <w:fldChar w:fldCharType="separate"/>
        </w:r>
        <w:r>
          <w:t>56</w:t>
        </w:r>
        <w:r>
          <w:fldChar w:fldCharType="end"/>
        </w:r>
      </w:hyperlink>
    </w:p>
    <w:p>
      <w:pPr>
        <w:pStyle w:val="TOC1"/>
        <w:tabs>
          <w:tab w:val="right" w:leader="dot" w:pos="8306"/>
        </w:tabs>
      </w:pPr>
      <w:hyperlink w:anchor="_Toc12817" w:history="1">
        <w:r>
          <w:rPr>
            <w:rFonts w:ascii="仿宋" w:eastAsia="仿宋" w:hAnsi="仿宋" w:cs="仿宋" w:hint="eastAsia"/>
            <w:lang w:eastAsia="zh-CN"/>
          </w:rPr>
          <w:t>十三、成果转化与推广应用</w:t>
        </w:r>
        <w:r>
          <w:tab/>
        </w:r>
        <w:r>
          <w:fldChar w:fldCharType="begin"/>
        </w:r>
        <w:r>
          <w:instrText xml:space="preserve"> PAGEREF _Toc12817 \h </w:instrText>
        </w:r>
        <w:r>
          <w:fldChar w:fldCharType="separate"/>
        </w:r>
        <w:r>
          <w:t>58</w:t>
        </w:r>
        <w:r>
          <w:fldChar w:fldCharType="end"/>
        </w:r>
      </w:hyperlink>
    </w:p>
    <w:p>
      <w:pPr>
        <w:pStyle w:val="TOC2"/>
        <w:tabs>
          <w:tab w:val="right" w:leader="dot" w:pos="8306"/>
        </w:tabs>
      </w:pPr>
      <w:hyperlink w:anchor="_Toc1991" w:history="1">
        <w:r>
          <w:rPr>
            <w:rFonts w:ascii="仿宋" w:eastAsia="仿宋" w:hAnsi="仿宋" w:cs="仿宋" w:hint="eastAsia"/>
            <w:lang w:eastAsia="zh-CN"/>
          </w:rPr>
          <w:t>(一)、成果转化策略制定</w:t>
        </w:r>
        <w:r>
          <w:tab/>
        </w:r>
        <w:r>
          <w:fldChar w:fldCharType="begin"/>
        </w:r>
        <w:r>
          <w:instrText xml:space="preserve"> PAGEREF _Toc1991 \h </w:instrText>
        </w:r>
        <w:r>
          <w:fldChar w:fldCharType="separate"/>
        </w:r>
        <w:r>
          <w:t>58</w:t>
        </w:r>
        <w:r>
          <w:fldChar w:fldCharType="end"/>
        </w:r>
      </w:hyperlink>
    </w:p>
    <w:p>
      <w:pPr>
        <w:pStyle w:val="TOC2"/>
        <w:tabs>
          <w:tab w:val="right" w:leader="dot" w:pos="8306"/>
        </w:tabs>
      </w:pPr>
      <w:hyperlink w:anchor="_Toc3449" w:history="1">
        <w:r>
          <w:rPr>
            <w:rFonts w:ascii="仿宋" w:eastAsia="仿宋" w:hAnsi="仿宋" w:cs="仿宋" w:hint="eastAsia"/>
            <w:lang w:eastAsia="zh-CN"/>
          </w:rPr>
          <w:t>(二)、成果推广应用方案</w:t>
        </w:r>
        <w:r>
          <w:tab/>
        </w:r>
        <w:r>
          <w:fldChar w:fldCharType="begin"/>
        </w:r>
        <w:r>
          <w:instrText xml:space="preserve"> PAGEREF _Toc3449 \h </w:instrText>
        </w:r>
        <w:r>
          <w:fldChar w:fldCharType="separate"/>
        </w:r>
        <w:r>
          <w:t>59</w:t>
        </w:r>
        <w:r>
          <w:fldChar w:fldCharType="end"/>
        </w:r>
      </w:hyperlink>
    </w:p>
    <w:p>
      <w:pPr>
        <w:pStyle w:val="TOC1"/>
        <w:tabs>
          <w:tab w:val="right" w:leader="dot" w:pos="8306"/>
        </w:tabs>
      </w:pPr>
      <w:hyperlink w:anchor="_Toc4951" w:history="1">
        <w:r>
          <w:rPr>
            <w:rFonts w:ascii="仿宋" w:eastAsia="仿宋" w:hAnsi="仿宋" w:cs="仿宋" w:hint="eastAsia"/>
            <w:lang w:eastAsia="zh-CN"/>
          </w:rPr>
          <w:t>十四、创新驱动与持续发展</w:t>
        </w:r>
        <w:r>
          <w:tab/>
        </w:r>
        <w:r>
          <w:fldChar w:fldCharType="begin"/>
        </w:r>
        <w:r>
          <w:instrText xml:space="preserve"> PAGEREF _Toc4951 \h </w:instrText>
        </w:r>
        <w:r>
          <w:fldChar w:fldCharType="separate"/>
        </w:r>
        <w:r>
          <w:t>61</w:t>
        </w:r>
        <w:r>
          <w:fldChar w:fldCharType="end"/>
        </w:r>
      </w:hyperlink>
    </w:p>
    <w:p>
      <w:pPr>
        <w:pStyle w:val="TOC2"/>
        <w:tabs>
          <w:tab w:val="right" w:leader="dot" w:pos="8306"/>
        </w:tabs>
      </w:pPr>
      <w:hyperlink w:anchor="_Toc31378" w:history="1">
        <w:r>
          <w:rPr>
            <w:rFonts w:ascii="仿宋" w:eastAsia="仿宋" w:hAnsi="仿宋" w:cs="仿宋" w:hint="eastAsia"/>
            <w:lang w:eastAsia="zh-CN"/>
          </w:rPr>
          <w:t>(一)、创新驱动战略实施</w:t>
        </w:r>
        <w:r>
          <w:tab/>
        </w:r>
        <w:r>
          <w:fldChar w:fldCharType="begin"/>
        </w:r>
        <w:r>
          <w:instrText xml:space="preserve"> PAGEREF _Toc31378 \h </w:instrText>
        </w:r>
        <w:r>
          <w:fldChar w:fldCharType="separate"/>
        </w:r>
        <w:r>
          <w:t>61</w:t>
        </w:r>
        <w:r>
          <w:fldChar w:fldCharType="end"/>
        </w:r>
      </w:hyperlink>
    </w:p>
    <w:p>
      <w:pPr>
        <w:pStyle w:val="TOC2"/>
        <w:tabs>
          <w:tab w:val="right" w:leader="dot" w:pos="8306"/>
        </w:tabs>
      </w:pPr>
      <w:hyperlink w:anchor="_Toc24913" w:history="1">
        <w:r>
          <w:rPr>
            <w:rFonts w:ascii="仿宋" w:eastAsia="仿宋" w:hAnsi="仿宋" w:cs="仿宋" w:hint="eastAsia"/>
            <w:lang w:eastAsia="zh-CN"/>
          </w:rPr>
          <w:t>(二)、持续发展路径探索</w:t>
        </w:r>
        <w:r>
          <w:tab/>
        </w:r>
        <w:r>
          <w:fldChar w:fldCharType="begin"/>
        </w:r>
        <w:r>
          <w:instrText xml:space="preserve"> PAGEREF _Toc24913 \h </w:instrText>
        </w:r>
        <w:r>
          <w:fldChar w:fldCharType="separate"/>
        </w:r>
        <w:r>
          <w:t>62</w:t>
        </w:r>
        <w:r>
          <w:fldChar w:fldCharType="end"/>
        </w:r>
      </w:hyperlink>
    </w:p>
    <w:p>
      <w:pPr>
        <w:pStyle w:val="TOC1"/>
        <w:tabs>
          <w:tab w:val="right" w:leader="dot" w:pos="8306"/>
        </w:tabs>
      </w:pPr>
      <w:hyperlink w:anchor="_Toc753" w:history="1">
        <w:r>
          <w:rPr>
            <w:rFonts w:ascii="仿宋" w:eastAsia="仿宋" w:hAnsi="仿宋" w:cs="仿宋" w:hint="eastAsia"/>
            <w:lang w:eastAsia="zh-CN"/>
          </w:rPr>
          <w:t>十五、知识产权管理与保护</w:t>
        </w:r>
        <w:r>
          <w:tab/>
        </w:r>
        <w:r>
          <w:fldChar w:fldCharType="begin"/>
        </w:r>
        <w:r>
          <w:instrText xml:space="preserve"> PAGEREF _Toc753 \h </w:instrText>
        </w:r>
        <w:r>
          <w:fldChar w:fldCharType="separate"/>
        </w:r>
        <w:r>
          <w:t>66</w:t>
        </w:r>
        <w:r>
          <w:fldChar w:fldCharType="end"/>
        </w:r>
      </w:hyperlink>
    </w:p>
    <w:p>
      <w:pPr>
        <w:pStyle w:val="TOC2"/>
        <w:tabs>
          <w:tab w:val="right" w:leader="dot" w:pos="8306"/>
        </w:tabs>
      </w:pPr>
      <w:hyperlink w:anchor="_Toc23273" w:history="1">
        <w:r>
          <w:rPr>
            <w:rFonts w:ascii="仿宋" w:eastAsia="仿宋" w:hAnsi="仿宋" w:cs="仿宋" w:hint="eastAsia"/>
            <w:lang w:eastAsia="zh-CN"/>
          </w:rPr>
          <w:t>(一)、知识产权管理体系建设</w:t>
        </w:r>
        <w:r>
          <w:tab/>
        </w:r>
        <w:r>
          <w:fldChar w:fldCharType="begin"/>
        </w:r>
        <w:r>
          <w:instrText xml:space="preserve"> PAGEREF _Toc23273 \h </w:instrText>
        </w:r>
        <w:r>
          <w:fldChar w:fldCharType="separate"/>
        </w:r>
        <w:r>
          <w:t>66</w:t>
        </w:r>
        <w:r>
          <w:fldChar w:fldCharType="end"/>
        </w:r>
      </w:hyperlink>
    </w:p>
    <w:p>
      <w:pPr>
        <w:pStyle w:val="TOC2"/>
        <w:tabs>
          <w:tab w:val="right" w:leader="dot" w:pos="8306"/>
        </w:tabs>
      </w:pPr>
      <w:hyperlink w:anchor="_Toc8486" w:history="1">
        <w:r>
          <w:rPr>
            <w:rFonts w:ascii="仿宋" w:eastAsia="仿宋" w:hAnsi="仿宋" w:cs="仿宋" w:hint="eastAsia"/>
            <w:lang w:eastAsia="zh-CN"/>
          </w:rPr>
          <w:t>(二)、知识产权保护措施</w:t>
        </w:r>
        <w:r>
          <w:tab/>
        </w:r>
        <w:r>
          <w:fldChar w:fldCharType="begin"/>
        </w:r>
        <w:r>
          <w:instrText xml:space="preserve"> PAGEREF _Toc8486 \h </w:instrText>
        </w:r>
        <w:r>
          <w:fldChar w:fldCharType="separate"/>
        </w:r>
        <w:r>
          <w:t>67</w:t>
        </w:r>
        <w:r>
          <w:fldChar w:fldCharType="end"/>
        </w:r>
      </w:hyperlink>
    </w:p>
    <w:p>
      <w:pPr>
        <w:pStyle w:val="TOC1"/>
        <w:tabs>
          <w:tab w:val="right" w:leader="dot" w:pos="8306"/>
        </w:tabs>
      </w:pPr>
      <w:hyperlink w:anchor="_Toc5618" w:history="1">
        <w:r>
          <w:rPr>
            <w:rFonts w:ascii="仿宋" w:eastAsia="仿宋" w:hAnsi="仿宋" w:cs="仿宋" w:hint="eastAsia"/>
            <w:lang w:eastAsia="zh-CN"/>
          </w:rPr>
          <w:t>十六、合作与交流机制建立</w:t>
        </w:r>
        <w:r>
          <w:tab/>
        </w:r>
        <w:r>
          <w:fldChar w:fldCharType="begin"/>
        </w:r>
        <w:r>
          <w:instrText xml:space="preserve"> PAGEREF _Toc5618 \h </w:instrText>
        </w:r>
        <w:r>
          <w:fldChar w:fldCharType="separate"/>
        </w:r>
        <w:r>
          <w:t>69</w:t>
        </w:r>
        <w:r>
          <w:fldChar w:fldCharType="end"/>
        </w:r>
      </w:hyperlink>
    </w:p>
    <w:p>
      <w:pPr>
        <w:pStyle w:val="TOC2"/>
        <w:tabs>
          <w:tab w:val="right" w:leader="dot" w:pos="8306"/>
        </w:tabs>
      </w:pPr>
      <w:hyperlink w:anchor="_Toc2864" w:history="1">
        <w:r>
          <w:rPr>
            <w:rFonts w:ascii="仿宋" w:eastAsia="仿宋" w:hAnsi="仿宋" w:cs="仿宋" w:hint="eastAsia"/>
            <w:lang w:eastAsia="zh-CN"/>
          </w:rPr>
          <w:t>(一)、合作伙伴选择与合作方式</w:t>
        </w:r>
        <w:r>
          <w:tab/>
        </w:r>
        <w:r>
          <w:fldChar w:fldCharType="begin"/>
        </w:r>
        <w:r>
          <w:instrText xml:space="preserve"> PAGEREF _Toc2864 \h </w:instrText>
        </w:r>
        <w:r>
          <w:fldChar w:fldCharType="separate"/>
        </w:r>
        <w:r>
          <w:t>69</w:t>
        </w:r>
        <w:r>
          <w:fldChar w:fldCharType="end"/>
        </w:r>
      </w:hyperlink>
    </w:p>
    <w:p>
      <w:pPr>
        <w:pStyle w:val="TOC2"/>
        <w:tabs>
          <w:tab w:val="right" w:leader="dot" w:pos="8306"/>
        </w:tabs>
      </w:pPr>
      <w:hyperlink w:anchor="_Toc29186" w:history="1">
        <w:r>
          <w:rPr>
            <w:rFonts w:ascii="仿宋" w:eastAsia="仿宋" w:hAnsi="仿宋" w:cs="仿宋" w:hint="eastAsia"/>
            <w:lang w:eastAsia="zh-CN"/>
          </w:rPr>
          <w:t>(二)、交流与合作平台搭建</w:t>
        </w:r>
        <w:r>
          <w:tab/>
        </w:r>
        <w:r>
          <w:fldChar w:fldCharType="begin"/>
        </w:r>
        <w:r>
          <w:instrText xml:space="preserve"> PAGEREF _Toc29186 \h </w:instrText>
        </w:r>
        <w:r>
          <w:fldChar w:fldCharType="separate"/>
        </w:r>
        <w:r>
          <w:t>70</w:t>
        </w:r>
        <w:r>
          <w:fldChar w:fldCharType="end"/>
        </w:r>
      </w:hyperlink>
    </w:p>
    <w:p>
      <w:pPr>
        <w:pStyle w:val="TOC1"/>
        <w:tabs>
          <w:tab w:val="right" w:leader="dot" w:pos="8306"/>
        </w:tabs>
      </w:pPr>
      <w:hyperlink w:anchor="_Toc26012" w:history="1">
        <w:r>
          <w:rPr>
            <w:rFonts w:ascii="仿宋" w:eastAsia="仿宋" w:hAnsi="仿宋" w:cs="仿宋" w:hint="eastAsia"/>
            <w:lang w:eastAsia="zh-CN"/>
          </w:rPr>
          <w:t>十七、质量管理与控制</w:t>
        </w:r>
        <w:r>
          <w:tab/>
        </w:r>
        <w:r>
          <w:fldChar w:fldCharType="begin"/>
        </w:r>
        <w:r>
          <w:instrText xml:space="preserve"> PAGEREF _Toc26012 \h </w:instrText>
        </w:r>
        <w:r>
          <w:fldChar w:fldCharType="separate"/>
        </w:r>
        <w:r>
          <w:t>72</w:t>
        </w:r>
        <w:r>
          <w:fldChar w:fldCharType="end"/>
        </w:r>
      </w:hyperlink>
    </w:p>
    <w:p>
      <w:pPr>
        <w:pStyle w:val="TOC2"/>
        <w:tabs>
          <w:tab w:val="right" w:leader="dot" w:pos="8306"/>
        </w:tabs>
      </w:pPr>
      <w:hyperlink w:anchor="_Toc24465" w:history="1">
        <w:r>
          <w:rPr>
            <w:rFonts w:ascii="仿宋" w:eastAsia="仿宋" w:hAnsi="仿宋" w:cs="仿宋" w:hint="eastAsia"/>
            <w:lang w:eastAsia="zh-CN"/>
          </w:rPr>
          <w:t>(一)、质量管理体系建设</w:t>
        </w:r>
        <w:r>
          <w:tab/>
        </w:r>
        <w:r>
          <w:fldChar w:fldCharType="begin"/>
        </w:r>
        <w:r>
          <w:instrText xml:space="preserve"> PAGEREF _Toc24465 \h </w:instrText>
        </w:r>
        <w:r>
          <w:fldChar w:fldCharType="separate"/>
        </w:r>
        <w:r>
          <w:t>72</w:t>
        </w:r>
        <w:r>
          <w:fldChar w:fldCharType="end"/>
        </w:r>
      </w:hyperlink>
    </w:p>
    <w:p>
      <w:pPr>
        <w:pStyle w:val="TOC2"/>
        <w:tabs>
          <w:tab w:val="right" w:leader="dot" w:pos="8306"/>
        </w:tabs>
      </w:pPr>
      <w:hyperlink w:anchor="_Toc19604" w:history="1">
        <w:r>
          <w:rPr>
            <w:rFonts w:ascii="仿宋" w:eastAsia="仿宋" w:hAnsi="仿宋" w:cs="仿宋" w:hint="eastAsia"/>
            <w:lang w:eastAsia="zh-CN"/>
          </w:rPr>
          <w:t>(二)、质量控制措施</w:t>
        </w:r>
        <w:r>
          <w:tab/>
        </w:r>
        <w:r>
          <w:fldChar w:fldCharType="begin"/>
        </w:r>
        <w:r>
          <w:instrText xml:space="preserve"> PAGEREF _Toc19604 \h </w:instrText>
        </w:r>
        <w:r>
          <w:fldChar w:fldCharType="separate"/>
        </w:r>
        <w:r>
          <w:t>73</w:t>
        </w:r>
        <w:r>
          <w:fldChar w:fldCharType="end"/>
        </w:r>
      </w:hyperlink>
    </w:p>
    <w:p>
      <w:pPr>
        <w:pStyle w:val="TOC1"/>
        <w:tabs>
          <w:tab w:val="right" w:leader="dot" w:pos="8306"/>
        </w:tabs>
      </w:pPr>
      <w:hyperlink w:anchor="_Toc10581" w:history="1">
        <w:r>
          <w:rPr>
            <w:rFonts w:ascii="仿宋" w:eastAsia="仿宋" w:hAnsi="仿宋" w:cs="仿宋" w:hint="eastAsia"/>
            <w:lang w:eastAsia="zh-CN"/>
          </w:rPr>
          <w:t>十八、设施与设备管理</w:t>
        </w:r>
        <w:r>
          <w:tab/>
        </w:r>
        <w:r>
          <w:fldChar w:fldCharType="begin"/>
        </w:r>
        <w:r>
          <w:instrText xml:space="preserve"> PAGEREF _Toc10581 \h </w:instrText>
        </w:r>
        <w:r>
          <w:fldChar w:fldCharType="separate"/>
        </w:r>
        <w:r>
          <w:t>74</w:t>
        </w:r>
        <w:r>
          <w:fldChar w:fldCharType="end"/>
        </w:r>
      </w:hyperlink>
    </w:p>
    <w:p>
      <w:pPr>
        <w:pStyle w:val="TOC2"/>
        <w:tabs>
          <w:tab w:val="right" w:leader="dot" w:pos="8306"/>
        </w:tabs>
      </w:pPr>
      <w:hyperlink w:anchor="_Toc19047" w:history="1">
        <w:r>
          <w:rPr>
            <w:rFonts w:ascii="仿宋" w:eastAsia="仿宋" w:hAnsi="仿宋" w:cs="仿宋" w:hint="eastAsia"/>
            <w:lang w:eastAsia="zh-CN"/>
          </w:rPr>
          <w:t>(一)、设施规划与配置</w:t>
        </w:r>
        <w:r>
          <w:tab/>
        </w:r>
        <w:r>
          <w:fldChar w:fldCharType="begin"/>
        </w:r>
        <w:r>
          <w:instrText xml:space="preserve"> PAGEREF _Toc19047 \h </w:instrText>
        </w:r>
        <w:r>
          <w:fldChar w:fldCharType="separate"/>
        </w:r>
        <w:r>
          <w:t>74</w:t>
        </w:r>
        <w:r>
          <w:fldChar w:fldCharType="end"/>
        </w:r>
      </w:hyperlink>
    </w:p>
    <w:p>
      <w:pPr>
        <w:pStyle w:val="TOC2"/>
        <w:tabs>
          <w:tab w:val="right" w:leader="dot" w:pos="8306"/>
        </w:tabs>
      </w:pPr>
      <w:hyperlink w:anchor="_Toc6433" w:history="1">
        <w:r>
          <w:rPr>
            <w:rFonts w:ascii="仿宋" w:eastAsia="仿宋" w:hAnsi="仿宋" w:cs="仿宋" w:hint="eastAsia"/>
            <w:lang w:eastAsia="zh-CN"/>
          </w:rPr>
          <w:t>(二)、设备采购与维护管理</w:t>
        </w:r>
        <w:r>
          <w:tab/>
        </w:r>
        <w:r>
          <w:fldChar w:fldCharType="begin"/>
        </w:r>
        <w:r>
          <w:instrText xml:space="preserve"> PAGEREF _Toc6433 \h </w:instrText>
        </w:r>
        <w:r>
          <w:fldChar w:fldCharType="separate"/>
        </w:r>
        <w:r>
          <w:t>75</w:t>
        </w:r>
        <w:r>
          <w:fldChar w:fldCharType="end"/>
        </w:r>
      </w:hyperlink>
    </w:p>
    <w:p>
      <w:pPr>
        <w:pStyle w:val="TOC2"/>
        <w:tabs>
          <w:tab w:val="right" w:leader="dot" w:pos="8306"/>
        </w:tabs>
      </w:pPr>
      <w:hyperlink w:anchor="_Toc20307" w:history="1">
        <w:r>
          <w:rPr>
            <w:rFonts w:ascii="仿宋" w:eastAsia="仿宋" w:hAnsi="仿宋" w:cs="仿宋" w:hint="eastAsia"/>
            <w:lang w:eastAsia="zh-CN"/>
          </w:rPr>
          <w:t>(三)、设施设备升级策略</w:t>
        </w:r>
        <w:r>
          <w:tab/>
        </w:r>
        <w:r>
          <w:fldChar w:fldCharType="begin"/>
        </w:r>
        <w:r>
          <w:instrText xml:space="preserve"> PAGEREF _Toc20307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31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41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给水用胶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049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4580"/>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4133"/>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一、给水用胶水项目的技术资源开发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二、给水用胶水项目的人力资源管理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给水用胶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三、给水用胶水项目的资金资源筹措与优化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给水用胶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7492"/>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给水用胶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给水用胶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给水用胶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9535"/>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给水用胶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给水用胶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智能技术的应用：给水用胶水项目将利用智能技术，如物联网（IoT）和大数据分析，来监控和优化资源使用。通过实时数据分析，项目可以更有效地管理能源消耗、减少原材料浪费，并提高生产过程的整体效率。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2299"/>
      <w:r>
        <w:rPr>
          <w:rFonts w:ascii="仿宋" w:eastAsia="仿宋" w:hAnsi="仿宋" w:cs="仿宋" w:hint="eastAsia"/>
          <w:sz w:val="28"/>
          <w:lang w:eastAsia="zh-CN"/>
        </w:rPr>
        <w:t>三、给水用胶水项目概论</w:t>
      </w:r>
      <w:bookmarkEnd w:id="9"/>
    </w:p>
    <w:p>
      <w:pPr>
        <w:pStyle w:val="Heading2"/>
        <w:rPr>
          <w:rFonts w:ascii="仿宋" w:eastAsia="仿宋" w:hAnsi="仿宋" w:cs="仿宋" w:hint="eastAsia"/>
          <w:lang w:eastAsia="zh-CN"/>
        </w:rPr>
      </w:pPr>
      <w:bookmarkStart w:id="10" w:name="_Toc13507"/>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给水用胶水项目的申报单位是“XXX实业发展公司”，这是一家在其所处行业内备受尊敬的企业。公司自成立以来，通过其在给水用胶水项目中表现出的创新精神和卓越执行力，在市场上赢得了显著的地位。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该公司的法定代表人秦XX，在给水用胶水项目及其他多个行业领域中都有着显著的贡献。秦XX以其出色的领导才能和敏锐的商业洞察力，带领公司在给水用胶水项目等多个领域实现了持续的成长和成功。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给水用胶水项目的重要合作伙伴。公司专注于[行业名称]领域，以创新作为驱动力，不断推动技术进步和市场扩张。在给水用胶水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给水用胶水项目中展现了强劲的增长和稳定的财务表现。公司通过有效的策略，在给水用胶水项目中扩大了其市场份额并增强了盈利能力。同时，公司积极承担社会责任，参与各类社会公益项目，增强了其在给水用胶水项目中的品牌形象和社会影响力。</w:t>
      </w:r>
    </w:p>
    <w:p>
      <w:pPr>
        <w:pStyle w:val="Heading2"/>
        <w:ind w:firstLine="560" w:firstLineChars="200"/>
        <w:rPr>
          <w:rFonts w:ascii="仿宋" w:eastAsia="仿宋" w:hAnsi="仿宋" w:cs="仿宋" w:hint="eastAsia"/>
          <w:sz w:val="28"/>
          <w:lang w:eastAsia="zh-CN"/>
        </w:rPr>
      </w:pPr>
      <w:bookmarkStart w:id="11" w:name="_Toc28167"/>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https://d.book118.com/147130131003006052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923387"/>
    <w:rsid w:val="129233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7130131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2024-02-17T20:39:00Z</dcterms:created>
  <dcterms:modified xsi:type="dcterms:W3CDTF">2024-02-17T20:40:02Z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D5A63B6A58FD4D699C080703D400E64D_11</vt:lpwstr>
  </property>
  <property fmtid="{D5CDD505-2E9C-101B-9397-08002B2CF9AE}" pid="3" name="KSOProductBuildVer">
    <vt:lpwstr>2052-12.1.0.16250</vt:lpwstr>
  </property>
</Properties>
</file>