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电脉冲项目构思建设方案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715" w:history="1">
        <w:r>
          <w:rPr>
            <w:rFonts w:ascii="仿宋" w:eastAsia="仿宋" w:hAnsi="仿宋" w:cs="仿宋" w:hint="eastAsia"/>
            <w:lang w:eastAsia="zh-CN"/>
          </w:rPr>
          <w:t>序言</w:t>
        </w:r>
        <w:r>
          <w:tab/>
        </w:r>
        <w:r>
          <w:fldChar w:fldCharType="begin"/>
        </w:r>
        <w:r>
          <w:instrText xml:space="preserve"> PAGEREF _Toc6715 \h </w:instrText>
        </w:r>
        <w:r>
          <w:fldChar w:fldCharType="separate"/>
        </w:r>
        <w:r>
          <w:t>3</w:t>
        </w:r>
        <w:r>
          <w:fldChar w:fldCharType="end"/>
        </w:r>
      </w:hyperlink>
    </w:p>
    <w:p>
      <w:pPr>
        <w:pStyle w:val="TOC1"/>
        <w:tabs>
          <w:tab w:val="right" w:leader="dot" w:pos="8306"/>
        </w:tabs>
      </w:pPr>
      <w:hyperlink w:anchor="_Toc28435" w:history="1">
        <w:r>
          <w:rPr>
            <w:rFonts w:ascii="仿宋" w:eastAsia="仿宋" w:hAnsi="仿宋" w:cs="仿宋" w:hint="eastAsia"/>
            <w:lang w:eastAsia="zh-CN"/>
          </w:rPr>
          <w:t>一、环境和生态影响分析</w:t>
        </w:r>
        <w:r>
          <w:tab/>
        </w:r>
        <w:r>
          <w:fldChar w:fldCharType="begin"/>
        </w:r>
        <w:r>
          <w:instrText xml:space="preserve"> PAGEREF _Toc28435 \h </w:instrText>
        </w:r>
        <w:r>
          <w:fldChar w:fldCharType="separate"/>
        </w:r>
        <w:r>
          <w:t>3</w:t>
        </w:r>
        <w:r>
          <w:fldChar w:fldCharType="end"/>
        </w:r>
      </w:hyperlink>
    </w:p>
    <w:p>
      <w:pPr>
        <w:pStyle w:val="TOC2"/>
        <w:tabs>
          <w:tab w:val="right" w:leader="dot" w:pos="8306"/>
        </w:tabs>
      </w:pPr>
      <w:hyperlink w:anchor="_Toc215" w:history="1">
        <w:r>
          <w:rPr>
            <w:rFonts w:ascii="仿宋" w:eastAsia="仿宋" w:hAnsi="仿宋" w:cs="仿宋" w:hint="eastAsia"/>
            <w:lang w:eastAsia="zh-CN"/>
          </w:rPr>
          <w:t>(一)、环境和生态现状</w:t>
        </w:r>
        <w:r>
          <w:tab/>
        </w:r>
        <w:r>
          <w:fldChar w:fldCharType="begin"/>
        </w:r>
        <w:r>
          <w:instrText xml:space="preserve"> PAGEREF _Toc215 \h </w:instrText>
        </w:r>
        <w:r>
          <w:fldChar w:fldCharType="separate"/>
        </w:r>
        <w:r>
          <w:t>3</w:t>
        </w:r>
        <w:r>
          <w:fldChar w:fldCharType="end"/>
        </w:r>
      </w:hyperlink>
    </w:p>
    <w:p>
      <w:pPr>
        <w:pStyle w:val="TOC2"/>
        <w:tabs>
          <w:tab w:val="right" w:leader="dot" w:pos="8306"/>
        </w:tabs>
      </w:pPr>
      <w:hyperlink w:anchor="_Toc9106" w:history="1">
        <w:r>
          <w:rPr>
            <w:rFonts w:ascii="仿宋" w:eastAsia="仿宋" w:hAnsi="仿宋" w:cs="仿宋" w:hint="eastAsia"/>
            <w:lang w:eastAsia="zh-CN"/>
          </w:rPr>
          <w:t>(二)、生态环境影响分析</w:t>
        </w:r>
        <w:r>
          <w:tab/>
        </w:r>
        <w:r>
          <w:fldChar w:fldCharType="begin"/>
        </w:r>
        <w:r>
          <w:instrText xml:space="preserve"> PAGEREF _Toc9106 \h </w:instrText>
        </w:r>
        <w:r>
          <w:fldChar w:fldCharType="separate"/>
        </w:r>
        <w:r>
          <w:t>4</w:t>
        </w:r>
        <w:r>
          <w:fldChar w:fldCharType="end"/>
        </w:r>
      </w:hyperlink>
    </w:p>
    <w:p>
      <w:pPr>
        <w:pStyle w:val="TOC2"/>
        <w:tabs>
          <w:tab w:val="right" w:leader="dot" w:pos="8306"/>
        </w:tabs>
      </w:pPr>
      <w:hyperlink w:anchor="_Toc22652" w:history="1">
        <w:r>
          <w:rPr>
            <w:rFonts w:ascii="仿宋" w:eastAsia="仿宋" w:hAnsi="仿宋" w:cs="仿宋" w:hint="eastAsia"/>
            <w:lang w:eastAsia="zh-CN"/>
          </w:rPr>
          <w:t>(三)、生态环境保护措施</w:t>
        </w:r>
        <w:r>
          <w:tab/>
        </w:r>
        <w:r>
          <w:fldChar w:fldCharType="begin"/>
        </w:r>
        <w:r>
          <w:instrText xml:space="preserve"> PAGEREF _Toc22652 \h </w:instrText>
        </w:r>
        <w:r>
          <w:fldChar w:fldCharType="separate"/>
        </w:r>
        <w:r>
          <w:t>6</w:t>
        </w:r>
        <w:r>
          <w:fldChar w:fldCharType="end"/>
        </w:r>
      </w:hyperlink>
    </w:p>
    <w:p>
      <w:pPr>
        <w:pStyle w:val="TOC2"/>
        <w:tabs>
          <w:tab w:val="right" w:leader="dot" w:pos="8306"/>
        </w:tabs>
      </w:pPr>
      <w:hyperlink w:anchor="_Toc13025" w:history="1">
        <w:r>
          <w:rPr>
            <w:rFonts w:ascii="仿宋" w:eastAsia="仿宋" w:hAnsi="仿宋" w:cs="仿宋" w:hint="eastAsia"/>
            <w:lang w:eastAsia="zh-CN"/>
          </w:rPr>
          <w:t>(四)、地质灾害影响分析</w:t>
        </w:r>
        <w:r>
          <w:tab/>
        </w:r>
        <w:r>
          <w:fldChar w:fldCharType="begin"/>
        </w:r>
        <w:r>
          <w:instrText xml:space="preserve"> PAGEREF _Toc13025 \h </w:instrText>
        </w:r>
        <w:r>
          <w:fldChar w:fldCharType="separate"/>
        </w:r>
        <w:r>
          <w:t>7</w:t>
        </w:r>
        <w:r>
          <w:fldChar w:fldCharType="end"/>
        </w:r>
      </w:hyperlink>
    </w:p>
    <w:p>
      <w:pPr>
        <w:pStyle w:val="TOC2"/>
        <w:tabs>
          <w:tab w:val="right" w:leader="dot" w:pos="8306"/>
        </w:tabs>
      </w:pPr>
      <w:hyperlink w:anchor="_Toc1782" w:history="1">
        <w:r>
          <w:rPr>
            <w:rFonts w:ascii="仿宋" w:eastAsia="仿宋" w:hAnsi="仿宋" w:cs="仿宋" w:hint="eastAsia"/>
            <w:lang w:eastAsia="zh-CN"/>
          </w:rPr>
          <w:t>(五)、特殊环境影响</w:t>
        </w:r>
        <w:r>
          <w:tab/>
        </w:r>
        <w:r>
          <w:fldChar w:fldCharType="begin"/>
        </w:r>
        <w:r>
          <w:instrText xml:space="preserve"> PAGEREF _Toc1782 \h </w:instrText>
        </w:r>
        <w:r>
          <w:fldChar w:fldCharType="separate"/>
        </w:r>
        <w:r>
          <w:t>9</w:t>
        </w:r>
        <w:r>
          <w:fldChar w:fldCharType="end"/>
        </w:r>
      </w:hyperlink>
    </w:p>
    <w:p>
      <w:pPr>
        <w:pStyle w:val="TOC1"/>
        <w:tabs>
          <w:tab w:val="right" w:leader="dot" w:pos="8306"/>
        </w:tabs>
      </w:pPr>
      <w:hyperlink w:anchor="_Toc13531" w:history="1">
        <w:r>
          <w:rPr>
            <w:rFonts w:ascii="仿宋" w:eastAsia="仿宋" w:hAnsi="仿宋" w:cs="仿宋" w:hint="eastAsia"/>
            <w:lang w:eastAsia="zh-CN"/>
          </w:rPr>
          <w:t>二、背景、必要性分析</w:t>
        </w:r>
        <w:r>
          <w:tab/>
        </w:r>
        <w:r>
          <w:fldChar w:fldCharType="begin"/>
        </w:r>
        <w:r>
          <w:instrText xml:space="preserve"> PAGEREF _Toc13531 \h </w:instrText>
        </w:r>
        <w:r>
          <w:fldChar w:fldCharType="separate"/>
        </w:r>
        <w:r>
          <w:t>10</w:t>
        </w:r>
        <w:r>
          <w:fldChar w:fldCharType="end"/>
        </w:r>
      </w:hyperlink>
    </w:p>
    <w:p>
      <w:pPr>
        <w:pStyle w:val="TOC2"/>
        <w:tabs>
          <w:tab w:val="right" w:leader="dot" w:pos="8306"/>
        </w:tabs>
      </w:pPr>
      <w:hyperlink w:anchor="_Toc28914" w:history="1">
        <w:r>
          <w:rPr>
            <w:rFonts w:ascii="仿宋" w:eastAsia="仿宋" w:hAnsi="仿宋" w:cs="仿宋" w:hint="eastAsia"/>
            <w:lang w:eastAsia="zh-CN"/>
          </w:rPr>
          <w:t>(一)、项目建设背景</w:t>
        </w:r>
        <w:r>
          <w:tab/>
        </w:r>
        <w:r>
          <w:fldChar w:fldCharType="begin"/>
        </w:r>
        <w:r>
          <w:instrText xml:space="preserve"> PAGEREF _Toc28914 \h </w:instrText>
        </w:r>
        <w:r>
          <w:fldChar w:fldCharType="separate"/>
        </w:r>
        <w:r>
          <w:t>10</w:t>
        </w:r>
        <w:r>
          <w:fldChar w:fldCharType="end"/>
        </w:r>
      </w:hyperlink>
    </w:p>
    <w:p>
      <w:pPr>
        <w:pStyle w:val="TOC2"/>
        <w:tabs>
          <w:tab w:val="right" w:leader="dot" w:pos="8306"/>
        </w:tabs>
      </w:pPr>
      <w:hyperlink w:anchor="_Toc24267" w:history="1">
        <w:r>
          <w:rPr>
            <w:rFonts w:ascii="仿宋" w:eastAsia="仿宋" w:hAnsi="仿宋" w:cs="仿宋" w:hint="eastAsia"/>
            <w:lang w:eastAsia="zh-CN"/>
          </w:rPr>
          <w:t>(二)、必要性分析</w:t>
        </w:r>
        <w:r>
          <w:tab/>
        </w:r>
        <w:r>
          <w:fldChar w:fldCharType="begin"/>
        </w:r>
        <w:r>
          <w:instrText xml:space="preserve"> PAGEREF _Toc24267 \h </w:instrText>
        </w:r>
        <w:r>
          <w:fldChar w:fldCharType="separate"/>
        </w:r>
        <w:r>
          <w:t>11</w:t>
        </w:r>
        <w:r>
          <w:fldChar w:fldCharType="end"/>
        </w:r>
      </w:hyperlink>
    </w:p>
    <w:p>
      <w:pPr>
        <w:pStyle w:val="TOC2"/>
        <w:tabs>
          <w:tab w:val="right" w:leader="dot" w:pos="8306"/>
        </w:tabs>
      </w:pPr>
      <w:hyperlink w:anchor="_Toc5269" w:history="1">
        <w:r>
          <w:rPr>
            <w:rFonts w:ascii="仿宋" w:eastAsia="仿宋" w:hAnsi="仿宋" w:cs="仿宋" w:hint="eastAsia"/>
            <w:lang w:eastAsia="zh-CN"/>
          </w:rPr>
          <w:t>(三)、项目建设有利条件</w:t>
        </w:r>
        <w:r>
          <w:tab/>
        </w:r>
        <w:r>
          <w:fldChar w:fldCharType="begin"/>
        </w:r>
        <w:r>
          <w:instrText xml:space="preserve"> PAGEREF _Toc5269 \h </w:instrText>
        </w:r>
        <w:r>
          <w:fldChar w:fldCharType="separate"/>
        </w:r>
        <w:r>
          <w:t>12</w:t>
        </w:r>
        <w:r>
          <w:fldChar w:fldCharType="end"/>
        </w:r>
      </w:hyperlink>
    </w:p>
    <w:p>
      <w:pPr>
        <w:pStyle w:val="TOC1"/>
        <w:tabs>
          <w:tab w:val="right" w:leader="dot" w:pos="8306"/>
        </w:tabs>
      </w:pPr>
      <w:hyperlink w:anchor="_Toc1058" w:history="1">
        <w:r>
          <w:rPr>
            <w:rFonts w:ascii="仿宋" w:eastAsia="仿宋" w:hAnsi="仿宋" w:cs="仿宋" w:hint="eastAsia"/>
            <w:lang w:eastAsia="zh-CN"/>
          </w:rPr>
          <w:t>三、电脉冲项目概论</w:t>
        </w:r>
        <w:r>
          <w:tab/>
        </w:r>
        <w:r>
          <w:fldChar w:fldCharType="begin"/>
        </w:r>
        <w:r>
          <w:instrText xml:space="preserve"> PAGEREF _Toc1058 \h </w:instrText>
        </w:r>
        <w:r>
          <w:fldChar w:fldCharType="separate"/>
        </w:r>
        <w:r>
          <w:t>14</w:t>
        </w:r>
        <w:r>
          <w:fldChar w:fldCharType="end"/>
        </w:r>
      </w:hyperlink>
    </w:p>
    <w:p>
      <w:pPr>
        <w:pStyle w:val="TOC2"/>
        <w:tabs>
          <w:tab w:val="right" w:leader="dot" w:pos="8306"/>
        </w:tabs>
      </w:pPr>
      <w:hyperlink w:anchor="_Toc5612" w:history="1">
        <w:r>
          <w:rPr>
            <w:rFonts w:ascii="仿宋" w:eastAsia="仿宋" w:hAnsi="仿宋" w:cs="仿宋" w:hint="eastAsia"/>
            <w:lang w:eastAsia="zh-CN"/>
          </w:rPr>
          <w:t>(一)、项目申报单位概况</w:t>
        </w:r>
        <w:r>
          <w:tab/>
        </w:r>
        <w:r>
          <w:fldChar w:fldCharType="begin"/>
        </w:r>
        <w:r>
          <w:instrText xml:space="preserve"> PAGEREF _Toc5612 \h </w:instrText>
        </w:r>
        <w:r>
          <w:fldChar w:fldCharType="separate"/>
        </w:r>
        <w:r>
          <w:t>14</w:t>
        </w:r>
        <w:r>
          <w:fldChar w:fldCharType="end"/>
        </w:r>
      </w:hyperlink>
    </w:p>
    <w:p>
      <w:pPr>
        <w:pStyle w:val="TOC2"/>
        <w:tabs>
          <w:tab w:val="right" w:leader="dot" w:pos="8306"/>
        </w:tabs>
      </w:pPr>
      <w:hyperlink w:anchor="_Toc17841" w:history="1">
        <w:r>
          <w:rPr>
            <w:rFonts w:ascii="仿宋" w:eastAsia="仿宋" w:hAnsi="仿宋" w:cs="仿宋" w:hint="eastAsia"/>
            <w:lang w:eastAsia="zh-CN"/>
          </w:rPr>
          <w:t>(二)、项目概况</w:t>
        </w:r>
        <w:r>
          <w:tab/>
        </w:r>
        <w:r>
          <w:fldChar w:fldCharType="begin"/>
        </w:r>
        <w:r>
          <w:instrText xml:space="preserve"> PAGEREF _Toc17841 \h </w:instrText>
        </w:r>
        <w:r>
          <w:fldChar w:fldCharType="separate"/>
        </w:r>
        <w:r>
          <w:t>15</w:t>
        </w:r>
        <w:r>
          <w:fldChar w:fldCharType="end"/>
        </w:r>
      </w:hyperlink>
    </w:p>
    <w:p>
      <w:pPr>
        <w:pStyle w:val="TOC1"/>
        <w:tabs>
          <w:tab w:val="right" w:leader="dot" w:pos="8306"/>
        </w:tabs>
      </w:pPr>
      <w:hyperlink w:anchor="_Toc13224" w:history="1">
        <w:r>
          <w:rPr>
            <w:rFonts w:ascii="仿宋" w:eastAsia="仿宋" w:hAnsi="仿宋" w:cs="仿宋" w:hint="eastAsia"/>
            <w:lang w:eastAsia="zh-CN"/>
          </w:rPr>
          <w:t>四、项目监理与质量保证</w:t>
        </w:r>
        <w:r>
          <w:tab/>
        </w:r>
        <w:r>
          <w:fldChar w:fldCharType="begin"/>
        </w:r>
        <w:r>
          <w:instrText xml:space="preserve"> PAGEREF _Toc13224 \h </w:instrText>
        </w:r>
        <w:r>
          <w:fldChar w:fldCharType="separate"/>
        </w:r>
        <w:r>
          <w:t>18</w:t>
        </w:r>
        <w:r>
          <w:fldChar w:fldCharType="end"/>
        </w:r>
      </w:hyperlink>
    </w:p>
    <w:p>
      <w:pPr>
        <w:pStyle w:val="TOC2"/>
        <w:tabs>
          <w:tab w:val="right" w:leader="dot" w:pos="8306"/>
        </w:tabs>
      </w:pPr>
      <w:hyperlink w:anchor="_Toc11232" w:history="1">
        <w:r>
          <w:rPr>
            <w:rFonts w:ascii="仿宋" w:eastAsia="仿宋" w:hAnsi="仿宋" w:cs="仿宋" w:hint="eastAsia"/>
            <w:lang w:eastAsia="zh-CN"/>
          </w:rPr>
          <w:t>(一)、监理体系构建</w:t>
        </w:r>
        <w:r>
          <w:tab/>
        </w:r>
        <w:r>
          <w:fldChar w:fldCharType="begin"/>
        </w:r>
        <w:r>
          <w:instrText xml:space="preserve"> PAGEREF _Toc11232 \h </w:instrText>
        </w:r>
        <w:r>
          <w:fldChar w:fldCharType="separate"/>
        </w:r>
        <w:r>
          <w:t>18</w:t>
        </w:r>
        <w:r>
          <w:fldChar w:fldCharType="end"/>
        </w:r>
      </w:hyperlink>
    </w:p>
    <w:p>
      <w:pPr>
        <w:pStyle w:val="TOC2"/>
        <w:tabs>
          <w:tab w:val="right" w:leader="dot" w:pos="8306"/>
        </w:tabs>
      </w:pPr>
      <w:hyperlink w:anchor="_Toc3851" w:history="1">
        <w:r>
          <w:rPr>
            <w:rFonts w:ascii="仿宋" w:eastAsia="仿宋" w:hAnsi="仿宋" w:cs="仿宋" w:hint="eastAsia"/>
            <w:lang w:eastAsia="zh-CN"/>
          </w:rPr>
          <w:t>(二)、质量保证体系实施</w:t>
        </w:r>
        <w:r>
          <w:tab/>
        </w:r>
        <w:r>
          <w:fldChar w:fldCharType="begin"/>
        </w:r>
        <w:r>
          <w:instrText xml:space="preserve"> PAGEREF _Toc3851 \h </w:instrText>
        </w:r>
        <w:r>
          <w:fldChar w:fldCharType="separate"/>
        </w:r>
        <w:r>
          <w:t>19</w:t>
        </w:r>
        <w:r>
          <w:fldChar w:fldCharType="end"/>
        </w:r>
      </w:hyperlink>
    </w:p>
    <w:p>
      <w:pPr>
        <w:pStyle w:val="TOC2"/>
        <w:tabs>
          <w:tab w:val="right" w:leader="dot" w:pos="8306"/>
        </w:tabs>
      </w:pPr>
      <w:hyperlink w:anchor="_Toc2944" w:history="1">
        <w:r>
          <w:rPr>
            <w:rFonts w:ascii="仿宋" w:eastAsia="仿宋" w:hAnsi="仿宋" w:cs="仿宋" w:hint="eastAsia"/>
            <w:lang w:eastAsia="zh-CN"/>
          </w:rPr>
          <w:t>(三)、监理与质量控制流程</w:t>
        </w:r>
        <w:r>
          <w:tab/>
        </w:r>
        <w:r>
          <w:fldChar w:fldCharType="begin"/>
        </w:r>
        <w:r>
          <w:instrText xml:space="preserve"> PAGEREF _Toc2944 \h </w:instrText>
        </w:r>
        <w:r>
          <w:fldChar w:fldCharType="separate"/>
        </w:r>
        <w:r>
          <w:t>19</w:t>
        </w:r>
        <w:r>
          <w:fldChar w:fldCharType="end"/>
        </w:r>
      </w:hyperlink>
    </w:p>
    <w:p>
      <w:pPr>
        <w:pStyle w:val="TOC1"/>
        <w:tabs>
          <w:tab w:val="right" w:leader="dot" w:pos="8306"/>
        </w:tabs>
      </w:pPr>
      <w:hyperlink w:anchor="_Toc18418" w:history="1">
        <w:r>
          <w:rPr>
            <w:rFonts w:ascii="仿宋" w:eastAsia="仿宋" w:hAnsi="仿宋" w:cs="仿宋" w:hint="eastAsia"/>
            <w:lang w:eastAsia="zh-CN"/>
          </w:rPr>
          <w:t>五、资源开发及综合利用分析</w:t>
        </w:r>
        <w:r>
          <w:tab/>
        </w:r>
        <w:r>
          <w:fldChar w:fldCharType="begin"/>
        </w:r>
        <w:r>
          <w:instrText xml:space="preserve"> PAGEREF _Toc18418 \h </w:instrText>
        </w:r>
        <w:r>
          <w:fldChar w:fldCharType="separate"/>
        </w:r>
        <w:r>
          <w:t>20</w:t>
        </w:r>
        <w:r>
          <w:fldChar w:fldCharType="end"/>
        </w:r>
      </w:hyperlink>
    </w:p>
    <w:p>
      <w:pPr>
        <w:pStyle w:val="TOC2"/>
        <w:tabs>
          <w:tab w:val="right" w:leader="dot" w:pos="8306"/>
        </w:tabs>
      </w:pPr>
      <w:hyperlink w:anchor="_Toc21019" w:history="1">
        <w:r>
          <w:rPr>
            <w:rFonts w:ascii="仿宋" w:eastAsia="仿宋" w:hAnsi="仿宋" w:cs="仿宋" w:hint="eastAsia"/>
            <w:lang w:eastAsia="zh-CN"/>
          </w:rPr>
          <w:t>(一)、资源开发方案</w:t>
        </w:r>
        <w:r>
          <w:tab/>
        </w:r>
        <w:r>
          <w:fldChar w:fldCharType="begin"/>
        </w:r>
        <w:r>
          <w:instrText xml:space="preserve"> PAGEREF _Toc21019 \h </w:instrText>
        </w:r>
        <w:r>
          <w:fldChar w:fldCharType="separate"/>
        </w:r>
        <w:r>
          <w:t>20</w:t>
        </w:r>
        <w:r>
          <w:fldChar w:fldCharType="end"/>
        </w:r>
      </w:hyperlink>
    </w:p>
    <w:p>
      <w:pPr>
        <w:pStyle w:val="TOC2"/>
        <w:tabs>
          <w:tab w:val="right" w:leader="dot" w:pos="8306"/>
        </w:tabs>
      </w:pPr>
      <w:hyperlink w:anchor="_Toc13908" w:history="1">
        <w:r>
          <w:rPr>
            <w:rFonts w:ascii="仿宋" w:eastAsia="仿宋" w:hAnsi="仿宋" w:cs="仿宋" w:hint="eastAsia"/>
            <w:lang w:eastAsia="zh-CN"/>
          </w:rPr>
          <w:t>(二)、资源利用方案</w:t>
        </w:r>
        <w:r>
          <w:tab/>
        </w:r>
        <w:r>
          <w:fldChar w:fldCharType="begin"/>
        </w:r>
        <w:r>
          <w:instrText xml:space="preserve"> PAGEREF _Toc13908 \h </w:instrText>
        </w:r>
        <w:r>
          <w:fldChar w:fldCharType="separate"/>
        </w:r>
        <w:r>
          <w:t>21</w:t>
        </w:r>
        <w:r>
          <w:fldChar w:fldCharType="end"/>
        </w:r>
      </w:hyperlink>
    </w:p>
    <w:p>
      <w:pPr>
        <w:pStyle w:val="TOC2"/>
        <w:tabs>
          <w:tab w:val="right" w:leader="dot" w:pos="8306"/>
        </w:tabs>
      </w:pPr>
      <w:hyperlink w:anchor="_Toc32251" w:history="1">
        <w:r>
          <w:rPr>
            <w:rFonts w:ascii="仿宋" w:eastAsia="仿宋" w:hAnsi="仿宋" w:cs="仿宋" w:hint="eastAsia"/>
            <w:lang w:eastAsia="zh-CN"/>
          </w:rPr>
          <w:t>(三)、资源节约措施</w:t>
        </w:r>
        <w:r>
          <w:tab/>
        </w:r>
        <w:r>
          <w:fldChar w:fldCharType="begin"/>
        </w:r>
        <w:r>
          <w:instrText xml:space="preserve"> PAGEREF _Toc32251 \h </w:instrText>
        </w:r>
        <w:r>
          <w:fldChar w:fldCharType="separate"/>
        </w:r>
        <w:r>
          <w:t>22</w:t>
        </w:r>
        <w:r>
          <w:fldChar w:fldCharType="end"/>
        </w:r>
      </w:hyperlink>
    </w:p>
    <w:p>
      <w:pPr>
        <w:pStyle w:val="TOC1"/>
        <w:tabs>
          <w:tab w:val="right" w:leader="dot" w:pos="8306"/>
        </w:tabs>
      </w:pPr>
      <w:hyperlink w:anchor="_Toc5309" w:history="1">
        <w:r>
          <w:rPr>
            <w:rFonts w:ascii="仿宋" w:eastAsia="仿宋" w:hAnsi="仿宋" w:cs="仿宋" w:hint="eastAsia"/>
            <w:lang w:eastAsia="zh-CN"/>
          </w:rPr>
          <w:t>六、发展规划、产业政策和行业准入分析</w:t>
        </w:r>
        <w:r>
          <w:tab/>
        </w:r>
        <w:r>
          <w:fldChar w:fldCharType="begin"/>
        </w:r>
        <w:r>
          <w:instrText xml:space="preserve"> PAGEREF _Toc5309 \h </w:instrText>
        </w:r>
        <w:r>
          <w:fldChar w:fldCharType="separate"/>
        </w:r>
        <w:r>
          <w:t>23</w:t>
        </w:r>
        <w:r>
          <w:fldChar w:fldCharType="end"/>
        </w:r>
      </w:hyperlink>
    </w:p>
    <w:p>
      <w:pPr>
        <w:pStyle w:val="TOC2"/>
        <w:tabs>
          <w:tab w:val="right" w:leader="dot" w:pos="8306"/>
        </w:tabs>
      </w:pPr>
      <w:hyperlink w:anchor="_Toc26434" w:history="1">
        <w:r>
          <w:rPr>
            <w:rFonts w:ascii="仿宋" w:eastAsia="仿宋" w:hAnsi="仿宋" w:cs="仿宋" w:hint="eastAsia"/>
            <w:lang w:eastAsia="zh-CN"/>
          </w:rPr>
          <w:t>(一)、发展规划分析</w:t>
        </w:r>
        <w:r>
          <w:tab/>
        </w:r>
        <w:r>
          <w:fldChar w:fldCharType="begin"/>
        </w:r>
        <w:r>
          <w:instrText xml:space="preserve"> PAGEREF _Toc26434 \h </w:instrText>
        </w:r>
        <w:r>
          <w:fldChar w:fldCharType="separate"/>
        </w:r>
        <w:r>
          <w:t>23</w:t>
        </w:r>
        <w:r>
          <w:fldChar w:fldCharType="end"/>
        </w:r>
      </w:hyperlink>
    </w:p>
    <w:p>
      <w:pPr>
        <w:pStyle w:val="TOC2"/>
        <w:tabs>
          <w:tab w:val="right" w:leader="dot" w:pos="8306"/>
        </w:tabs>
      </w:pPr>
      <w:hyperlink w:anchor="_Toc19332" w:history="1">
        <w:r>
          <w:rPr>
            <w:rFonts w:ascii="仿宋" w:eastAsia="仿宋" w:hAnsi="仿宋" w:cs="仿宋" w:hint="eastAsia"/>
            <w:lang w:eastAsia="zh-CN"/>
          </w:rPr>
          <w:t>(二)、产业政策分析</w:t>
        </w:r>
        <w:r>
          <w:tab/>
        </w:r>
        <w:r>
          <w:fldChar w:fldCharType="begin"/>
        </w:r>
        <w:r>
          <w:instrText xml:space="preserve"> PAGEREF _Toc19332 \h </w:instrText>
        </w:r>
        <w:r>
          <w:fldChar w:fldCharType="separate"/>
        </w:r>
        <w:r>
          <w:t>25</w:t>
        </w:r>
        <w:r>
          <w:fldChar w:fldCharType="end"/>
        </w:r>
      </w:hyperlink>
    </w:p>
    <w:p>
      <w:pPr>
        <w:pStyle w:val="TOC2"/>
        <w:tabs>
          <w:tab w:val="right" w:leader="dot" w:pos="8306"/>
        </w:tabs>
      </w:pPr>
      <w:hyperlink w:anchor="_Toc27324" w:history="1">
        <w:r>
          <w:rPr>
            <w:rFonts w:ascii="仿宋" w:eastAsia="仿宋" w:hAnsi="仿宋" w:cs="仿宋" w:hint="eastAsia"/>
            <w:lang w:eastAsia="zh-CN"/>
          </w:rPr>
          <w:t>(三)、行业准入分析</w:t>
        </w:r>
        <w:r>
          <w:tab/>
        </w:r>
        <w:r>
          <w:fldChar w:fldCharType="begin"/>
        </w:r>
        <w:r>
          <w:instrText xml:space="preserve"> PAGEREF _Toc27324 \h </w:instrText>
        </w:r>
        <w:r>
          <w:fldChar w:fldCharType="separate"/>
        </w:r>
        <w:r>
          <w:t>27</w:t>
        </w:r>
        <w:r>
          <w:fldChar w:fldCharType="end"/>
        </w:r>
      </w:hyperlink>
    </w:p>
    <w:p>
      <w:pPr>
        <w:pStyle w:val="TOC1"/>
        <w:tabs>
          <w:tab w:val="right" w:leader="dot" w:pos="8306"/>
        </w:tabs>
      </w:pPr>
      <w:hyperlink w:anchor="_Toc19150" w:history="1">
        <w:r>
          <w:rPr>
            <w:rFonts w:ascii="仿宋" w:eastAsia="仿宋" w:hAnsi="仿宋" w:cs="仿宋" w:hint="eastAsia"/>
            <w:lang w:eastAsia="zh-CN"/>
          </w:rPr>
          <w:t>七、环境保护与治理方案</w:t>
        </w:r>
        <w:r>
          <w:tab/>
        </w:r>
        <w:r>
          <w:fldChar w:fldCharType="begin"/>
        </w:r>
        <w:r>
          <w:instrText xml:space="preserve"> PAGEREF _Toc19150 \h </w:instrText>
        </w:r>
        <w:r>
          <w:fldChar w:fldCharType="separate"/>
        </w:r>
        <w:r>
          <w:t>28</w:t>
        </w:r>
        <w:r>
          <w:fldChar w:fldCharType="end"/>
        </w:r>
      </w:hyperlink>
    </w:p>
    <w:p>
      <w:pPr>
        <w:pStyle w:val="TOC2"/>
        <w:tabs>
          <w:tab w:val="right" w:leader="dot" w:pos="8306"/>
        </w:tabs>
      </w:pPr>
      <w:hyperlink w:anchor="_Toc19545" w:history="1">
        <w:r>
          <w:rPr>
            <w:rFonts w:ascii="仿宋" w:eastAsia="仿宋" w:hAnsi="仿宋" w:cs="仿宋" w:hint="eastAsia"/>
            <w:lang w:eastAsia="zh-CN"/>
          </w:rPr>
          <w:t>(一)、项目环境影响评估</w:t>
        </w:r>
        <w:r>
          <w:tab/>
        </w:r>
        <w:r>
          <w:fldChar w:fldCharType="begin"/>
        </w:r>
        <w:r>
          <w:instrText xml:space="preserve"> PAGEREF _Toc19545 \h </w:instrText>
        </w:r>
        <w:r>
          <w:fldChar w:fldCharType="separate"/>
        </w:r>
        <w:r>
          <w:t>28</w:t>
        </w:r>
        <w:r>
          <w:fldChar w:fldCharType="end"/>
        </w:r>
      </w:hyperlink>
    </w:p>
    <w:p>
      <w:pPr>
        <w:pStyle w:val="TOC2"/>
        <w:tabs>
          <w:tab w:val="right" w:leader="dot" w:pos="8306"/>
        </w:tabs>
      </w:pPr>
      <w:hyperlink w:anchor="_Toc4515" w:history="1">
        <w:r>
          <w:rPr>
            <w:rFonts w:ascii="仿宋" w:eastAsia="仿宋" w:hAnsi="仿宋" w:cs="仿宋" w:hint="eastAsia"/>
            <w:lang w:eastAsia="zh-CN"/>
          </w:rPr>
          <w:t>(二)、环境保护措施与治理方案</w:t>
        </w:r>
        <w:r>
          <w:tab/>
        </w:r>
        <w:r>
          <w:fldChar w:fldCharType="begin"/>
        </w:r>
        <w:r>
          <w:instrText xml:space="preserve"> PAGEREF _Toc4515 \h </w:instrText>
        </w:r>
        <w:r>
          <w:fldChar w:fldCharType="separate"/>
        </w:r>
        <w:r>
          <w:t>28</w:t>
        </w:r>
        <w:r>
          <w:fldChar w:fldCharType="end"/>
        </w:r>
      </w:hyperlink>
    </w:p>
    <w:p>
      <w:pPr>
        <w:pStyle w:val="TOC1"/>
        <w:tabs>
          <w:tab w:val="right" w:leader="dot" w:pos="8306"/>
        </w:tabs>
      </w:pPr>
      <w:hyperlink w:anchor="_Toc5749" w:history="1">
        <w:r>
          <w:rPr>
            <w:rFonts w:ascii="仿宋" w:eastAsia="仿宋" w:hAnsi="仿宋" w:cs="仿宋" w:hint="eastAsia"/>
            <w:lang w:eastAsia="zh-CN"/>
          </w:rPr>
          <w:t>八、项目进度计划</w:t>
        </w:r>
        <w:r>
          <w:tab/>
        </w:r>
        <w:r>
          <w:fldChar w:fldCharType="begin"/>
        </w:r>
        <w:r>
          <w:instrText xml:space="preserve"> PAGEREF _Toc5749 \h </w:instrText>
        </w:r>
        <w:r>
          <w:fldChar w:fldCharType="separate"/>
        </w:r>
        <w:r>
          <w:t>29</w:t>
        </w:r>
        <w:r>
          <w:fldChar w:fldCharType="end"/>
        </w:r>
      </w:hyperlink>
    </w:p>
    <w:p>
      <w:pPr>
        <w:pStyle w:val="TOC2"/>
        <w:tabs>
          <w:tab w:val="right" w:leader="dot" w:pos="8306"/>
        </w:tabs>
      </w:pPr>
      <w:hyperlink w:anchor="_Toc12952" w:history="1">
        <w:r>
          <w:rPr>
            <w:rFonts w:ascii="仿宋" w:eastAsia="仿宋" w:hAnsi="仿宋" w:cs="仿宋" w:hint="eastAsia"/>
            <w:lang w:eastAsia="zh-CN"/>
          </w:rPr>
          <w:t>(一)、建设周期</w:t>
        </w:r>
        <w:r>
          <w:tab/>
        </w:r>
        <w:r>
          <w:fldChar w:fldCharType="begin"/>
        </w:r>
        <w:r>
          <w:instrText xml:space="preserve"> PAGEREF _Toc12952 \h </w:instrText>
        </w:r>
        <w:r>
          <w:fldChar w:fldCharType="separate"/>
        </w:r>
        <w:r>
          <w:t>29</w:t>
        </w:r>
        <w:r>
          <w:fldChar w:fldCharType="end"/>
        </w:r>
      </w:hyperlink>
    </w:p>
    <w:p>
      <w:pPr>
        <w:pStyle w:val="TOC2"/>
        <w:tabs>
          <w:tab w:val="right" w:leader="dot" w:pos="8306"/>
        </w:tabs>
      </w:pPr>
      <w:hyperlink w:anchor="_Toc9301" w:history="1">
        <w:r>
          <w:rPr>
            <w:rFonts w:ascii="仿宋" w:eastAsia="仿宋" w:hAnsi="仿宋" w:cs="仿宋" w:hint="eastAsia"/>
            <w:lang w:eastAsia="zh-CN"/>
          </w:rPr>
          <w:t>(二)、建设进度</w:t>
        </w:r>
        <w:r>
          <w:tab/>
        </w:r>
        <w:r>
          <w:fldChar w:fldCharType="begin"/>
        </w:r>
        <w:r>
          <w:instrText xml:space="preserve"> PAGEREF _Toc9301 \h </w:instrText>
        </w:r>
        <w:r>
          <w:fldChar w:fldCharType="separate"/>
        </w:r>
        <w:r>
          <w:t>29</w:t>
        </w:r>
        <w:r>
          <w:fldChar w:fldCharType="end"/>
        </w:r>
      </w:hyperlink>
    </w:p>
    <w:p>
      <w:pPr>
        <w:pStyle w:val="TOC2"/>
        <w:tabs>
          <w:tab w:val="right" w:leader="dot" w:pos="8306"/>
        </w:tabs>
      </w:pPr>
      <w:hyperlink w:anchor="_Toc27356" w:history="1">
        <w:r>
          <w:rPr>
            <w:rFonts w:ascii="仿宋" w:eastAsia="仿宋" w:hAnsi="仿宋" w:cs="仿宋" w:hint="eastAsia"/>
            <w:lang w:eastAsia="zh-CN"/>
          </w:rPr>
          <w:t>(三)、进度安排注意事项</w:t>
        </w:r>
        <w:r>
          <w:tab/>
        </w:r>
        <w:r>
          <w:fldChar w:fldCharType="begin"/>
        </w:r>
        <w:r>
          <w:instrText xml:space="preserve"> PAGEREF _Toc27356 \h </w:instrText>
        </w:r>
        <w:r>
          <w:fldChar w:fldCharType="separate"/>
        </w:r>
        <w:r>
          <w:t>30</w:t>
        </w:r>
        <w:r>
          <w:fldChar w:fldCharType="end"/>
        </w:r>
      </w:hyperlink>
    </w:p>
    <w:p>
      <w:pPr>
        <w:pStyle w:val="TOC2"/>
        <w:tabs>
          <w:tab w:val="right" w:leader="dot" w:pos="8306"/>
        </w:tabs>
      </w:pPr>
      <w:hyperlink w:anchor="_Toc14716" w:history="1">
        <w:r>
          <w:rPr>
            <w:rFonts w:ascii="仿宋" w:eastAsia="仿宋" w:hAnsi="仿宋" w:cs="仿宋" w:hint="eastAsia"/>
            <w:lang w:eastAsia="zh-CN"/>
          </w:rPr>
          <w:t>(四)、人力资源配置</w:t>
        </w:r>
        <w:r>
          <w:tab/>
        </w:r>
        <w:r>
          <w:fldChar w:fldCharType="begin"/>
        </w:r>
        <w:r>
          <w:instrText xml:space="preserve"> PAGEREF _Toc14716 \h </w:instrText>
        </w:r>
        <w:r>
          <w:fldChar w:fldCharType="separate"/>
        </w:r>
        <w:r>
          <w:t>31</w:t>
        </w:r>
        <w:r>
          <w:fldChar w:fldCharType="end"/>
        </w:r>
      </w:hyperlink>
    </w:p>
    <w:p>
      <w:pPr>
        <w:pStyle w:val="TOC2"/>
        <w:tabs>
          <w:tab w:val="right" w:leader="dot" w:pos="8306"/>
        </w:tabs>
      </w:pPr>
      <w:hyperlink w:anchor="_Toc18096" w:history="1">
        <w:r>
          <w:rPr>
            <w:rFonts w:ascii="仿宋" w:eastAsia="仿宋" w:hAnsi="仿宋" w:cs="仿宋" w:hint="eastAsia"/>
            <w:lang w:eastAsia="zh-CN"/>
          </w:rPr>
          <w:t>(五)、员工培训</w:t>
        </w:r>
        <w:r>
          <w:tab/>
        </w:r>
        <w:r>
          <w:fldChar w:fldCharType="begin"/>
        </w:r>
        <w:r>
          <w:instrText xml:space="preserve"> PAGEREF _Toc18096 \h </w:instrText>
        </w:r>
        <w:r>
          <w:fldChar w:fldCharType="separate"/>
        </w:r>
        <w:r>
          <w:t>33</w:t>
        </w:r>
        <w:r>
          <w:fldChar w:fldCharType="end"/>
        </w:r>
      </w:hyperlink>
    </w:p>
    <w:p>
      <w:pPr>
        <w:pStyle w:val="TOC2"/>
        <w:tabs>
          <w:tab w:val="right" w:leader="dot" w:pos="8306"/>
        </w:tabs>
      </w:pPr>
      <w:hyperlink w:anchor="_Toc21706" w:history="1">
        <w:r>
          <w:rPr>
            <w:rFonts w:ascii="仿宋" w:eastAsia="仿宋" w:hAnsi="仿宋" w:cs="仿宋" w:hint="eastAsia"/>
            <w:lang w:eastAsia="zh-CN"/>
          </w:rPr>
          <w:t>(六)、项目实施保障</w:t>
        </w:r>
        <w:r>
          <w:tab/>
        </w:r>
        <w:r>
          <w:fldChar w:fldCharType="begin"/>
        </w:r>
        <w:r>
          <w:instrText xml:space="preserve"> PAGEREF _Toc21706 \h </w:instrText>
        </w:r>
        <w:r>
          <w:fldChar w:fldCharType="separate"/>
        </w:r>
        <w:r>
          <w:t>34</w:t>
        </w:r>
        <w:r>
          <w:fldChar w:fldCharType="end"/>
        </w:r>
      </w:hyperlink>
    </w:p>
    <w:p>
      <w:pPr>
        <w:pStyle w:val="TOC2"/>
        <w:tabs>
          <w:tab w:val="right" w:leader="dot" w:pos="8306"/>
        </w:tabs>
      </w:pPr>
      <w:hyperlink w:anchor="_Toc26252" w:history="1">
        <w:r>
          <w:rPr>
            <w:rFonts w:ascii="仿宋" w:eastAsia="仿宋" w:hAnsi="仿宋" w:cs="仿宋" w:hint="eastAsia"/>
            <w:lang w:eastAsia="zh-CN"/>
          </w:rPr>
          <w:t>(七)、安全规范管理</w:t>
        </w:r>
        <w:r>
          <w:tab/>
        </w:r>
        <w:r>
          <w:fldChar w:fldCharType="begin"/>
        </w:r>
        <w:r>
          <w:instrText xml:space="preserve"> PAGEREF _Toc26252 \h </w:instrText>
        </w:r>
        <w:r>
          <w:fldChar w:fldCharType="separate"/>
        </w:r>
        <w:r>
          <w:t>35</w:t>
        </w:r>
        <w:r>
          <w:fldChar w:fldCharType="end"/>
        </w:r>
      </w:hyperlink>
    </w:p>
    <w:p>
      <w:pPr>
        <w:pStyle w:val="TOC1"/>
        <w:tabs>
          <w:tab w:val="right" w:leader="dot" w:pos="8306"/>
        </w:tabs>
      </w:pPr>
      <w:hyperlink w:anchor="_Toc9607" w:history="1">
        <w:r>
          <w:rPr>
            <w:rFonts w:ascii="仿宋" w:eastAsia="仿宋" w:hAnsi="仿宋" w:cs="仿宋" w:hint="eastAsia"/>
            <w:lang w:eastAsia="zh-CN"/>
          </w:rPr>
          <w:t>九、经济效益与社会效益优化</w:t>
        </w:r>
        <w:r>
          <w:tab/>
        </w:r>
        <w:r>
          <w:fldChar w:fldCharType="begin"/>
        </w:r>
        <w:r>
          <w:instrText xml:space="preserve"> PAGEREF _Toc9607 \h </w:instrText>
        </w:r>
        <w:r>
          <w:fldChar w:fldCharType="separate"/>
        </w:r>
        <w:r>
          <w:t>36</w:t>
        </w:r>
        <w:r>
          <w:fldChar w:fldCharType="end"/>
        </w:r>
      </w:hyperlink>
    </w:p>
    <w:p>
      <w:pPr>
        <w:pStyle w:val="TOC2"/>
        <w:tabs>
          <w:tab w:val="right" w:leader="dot" w:pos="8306"/>
        </w:tabs>
      </w:pPr>
      <w:hyperlink w:anchor="_Toc21121" w:history="1">
        <w:r>
          <w:rPr>
            <w:rFonts w:ascii="仿宋" w:eastAsia="仿宋" w:hAnsi="仿宋" w:cs="仿宋" w:hint="eastAsia"/>
            <w:lang w:eastAsia="zh-CN"/>
          </w:rPr>
          <w:t>(一)、经济效益提升策略</w:t>
        </w:r>
        <w:r>
          <w:tab/>
        </w:r>
        <w:r>
          <w:fldChar w:fldCharType="begin"/>
        </w:r>
        <w:r>
          <w:instrText xml:space="preserve"> PAGEREF _Toc21121 \h </w:instrText>
        </w:r>
        <w:r>
          <w:fldChar w:fldCharType="separate"/>
        </w:r>
        <w:r>
          <w:t>36</w:t>
        </w:r>
        <w:r>
          <w:fldChar w:fldCharType="end"/>
        </w:r>
      </w:hyperlink>
    </w:p>
    <w:p>
      <w:pPr>
        <w:pStyle w:val="TOC2"/>
        <w:tabs>
          <w:tab w:val="right" w:leader="dot" w:pos="8306"/>
        </w:tabs>
      </w:pPr>
      <w:hyperlink w:anchor="_Toc31171" w:history="1">
        <w:r>
          <w:rPr>
            <w:rFonts w:ascii="仿宋" w:eastAsia="仿宋" w:hAnsi="仿宋" w:cs="仿宋" w:hint="eastAsia"/>
            <w:lang w:eastAsia="zh-CN"/>
          </w:rPr>
          <w:t>(二)、社会效益增强方案</w:t>
        </w:r>
        <w:r>
          <w:tab/>
        </w:r>
        <w:r>
          <w:fldChar w:fldCharType="begin"/>
        </w:r>
        <w:r>
          <w:instrText xml:space="preserve"> PAGEREF _Toc31171 \h </w:instrText>
        </w:r>
        <w:r>
          <w:fldChar w:fldCharType="separate"/>
        </w:r>
        <w:r>
          <w:t>38</w:t>
        </w:r>
        <w:r>
          <w:fldChar w:fldCharType="end"/>
        </w:r>
      </w:hyperlink>
    </w:p>
    <w:p>
      <w:pPr>
        <w:pStyle w:val="TOC1"/>
        <w:tabs>
          <w:tab w:val="right" w:leader="dot" w:pos="8306"/>
        </w:tabs>
      </w:pPr>
      <w:hyperlink w:anchor="_Toc30105" w:history="1">
        <w:r>
          <w:rPr>
            <w:rFonts w:ascii="仿宋" w:eastAsia="仿宋" w:hAnsi="仿宋" w:cs="仿宋" w:hint="eastAsia"/>
            <w:lang w:eastAsia="zh-CN"/>
          </w:rPr>
          <w:t>十、资金管理与财务规划</w:t>
        </w:r>
        <w:r>
          <w:tab/>
        </w:r>
        <w:r>
          <w:fldChar w:fldCharType="begin"/>
        </w:r>
        <w:r>
          <w:instrText xml:space="preserve"> PAGEREF _Toc30105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900" w:history="1">
        <w:r>
          <w:rPr>
            <w:rFonts w:ascii="仿宋" w:eastAsia="仿宋" w:hAnsi="仿宋" w:cs="仿宋" w:hint="eastAsia"/>
            <w:lang w:eastAsia="zh-CN"/>
          </w:rPr>
          <w:t>(一)、项目资金来源与筹措</w:t>
        </w:r>
        <w:r>
          <w:tab/>
        </w:r>
        <w:r>
          <w:fldChar w:fldCharType="begin"/>
        </w:r>
        <w:r>
          <w:instrText xml:space="preserve"> PAGEREF _Toc30900 \h </w:instrText>
        </w:r>
        <w:r>
          <w:fldChar w:fldCharType="separate"/>
        </w:r>
        <w:r>
          <w:t>38</w:t>
        </w:r>
        <w:r>
          <w:fldChar w:fldCharType="end"/>
        </w:r>
      </w:hyperlink>
    </w:p>
    <w:p>
      <w:pPr>
        <w:pStyle w:val="TOC2"/>
        <w:tabs>
          <w:tab w:val="right" w:leader="dot" w:pos="8306"/>
        </w:tabs>
      </w:pPr>
      <w:hyperlink w:anchor="_Toc26945" w:history="1">
        <w:r>
          <w:rPr>
            <w:rFonts w:ascii="仿宋" w:eastAsia="仿宋" w:hAnsi="仿宋" w:cs="仿宋" w:hint="eastAsia"/>
            <w:lang w:eastAsia="zh-CN"/>
          </w:rPr>
          <w:t>(二)、资金使用与监管</w:t>
        </w:r>
        <w:r>
          <w:tab/>
        </w:r>
        <w:r>
          <w:fldChar w:fldCharType="begin"/>
        </w:r>
        <w:r>
          <w:instrText xml:space="preserve"> PAGEREF _Toc26945 \h </w:instrText>
        </w:r>
        <w:r>
          <w:fldChar w:fldCharType="separate"/>
        </w:r>
        <w:r>
          <w:t>40</w:t>
        </w:r>
        <w:r>
          <w:fldChar w:fldCharType="end"/>
        </w:r>
      </w:hyperlink>
    </w:p>
    <w:p>
      <w:pPr>
        <w:pStyle w:val="TOC2"/>
        <w:tabs>
          <w:tab w:val="right" w:leader="dot" w:pos="8306"/>
        </w:tabs>
      </w:pPr>
      <w:hyperlink w:anchor="_Toc20721" w:history="1">
        <w:r>
          <w:rPr>
            <w:rFonts w:ascii="仿宋" w:eastAsia="仿宋" w:hAnsi="仿宋" w:cs="仿宋" w:hint="eastAsia"/>
            <w:lang w:eastAsia="zh-CN"/>
          </w:rPr>
          <w:t>(三)、财务规划与预测</w:t>
        </w:r>
        <w:r>
          <w:tab/>
        </w:r>
        <w:r>
          <w:fldChar w:fldCharType="begin"/>
        </w:r>
        <w:r>
          <w:instrText xml:space="preserve"> PAGEREF _Toc20721 \h </w:instrText>
        </w:r>
        <w:r>
          <w:fldChar w:fldCharType="separate"/>
        </w:r>
        <w:r>
          <w:t>41</w:t>
        </w:r>
        <w:r>
          <w:fldChar w:fldCharType="end"/>
        </w:r>
      </w:hyperlink>
    </w:p>
    <w:p>
      <w:pPr>
        <w:pStyle w:val="TOC1"/>
        <w:tabs>
          <w:tab w:val="right" w:leader="dot" w:pos="8306"/>
        </w:tabs>
      </w:pPr>
      <w:hyperlink w:anchor="_Toc14597" w:history="1">
        <w:r>
          <w:rPr>
            <w:rFonts w:ascii="仿宋" w:eastAsia="仿宋" w:hAnsi="仿宋" w:cs="仿宋" w:hint="eastAsia"/>
            <w:lang w:eastAsia="zh-CN"/>
          </w:rPr>
          <w:t>十一、客户关系管理与市场拓展</w:t>
        </w:r>
        <w:r>
          <w:tab/>
        </w:r>
        <w:r>
          <w:fldChar w:fldCharType="begin"/>
        </w:r>
        <w:r>
          <w:instrText xml:space="preserve"> PAGEREF _Toc14597 \h </w:instrText>
        </w:r>
        <w:r>
          <w:fldChar w:fldCharType="separate"/>
        </w:r>
        <w:r>
          <w:t>42</w:t>
        </w:r>
        <w:r>
          <w:fldChar w:fldCharType="end"/>
        </w:r>
      </w:hyperlink>
    </w:p>
    <w:p>
      <w:pPr>
        <w:pStyle w:val="TOC2"/>
        <w:tabs>
          <w:tab w:val="right" w:leader="dot" w:pos="8306"/>
        </w:tabs>
      </w:pPr>
      <w:hyperlink w:anchor="_Toc460" w:history="1">
        <w:r>
          <w:rPr>
            <w:rFonts w:ascii="仿宋" w:eastAsia="仿宋" w:hAnsi="仿宋" w:cs="仿宋" w:hint="eastAsia"/>
            <w:lang w:eastAsia="zh-CN"/>
          </w:rPr>
          <w:t>(一)、客户关系管理策略</w:t>
        </w:r>
        <w:r>
          <w:tab/>
        </w:r>
        <w:r>
          <w:fldChar w:fldCharType="begin"/>
        </w:r>
        <w:r>
          <w:instrText xml:space="preserve"> PAGEREF _Toc460 \h </w:instrText>
        </w:r>
        <w:r>
          <w:fldChar w:fldCharType="separate"/>
        </w:r>
        <w:r>
          <w:t>42</w:t>
        </w:r>
        <w:r>
          <w:fldChar w:fldCharType="end"/>
        </w:r>
      </w:hyperlink>
    </w:p>
    <w:p>
      <w:pPr>
        <w:pStyle w:val="TOC2"/>
        <w:tabs>
          <w:tab w:val="right" w:leader="dot" w:pos="8306"/>
        </w:tabs>
      </w:pPr>
      <w:hyperlink w:anchor="_Toc18724" w:history="1">
        <w:r>
          <w:rPr>
            <w:rFonts w:ascii="仿宋" w:eastAsia="仿宋" w:hAnsi="仿宋" w:cs="仿宋" w:hint="eastAsia"/>
            <w:lang w:eastAsia="zh-CN"/>
          </w:rPr>
          <w:t>(二)、市场拓展方案</w:t>
        </w:r>
        <w:r>
          <w:tab/>
        </w:r>
        <w:r>
          <w:fldChar w:fldCharType="begin"/>
        </w:r>
        <w:r>
          <w:instrText xml:space="preserve"> PAGEREF _Toc18724 \h </w:instrText>
        </w:r>
        <w:r>
          <w:fldChar w:fldCharType="separate"/>
        </w:r>
        <w:r>
          <w:t>43</w:t>
        </w:r>
        <w:r>
          <w:fldChar w:fldCharType="end"/>
        </w:r>
      </w:hyperlink>
    </w:p>
    <w:p>
      <w:pPr>
        <w:pStyle w:val="TOC1"/>
        <w:tabs>
          <w:tab w:val="right" w:leader="dot" w:pos="8306"/>
        </w:tabs>
      </w:pPr>
      <w:hyperlink w:anchor="_Toc24585" w:history="1">
        <w:r>
          <w:rPr>
            <w:rFonts w:ascii="仿宋" w:eastAsia="仿宋" w:hAnsi="仿宋" w:cs="仿宋" w:hint="eastAsia"/>
            <w:lang w:eastAsia="zh-CN"/>
          </w:rPr>
          <w:t>十二、项目质量与标准</w:t>
        </w:r>
        <w:r>
          <w:tab/>
        </w:r>
        <w:r>
          <w:fldChar w:fldCharType="begin"/>
        </w:r>
        <w:r>
          <w:instrText xml:space="preserve"> PAGEREF _Toc24585 \h </w:instrText>
        </w:r>
        <w:r>
          <w:fldChar w:fldCharType="separate"/>
        </w:r>
        <w:r>
          <w:t>44</w:t>
        </w:r>
        <w:r>
          <w:fldChar w:fldCharType="end"/>
        </w:r>
      </w:hyperlink>
    </w:p>
    <w:p>
      <w:pPr>
        <w:pStyle w:val="TOC2"/>
        <w:tabs>
          <w:tab w:val="right" w:leader="dot" w:pos="8306"/>
        </w:tabs>
      </w:pPr>
      <w:hyperlink w:anchor="_Toc7875" w:history="1">
        <w:r>
          <w:rPr>
            <w:rFonts w:ascii="仿宋" w:eastAsia="仿宋" w:hAnsi="仿宋" w:cs="仿宋" w:hint="eastAsia"/>
            <w:lang w:eastAsia="zh-CN"/>
          </w:rPr>
          <w:t>(一)、质量保障体系</w:t>
        </w:r>
        <w:r>
          <w:tab/>
        </w:r>
        <w:r>
          <w:fldChar w:fldCharType="begin"/>
        </w:r>
        <w:r>
          <w:instrText xml:space="preserve"> PAGEREF _Toc7875 \h </w:instrText>
        </w:r>
        <w:r>
          <w:fldChar w:fldCharType="separate"/>
        </w:r>
        <w:r>
          <w:t>44</w:t>
        </w:r>
        <w:r>
          <w:fldChar w:fldCharType="end"/>
        </w:r>
      </w:hyperlink>
    </w:p>
    <w:p>
      <w:pPr>
        <w:pStyle w:val="TOC2"/>
        <w:tabs>
          <w:tab w:val="right" w:leader="dot" w:pos="8306"/>
        </w:tabs>
      </w:pPr>
      <w:hyperlink w:anchor="_Toc14792" w:history="1">
        <w:r>
          <w:rPr>
            <w:rFonts w:ascii="仿宋" w:eastAsia="仿宋" w:hAnsi="仿宋" w:cs="仿宋" w:hint="eastAsia"/>
            <w:lang w:eastAsia="zh-CN"/>
          </w:rPr>
          <w:t>(二)、标准化作业流程</w:t>
        </w:r>
        <w:r>
          <w:tab/>
        </w:r>
        <w:r>
          <w:fldChar w:fldCharType="begin"/>
        </w:r>
        <w:r>
          <w:instrText xml:space="preserve"> PAGEREF _Toc14792 \h </w:instrText>
        </w:r>
        <w:r>
          <w:fldChar w:fldCharType="separate"/>
        </w:r>
        <w:r>
          <w:t>46</w:t>
        </w:r>
        <w:r>
          <w:fldChar w:fldCharType="end"/>
        </w:r>
      </w:hyperlink>
    </w:p>
    <w:p>
      <w:pPr>
        <w:pStyle w:val="TOC2"/>
        <w:tabs>
          <w:tab w:val="right" w:leader="dot" w:pos="8306"/>
        </w:tabs>
      </w:pPr>
      <w:hyperlink w:anchor="_Toc32463" w:history="1">
        <w:r>
          <w:rPr>
            <w:rFonts w:ascii="仿宋" w:eastAsia="仿宋" w:hAnsi="仿宋" w:cs="仿宋" w:hint="eastAsia"/>
            <w:lang w:eastAsia="zh-CN"/>
          </w:rPr>
          <w:t>(三)、质量监控与评估</w:t>
        </w:r>
        <w:r>
          <w:tab/>
        </w:r>
        <w:r>
          <w:fldChar w:fldCharType="begin"/>
        </w:r>
        <w:r>
          <w:instrText xml:space="preserve"> PAGEREF _Toc32463 \h </w:instrText>
        </w:r>
        <w:r>
          <w:fldChar w:fldCharType="separate"/>
        </w:r>
        <w:r>
          <w:t>48</w:t>
        </w:r>
        <w:r>
          <w:fldChar w:fldCharType="end"/>
        </w:r>
      </w:hyperlink>
    </w:p>
    <w:p>
      <w:pPr>
        <w:pStyle w:val="TOC2"/>
        <w:tabs>
          <w:tab w:val="right" w:leader="dot" w:pos="8306"/>
        </w:tabs>
      </w:pPr>
      <w:hyperlink w:anchor="_Toc23143" w:history="1">
        <w:r>
          <w:rPr>
            <w:rFonts w:ascii="仿宋" w:eastAsia="仿宋" w:hAnsi="仿宋" w:cs="仿宋" w:hint="eastAsia"/>
            <w:lang w:eastAsia="zh-CN"/>
          </w:rPr>
          <w:t>(四)、质量改进计划</w:t>
        </w:r>
        <w:r>
          <w:tab/>
        </w:r>
        <w:r>
          <w:fldChar w:fldCharType="begin"/>
        </w:r>
        <w:r>
          <w:instrText xml:space="preserve"> PAGEREF _Toc23143 \h </w:instrText>
        </w:r>
        <w:r>
          <w:fldChar w:fldCharType="separate"/>
        </w:r>
        <w:r>
          <w:t>48</w:t>
        </w:r>
        <w:r>
          <w:fldChar w:fldCharType="end"/>
        </w:r>
      </w:hyperlink>
    </w:p>
    <w:p>
      <w:pPr>
        <w:pStyle w:val="TOC1"/>
        <w:tabs>
          <w:tab w:val="right" w:leader="dot" w:pos="8306"/>
        </w:tabs>
      </w:pPr>
      <w:hyperlink w:anchor="_Toc16585" w:history="1">
        <w:r>
          <w:rPr>
            <w:rFonts w:ascii="仿宋" w:eastAsia="仿宋" w:hAnsi="仿宋" w:cs="仿宋" w:hint="eastAsia"/>
            <w:lang w:eastAsia="zh-CN"/>
          </w:rPr>
          <w:t>十三、人力资源管理与开发</w:t>
        </w:r>
        <w:r>
          <w:tab/>
        </w:r>
        <w:r>
          <w:fldChar w:fldCharType="begin"/>
        </w:r>
        <w:r>
          <w:instrText xml:space="preserve"> PAGEREF _Toc16585 \h </w:instrText>
        </w:r>
        <w:r>
          <w:fldChar w:fldCharType="separate"/>
        </w:r>
        <w:r>
          <w:t>50</w:t>
        </w:r>
        <w:r>
          <w:fldChar w:fldCharType="end"/>
        </w:r>
      </w:hyperlink>
    </w:p>
    <w:p>
      <w:pPr>
        <w:pStyle w:val="TOC2"/>
        <w:tabs>
          <w:tab w:val="right" w:leader="dot" w:pos="8306"/>
        </w:tabs>
      </w:pPr>
      <w:hyperlink w:anchor="_Toc30356" w:history="1">
        <w:r>
          <w:rPr>
            <w:rFonts w:ascii="仿宋" w:eastAsia="仿宋" w:hAnsi="仿宋" w:cs="仿宋" w:hint="eastAsia"/>
            <w:lang w:eastAsia="zh-CN"/>
          </w:rPr>
          <w:t>(一)、人力资源规划</w:t>
        </w:r>
        <w:r>
          <w:tab/>
        </w:r>
        <w:r>
          <w:fldChar w:fldCharType="begin"/>
        </w:r>
        <w:r>
          <w:instrText xml:space="preserve"> PAGEREF _Toc30356 \h </w:instrText>
        </w:r>
        <w:r>
          <w:fldChar w:fldCharType="separate"/>
        </w:r>
        <w:r>
          <w:t>50</w:t>
        </w:r>
        <w:r>
          <w:fldChar w:fldCharType="end"/>
        </w:r>
      </w:hyperlink>
    </w:p>
    <w:p>
      <w:pPr>
        <w:pStyle w:val="TOC2"/>
        <w:tabs>
          <w:tab w:val="right" w:leader="dot" w:pos="8306"/>
        </w:tabs>
      </w:pPr>
      <w:hyperlink w:anchor="_Toc23823" w:history="1">
        <w:r>
          <w:rPr>
            <w:rFonts w:ascii="仿宋" w:eastAsia="仿宋" w:hAnsi="仿宋" w:cs="仿宋" w:hint="eastAsia"/>
            <w:lang w:eastAsia="zh-CN"/>
          </w:rPr>
          <w:t>(二)、人力资源开发与培训</w:t>
        </w:r>
        <w:r>
          <w:tab/>
        </w:r>
        <w:r>
          <w:fldChar w:fldCharType="begin"/>
        </w:r>
        <w:r>
          <w:instrText xml:space="preserve"> PAGEREF _Toc23823 \h </w:instrText>
        </w:r>
        <w:r>
          <w:fldChar w:fldCharType="separate"/>
        </w:r>
        <w:r>
          <w:t>52</w:t>
        </w:r>
        <w:r>
          <w:fldChar w:fldCharType="end"/>
        </w:r>
      </w:hyperlink>
    </w:p>
    <w:p>
      <w:pPr>
        <w:pStyle w:val="TOC1"/>
        <w:tabs>
          <w:tab w:val="right" w:leader="dot" w:pos="8306"/>
        </w:tabs>
      </w:pPr>
      <w:hyperlink w:anchor="_Toc2551" w:history="1">
        <w:r>
          <w:rPr>
            <w:rFonts w:ascii="仿宋" w:eastAsia="仿宋" w:hAnsi="仿宋" w:cs="仿宋" w:hint="eastAsia"/>
            <w:lang w:eastAsia="zh-CN"/>
          </w:rPr>
          <w:t>十四、合作与交流机制建立</w:t>
        </w:r>
        <w:r>
          <w:tab/>
        </w:r>
        <w:r>
          <w:fldChar w:fldCharType="begin"/>
        </w:r>
        <w:r>
          <w:instrText xml:space="preserve"> PAGEREF _Toc2551 \h </w:instrText>
        </w:r>
        <w:r>
          <w:fldChar w:fldCharType="separate"/>
        </w:r>
        <w:r>
          <w:t>54</w:t>
        </w:r>
        <w:r>
          <w:fldChar w:fldCharType="end"/>
        </w:r>
      </w:hyperlink>
    </w:p>
    <w:p>
      <w:pPr>
        <w:pStyle w:val="TOC2"/>
        <w:tabs>
          <w:tab w:val="right" w:leader="dot" w:pos="8306"/>
        </w:tabs>
      </w:pPr>
      <w:hyperlink w:anchor="_Toc14950" w:history="1">
        <w:r>
          <w:rPr>
            <w:rFonts w:ascii="仿宋" w:eastAsia="仿宋" w:hAnsi="仿宋" w:cs="仿宋" w:hint="eastAsia"/>
            <w:lang w:eastAsia="zh-CN"/>
          </w:rPr>
          <w:t>(一)、合作伙伴选择与合作方式</w:t>
        </w:r>
        <w:r>
          <w:tab/>
        </w:r>
        <w:r>
          <w:fldChar w:fldCharType="begin"/>
        </w:r>
        <w:r>
          <w:instrText xml:space="preserve"> PAGEREF _Toc14950 \h </w:instrText>
        </w:r>
        <w:r>
          <w:fldChar w:fldCharType="separate"/>
        </w:r>
        <w:r>
          <w:t>54</w:t>
        </w:r>
        <w:r>
          <w:fldChar w:fldCharType="end"/>
        </w:r>
      </w:hyperlink>
    </w:p>
    <w:p>
      <w:pPr>
        <w:pStyle w:val="TOC2"/>
        <w:tabs>
          <w:tab w:val="right" w:leader="dot" w:pos="8306"/>
        </w:tabs>
      </w:pPr>
      <w:hyperlink w:anchor="_Toc15124" w:history="1">
        <w:r>
          <w:rPr>
            <w:rFonts w:ascii="仿宋" w:eastAsia="仿宋" w:hAnsi="仿宋" w:cs="仿宋" w:hint="eastAsia"/>
            <w:lang w:eastAsia="zh-CN"/>
          </w:rPr>
          <w:t>(二)、交流与合作平台搭建</w:t>
        </w:r>
        <w:r>
          <w:tab/>
        </w:r>
        <w:r>
          <w:fldChar w:fldCharType="begin"/>
        </w:r>
        <w:r>
          <w:instrText xml:space="preserve"> PAGEREF _Toc15124 \h </w:instrText>
        </w:r>
        <w:r>
          <w:fldChar w:fldCharType="separate"/>
        </w:r>
        <w:r>
          <w:t>55</w:t>
        </w:r>
        <w:r>
          <w:fldChar w:fldCharType="end"/>
        </w:r>
      </w:hyperlink>
    </w:p>
    <w:p>
      <w:pPr>
        <w:pStyle w:val="TOC1"/>
        <w:tabs>
          <w:tab w:val="right" w:leader="dot" w:pos="8306"/>
        </w:tabs>
      </w:pPr>
      <w:hyperlink w:anchor="_Toc7371" w:history="1">
        <w:r>
          <w:rPr>
            <w:rFonts w:ascii="仿宋" w:eastAsia="仿宋" w:hAnsi="仿宋" w:cs="仿宋" w:hint="eastAsia"/>
            <w:lang w:eastAsia="zh-CN"/>
          </w:rPr>
          <w:t>十五、项目施工方案</w:t>
        </w:r>
        <w:r>
          <w:tab/>
        </w:r>
        <w:r>
          <w:fldChar w:fldCharType="begin"/>
        </w:r>
        <w:r>
          <w:instrText xml:space="preserve"> PAGEREF _Toc7371 \h </w:instrText>
        </w:r>
        <w:r>
          <w:fldChar w:fldCharType="separate"/>
        </w:r>
        <w:r>
          <w:t>57</w:t>
        </w:r>
        <w:r>
          <w:fldChar w:fldCharType="end"/>
        </w:r>
      </w:hyperlink>
    </w:p>
    <w:p>
      <w:pPr>
        <w:pStyle w:val="TOC2"/>
        <w:tabs>
          <w:tab w:val="right" w:leader="dot" w:pos="8306"/>
        </w:tabs>
      </w:pPr>
      <w:hyperlink w:anchor="_Toc16213" w:history="1">
        <w:r>
          <w:rPr>
            <w:rFonts w:ascii="仿宋" w:eastAsia="仿宋" w:hAnsi="仿宋" w:cs="仿宋" w:hint="eastAsia"/>
            <w:lang w:eastAsia="zh-CN"/>
          </w:rPr>
          <w:t>(一)、施工组织设计</w:t>
        </w:r>
        <w:r>
          <w:tab/>
        </w:r>
        <w:r>
          <w:fldChar w:fldCharType="begin"/>
        </w:r>
        <w:r>
          <w:instrText xml:space="preserve"> PAGEREF _Toc16213 \h </w:instrText>
        </w:r>
        <w:r>
          <w:fldChar w:fldCharType="separate"/>
        </w:r>
        <w:r>
          <w:t>57</w:t>
        </w:r>
        <w:r>
          <w:fldChar w:fldCharType="end"/>
        </w:r>
      </w:hyperlink>
    </w:p>
    <w:p>
      <w:pPr>
        <w:pStyle w:val="TOC2"/>
        <w:tabs>
          <w:tab w:val="right" w:leader="dot" w:pos="8306"/>
        </w:tabs>
      </w:pPr>
      <w:hyperlink w:anchor="_Toc26582" w:history="1">
        <w:r>
          <w:rPr>
            <w:rFonts w:ascii="仿宋" w:eastAsia="仿宋" w:hAnsi="仿宋" w:cs="仿宋" w:hint="eastAsia"/>
            <w:lang w:eastAsia="zh-CN"/>
          </w:rPr>
          <w:t>(二)、施工工艺与技术路线</w:t>
        </w:r>
        <w:r>
          <w:tab/>
        </w:r>
        <w:r>
          <w:fldChar w:fldCharType="begin"/>
        </w:r>
        <w:r>
          <w:instrText xml:space="preserve"> PAGEREF _Toc26582 \h </w:instrText>
        </w:r>
        <w:r>
          <w:fldChar w:fldCharType="separate"/>
        </w:r>
        <w:r>
          <w:t>59</w:t>
        </w:r>
        <w:r>
          <w:fldChar w:fldCharType="end"/>
        </w:r>
      </w:hyperlink>
    </w:p>
    <w:p>
      <w:pPr>
        <w:pStyle w:val="TOC2"/>
        <w:tabs>
          <w:tab w:val="right" w:leader="dot" w:pos="8306"/>
        </w:tabs>
      </w:pPr>
      <w:hyperlink w:anchor="_Toc18533" w:history="1">
        <w:r>
          <w:rPr>
            <w:rFonts w:ascii="仿宋" w:eastAsia="仿宋" w:hAnsi="仿宋" w:cs="仿宋" w:hint="eastAsia"/>
            <w:lang w:eastAsia="zh-CN"/>
          </w:rPr>
          <w:t>(三)、关键节点施工计划</w:t>
        </w:r>
        <w:r>
          <w:tab/>
        </w:r>
        <w:r>
          <w:fldChar w:fldCharType="begin"/>
        </w:r>
        <w:r>
          <w:instrText xml:space="preserve"> PAGEREF _Toc18533 \h </w:instrText>
        </w:r>
        <w:r>
          <w:fldChar w:fldCharType="separate"/>
        </w:r>
        <w:r>
          <w:t>60</w:t>
        </w:r>
        <w:r>
          <w:fldChar w:fldCharType="end"/>
        </w:r>
      </w:hyperlink>
    </w:p>
    <w:p>
      <w:pPr>
        <w:pStyle w:val="TOC2"/>
        <w:tabs>
          <w:tab w:val="right" w:leader="dot" w:pos="8306"/>
        </w:tabs>
      </w:pPr>
      <w:hyperlink w:anchor="_Toc14647" w:history="1">
        <w:r>
          <w:rPr>
            <w:rFonts w:ascii="仿宋" w:eastAsia="仿宋" w:hAnsi="仿宋" w:cs="仿宋" w:hint="eastAsia"/>
            <w:lang w:eastAsia="zh-CN"/>
          </w:rPr>
          <w:t>(四)、施工现场管理</w:t>
        </w:r>
        <w:r>
          <w:tab/>
        </w:r>
        <w:r>
          <w:fldChar w:fldCharType="begin"/>
        </w:r>
        <w:r>
          <w:instrText xml:space="preserve"> PAGEREF _Toc14647 \h </w:instrText>
        </w:r>
        <w:r>
          <w:fldChar w:fldCharType="separate"/>
        </w:r>
        <w:r>
          <w:t>61</w:t>
        </w:r>
        <w:r>
          <w:fldChar w:fldCharType="end"/>
        </w:r>
      </w:hyperlink>
    </w:p>
    <w:p>
      <w:pPr>
        <w:pStyle w:val="TOC1"/>
        <w:tabs>
          <w:tab w:val="right" w:leader="dot" w:pos="8306"/>
        </w:tabs>
      </w:pPr>
      <w:hyperlink w:anchor="_Toc3379" w:history="1">
        <w:r>
          <w:rPr>
            <w:rFonts w:ascii="仿宋" w:eastAsia="仿宋" w:hAnsi="仿宋" w:cs="仿宋" w:hint="eastAsia"/>
            <w:lang w:eastAsia="zh-CN"/>
          </w:rPr>
          <w:t>十六、知识产权管理与保护</w:t>
        </w:r>
        <w:r>
          <w:tab/>
        </w:r>
        <w:r>
          <w:fldChar w:fldCharType="begin"/>
        </w:r>
        <w:r>
          <w:instrText xml:space="preserve"> PAGEREF _Toc3379 \h </w:instrText>
        </w:r>
        <w:r>
          <w:fldChar w:fldCharType="separate"/>
        </w:r>
        <w:r>
          <w:t>63</w:t>
        </w:r>
        <w:r>
          <w:fldChar w:fldCharType="end"/>
        </w:r>
      </w:hyperlink>
    </w:p>
    <w:p>
      <w:pPr>
        <w:pStyle w:val="TOC2"/>
        <w:tabs>
          <w:tab w:val="right" w:leader="dot" w:pos="8306"/>
        </w:tabs>
      </w:pPr>
      <w:hyperlink w:anchor="_Toc17428" w:history="1">
        <w:r>
          <w:rPr>
            <w:rFonts w:ascii="仿宋" w:eastAsia="仿宋" w:hAnsi="仿宋" w:cs="仿宋" w:hint="eastAsia"/>
            <w:lang w:eastAsia="zh-CN"/>
          </w:rPr>
          <w:t>(一)、知识产权管理体系建设</w:t>
        </w:r>
        <w:r>
          <w:tab/>
        </w:r>
        <w:r>
          <w:fldChar w:fldCharType="begin"/>
        </w:r>
        <w:r>
          <w:instrText xml:space="preserve"> PAGEREF _Toc17428 \h </w:instrText>
        </w:r>
        <w:r>
          <w:fldChar w:fldCharType="separate"/>
        </w:r>
        <w:r>
          <w:t>63</w:t>
        </w:r>
        <w:r>
          <w:fldChar w:fldCharType="end"/>
        </w:r>
      </w:hyperlink>
    </w:p>
    <w:p>
      <w:pPr>
        <w:pStyle w:val="TOC2"/>
        <w:tabs>
          <w:tab w:val="right" w:leader="dot" w:pos="8306"/>
        </w:tabs>
      </w:pPr>
      <w:hyperlink w:anchor="_Toc21605" w:history="1">
        <w:r>
          <w:rPr>
            <w:rFonts w:ascii="仿宋" w:eastAsia="仿宋" w:hAnsi="仿宋" w:cs="仿宋" w:hint="eastAsia"/>
            <w:lang w:eastAsia="zh-CN"/>
          </w:rPr>
          <w:t>(二)、知识产权保护措施</w:t>
        </w:r>
        <w:r>
          <w:tab/>
        </w:r>
        <w:r>
          <w:fldChar w:fldCharType="begin"/>
        </w:r>
        <w:r>
          <w:instrText xml:space="preserve"> PAGEREF _Toc21605 \h </w:instrText>
        </w:r>
        <w:r>
          <w:fldChar w:fldCharType="separate"/>
        </w:r>
        <w:r>
          <w:t>64</w:t>
        </w:r>
        <w:r>
          <w:fldChar w:fldCharType="end"/>
        </w:r>
      </w:hyperlink>
    </w:p>
    <w:p>
      <w:pPr>
        <w:pStyle w:val="TOC1"/>
        <w:tabs>
          <w:tab w:val="right" w:leader="dot" w:pos="8306"/>
        </w:tabs>
      </w:pPr>
      <w:hyperlink w:anchor="_Toc23627" w:history="1">
        <w:r>
          <w:rPr>
            <w:rFonts w:ascii="仿宋" w:eastAsia="仿宋" w:hAnsi="仿宋" w:cs="仿宋" w:hint="eastAsia"/>
            <w:lang w:eastAsia="zh-CN"/>
          </w:rPr>
          <w:t>十七、设施与设备管理</w:t>
        </w:r>
        <w:r>
          <w:tab/>
        </w:r>
        <w:r>
          <w:fldChar w:fldCharType="begin"/>
        </w:r>
        <w:r>
          <w:instrText xml:space="preserve"> PAGEREF _Toc23627 \h </w:instrText>
        </w:r>
        <w:r>
          <w:fldChar w:fldCharType="separate"/>
        </w:r>
        <w:r>
          <w:t>66</w:t>
        </w:r>
        <w:r>
          <w:fldChar w:fldCharType="end"/>
        </w:r>
      </w:hyperlink>
    </w:p>
    <w:p>
      <w:pPr>
        <w:pStyle w:val="TOC2"/>
        <w:tabs>
          <w:tab w:val="right" w:leader="dot" w:pos="8306"/>
        </w:tabs>
      </w:pPr>
      <w:hyperlink w:anchor="_Toc21244" w:history="1">
        <w:r>
          <w:rPr>
            <w:rFonts w:ascii="仿宋" w:eastAsia="仿宋" w:hAnsi="仿宋" w:cs="仿宋" w:hint="eastAsia"/>
            <w:lang w:eastAsia="zh-CN"/>
          </w:rPr>
          <w:t>(一)、设施规划与配置</w:t>
        </w:r>
        <w:r>
          <w:tab/>
        </w:r>
        <w:r>
          <w:fldChar w:fldCharType="begin"/>
        </w:r>
        <w:r>
          <w:instrText xml:space="preserve"> PAGEREF _Toc21244 \h </w:instrText>
        </w:r>
        <w:r>
          <w:fldChar w:fldCharType="separate"/>
        </w:r>
        <w:r>
          <w:t>66</w:t>
        </w:r>
        <w:r>
          <w:fldChar w:fldCharType="end"/>
        </w:r>
      </w:hyperlink>
    </w:p>
    <w:p>
      <w:pPr>
        <w:pStyle w:val="TOC2"/>
        <w:tabs>
          <w:tab w:val="right" w:leader="dot" w:pos="8306"/>
        </w:tabs>
      </w:pPr>
      <w:hyperlink w:anchor="_Toc22767" w:history="1">
        <w:r>
          <w:rPr>
            <w:rFonts w:ascii="仿宋" w:eastAsia="仿宋" w:hAnsi="仿宋" w:cs="仿宋" w:hint="eastAsia"/>
            <w:lang w:eastAsia="zh-CN"/>
          </w:rPr>
          <w:t>(二)、设备采购与维护管理</w:t>
        </w:r>
        <w:r>
          <w:tab/>
        </w:r>
        <w:r>
          <w:fldChar w:fldCharType="begin"/>
        </w:r>
        <w:r>
          <w:instrText xml:space="preserve"> PAGEREF _Toc22767 \h </w:instrText>
        </w:r>
        <w:r>
          <w:fldChar w:fldCharType="separate"/>
        </w:r>
        <w:r>
          <w:t>67</w:t>
        </w:r>
        <w:r>
          <w:fldChar w:fldCharType="end"/>
        </w:r>
      </w:hyperlink>
    </w:p>
    <w:p>
      <w:pPr>
        <w:pStyle w:val="TOC2"/>
        <w:tabs>
          <w:tab w:val="right" w:leader="dot" w:pos="8306"/>
        </w:tabs>
      </w:pPr>
      <w:hyperlink w:anchor="_Toc2421" w:history="1">
        <w:r>
          <w:rPr>
            <w:rFonts w:ascii="仿宋" w:eastAsia="仿宋" w:hAnsi="仿宋" w:cs="仿宋" w:hint="eastAsia"/>
            <w:lang w:eastAsia="zh-CN"/>
          </w:rPr>
          <w:t>(三)、设施设备升级策略</w:t>
        </w:r>
        <w:r>
          <w:tab/>
        </w:r>
        <w:r>
          <w:fldChar w:fldCharType="begin"/>
        </w:r>
        <w:r>
          <w:instrText xml:space="preserve"> PAGEREF _Toc2421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71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435"/>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15"/>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脉冲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电脉冲项目将进行详细的生态影响评估，确保不会对当地的动植物种群和自然栖息地造成负面影响。如果项目地点附近有重要的生物栖息地或生态敏感区，项目将重新考虑建设地点或采取相应的保护措施。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电脉冲项目将积极采用可持续材料，如再生塑料和生物降解材料，以减少对环境的影响。项目还将推行废物减量和回收计划，例如通过再利用工业废料或建立回收系统。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电脉冲项目还将参与当地的环保活动和计划，如资助当地的环境保护项目或与社区合作进行环保宣传活动。通过这些活动，项目不仅能够提高自身的环境表现，还能在当地社区中树立积极的环保形象。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9106"/>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电脉冲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电脉冲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电脉冲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2652"/>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电脉冲项目将采用绿色屋顶和生态墙等环境友好型建筑设计，这些设计不仅有助于改善空气质量，还能为城市野生动植物提供栖息地。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电脉冲项目将建立高效的废水处理系统，确保所有工业废水在排放前都经过适当处理，达到或超过环保标准。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电脉冲项目将致力于使用清洁能源，如太阳能和风能，减少对化石燃料的依赖。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电脉冲项目将举办环保教育研讨会，向员工和当地社区普及环保知识，提升对环境保护重要性的认识。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3025"/>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在电脉冲项目启动前，将进行一系列深入的地质调查，包括钻探和土壤取样，以深入了解项目区域的地层结构和土壤组成。特别是对于土壤的承载能力和地下水位的深度进行详细评估。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电脉冲项目将通过地下水位监测系统定期检测水位变化，以预测和预防由高地下水位可能引起的地基问题。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电脉冲项目将进行详尽的水文和地形分析，以识别可能的洪水和泥石流风险区。基于这些分析，项目将设计防洪设施，如提高地基、构建防洪墙和排水沟。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电脉冲项目还将考虑建设排水系统，以减少地表水对土壤稳定性的影响。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完成初始的地质风险评估后，电脉冲项目将安装长期地质监测设备，如倾斜仪、裂缝计和地下水位计，以持续监测地质条件的变化。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782"/>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电脉冲项目将通过这些措施来适应和尊重特殊环境条件，确保项目的可持续发展，同时减少对环境的负面影响。这不仅有助于保护自然和文化遗产，还能提升项目在社会责任方面的表现和形象。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3531"/>
      <w:r>
        <w:rPr>
          <w:rFonts w:ascii="仿宋" w:eastAsia="仿宋" w:hAnsi="仿宋" w:cs="仿宋" w:hint="eastAsia"/>
          <w:sz w:val="28"/>
          <w:lang w:eastAsia="zh-CN"/>
        </w:rPr>
        <w:t>二、背景、必要性分析</w:t>
      </w:r>
      <w:bookmarkEnd w:id="8"/>
    </w:p>
    <w:p>
      <w:pPr>
        <w:pStyle w:val="Heading2"/>
        <w:rPr>
          <w:rFonts w:ascii="仿宋" w:eastAsia="仿宋" w:hAnsi="仿宋" w:cs="仿宋" w:hint="eastAsia"/>
          <w:lang w:eastAsia="zh-CN"/>
        </w:rPr>
      </w:pPr>
      <w:bookmarkStart w:id="9" w:name="_Toc28914"/>
      <w:r>
        <w:rPr>
          <w:rFonts w:ascii="仿宋" w:eastAsia="仿宋" w:hAnsi="仿宋" w:cs="仿宋" w:hint="eastAsia"/>
          <w:lang w:eastAsia="zh-CN"/>
        </w:rPr>
        <w:t>(一)、项目建设背景</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电脉冲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电脉冲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脉冲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电脉冲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0" w:name="_Toc24267"/>
      <w:r>
        <w:rPr>
          <w:rFonts w:ascii="仿宋" w:eastAsia="仿宋" w:hAnsi="仿宋" w:cs="仿宋" w:hint="eastAsia"/>
          <w:sz w:val="28"/>
          <w:lang w:eastAsia="zh-CN"/>
        </w:rPr>
        <w:t>(二)、必要性分析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电脉冲项目的必要性在当前经济和社会背景下表现得尤为重要，其对市场需求的满足、技术创新的推动、社会经济发展的促进以及环境可持续性的提高，共同构成了项目建设的核心价值和必要性。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在全球经济快速发展和科技日新月异的今天，市场对创新技术和环保解决方案的需求日益增长。电脉冲项目恰好聚焦于这一趋势，提供涵盖人工智能、大数据分析和可持续能源等领域的高效、先进产品和服务。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https://d.book118.com/147132114132006036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电脉冲项目构思建设方案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电脉冲项目构思建设方案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电脉冲项目构思建设方案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电脉冲项目构思建设方案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电脉冲项目构思建设方案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电脉冲项目构思建设方案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电脉冲项目构思建设方案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电脉冲项目构思建设方案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电脉冲项目构思建设方案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电脉冲项目构思建设方案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电脉冲项目构思建设方案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电脉冲项目构思建设方案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FB21F2"/>
    <w:rsid w:val="6DFB21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47132114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2024-01-24T13:51:00Z</dcterms:created>
  <dcterms:modified xsi:type="dcterms:W3CDTF">2024-01-24T13:51:34Z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1103A6D165C4467A80BF9976543FF2D2_11</vt:lpwstr>
  </property>
  <property fmtid="{D5CDD505-2E9C-101B-9397-08002B2CF9AE}" pid="3" name="KSOProductBuildVer">
    <vt:lpwstr>2052-12.1.0.16120</vt:lpwstr>
  </property>
</Properties>
</file>