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19" w:history="1">
        <w:r>
          <w:rPr>
            <w:rFonts w:ascii="仿宋" w:eastAsia="仿宋" w:hAnsi="仿宋" w:cs="仿宋" w:hint="eastAsia"/>
            <w:lang w:eastAsia="zh-CN"/>
          </w:rPr>
          <w:t>前言</w:t>
        </w:r>
        <w:r>
          <w:tab/>
        </w:r>
        <w:r>
          <w:fldChar w:fldCharType="begin"/>
        </w:r>
        <w:r>
          <w:instrText xml:space="preserve"> PAGEREF _Toc25319 \h </w:instrText>
        </w:r>
        <w:r>
          <w:fldChar w:fldCharType="separate"/>
        </w:r>
        <w:r>
          <w:t>3</w:t>
        </w:r>
        <w:r>
          <w:fldChar w:fldCharType="end"/>
        </w:r>
      </w:hyperlink>
    </w:p>
    <w:p>
      <w:pPr>
        <w:pStyle w:val="TOC1"/>
        <w:tabs>
          <w:tab w:val="right" w:leader="dot" w:pos="8306"/>
        </w:tabs>
      </w:pPr>
      <w:hyperlink w:anchor="_Toc7117" w:history="1">
        <w:r>
          <w:rPr>
            <w:rFonts w:ascii="仿宋" w:eastAsia="仿宋" w:hAnsi="仿宋" w:cs="仿宋" w:hint="eastAsia"/>
            <w:lang w:eastAsia="zh-CN"/>
          </w:rPr>
          <w:t>一、市场分析、调研</w:t>
        </w:r>
        <w:r>
          <w:tab/>
        </w:r>
        <w:r>
          <w:fldChar w:fldCharType="begin"/>
        </w:r>
        <w:r>
          <w:instrText xml:space="preserve"> PAGEREF _Toc7117 \h </w:instrText>
        </w:r>
        <w:r>
          <w:fldChar w:fldCharType="separate"/>
        </w:r>
        <w:r>
          <w:t>3</w:t>
        </w:r>
        <w:r>
          <w:fldChar w:fldCharType="end"/>
        </w:r>
      </w:hyperlink>
    </w:p>
    <w:p>
      <w:pPr>
        <w:pStyle w:val="TOC2"/>
        <w:tabs>
          <w:tab w:val="right" w:leader="dot" w:pos="8306"/>
        </w:tabs>
      </w:pPr>
      <w:hyperlink w:anchor="_Toc18212" w:history="1">
        <w:r>
          <w:rPr>
            <w:rFonts w:ascii="仿宋" w:eastAsia="仿宋" w:hAnsi="仿宋" w:cs="仿宋" w:hint="eastAsia"/>
            <w:lang w:eastAsia="zh-CN"/>
          </w:rPr>
          <w:t>(一)、锰矿行业分析</w:t>
        </w:r>
        <w:r>
          <w:tab/>
        </w:r>
        <w:r>
          <w:fldChar w:fldCharType="begin"/>
        </w:r>
        <w:r>
          <w:instrText xml:space="preserve"> PAGEREF _Toc18212 \h </w:instrText>
        </w:r>
        <w:r>
          <w:fldChar w:fldCharType="separate"/>
        </w:r>
        <w:r>
          <w:t>3</w:t>
        </w:r>
        <w:r>
          <w:fldChar w:fldCharType="end"/>
        </w:r>
      </w:hyperlink>
    </w:p>
    <w:p>
      <w:pPr>
        <w:pStyle w:val="TOC2"/>
        <w:tabs>
          <w:tab w:val="right" w:leader="dot" w:pos="8306"/>
        </w:tabs>
      </w:pPr>
      <w:hyperlink w:anchor="_Toc18678" w:history="1">
        <w:r>
          <w:rPr>
            <w:rFonts w:ascii="仿宋" w:eastAsia="仿宋" w:hAnsi="仿宋" w:cs="仿宋" w:hint="eastAsia"/>
            <w:lang w:eastAsia="zh-CN"/>
          </w:rPr>
          <w:t>(二)、锰矿市场分析预测</w:t>
        </w:r>
        <w:r>
          <w:tab/>
        </w:r>
        <w:r>
          <w:fldChar w:fldCharType="begin"/>
        </w:r>
        <w:r>
          <w:instrText xml:space="preserve"> PAGEREF _Toc18678 \h </w:instrText>
        </w:r>
        <w:r>
          <w:fldChar w:fldCharType="separate"/>
        </w:r>
        <w:r>
          <w:t>4</w:t>
        </w:r>
        <w:r>
          <w:fldChar w:fldCharType="end"/>
        </w:r>
      </w:hyperlink>
    </w:p>
    <w:p>
      <w:pPr>
        <w:pStyle w:val="TOC1"/>
        <w:tabs>
          <w:tab w:val="right" w:leader="dot" w:pos="8306"/>
        </w:tabs>
      </w:pPr>
      <w:hyperlink w:anchor="_Toc26158" w:history="1">
        <w:r>
          <w:rPr>
            <w:rFonts w:ascii="仿宋" w:eastAsia="仿宋" w:hAnsi="仿宋" w:cs="仿宋" w:hint="eastAsia"/>
            <w:lang w:eastAsia="zh-CN"/>
          </w:rPr>
          <w:t>二、锰矿项目概论</w:t>
        </w:r>
        <w:r>
          <w:tab/>
        </w:r>
        <w:r>
          <w:fldChar w:fldCharType="begin"/>
        </w:r>
        <w:r>
          <w:instrText xml:space="preserve"> PAGEREF _Toc26158 \h </w:instrText>
        </w:r>
        <w:r>
          <w:fldChar w:fldCharType="separate"/>
        </w:r>
        <w:r>
          <w:t>4</w:t>
        </w:r>
        <w:r>
          <w:fldChar w:fldCharType="end"/>
        </w:r>
      </w:hyperlink>
    </w:p>
    <w:p>
      <w:pPr>
        <w:pStyle w:val="TOC2"/>
        <w:tabs>
          <w:tab w:val="right" w:leader="dot" w:pos="8306"/>
        </w:tabs>
      </w:pPr>
      <w:hyperlink w:anchor="_Toc23531" w:history="1">
        <w:r>
          <w:rPr>
            <w:rFonts w:ascii="仿宋" w:eastAsia="仿宋" w:hAnsi="仿宋" w:cs="仿宋" w:hint="eastAsia"/>
            <w:lang w:eastAsia="zh-CN"/>
          </w:rPr>
          <w:t>(一)、锰矿项目概况</w:t>
        </w:r>
        <w:r>
          <w:tab/>
        </w:r>
        <w:r>
          <w:fldChar w:fldCharType="begin"/>
        </w:r>
        <w:r>
          <w:instrText xml:space="preserve"> PAGEREF _Toc23531 \h </w:instrText>
        </w:r>
        <w:r>
          <w:fldChar w:fldCharType="separate"/>
        </w:r>
        <w:r>
          <w:t>4</w:t>
        </w:r>
        <w:r>
          <w:fldChar w:fldCharType="end"/>
        </w:r>
      </w:hyperlink>
    </w:p>
    <w:p>
      <w:pPr>
        <w:pStyle w:val="TOC2"/>
        <w:tabs>
          <w:tab w:val="right" w:leader="dot" w:pos="8306"/>
        </w:tabs>
      </w:pPr>
      <w:hyperlink w:anchor="_Toc12856" w:history="1">
        <w:r>
          <w:rPr>
            <w:rFonts w:ascii="仿宋" w:eastAsia="仿宋" w:hAnsi="仿宋" w:cs="仿宋" w:hint="eastAsia"/>
            <w:lang w:eastAsia="zh-CN"/>
          </w:rPr>
          <w:t>(二)、锰矿项目目标</w:t>
        </w:r>
        <w:r>
          <w:tab/>
        </w:r>
        <w:r>
          <w:fldChar w:fldCharType="begin"/>
        </w:r>
        <w:r>
          <w:instrText xml:space="preserve"> PAGEREF _Toc12856 \h </w:instrText>
        </w:r>
        <w:r>
          <w:fldChar w:fldCharType="separate"/>
        </w:r>
        <w:r>
          <w:t>7</w:t>
        </w:r>
        <w:r>
          <w:fldChar w:fldCharType="end"/>
        </w:r>
      </w:hyperlink>
    </w:p>
    <w:p>
      <w:pPr>
        <w:pStyle w:val="TOC2"/>
        <w:tabs>
          <w:tab w:val="right" w:leader="dot" w:pos="8306"/>
        </w:tabs>
      </w:pPr>
      <w:hyperlink w:anchor="_Toc27062" w:history="1">
        <w:r>
          <w:rPr>
            <w:rFonts w:ascii="仿宋" w:eastAsia="仿宋" w:hAnsi="仿宋" w:cs="仿宋" w:hint="eastAsia"/>
            <w:lang w:eastAsia="zh-CN"/>
          </w:rPr>
          <w:t>(三)、锰矿项目提出的理由</w:t>
        </w:r>
        <w:r>
          <w:tab/>
        </w:r>
        <w:r>
          <w:fldChar w:fldCharType="begin"/>
        </w:r>
        <w:r>
          <w:instrText xml:space="preserve"> PAGEREF _Toc27062 \h </w:instrText>
        </w:r>
        <w:r>
          <w:fldChar w:fldCharType="separate"/>
        </w:r>
        <w:r>
          <w:t>7</w:t>
        </w:r>
        <w:r>
          <w:fldChar w:fldCharType="end"/>
        </w:r>
      </w:hyperlink>
    </w:p>
    <w:p>
      <w:pPr>
        <w:pStyle w:val="TOC2"/>
        <w:tabs>
          <w:tab w:val="right" w:leader="dot" w:pos="8306"/>
        </w:tabs>
      </w:pPr>
      <w:hyperlink w:anchor="_Toc12605" w:history="1">
        <w:r>
          <w:rPr>
            <w:rFonts w:ascii="仿宋" w:eastAsia="仿宋" w:hAnsi="仿宋" w:cs="仿宋" w:hint="eastAsia"/>
            <w:lang w:eastAsia="zh-CN"/>
          </w:rPr>
          <w:t>(四)、锰矿项目意义</w:t>
        </w:r>
        <w:r>
          <w:tab/>
        </w:r>
        <w:r>
          <w:fldChar w:fldCharType="begin"/>
        </w:r>
        <w:r>
          <w:instrText xml:space="preserve"> PAGEREF _Toc12605 \h </w:instrText>
        </w:r>
        <w:r>
          <w:fldChar w:fldCharType="separate"/>
        </w:r>
        <w:r>
          <w:t>9</w:t>
        </w:r>
        <w:r>
          <w:fldChar w:fldCharType="end"/>
        </w:r>
      </w:hyperlink>
    </w:p>
    <w:p>
      <w:pPr>
        <w:pStyle w:val="TOC2"/>
        <w:tabs>
          <w:tab w:val="right" w:leader="dot" w:pos="8306"/>
        </w:tabs>
      </w:pPr>
      <w:hyperlink w:anchor="_Toc31001" w:history="1">
        <w:r>
          <w:rPr>
            <w:rFonts w:ascii="仿宋" w:eastAsia="仿宋" w:hAnsi="仿宋" w:cs="仿宋" w:hint="eastAsia"/>
            <w:lang w:eastAsia="zh-CN"/>
          </w:rPr>
          <w:t>(五)、锰矿项目背景</w:t>
        </w:r>
        <w:r>
          <w:tab/>
        </w:r>
        <w:r>
          <w:fldChar w:fldCharType="begin"/>
        </w:r>
        <w:r>
          <w:instrText xml:space="preserve"> PAGEREF _Toc31001 \h </w:instrText>
        </w:r>
        <w:r>
          <w:fldChar w:fldCharType="separate"/>
        </w:r>
        <w:r>
          <w:t>10</w:t>
        </w:r>
        <w:r>
          <w:fldChar w:fldCharType="end"/>
        </w:r>
      </w:hyperlink>
    </w:p>
    <w:p>
      <w:pPr>
        <w:pStyle w:val="TOC1"/>
        <w:tabs>
          <w:tab w:val="right" w:leader="dot" w:pos="8306"/>
        </w:tabs>
      </w:pPr>
      <w:hyperlink w:anchor="_Toc19679" w:history="1">
        <w:r>
          <w:rPr>
            <w:rFonts w:ascii="仿宋" w:eastAsia="仿宋" w:hAnsi="仿宋" w:cs="仿宋" w:hint="eastAsia"/>
            <w:lang w:eastAsia="zh-CN"/>
          </w:rPr>
          <w:t>三、锰矿项目建设背景及必要性分析</w:t>
        </w:r>
        <w:r>
          <w:tab/>
        </w:r>
        <w:r>
          <w:fldChar w:fldCharType="begin"/>
        </w:r>
        <w:r>
          <w:instrText xml:space="preserve"> PAGEREF _Toc19679 \h </w:instrText>
        </w:r>
        <w:r>
          <w:fldChar w:fldCharType="separate"/>
        </w:r>
        <w:r>
          <w:t>11</w:t>
        </w:r>
        <w:r>
          <w:fldChar w:fldCharType="end"/>
        </w:r>
      </w:hyperlink>
    </w:p>
    <w:p>
      <w:pPr>
        <w:pStyle w:val="TOC2"/>
        <w:tabs>
          <w:tab w:val="right" w:leader="dot" w:pos="8306"/>
        </w:tabs>
      </w:pPr>
      <w:hyperlink w:anchor="_Toc31599" w:history="1">
        <w:r>
          <w:rPr>
            <w:rFonts w:ascii="仿宋" w:eastAsia="仿宋" w:hAnsi="仿宋" w:cs="仿宋" w:hint="eastAsia"/>
            <w:lang w:eastAsia="zh-CN"/>
          </w:rPr>
          <w:t>(一)、锰矿项目背景分析</w:t>
        </w:r>
        <w:r>
          <w:tab/>
        </w:r>
        <w:r>
          <w:fldChar w:fldCharType="begin"/>
        </w:r>
        <w:r>
          <w:instrText xml:space="preserve"> PAGEREF _Toc31599 \h </w:instrText>
        </w:r>
        <w:r>
          <w:fldChar w:fldCharType="separate"/>
        </w:r>
        <w:r>
          <w:t>11</w:t>
        </w:r>
        <w:r>
          <w:fldChar w:fldCharType="end"/>
        </w:r>
      </w:hyperlink>
    </w:p>
    <w:p>
      <w:pPr>
        <w:pStyle w:val="TOC2"/>
        <w:tabs>
          <w:tab w:val="right" w:leader="dot" w:pos="8306"/>
        </w:tabs>
      </w:pPr>
      <w:hyperlink w:anchor="_Toc11849" w:history="1">
        <w:r>
          <w:rPr>
            <w:rFonts w:ascii="仿宋" w:eastAsia="仿宋" w:hAnsi="仿宋" w:cs="仿宋" w:hint="eastAsia"/>
            <w:lang w:eastAsia="zh-CN"/>
          </w:rPr>
          <w:t>(二)、锰矿项目建设必要性分析</w:t>
        </w:r>
        <w:r>
          <w:tab/>
        </w:r>
        <w:r>
          <w:fldChar w:fldCharType="begin"/>
        </w:r>
        <w:r>
          <w:instrText xml:space="preserve"> PAGEREF _Toc11849 \h </w:instrText>
        </w:r>
        <w:r>
          <w:fldChar w:fldCharType="separate"/>
        </w:r>
        <w:r>
          <w:t>12</w:t>
        </w:r>
        <w:r>
          <w:fldChar w:fldCharType="end"/>
        </w:r>
      </w:hyperlink>
    </w:p>
    <w:p>
      <w:pPr>
        <w:pStyle w:val="TOC1"/>
        <w:tabs>
          <w:tab w:val="right" w:leader="dot" w:pos="8306"/>
        </w:tabs>
      </w:pPr>
      <w:hyperlink w:anchor="_Toc25990" w:history="1">
        <w:r>
          <w:rPr>
            <w:rFonts w:ascii="仿宋" w:eastAsia="仿宋" w:hAnsi="仿宋" w:cs="仿宋" w:hint="eastAsia"/>
            <w:lang w:eastAsia="zh-CN"/>
          </w:rPr>
          <w:t>四、锰矿项目危机管理</w:t>
        </w:r>
        <w:r>
          <w:tab/>
        </w:r>
        <w:r>
          <w:fldChar w:fldCharType="begin"/>
        </w:r>
        <w:r>
          <w:instrText xml:space="preserve"> PAGEREF _Toc25990 \h </w:instrText>
        </w:r>
        <w:r>
          <w:fldChar w:fldCharType="separate"/>
        </w:r>
        <w:r>
          <w:t>14</w:t>
        </w:r>
        <w:r>
          <w:fldChar w:fldCharType="end"/>
        </w:r>
      </w:hyperlink>
    </w:p>
    <w:p>
      <w:pPr>
        <w:pStyle w:val="TOC2"/>
        <w:tabs>
          <w:tab w:val="right" w:leader="dot" w:pos="8306"/>
        </w:tabs>
      </w:pPr>
      <w:hyperlink w:anchor="_Toc28189" w:history="1">
        <w:r>
          <w:rPr>
            <w:rFonts w:ascii="仿宋" w:eastAsia="仿宋" w:hAnsi="仿宋" w:cs="仿宋" w:hint="eastAsia"/>
            <w:lang w:eastAsia="zh-CN"/>
          </w:rPr>
          <w:t>(一)、危机预警与识别</w:t>
        </w:r>
        <w:r>
          <w:tab/>
        </w:r>
        <w:r>
          <w:fldChar w:fldCharType="begin"/>
        </w:r>
        <w:r>
          <w:instrText xml:space="preserve"> PAGEREF _Toc28189 \h </w:instrText>
        </w:r>
        <w:r>
          <w:fldChar w:fldCharType="separate"/>
        </w:r>
        <w:r>
          <w:t>14</w:t>
        </w:r>
        <w:r>
          <w:fldChar w:fldCharType="end"/>
        </w:r>
      </w:hyperlink>
    </w:p>
    <w:p>
      <w:pPr>
        <w:pStyle w:val="TOC2"/>
        <w:tabs>
          <w:tab w:val="right" w:leader="dot" w:pos="8306"/>
        </w:tabs>
      </w:pPr>
      <w:hyperlink w:anchor="_Toc12386" w:history="1">
        <w:r>
          <w:rPr>
            <w:rFonts w:ascii="仿宋" w:eastAsia="仿宋" w:hAnsi="仿宋" w:cs="仿宋" w:hint="eastAsia"/>
            <w:lang w:eastAsia="zh-CN"/>
          </w:rPr>
          <w:t>(二)、危机应对与恢复</w:t>
        </w:r>
        <w:r>
          <w:tab/>
        </w:r>
        <w:r>
          <w:fldChar w:fldCharType="begin"/>
        </w:r>
        <w:r>
          <w:instrText xml:space="preserve"> PAGEREF _Toc12386 \h </w:instrText>
        </w:r>
        <w:r>
          <w:fldChar w:fldCharType="separate"/>
        </w:r>
        <w:r>
          <w:t>15</w:t>
        </w:r>
        <w:r>
          <w:fldChar w:fldCharType="end"/>
        </w:r>
      </w:hyperlink>
    </w:p>
    <w:p>
      <w:pPr>
        <w:pStyle w:val="TOC1"/>
        <w:tabs>
          <w:tab w:val="right" w:leader="dot" w:pos="8306"/>
        </w:tabs>
      </w:pPr>
      <w:hyperlink w:anchor="_Toc24742" w:history="1">
        <w:r>
          <w:rPr>
            <w:rFonts w:ascii="仿宋" w:eastAsia="仿宋" w:hAnsi="仿宋" w:cs="仿宋" w:hint="eastAsia"/>
            <w:lang w:eastAsia="zh-CN"/>
          </w:rPr>
          <w:t>五、产品规划分析</w:t>
        </w:r>
        <w:r>
          <w:tab/>
        </w:r>
        <w:r>
          <w:fldChar w:fldCharType="begin"/>
        </w:r>
        <w:r>
          <w:instrText xml:space="preserve"> PAGEREF _Toc24742 \h </w:instrText>
        </w:r>
        <w:r>
          <w:fldChar w:fldCharType="separate"/>
        </w:r>
        <w:r>
          <w:t>16</w:t>
        </w:r>
        <w:r>
          <w:fldChar w:fldCharType="end"/>
        </w:r>
      </w:hyperlink>
    </w:p>
    <w:p>
      <w:pPr>
        <w:pStyle w:val="TOC2"/>
        <w:tabs>
          <w:tab w:val="right" w:leader="dot" w:pos="8306"/>
        </w:tabs>
      </w:pPr>
      <w:hyperlink w:anchor="_Toc2316" w:history="1">
        <w:r>
          <w:rPr>
            <w:rFonts w:ascii="仿宋" w:eastAsia="仿宋" w:hAnsi="仿宋" w:cs="仿宋" w:hint="eastAsia"/>
            <w:lang w:eastAsia="zh-CN"/>
          </w:rPr>
          <w:t>(一)、产品规划</w:t>
        </w:r>
        <w:r>
          <w:tab/>
        </w:r>
        <w:r>
          <w:fldChar w:fldCharType="begin"/>
        </w:r>
        <w:r>
          <w:instrText xml:space="preserve"> PAGEREF _Toc2316 \h </w:instrText>
        </w:r>
        <w:r>
          <w:fldChar w:fldCharType="separate"/>
        </w:r>
        <w:r>
          <w:t>16</w:t>
        </w:r>
        <w:r>
          <w:fldChar w:fldCharType="end"/>
        </w:r>
      </w:hyperlink>
    </w:p>
    <w:p>
      <w:pPr>
        <w:pStyle w:val="TOC2"/>
        <w:tabs>
          <w:tab w:val="right" w:leader="dot" w:pos="8306"/>
        </w:tabs>
      </w:pPr>
      <w:hyperlink w:anchor="_Toc18679" w:history="1">
        <w:r>
          <w:rPr>
            <w:rFonts w:ascii="仿宋" w:eastAsia="仿宋" w:hAnsi="仿宋" w:cs="仿宋" w:hint="eastAsia"/>
            <w:lang w:eastAsia="zh-CN"/>
          </w:rPr>
          <w:t>(二)、建设规模</w:t>
        </w:r>
        <w:r>
          <w:tab/>
        </w:r>
        <w:r>
          <w:fldChar w:fldCharType="begin"/>
        </w:r>
        <w:r>
          <w:instrText xml:space="preserve"> PAGEREF _Toc18679 \h </w:instrText>
        </w:r>
        <w:r>
          <w:fldChar w:fldCharType="separate"/>
        </w:r>
        <w:r>
          <w:t>17</w:t>
        </w:r>
        <w:r>
          <w:fldChar w:fldCharType="end"/>
        </w:r>
      </w:hyperlink>
    </w:p>
    <w:p>
      <w:pPr>
        <w:pStyle w:val="TOC1"/>
        <w:tabs>
          <w:tab w:val="right" w:leader="dot" w:pos="8306"/>
        </w:tabs>
      </w:pPr>
      <w:hyperlink w:anchor="_Toc28628" w:history="1">
        <w:r>
          <w:rPr>
            <w:rFonts w:ascii="仿宋" w:eastAsia="仿宋" w:hAnsi="仿宋" w:cs="仿宋" w:hint="eastAsia"/>
            <w:lang w:eastAsia="zh-CN"/>
          </w:rPr>
          <w:t>六、锰矿项目可持续发展</w:t>
        </w:r>
        <w:r>
          <w:tab/>
        </w:r>
        <w:r>
          <w:fldChar w:fldCharType="begin"/>
        </w:r>
        <w:r>
          <w:instrText xml:space="preserve"> PAGEREF _Toc28628 \h </w:instrText>
        </w:r>
        <w:r>
          <w:fldChar w:fldCharType="separate"/>
        </w:r>
        <w:r>
          <w:t>18</w:t>
        </w:r>
        <w:r>
          <w:fldChar w:fldCharType="end"/>
        </w:r>
      </w:hyperlink>
    </w:p>
    <w:p>
      <w:pPr>
        <w:pStyle w:val="TOC2"/>
        <w:tabs>
          <w:tab w:val="right" w:leader="dot" w:pos="8306"/>
        </w:tabs>
      </w:pPr>
      <w:hyperlink w:anchor="_Toc20886" w:history="1">
        <w:r>
          <w:rPr>
            <w:rFonts w:ascii="仿宋" w:eastAsia="仿宋" w:hAnsi="仿宋" w:cs="仿宋" w:hint="eastAsia"/>
            <w:lang w:eastAsia="zh-CN"/>
          </w:rPr>
          <w:t>(一)、可持续战略与实践</w:t>
        </w:r>
        <w:r>
          <w:tab/>
        </w:r>
        <w:r>
          <w:fldChar w:fldCharType="begin"/>
        </w:r>
        <w:r>
          <w:instrText xml:space="preserve"> PAGEREF _Toc20886 \h </w:instrText>
        </w:r>
        <w:r>
          <w:fldChar w:fldCharType="separate"/>
        </w:r>
        <w:r>
          <w:t>18</w:t>
        </w:r>
        <w:r>
          <w:fldChar w:fldCharType="end"/>
        </w:r>
      </w:hyperlink>
    </w:p>
    <w:p>
      <w:pPr>
        <w:pStyle w:val="TOC2"/>
        <w:tabs>
          <w:tab w:val="right" w:leader="dot" w:pos="8306"/>
        </w:tabs>
      </w:pPr>
      <w:hyperlink w:anchor="_Toc19123" w:history="1">
        <w:r>
          <w:rPr>
            <w:rFonts w:ascii="仿宋" w:eastAsia="仿宋" w:hAnsi="仿宋" w:cs="仿宋" w:hint="eastAsia"/>
            <w:lang w:eastAsia="zh-CN"/>
          </w:rPr>
          <w:t>(二)、环保与社会责任</w:t>
        </w:r>
        <w:r>
          <w:tab/>
        </w:r>
        <w:r>
          <w:fldChar w:fldCharType="begin"/>
        </w:r>
        <w:r>
          <w:instrText xml:space="preserve"> PAGEREF _Toc19123 \h </w:instrText>
        </w:r>
        <w:r>
          <w:fldChar w:fldCharType="separate"/>
        </w:r>
        <w:r>
          <w:t>19</w:t>
        </w:r>
        <w:r>
          <w:fldChar w:fldCharType="end"/>
        </w:r>
      </w:hyperlink>
    </w:p>
    <w:p>
      <w:pPr>
        <w:pStyle w:val="TOC1"/>
        <w:tabs>
          <w:tab w:val="right" w:leader="dot" w:pos="8306"/>
        </w:tabs>
      </w:pPr>
      <w:hyperlink w:anchor="_Toc24546" w:history="1">
        <w:r>
          <w:rPr>
            <w:rFonts w:ascii="仿宋" w:eastAsia="仿宋" w:hAnsi="仿宋" w:cs="仿宋" w:hint="eastAsia"/>
            <w:lang w:eastAsia="zh-CN"/>
          </w:rPr>
          <w:t>七、锰矿项目计划安排</w:t>
        </w:r>
        <w:r>
          <w:tab/>
        </w:r>
        <w:r>
          <w:fldChar w:fldCharType="begin"/>
        </w:r>
        <w:r>
          <w:instrText xml:space="preserve"> PAGEREF _Toc24546 \h </w:instrText>
        </w:r>
        <w:r>
          <w:fldChar w:fldCharType="separate"/>
        </w:r>
        <w:r>
          <w:t>19</w:t>
        </w:r>
        <w:r>
          <w:fldChar w:fldCharType="end"/>
        </w:r>
      </w:hyperlink>
    </w:p>
    <w:p>
      <w:pPr>
        <w:pStyle w:val="TOC2"/>
        <w:tabs>
          <w:tab w:val="right" w:leader="dot" w:pos="8306"/>
        </w:tabs>
      </w:pPr>
      <w:hyperlink w:anchor="_Toc19377" w:history="1">
        <w:r>
          <w:rPr>
            <w:rFonts w:ascii="仿宋" w:eastAsia="仿宋" w:hAnsi="仿宋" w:cs="仿宋" w:hint="eastAsia"/>
            <w:lang w:eastAsia="zh-CN"/>
          </w:rPr>
          <w:t>(一)、建设周期</w:t>
        </w:r>
        <w:r>
          <w:tab/>
        </w:r>
        <w:r>
          <w:fldChar w:fldCharType="begin"/>
        </w:r>
        <w:r>
          <w:instrText xml:space="preserve"> PAGEREF _Toc19377 \h </w:instrText>
        </w:r>
        <w:r>
          <w:fldChar w:fldCharType="separate"/>
        </w:r>
        <w:r>
          <w:t>19</w:t>
        </w:r>
        <w:r>
          <w:fldChar w:fldCharType="end"/>
        </w:r>
      </w:hyperlink>
    </w:p>
    <w:p>
      <w:pPr>
        <w:pStyle w:val="TOC2"/>
        <w:tabs>
          <w:tab w:val="right" w:leader="dot" w:pos="8306"/>
        </w:tabs>
      </w:pPr>
      <w:hyperlink w:anchor="_Toc16223" w:history="1">
        <w:r>
          <w:rPr>
            <w:rFonts w:ascii="仿宋" w:eastAsia="仿宋" w:hAnsi="仿宋" w:cs="仿宋" w:hint="eastAsia"/>
            <w:lang w:eastAsia="zh-CN"/>
          </w:rPr>
          <w:t>(二)、建设进度</w:t>
        </w:r>
        <w:r>
          <w:tab/>
        </w:r>
        <w:r>
          <w:fldChar w:fldCharType="begin"/>
        </w:r>
        <w:r>
          <w:instrText xml:space="preserve"> PAGEREF _Toc16223 \h </w:instrText>
        </w:r>
        <w:r>
          <w:fldChar w:fldCharType="separate"/>
        </w:r>
        <w:r>
          <w:t>20</w:t>
        </w:r>
        <w:r>
          <w:fldChar w:fldCharType="end"/>
        </w:r>
      </w:hyperlink>
    </w:p>
    <w:p>
      <w:pPr>
        <w:pStyle w:val="TOC2"/>
        <w:tabs>
          <w:tab w:val="right" w:leader="dot" w:pos="8306"/>
        </w:tabs>
      </w:pPr>
      <w:hyperlink w:anchor="_Toc21367" w:history="1">
        <w:r>
          <w:rPr>
            <w:rFonts w:ascii="仿宋" w:eastAsia="仿宋" w:hAnsi="仿宋" w:cs="仿宋" w:hint="eastAsia"/>
            <w:lang w:eastAsia="zh-CN"/>
          </w:rPr>
          <w:t>(三)、进度安排注意事项</w:t>
        </w:r>
        <w:r>
          <w:tab/>
        </w:r>
        <w:r>
          <w:fldChar w:fldCharType="begin"/>
        </w:r>
        <w:r>
          <w:instrText xml:space="preserve"> PAGEREF _Toc21367 \h </w:instrText>
        </w:r>
        <w:r>
          <w:fldChar w:fldCharType="separate"/>
        </w:r>
        <w:r>
          <w:t>21</w:t>
        </w:r>
        <w:r>
          <w:fldChar w:fldCharType="end"/>
        </w:r>
      </w:hyperlink>
    </w:p>
    <w:p>
      <w:pPr>
        <w:pStyle w:val="TOC2"/>
        <w:tabs>
          <w:tab w:val="right" w:leader="dot" w:pos="8306"/>
        </w:tabs>
      </w:pPr>
      <w:hyperlink w:anchor="_Toc19580" w:history="1">
        <w:r>
          <w:rPr>
            <w:rFonts w:ascii="仿宋" w:eastAsia="仿宋" w:hAnsi="仿宋" w:cs="仿宋" w:hint="eastAsia"/>
            <w:lang w:eastAsia="zh-CN"/>
          </w:rPr>
          <w:t>(四)、人力资源配置</w:t>
        </w:r>
        <w:r>
          <w:tab/>
        </w:r>
        <w:r>
          <w:fldChar w:fldCharType="begin"/>
        </w:r>
        <w:r>
          <w:instrText xml:space="preserve"> PAGEREF _Toc19580 \h </w:instrText>
        </w:r>
        <w:r>
          <w:fldChar w:fldCharType="separate"/>
        </w:r>
        <w:r>
          <w:t>23</w:t>
        </w:r>
        <w:r>
          <w:fldChar w:fldCharType="end"/>
        </w:r>
      </w:hyperlink>
    </w:p>
    <w:p>
      <w:pPr>
        <w:pStyle w:val="TOC1"/>
        <w:tabs>
          <w:tab w:val="right" w:leader="dot" w:pos="8306"/>
        </w:tabs>
      </w:pPr>
      <w:hyperlink w:anchor="_Toc31093" w:history="1">
        <w:r>
          <w:rPr>
            <w:rFonts w:ascii="仿宋" w:eastAsia="仿宋" w:hAnsi="仿宋" w:cs="仿宋" w:hint="eastAsia"/>
            <w:lang w:eastAsia="zh-CN"/>
          </w:rPr>
          <w:t>八、锰矿项目人力资源培养与发展</w:t>
        </w:r>
        <w:r>
          <w:tab/>
        </w:r>
        <w:r>
          <w:fldChar w:fldCharType="begin"/>
        </w:r>
        <w:r>
          <w:instrText xml:space="preserve"> PAGEREF _Toc31093 \h </w:instrText>
        </w:r>
        <w:r>
          <w:fldChar w:fldCharType="separate"/>
        </w:r>
        <w:r>
          <w:t>24</w:t>
        </w:r>
        <w:r>
          <w:fldChar w:fldCharType="end"/>
        </w:r>
      </w:hyperlink>
    </w:p>
    <w:p>
      <w:pPr>
        <w:pStyle w:val="TOC2"/>
        <w:tabs>
          <w:tab w:val="right" w:leader="dot" w:pos="8306"/>
        </w:tabs>
      </w:pPr>
      <w:hyperlink w:anchor="_Toc17056" w:history="1">
        <w:r>
          <w:rPr>
            <w:rFonts w:ascii="仿宋" w:eastAsia="仿宋" w:hAnsi="仿宋" w:cs="仿宋" w:hint="eastAsia"/>
            <w:lang w:eastAsia="zh-CN"/>
          </w:rPr>
          <w:t>(一)、人才需求与规划</w:t>
        </w:r>
        <w:r>
          <w:tab/>
        </w:r>
        <w:r>
          <w:fldChar w:fldCharType="begin"/>
        </w:r>
        <w:r>
          <w:instrText xml:space="preserve"> PAGEREF _Toc17056 \h </w:instrText>
        </w:r>
        <w:r>
          <w:fldChar w:fldCharType="separate"/>
        </w:r>
        <w:r>
          <w:t>24</w:t>
        </w:r>
        <w:r>
          <w:fldChar w:fldCharType="end"/>
        </w:r>
      </w:hyperlink>
    </w:p>
    <w:p>
      <w:pPr>
        <w:pStyle w:val="TOC2"/>
        <w:tabs>
          <w:tab w:val="right" w:leader="dot" w:pos="8306"/>
        </w:tabs>
      </w:pPr>
      <w:hyperlink w:anchor="_Toc28235" w:history="1">
        <w:r>
          <w:rPr>
            <w:rFonts w:ascii="仿宋" w:eastAsia="仿宋" w:hAnsi="仿宋" w:cs="仿宋" w:hint="eastAsia"/>
            <w:lang w:eastAsia="zh-CN"/>
          </w:rPr>
          <w:t>(二)、培训与发展计划</w:t>
        </w:r>
        <w:r>
          <w:tab/>
        </w:r>
        <w:r>
          <w:fldChar w:fldCharType="begin"/>
        </w:r>
        <w:r>
          <w:instrText xml:space="preserve"> PAGEREF _Toc28235 \h </w:instrText>
        </w:r>
        <w:r>
          <w:fldChar w:fldCharType="separate"/>
        </w:r>
        <w:r>
          <w:t>24</w:t>
        </w:r>
        <w:r>
          <w:fldChar w:fldCharType="end"/>
        </w:r>
      </w:hyperlink>
    </w:p>
    <w:p>
      <w:pPr>
        <w:pStyle w:val="TOC1"/>
        <w:tabs>
          <w:tab w:val="right" w:leader="dot" w:pos="8306"/>
        </w:tabs>
      </w:pPr>
      <w:hyperlink w:anchor="_Toc12154" w:history="1">
        <w:r>
          <w:rPr>
            <w:rFonts w:ascii="仿宋" w:eastAsia="仿宋" w:hAnsi="仿宋" w:cs="仿宋" w:hint="eastAsia"/>
            <w:lang w:eastAsia="zh-CN"/>
          </w:rPr>
          <w:t>九、生产安全保护</w:t>
        </w:r>
        <w:r>
          <w:tab/>
        </w:r>
        <w:r>
          <w:fldChar w:fldCharType="begin"/>
        </w:r>
        <w:r>
          <w:instrText xml:space="preserve"> PAGEREF _Toc12154 \h </w:instrText>
        </w:r>
        <w:r>
          <w:fldChar w:fldCharType="separate"/>
        </w:r>
        <w:r>
          <w:t>25</w:t>
        </w:r>
        <w:r>
          <w:fldChar w:fldCharType="end"/>
        </w:r>
      </w:hyperlink>
    </w:p>
    <w:p>
      <w:pPr>
        <w:pStyle w:val="TOC2"/>
        <w:tabs>
          <w:tab w:val="right" w:leader="dot" w:pos="8306"/>
        </w:tabs>
      </w:pPr>
      <w:hyperlink w:anchor="_Toc21068" w:history="1">
        <w:r>
          <w:rPr>
            <w:rFonts w:ascii="仿宋" w:eastAsia="仿宋" w:hAnsi="仿宋" w:cs="仿宋" w:hint="eastAsia"/>
            <w:lang w:eastAsia="zh-CN"/>
          </w:rPr>
          <w:t>(一)、消防安全</w:t>
        </w:r>
        <w:r>
          <w:tab/>
        </w:r>
        <w:r>
          <w:fldChar w:fldCharType="begin"/>
        </w:r>
        <w:r>
          <w:instrText xml:space="preserve"> PAGEREF _Toc21068 \h </w:instrText>
        </w:r>
        <w:r>
          <w:fldChar w:fldCharType="separate"/>
        </w:r>
        <w:r>
          <w:t>25</w:t>
        </w:r>
        <w:r>
          <w:fldChar w:fldCharType="end"/>
        </w:r>
      </w:hyperlink>
    </w:p>
    <w:p>
      <w:pPr>
        <w:pStyle w:val="TOC2"/>
        <w:tabs>
          <w:tab w:val="right" w:leader="dot" w:pos="8306"/>
        </w:tabs>
      </w:pPr>
      <w:hyperlink w:anchor="_Toc24036" w:history="1">
        <w:r>
          <w:rPr>
            <w:rFonts w:ascii="仿宋" w:eastAsia="仿宋" w:hAnsi="仿宋" w:cs="仿宋" w:hint="eastAsia"/>
            <w:lang w:eastAsia="zh-CN"/>
          </w:rPr>
          <w:t>(二)、防火防爆总图布置措施</w:t>
        </w:r>
        <w:r>
          <w:tab/>
        </w:r>
        <w:r>
          <w:fldChar w:fldCharType="begin"/>
        </w:r>
        <w:r>
          <w:instrText xml:space="preserve"> PAGEREF _Toc24036 \h </w:instrText>
        </w:r>
        <w:r>
          <w:fldChar w:fldCharType="separate"/>
        </w:r>
        <w:r>
          <w:t>26</w:t>
        </w:r>
        <w:r>
          <w:fldChar w:fldCharType="end"/>
        </w:r>
      </w:hyperlink>
    </w:p>
    <w:p>
      <w:pPr>
        <w:pStyle w:val="TOC2"/>
        <w:tabs>
          <w:tab w:val="right" w:leader="dot" w:pos="8306"/>
        </w:tabs>
      </w:pPr>
      <w:hyperlink w:anchor="_Toc10589" w:history="1">
        <w:r>
          <w:rPr>
            <w:rFonts w:ascii="仿宋" w:eastAsia="仿宋" w:hAnsi="仿宋" w:cs="仿宋" w:hint="eastAsia"/>
            <w:lang w:eastAsia="zh-CN"/>
          </w:rPr>
          <w:t>(三)、自然灾害防范措施</w:t>
        </w:r>
        <w:r>
          <w:tab/>
        </w:r>
        <w:r>
          <w:fldChar w:fldCharType="begin"/>
        </w:r>
        <w:r>
          <w:instrText xml:space="preserve"> PAGEREF _Toc10589 \h </w:instrText>
        </w:r>
        <w:r>
          <w:fldChar w:fldCharType="separate"/>
        </w:r>
        <w:r>
          <w:t>27</w:t>
        </w:r>
        <w:r>
          <w:fldChar w:fldCharType="end"/>
        </w:r>
      </w:hyperlink>
    </w:p>
    <w:p>
      <w:pPr>
        <w:pStyle w:val="TOC2"/>
        <w:tabs>
          <w:tab w:val="right" w:leader="dot" w:pos="8306"/>
        </w:tabs>
      </w:pPr>
      <w:hyperlink w:anchor="_Toc23777" w:history="1">
        <w:r>
          <w:rPr>
            <w:rFonts w:ascii="仿宋" w:eastAsia="仿宋" w:hAnsi="仿宋" w:cs="仿宋" w:hint="eastAsia"/>
            <w:lang w:eastAsia="zh-CN"/>
          </w:rPr>
          <w:t>(四)、安全色及安全标志使用要求</w:t>
        </w:r>
        <w:r>
          <w:tab/>
        </w:r>
        <w:r>
          <w:fldChar w:fldCharType="begin"/>
        </w:r>
        <w:r>
          <w:instrText xml:space="preserve"> PAGEREF _Toc23777 \h </w:instrText>
        </w:r>
        <w:r>
          <w:fldChar w:fldCharType="separate"/>
        </w:r>
        <w:r>
          <w:t>28</w:t>
        </w:r>
        <w:r>
          <w:fldChar w:fldCharType="end"/>
        </w:r>
      </w:hyperlink>
    </w:p>
    <w:p>
      <w:pPr>
        <w:pStyle w:val="TOC2"/>
        <w:tabs>
          <w:tab w:val="right" w:leader="dot" w:pos="8306"/>
        </w:tabs>
      </w:pPr>
      <w:hyperlink w:anchor="_Toc7800" w:history="1">
        <w:r>
          <w:rPr>
            <w:rFonts w:ascii="仿宋" w:eastAsia="仿宋" w:hAnsi="仿宋" w:cs="仿宋" w:hint="eastAsia"/>
            <w:lang w:eastAsia="zh-CN"/>
          </w:rPr>
          <w:t>(五)、防尘防毒措施</w:t>
        </w:r>
        <w:r>
          <w:tab/>
        </w:r>
        <w:r>
          <w:fldChar w:fldCharType="begin"/>
        </w:r>
        <w:r>
          <w:instrText xml:space="preserve"> PAGEREF _Toc7800 \h </w:instrText>
        </w:r>
        <w:r>
          <w:fldChar w:fldCharType="separate"/>
        </w:r>
        <w:r>
          <w:t>29</w:t>
        </w:r>
        <w:r>
          <w:fldChar w:fldCharType="end"/>
        </w:r>
      </w:hyperlink>
    </w:p>
    <w:p>
      <w:pPr>
        <w:pStyle w:val="TOC2"/>
        <w:tabs>
          <w:tab w:val="right" w:leader="dot" w:pos="8306"/>
        </w:tabs>
      </w:pPr>
      <w:hyperlink w:anchor="_Toc11128" w:history="1">
        <w:r>
          <w:rPr>
            <w:rFonts w:ascii="仿宋" w:eastAsia="仿宋" w:hAnsi="仿宋" w:cs="仿宋" w:hint="eastAsia"/>
            <w:lang w:eastAsia="zh-CN"/>
          </w:rPr>
          <w:t>(六)、防静电、触电防护及防雷措施</w:t>
        </w:r>
        <w:r>
          <w:tab/>
        </w:r>
        <w:r>
          <w:fldChar w:fldCharType="begin"/>
        </w:r>
        <w:r>
          <w:instrText xml:space="preserve"> PAGEREF _Toc11128 \h </w:instrText>
        </w:r>
        <w:r>
          <w:fldChar w:fldCharType="separate"/>
        </w:r>
        <w:r>
          <w:t>30</w:t>
        </w:r>
        <w:r>
          <w:fldChar w:fldCharType="end"/>
        </w:r>
      </w:hyperlink>
    </w:p>
    <w:p>
      <w:pPr>
        <w:pStyle w:val="TOC2"/>
        <w:tabs>
          <w:tab w:val="right" w:leader="dot" w:pos="8306"/>
        </w:tabs>
      </w:pPr>
      <w:hyperlink w:anchor="_Toc7324" w:history="1">
        <w:r>
          <w:rPr>
            <w:rFonts w:ascii="仿宋" w:eastAsia="仿宋" w:hAnsi="仿宋" w:cs="仿宋" w:hint="eastAsia"/>
            <w:lang w:eastAsia="zh-CN"/>
          </w:rPr>
          <w:t>(七)、机械设备安全保障措施</w:t>
        </w:r>
        <w:r>
          <w:tab/>
        </w:r>
        <w:r>
          <w:fldChar w:fldCharType="begin"/>
        </w:r>
        <w:r>
          <w:instrText xml:space="preserve"> PAGEREF _Toc7324 \h </w:instrText>
        </w:r>
        <w:r>
          <w:fldChar w:fldCharType="separate"/>
        </w:r>
        <w:r>
          <w:t>31</w:t>
        </w:r>
        <w:r>
          <w:fldChar w:fldCharType="end"/>
        </w:r>
      </w:hyperlink>
    </w:p>
    <w:p>
      <w:pPr>
        <w:pStyle w:val="TOC1"/>
        <w:tabs>
          <w:tab w:val="right" w:leader="dot" w:pos="8306"/>
        </w:tabs>
      </w:pPr>
      <w:hyperlink w:anchor="_Toc6266" w:history="1">
        <w:r>
          <w:rPr>
            <w:rFonts w:ascii="仿宋" w:eastAsia="仿宋" w:hAnsi="仿宋" w:cs="仿宋" w:hint="eastAsia"/>
            <w:lang w:eastAsia="zh-CN"/>
          </w:rPr>
          <w:t>十、锰矿项目风险管理</w:t>
        </w:r>
        <w:r>
          <w:tab/>
        </w:r>
        <w:r>
          <w:fldChar w:fldCharType="begin"/>
        </w:r>
        <w:r>
          <w:instrText xml:space="preserve"> PAGEREF _Toc6266 \h </w:instrText>
        </w:r>
        <w:r>
          <w:fldChar w:fldCharType="separate"/>
        </w:r>
        <w:r>
          <w:t>32</w:t>
        </w:r>
        <w:r>
          <w:fldChar w:fldCharType="end"/>
        </w:r>
      </w:hyperlink>
    </w:p>
    <w:p>
      <w:pPr>
        <w:pStyle w:val="TOC2"/>
        <w:tabs>
          <w:tab w:val="right" w:leader="dot" w:pos="8306"/>
        </w:tabs>
      </w:pPr>
      <w:hyperlink w:anchor="_Toc12276" w:history="1">
        <w:r>
          <w:rPr>
            <w:rFonts w:ascii="仿宋" w:eastAsia="仿宋" w:hAnsi="仿宋" w:cs="仿宋" w:hint="eastAsia"/>
            <w:lang w:eastAsia="zh-CN"/>
          </w:rPr>
          <w:t>(一)、风险识别与评估</w:t>
        </w:r>
        <w:r>
          <w:tab/>
        </w:r>
        <w:r>
          <w:fldChar w:fldCharType="begin"/>
        </w:r>
        <w:r>
          <w:instrText xml:space="preserve"> PAGEREF _Toc12276 \h </w:instrText>
        </w:r>
        <w:r>
          <w:fldChar w:fldCharType="separate"/>
        </w:r>
        <w:r>
          <w:t>32</w:t>
        </w:r>
        <w:r>
          <w:fldChar w:fldCharType="end"/>
        </w:r>
      </w:hyperlink>
    </w:p>
    <w:p>
      <w:pPr>
        <w:pStyle w:val="TOC2"/>
        <w:tabs>
          <w:tab w:val="right" w:leader="dot" w:pos="8306"/>
        </w:tabs>
      </w:pPr>
      <w:hyperlink w:anchor="_Toc7546" w:history="1">
        <w:r>
          <w:rPr>
            <w:rFonts w:ascii="仿宋" w:eastAsia="仿宋" w:hAnsi="仿宋" w:cs="仿宋" w:hint="eastAsia"/>
            <w:lang w:eastAsia="zh-CN"/>
          </w:rPr>
          <w:t>(二)、风险应对策略</w:t>
        </w:r>
        <w:r>
          <w:tab/>
        </w:r>
        <w:r>
          <w:fldChar w:fldCharType="begin"/>
        </w:r>
        <w:r>
          <w:instrText xml:space="preserve"> PAGEREF _Toc7546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96" w:history="1">
        <w:r>
          <w:rPr>
            <w:rFonts w:ascii="仿宋" w:eastAsia="仿宋" w:hAnsi="仿宋" w:cs="仿宋" w:hint="eastAsia"/>
            <w:lang w:eastAsia="zh-CN"/>
          </w:rPr>
          <w:t>(三)、风险监控与控制</w:t>
        </w:r>
        <w:r>
          <w:tab/>
        </w:r>
        <w:r>
          <w:fldChar w:fldCharType="begin"/>
        </w:r>
        <w:r>
          <w:instrText xml:space="preserve"> PAGEREF _Toc31096 \h </w:instrText>
        </w:r>
        <w:r>
          <w:fldChar w:fldCharType="separate"/>
        </w:r>
        <w:r>
          <w:t>35</w:t>
        </w:r>
        <w:r>
          <w:fldChar w:fldCharType="end"/>
        </w:r>
      </w:hyperlink>
    </w:p>
    <w:p>
      <w:pPr>
        <w:pStyle w:val="TOC1"/>
        <w:tabs>
          <w:tab w:val="right" w:leader="dot" w:pos="8306"/>
        </w:tabs>
      </w:pPr>
      <w:hyperlink w:anchor="_Toc30335" w:history="1">
        <w:r>
          <w:rPr>
            <w:rFonts w:ascii="仿宋" w:eastAsia="仿宋" w:hAnsi="仿宋" w:cs="仿宋" w:hint="eastAsia"/>
            <w:lang w:eastAsia="zh-CN"/>
          </w:rPr>
          <w:t>十一、锰矿项目环境影响分析</w:t>
        </w:r>
        <w:r>
          <w:tab/>
        </w:r>
        <w:r>
          <w:fldChar w:fldCharType="begin"/>
        </w:r>
        <w:r>
          <w:instrText xml:space="preserve"> PAGEREF _Toc30335 \h </w:instrText>
        </w:r>
        <w:r>
          <w:fldChar w:fldCharType="separate"/>
        </w:r>
        <w:r>
          <w:t>36</w:t>
        </w:r>
        <w:r>
          <w:fldChar w:fldCharType="end"/>
        </w:r>
      </w:hyperlink>
    </w:p>
    <w:p>
      <w:pPr>
        <w:pStyle w:val="TOC2"/>
        <w:tabs>
          <w:tab w:val="right" w:leader="dot" w:pos="8306"/>
        </w:tabs>
      </w:pPr>
      <w:hyperlink w:anchor="_Toc4183" w:history="1">
        <w:r>
          <w:rPr>
            <w:rFonts w:ascii="仿宋" w:eastAsia="仿宋" w:hAnsi="仿宋" w:cs="仿宋" w:hint="eastAsia"/>
            <w:lang w:eastAsia="zh-CN"/>
          </w:rPr>
          <w:t>(一)、建设区域环境质量现状</w:t>
        </w:r>
        <w:r>
          <w:tab/>
        </w:r>
        <w:r>
          <w:fldChar w:fldCharType="begin"/>
        </w:r>
        <w:r>
          <w:instrText xml:space="preserve"> PAGEREF _Toc4183 \h </w:instrText>
        </w:r>
        <w:r>
          <w:fldChar w:fldCharType="separate"/>
        </w:r>
        <w:r>
          <w:t>36</w:t>
        </w:r>
        <w:r>
          <w:fldChar w:fldCharType="end"/>
        </w:r>
      </w:hyperlink>
    </w:p>
    <w:p>
      <w:pPr>
        <w:pStyle w:val="TOC2"/>
        <w:tabs>
          <w:tab w:val="right" w:leader="dot" w:pos="8306"/>
        </w:tabs>
      </w:pPr>
      <w:hyperlink w:anchor="_Toc1075" w:history="1">
        <w:r>
          <w:rPr>
            <w:rFonts w:ascii="仿宋" w:eastAsia="仿宋" w:hAnsi="仿宋" w:cs="仿宋" w:hint="eastAsia"/>
            <w:lang w:eastAsia="zh-CN"/>
          </w:rPr>
          <w:t>(二)、建设期环境保护</w:t>
        </w:r>
        <w:r>
          <w:tab/>
        </w:r>
        <w:r>
          <w:fldChar w:fldCharType="begin"/>
        </w:r>
        <w:r>
          <w:instrText xml:space="preserve"> PAGEREF _Toc1075 \h </w:instrText>
        </w:r>
        <w:r>
          <w:fldChar w:fldCharType="separate"/>
        </w:r>
        <w:r>
          <w:t>38</w:t>
        </w:r>
        <w:r>
          <w:fldChar w:fldCharType="end"/>
        </w:r>
      </w:hyperlink>
    </w:p>
    <w:p>
      <w:pPr>
        <w:pStyle w:val="TOC2"/>
        <w:tabs>
          <w:tab w:val="right" w:leader="dot" w:pos="8306"/>
        </w:tabs>
      </w:pPr>
      <w:hyperlink w:anchor="_Toc18408" w:history="1">
        <w:r>
          <w:rPr>
            <w:rFonts w:ascii="仿宋" w:eastAsia="仿宋" w:hAnsi="仿宋" w:cs="仿宋" w:hint="eastAsia"/>
            <w:lang w:eastAsia="zh-CN"/>
          </w:rPr>
          <w:t>(三)、运营期环境保护</w:t>
        </w:r>
        <w:r>
          <w:tab/>
        </w:r>
        <w:r>
          <w:fldChar w:fldCharType="begin"/>
        </w:r>
        <w:r>
          <w:instrText xml:space="preserve"> PAGEREF _Toc18408 \h </w:instrText>
        </w:r>
        <w:r>
          <w:fldChar w:fldCharType="separate"/>
        </w:r>
        <w:r>
          <w:t>39</w:t>
        </w:r>
        <w:r>
          <w:fldChar w:fldCharType="end"/>
        </w:r>
      </w:hyperlink>
    </w:p>
    <w:p>
      <w:pPr>
        <w:pStyle w:val="TOC2"/>
        <w:tabs>
          <w:tab w:val="right" w:leader="dot" w:pos="8306"/>
        </w:tabs>
      </w:pPr>
      <w:hyperlink w:anchor="_Toc13467" w:history="1">
        <w:r>
          <w:rPr>
            <w:rFonts w:ascii="仿宋" w:eastAsia="仿宋" w:hAnsi="仿宋" w:cs="仿宋" w:hint="eastAsia"/>
            <w:lang w:eastAsia="zh-CN"/>
          </w:rPr>
          <w:t>(四)、锰矿项目建设对区域经济的影响</w:t>
        </w:r>
        <w:r>
          <w:tab/>
        </w:r>
        <w:r>
          <w:fldChar w:fldCharType="begin"/>
        </w:r>
        <w:r>
          <w:instrText xml:space="preserve"> PAGEREF _Toc13467 \h </w:instrText>
        </w:r>
        <w:r>
          <w:fldChar w:fldCharType="separate"/>
        </w:r>
        <w:r>
          <w:t>40</w:t>
        </w:r>
        <w:r>
          <w:fldChar w:fldCharType="end"/>
        </w:r>
      </w:hyperlink>
    </w:p>
    <w:p>
      <w:pPr>
        <w:pStyle w:val="TOC2"/>
        <w:tabs>
          <w:tab w:val="right" w:leader="dot" w:pos="8306"/>
        </w:tabs>
      </w:pPr>
      <w:hyperlink w:anchor="_Toc17914" w:history="1">
        <w:r>
          <w:rPr>
            <w:rFonts w:ascii="仿宋" w:eastAsia="仿宋" w:hAnsi="仿宋" w:cs="仿宋" w:hint="eastAsia"/>
            <w:lang w:eastAsia="zh-CN"/>
          </w:rPr>
          <w:t>(五)、废弃物处理</w:t>
        </w:r>
        <w:r>
          <w:tab/>
        </w:r>
        <w:r>
          <w:fldChar w:fldCharType="begin"/>
        </w:r>
        <w:r>
          <w:instrText xml:space="preserve"> PAGEREF _Toc17914 \h </w:instrText>
        </w:r>
        <w:r>
          <w:fldChar w:fldCharType="separate"/>
        </w:r>
        <w:r>
          <w:t>42</w:t>
        </w:r>
        <w:r>
          <w:fldChar w:fldCharType="end"/>
        </w:r>
      </w:hyperlink>
    </w:p>
    <w:p>
      <w:pPr>
        <w:pStyle w:val="TOC2"/>
        <w:tabs>
          <w:tab w:val="right" w:leader="dot" w:pos="8306"/>
        </w:tabs>
      </w:pPr>
      <w:hyperlink w:anchor="_Toc20135" w:history="1">
        <w:r>
          <w:rPr>
            <w:rFonts w:ascii="仿宋" w:eastAsia="仿宋" w:hAnsi="仿宋" w:cs="仿宋" w:hint="eastAsia"/>
            <w:lang w:eastAsia="zh-CN"/>
          </w:rPr>
          <w:t>(六)、特殊环境影响分析</w:t>
        </w:r>
        <w:r>
          <w:tab/>
        </w:r>
        <w:r>
          <w:fldChar w:fldCharType="begin"/>
        </w:r>
        <w:r>
          <w:instrText xml:space="preserve"> PAGEREF _Toc20135 \h </w:instrText>
        </w:r>
        <w:r>
          <w:fldChar w:fldCharType="separate"/>
        </w:r>
        <w:r>
          <w:t>43</w:t>
        </w:r>
        <w:r>
          <w:fldChar w:fldCharType="end"/>
        </w:r>
      </w:hyperlink>
    </w:p>
    <w:p>
      <w:pPr>
        <w:pStyle w:val="TOC2"/>
        <w:tabs>
          <w:tab w:val="right" w:leader="dot" w:pos="8306"/>
        </w:tabs>
      </w:pPr>
      <w:hyperlink w:anchor="_Toc29874" w:history="1">
        <w:r>
          <w:rPr>
            <w:rFonts w:ascii="仿宋" w:eastAsia="仿宋" w:hAnsi="仿宋" w:cs="仿宋" w:hint="eastAsia"/>
            <w:lang w:eastAsia="zh-CN"/>
          </w:rPr>
          <w:t>(七)、清洁生产</w:t>
        </w:r>
        <w:r>
          <w:tab/>
        </w:r>
        <w:r>
          <w:fldChar w:fldCharType="begin"/>
        </w:r>
        <w:r>
          <w:instrText xml:space="preserve"> PAGEREF _Toc29874 \h </w:instrText>
        </w:r>
        <w:r>
          <w:fldChar w:fldCharType="separate"/>
        </w:r>
        <w:r>
          <w:t>44</w:t>
        </w:r>
        <w:r>
          <w:fldChar w:fldCharType="end"/>
        </w:r>
      </w:hyperlink>
    </w:p>
    <w:p>
      <w:pPr>
        <w:pStyle w:val="TOC2"/>
        <w:tabs>
          <w:tab w:val="right" w:leader="dot" w:pos="8306"/>
        </w:tabs>
      </w:pPr>
      <w:hyperlink w:anchor="_Toc7954" w:history="1">
        <w:r>
          <w:rPr>
            <w:rFonts w:ascii="仿宋" w:eastAsia="仿宋" w:hAnsi="仿宋" w:cs="仿宋" w:hint="eastAsia"/>
            <w:lang w:eastAsia="zh-CN"/>
          </w:rPr>
          <w:t>(八)、环境保护综合评价</w:t>
        </w:r>
        <w:r>
          <w:tab/>
        </w:r>
        <w:r>
          <w:fldChar w:fldCharType="begin"/>
        </w:r>
        <w:r>
          <w:instrText xml:space="preserve"> PAGEREF _Toc7954 \h </w:instrText>
        </w:r>
        <w:r>
          <w:fldChar w:fldCharType="separate"/>
        </w:r>
        <w:r>
          <w:t>45</w:t>
        </w:r>
        <w:r>
          <w:fldChar w:fldCharType="end"/>
        </w:r>
      </w:hyperlink>
    </w:p>
    <w:p>
      <w:pPr>
        <w:pStyle w:val="TOC1"/>
        <w:tabs>
          <w:tab w:val="right" w:leader="dot" w:pos="8306"/>
        </w:tabs>
      </w:pPr>
      <w:hyperlink w:anchor="_Toc29789" w:history="1">
        <w:r>
          <w:rPr>
            <w:rFonts w:ascii="仿宋" w:eastAsia="仿宋" w:hAnsi="仿宋" w:cs="仿宋" w:hint="eastAsia"/>
            <w:lang w:eastAsia="zh-CN"/>
          </w:rPr>
          <w:t>十二、锰矿项目技术管理</w:t>
        </w:r>
        <w:r>
          <w:tab/>
        </w:r>
        <w:r>
          <w:fldChar w:fldCharType="begin"/>
        </w:r>
        <w:r>
          <w:instrText xml:space="preserve"> PAGEREF _Toc29789 \h </w:instrText>
        </w:r>
        <w:r>
          <w:fldChar w:fldCharType="separate"/>
        </w:r>
        <w:r>
          <w:t>47</w:t>
        </w:r>
        <w:r>
          <w:fldChar w:fldCharType="end"/>
        </w:r>
      </w:hyperlink>
    </w:p>
    <w:p>
      <w:pPr>
        <w:pStyle w:val="TOC2"/>
        <w:tabs>
          <w:tab w:val="right" w:leader="dot" w:pos="8306"/>
        </w:tabs>
      </w:pPr>
      <w:hyperlink w:anchor="_Toc14697" w:history="1">
        <w:r>
          <w:rPr>
            <w:rFonts w:ascii="仿宋" w:eastAsia="仿宋" w:hAnsi="仿宋" w:cs="仿宋" w:hint="eastAsia"/>
            <w:lang w:eastAsia="zh-CN"/>
          </w:rPr>
          <w:t>(一)、技术方案选用方向</w:t>
        </w:r>
        <w:r>
          <w:tab/>
        </w:r>
        <w:r>
          <w:fldChar w:fldCharType="begin"/>
        </w:r>
        <w:r>
          <w:instrText xml:space="preserve"> PAGEREF _Toc14697 \h </w:instrText>
        </w:r>
        <w:r>
          <w:fldChar w:fldCharType="separate"/>
        </w:r>
        <w:r>
          <w:t>47</w:t>
        </w:r>
        <w:r>
          <w:fldChar w:fldCharType="end"/>
        </w:r>
      </w:hyperlink>
    </w:p>
    <w:p>
      <w:pPr>
        <w:pStyle w:val="TOC2"/>
        <w:tabs>
          <w:tab w:val="right" w:leader="dot" w:pos="8306"/>
        </w:tabs>
      </w:pPr>
      <w:hyperlink w:anchor="_Toc5351" w:history="1">
        <w:r>
          <w:rPr>
            <w:rFonts w:ascii="仿宋" w:eastAsia="仿宋" w:hAnsi="仿宋" w:cs="仿宋" w:hint="eastAsia"/>
            <w:lang w:eastAsia="zh-CN"/>
          </w:rPr>
          <w:t>(二)、工艺技术方案选用原则</w:t>
        </w:r>
        <w:r>
          <w:tab/>
        </w:r>
        <w:r>
          <w:fldChar w:fldCharType="begin"/>
        </w:r>
        <w:r>
          <w:instrText xml:space="preserve"> PAGEREF _Toc5351 \h </w:instrText>
        </w:r>
        <w:r>
          <w:fldChar w:fldCharType="separate"/>
        </w:r>
        <w:r>
          <w:t>48</w:t>
        </w:r>
        <w:r>
          <w:fldChar w:fldCharType="end"/>
        </w:r>
      </w:hyperlink>
    </w:p>
    <w:p>
      <w:pPr>
        <w:pStyle w:val="TOC2"/>
        <w:tabs>
          <w:tab w:val="right" w:leader="dot" w:pos="8306"/>
        </w:tabs>
      </w:pPr>
      <w:hyperlink w:anchor="_Toc22075" w:history="1">
        <w:r>
          <w:rPr>
            <w:rFonts w:ascii="仿宋" w:eastAsia="仿宋" w:hAnsi="仿宋" w:cs="仿宋" w:hint="eastAsia"/>
            <w:lang w:eastAsia="zh-CN"/>
          </w:rPr>
          <w:t>(三)、工艺技术方案要求</w:t>
        </w:r>
        <w:r>
          <w:tab/>
        </w:r>
        <w:r>
          <w:fldChar w:fldCharType="begin"/>
        </w:r>
        <w:r>
          <w:instrText xml:space="preserve"> PAGEREF _Toc22075 \h </w:instrText>
        </w:r>
        <w:r>
          <w:fldChar w:fldCharType="separate"/>
        </w:r>
        <w:r>
          <w:t>50</w:t>
        </w:r>
        <w:r>
          <w:fldChar w:fldCharType="end"/>
        </w:r>
      </w:hyperlink>
    </w:p>
    <w:p>
      <w:pPr>
        <w:pStyle w:val="TOC1"/>
        <w:tabs>
          <w:tab w:val="right" w:leader="dot" w:pos="8306"/>
        </w:tabs>
      </w:pPr>
      <w:hyperlink w:anchor="_Toc23495" w:history="1">
        <w:r>
          <w:rPr>
            <w:rFonts w:ascii="仿宋" w:eastAsia="仿宋" w:hAnsi="仿宋" w:cs="仿宋" w:hint="eastAsia"/>
            <w:lang w:eastAsia="zh-CN"/>
          </w:rPr>
          <w:t>十三、锰矿项目实施保障措施</w:t>
        </w:r>
        <w:r>
          <w:tab/>
        </w:r>
        <w:r>
          <w:fldChar w:fldCharType="begin"/>
        </w:r>
        <w:r>
          <w:instrText xml:space="preserve"> PAGEREF _Toc23495 \h </w:instrText>
        </w:r>
        <w:r>
          <w:fldChar w:fldCharType="separate"/>
        </w:r>
        <w:r>
          <w:t>53</w:t>
        </w:r>
        <w:r>
          <w:fldChar w:fldCharType="end"/>
        </w:r>
      </w:hyperlink>
    </w:p>
    <w:p>
      <w:pPr>
        <w:pStyle w:val="TOC2"/>
        <w:tabs>
          <w:tab w:val="right" w:leader="dot" w:pos="8306"/>
        </w:tabs>
      </w:pPr>
      <w:hyperlink w:anchor="_Toc24500" w:history="1">
        <w:r>
          <w:rPr>
            <w:rFonts w:ascii="仿宋" w:eastAsia="仿宋" w:hAnsi="仿宋" w:cs="仿宋" w:hint="eastAsia"/>
            <w:lang w:eastAsia="zh-CN"/>
          </w:rPr>
          <w:t>(一)、锰矿项目实施保障机制</w:t>
        </w:r>
        <w:r>
          <w:tab/>
        </w:r>
        <w:r>
          <w:fldChar w:fldCharType="begin"/>
        </w:r>
        <w:r>
          <w:instrText xml:space="preserve"> PAGEREF _Toc24500 \h </w:instrText>
        </w:r>
        <w:r>
          <w:fldChar w:fldCharType="separate"/>
        </w:r>
        <w:r>
          <w:t>53</w:t>
        </w:r>
        <w:r>
          <w:fldChar w:fldCharType="end"/>
        </w:r>
      </w:hyperlink>
    </w:p>
    <w:p>
      <w:pPr>
        <w:pStyle w:val="TOC2"/>
        <w:tabs>
          <w:tab w:val="right" w:leader="dot" w:pos="8306"/>
        </w:tabs>
      </w:pPr>
      <w:hyperlink w:anchor="_Toc684" w:history="1">
        <w:r>
          <w:rPr>
            <w:rFonts w:ascii="仿宋" w:eastAsia="仿宋" w:hAnsi="仿宋" w:cs="仿宋" w:hint="eastAsia"/>
            <w:lang w:eastAsia="zh-CN"/>
          </w:rPr>
          <w:t>(二)、锰矿项目法律合规要求</w:t>
        </w:r>
        <w:r>
          <w:tab/>
        </w:r>
        <w:r>
          <w:fldChar w:fldCharType="begin"/>
        </w:r>
        <w:r>
          <w:instrText xml:space="preserve"> PAGEREF _Toc684 \h </w:instrText>
        </w:r>
        <w:r>
          <w:fldChar w:fldCharType="separate"/>
        </w:r>
        <w:r>
          <w:t>56</w:t>
        </w:r>
        <w:r>
          <w:fldChar w:fldCharType="end"/>
        </w:r>
      </w:hyperlink>
    </w:p>
    <w:p>
      <w:pPr>
        <w:pStyle w:val="TOC2"/>
        <w:tabs>
          <w:tab w:val="right" w:leader="dot" w:pos="8306"/>
        </w:tabs>
      </w:pPr>
      <w:hyperlink w:anchor="_Toc2103" w:history="1">
        <w:r>
          <w:rPr>
            <w:rFonts w:ascii="仿宋" w:eastAsia="仿宋" w:hAnsi="仿宋" w:cs="仿宋" w:hint="eastAsia"/>
            <w:lang w:eastAsia="zh-CN"/>
          </w:rPr>
          <w:t>(三)、锰矿项目合同管理与法律事务</w:t>
        </w:r>
        <w:r>
          <w:tab/>
        </w:r>
        <w:r>
          <w:fldChar w:fldCharType="begin"/>
        </w:r>
        <w:r>
          <w:instrText xml:space="preserve"> PAGEREF _Toc2103 \h </w:instrText>
        </w:r>
        <w:r>
          <w:fldChar w:fldCharType="separate"/>
        </w:r>
        <w:r>
          <w:t>60</w:t>
        </w:r>
        <w:r>
          <w:fldChar w:fldCharType="end"/>
        </w:r>
      </w:hyperlink>
    </w:p>
    <w:p>
      <w:pPr>
        <w:pStyle w:val="TOC2"/>
        <w:tabs>
          <w:tab w:val="right" w:leader="dot" w:pos="8306"/>
        </w:tabs>
      </w:pPr>
      <w:hyperlink w:anchor="_Toc31789" w:history="1">
        <w:r>
          <w:rPr>
            <w:rFonts w:ascii="仿宋" w:eastAsia="仿宋" w:hAnsi="仿宋" w:cs="仿宋" w:hint="eastAsia"/>
            <w:lang w:eastAsia="zh-CN"/>
          </w:rPr>
          <w:t>(四)、锰矿项目知识产权保护策略</w:t>
        </w:r>
        <w:r>
          <w:tab/>
        </w:r>
        <w:r>
          <w:fldChar w:fldCharType="begin"/>
        </w:r>
        <w:r>
          <w:instrText xml:space="preserve"> PAGEREF _Toc31789 \h </w:instrText>
        </w:r>
        <w:r>
          <w:fldChar w:fldCharType="separate"/>
        </w:r>
        <w:r>
          <w:t>66</w:t>
        </w:r>
        <w:r>
          <w:fldChar w:fldCharType="end"/>
        </w:r>
      </w:hyperlink>
    </w:p>
    <w:p>
      <w:pPr>
        <w:pStyle w:val="TOC1"/>
        <w:tabs>
          <w:tab w:val="right" w:leader="dot" w:pos="8306"/>
        </w:tabs>
      </w:pPr>
      <w:hyperlink w:anchor="_Toc25272" w:history="1">
        <w:r>
          <w:rPr>
            <w:rFonts w:ascii="仿宋" w:eastAsia="仿宋" w:hAnsi="仿宋" w:cs="仿宋" w:hint="eastAsia"/>
            <w:lang w:eastAsia="zh-CN"/>
          </w:rPr>
          <w:t>十四、营销与推广策略</w:t>
        </w:r>
        <w:r>
          <w:tab/>
        </w:r>
        <w:r>
          <w:fldChar w:fldCharType="begin"/>
        </w:r>
        <w:r>
          <w:instrText xml:space="preserve"> PAGEREF _Toc25272 \h </w:instrText>
        </w:r>
        <w:r>
          <w:fldChar w:fldCharType="separate"/>
        </w:r>
        <w:r>
          <w:t>68</w:t>
        </w:r>
        <w:r>
          <w:fldChar w:fldCharType="end"/>
        </w:r>
      </w:hyperlink>
    </w:p>
    <w:p>
      <w:pPr>
        <w:pStyle w:val="TOC2"/>
        <w:tabs>
          <w:tab w:val="right" w:leader="dot" w:pos="8306"/>
        </w:tabs>
      </w:pPr>
      <w:hyperlink w:anchor="_Toc14144" w:history="1">
        <w:r>
          <w:rPr>
            <w:rFonts w:ascii="仿宋" w:eastAsia="仿宋" w:hAnsi="仿宋" w:cs="仿宋" w:hint="eastAsia"/>
            <w:lang w:eastAsia="zh-CN"/>
          </w:rPr>
          <w:t>(一)、产品/服务定位与特点</w:t>
        </w:r>
        <w:r>
          <w:tab/>
        </w:r>
        <w:r>
          <w:fldChar w:fldCharType="begin"/>
        </w:r>
        <w:r>
          <w:instrText xml:space="preserve"> PAGEREF _Toc14144 \h </w:instrText>
        </w:r>
        <w:r>
          <w:fldChar w:fldCharType="separate"/>
        </w:r>
        <w:r>
          <w:t>68</w:t>
        </w:r>
        <w:r>
          <w:fldChar w:fldCharType="end"/>
        </w:r>
      </w:hyperlink>
    </w:p>
    <w:p>
      <w:pPr>
        <w:pStyle w:val="TOC2"/>
        <w:tabs>
          <w:tab w:val="right" w:leader="dot" w:pos="8306"/>
        </w:tabs>
      </w:pPr>
      <w:hyperlink w:anchor="_Toc29405" w:history="1">
        <w:r>
          <w:rPr>
            <w:rFonts w:ascii="仿宋" w:eastAsia="仿宋" w:hAnsi="仿宋" w:cs="仿宋" w:hint="eastAsia"/>
            <w:lang w:eastAsia="zh-CN"/>
          </w:rPr>
          <w:t>(二)、市场定位与竞争分析</w:t>
        </w:r>
        <w:r>
          <w:tab/>
        </w:r>
        <w:r>
          <w:fldChar w:fldCharType="begin"/>
        </w:r>
        <w:r>
          <w:instrText xml:space="preserve"> PAGEREF _Toc29405 \h </w:instrText>
        </w:r>
        <w:r>
          <w:fldChar w:fldCharType="separate"/>
        </w:r>
        <w:r>
          <w:t>69</w:t>
        </w:r>
        <w:r>
          <w:fldChar w:fldCharType="end"/>
        </w:r>
      </w:hyperlink>
    </w:p>
    <w:p>
      <w:pPr>
        <w:pStyle w:val="TOC2"/>
        <w:tabs>
          <w:tab w:val="right" w:leader="dot" w:pos="8306"/>
        </w:tabs>
      </w:pPr>
      <w:hyperlink w:anchor="_Toc24405" w:history="1">
        <w:r>
          <w:rPr>
            <w:rFonts w:ascii="仿宋" w:eastAsia="仿宋" w:hAnsi="仿宋" w:cs="仿宋" w:hint="eastAsia"/>
            <w:lang w:eastAsia="zh-CN"/>
          </w:rPr>
          <w:t>(三)、营销渠道与策略</w:t>
        </w:r>
        <w:r>
          <w:tab/>
        </w:r>
        <w:r>
          <w:fldChar w:fldCharType="begin"/>
        </w:r>
        <w:r>
          <w:instrText xml:space="preserve"> PAGEREF _Toc24405 \h </w:instrText>
        </w:r>
        <w:r>
          <w:fldChar w:fldCharType="separate"/>
        </w:r>
        <w:r>
          <w:t>71</w:t>
        </w:r>
        <w:r>
          <w:fldChar w:fldCharType="end"/>
        </w:r>
      </w:hyperlink>
    </w:p>
    <w:p>
      <w:pPr>
        <w:pStyle w:val="TOC2"/>
        <w:tabs>
          <w:tab w:val="right" w:leader="dot" w:pos="8306"/>
        </w:tabs>
      </w:pPr>
      <w:hyperlink w:anchor="_Toc6962" w:history="1">
        <w:r>
          <w:rPr>
            <w:rFonts w:ascii="仿宋" w:eastAsia="仿宋" w:hAnsi="仿宋" w:cs="仿宋" w:hint="eastAsia"/>
            <w:lang w:eastAsia="zh-CN"/>
          </w:rPr>
          <w:t>(四)、推广与宣传活动</w:t>
        </w:r>
        <w:r>
          <w:tab/>
        </w:r>
        <w:r>
          <w:fldChar w:fldCharType="begin"/>
        </w:r>
        <w:r>
          <w:instrText xml:space="preserve"> PAGEREF _Toc6962 \h </w:instrText>
        </w:r>
        <w:r>
          <w:fldChar w:fldCharType="separate"/>
        </w:r>
        <w:r>
          <w:t>72</w:t>
        </w:r>
        <w:r>
          <w:fldChar w:fldCharType="end"/>
        </w:r>
      </w:hyperlink>
    </w:p>
    <w:p>
      <w:pPr>
        <w:pStyle w:val="TOC1"/>
        <w:tabs>
          <w:tab w:val="right" w:leader="dot" w:pos="8306"/>
        </w:tabs>
      </w:pPr>
      <w:hyperlink w:anchor="_Toc1595" w:history="1">
        <w:r>
          <w:rPr>
            <w:rFonts w:ascii="仿宋" w:eastAsia="仿宋" w:hAnsi="仿宋" w:cs="仿宋" w:hint="eastAsia"/>
            <w:lang w:eastAsia="zh-CN"/>
          </w:rPr>
          <w:t>十五、锰矿项目变更管理</w:t>
        </w:r>
        <w:r>
          <w:tab/>
        </w:r>
        <w:r>
          <w:fldChar w:fldCharType="begin"/>
        </w:r>
        <w:r>
          <w:instrText xml:space="preserve"> PAGEREF _Toc1595 \h </w:instrText>
        </w:r>
        <w:r>
          <w:fldChar w:fldCharType="separate"/>
        </w:r>
        <w:r>
          <w:t>77</w:t>
        </w:r>
        <w:r>
          <w:fldChar w:fldCharType="end"/>
        </w:r>
      </w:hyperlink>
    </w:p>
    <w:p>
      <w:pPr>
        <w:pStyle w:val="TOC2"/>
        <w:tabs>
          <w:tab w:val="right" w:leader="dot" w:pos="8306"/>
        </w:tabs>
      </w:pPr>
      <w:hyperlink w:anchor="_Toc16884" w:history="1">
        <w:r>
          <w:rPr>
            <w:rFonts w:ascii="仿宋" w:eastAsia="仿宋" w:hAnsi="仿宋" w:cs="仿宋" w:hint="eastAsia"/>
            <w:lang w:eastAsia="zh-CN"/>
          </w:rPr>
          <w:t>(一)、变更申请与评估</w:t>
        </w:r>
        <w:r>
          <w:tab/>
        </w:r>
        <w:r>
          <w:fldChar w:fldCharType="begin"/>
        </w:r>
        <w:r>
          <w:instrText xml:space="preserve"> PAGEREF _Toc16884 \h </w:instrText>
        </w:r>
        <w:r>
          <w:fldChar w:fldCharType="separate"/>
        </w:r>
        <w:r>
          <w:t>77</w:t>
        </w:r>
        <w:r>
          <w:fldChar w:fldCharType="end"/>
        </w:r>
      </w:hyperlink>
    </w:p>
    <w:p>
      <w:pPr>
        <w:pStyle w:val="TOC2"/>
        <w:tabs>
          <w:tab w:val="right" w:leader="dot" w:pos="8306"/>
        </w:tabs>
      </w:pPr>
      <w:hyperlink w:anchor="_Toc20028" w:history="1">
        <w:r>
          <w:rPr>
            <w:rFonts w:ascii="仿宋" w:eastAsia="仿宋" w:hAnsi="仿宋" w:cs="仿宋" w:hint="eastAsia"/>
            <w:lang w:eastAsia="zh-CN"/>
          </w:rPr>
          <w:t>(二)、变更实施与控制</w:t>
        </w:r>
        <w:r>
          <w:tab/>
        </w:r>
        <w:r>
          <w:fldChar w:fldCharType="begin"/>
        </w:r>
        <w:r>
          <w:instrText xml:space="preserve"> PAGEREF _Toc20028 \h </w:instrText>
        </w:r>
        <w:r>
          <w:fldChar w:fldCharType="separate"/>
        </w:r>
        <w:r>
          <w:t>78</w:t>
        </w:r>
        <w:r>
          <w:fldChar w:fldCharType="end"/>
        </w:r>
      </w:hyperlink>
    </w:p>
    <w:p>
      <w:pPr>
        <w:pStyle w:val="TOC1"/>
        <w:tabs>
          <w:tab w:val="right" w:leader="dot" w:pos="8306"/>
        </w:tabs>
      </w:pPr>
      <w:hyperlink w:anchor="_Toc2367" w:history="1">
        <w:r>
          <w:rPr>
            <w:rFonts w:ascii="仿宋" w:eastAsia="仿宋" w:hAnsi="仿宋" w:cs="仿宋" w:hint="eastAsia"/>
            <w:lang w:eastAsia="zh-CN"/>
          </w:rPr>
          <w:t>十六、质量管理体系</w:t>
        </w:r>
        <w:r>
          <w:tab/>
        </w:r>
        <w:r>
          <w:fldChar w:fldCharType="begin"/>
        </w:r>
        <w:r>
          <w:instrText xml:space="preserve"> PAGEREF _Toc2367 \h </w:instrText>
        </w:r>
        <w:r>
          <w:fldChar w:fldCharType="separate"/>
        </w:r>
        <w:r>
          <w:t>78</w:t>
        </w:r>
        <w:r>
          <w:fldChar w:fldCharType="end"/>
        </w:r>
      </w:hyperlink>
    </w:p>
    <w:p>
      <w:pPr>
        <w:pStyle w:val="TOC2"/>
        <w:tabs>
          <w:tab w:val="right" w:leader="dot" w:pos="8306"/>
        </w:tabs>
      </w:pPr>
      <w:hyperlink w:anchor="_Toc7700" w:history="1">
        <w:r>
          <w:rPr>
            <w:rFonts w:ascii="仿宋" w:eastAsia="仿宋" w:hAnsi="仿宋" w:cs="仿宋" w:hint="eastAsia"/>
            <w:lang w:eastAsia="zh-CN"/>
          </w:rPr>
          <w:t>(一)、质量目标与方针</w:t>
        </w:r>
        <w:r>
          <w:tab/>
        </w:r>
        <w:r>
          <w:fldChar w:fldCharType="begin"/>
        </w:r>
        <w:r>
          <w:instrText xml:space="preserve"> PAGEREF _Toc7700 \h </w:instrText>
        </w:r>
        <w:r>
          <w:fldChar w:fldCharType="separate"/>
        </w:r>
        <w:r>
          <w:t>78</w:t>
        </w:r>
        <w:r>
          <w:fldChar w:fldCharType="end"/>
        </w:r>
      </w:hyperlink>
    </w:p>
    <w:p>
      <w:pPr>
        <w:pStyle w:val="TOC2"/>
        <w:tabs>
          <w:tab w:val="right" w:leader="dot" w:pos="8306"/>
        </w:tabs>
      </w:pPr>
      <w:hyperlink w:anchor="_Toc7589" w:history="1">
        <w:r>
          <w:rPr>
            <w:rFonts w:ascii="仿宋" w:eastAsia="仿宋" w:hAnsi="仿宋" w:cs="仿宋" w:hint="eastAsia"/>
            <w:lang w:eastAsia="zh-CN"/>
          </w:rPr>
          <w:t>(二)、质量管理责任</w:t>
        </w:r>
        <w:r>
          <w:tab/>
        </w:r>
        <w:r>
          <w:fldChar w:fldCharType="begin"/>
        </w:r>
        <w:r>
          <w:instrText xml:space="preserve"> PAGEREF _Toc7589 \h </w:instrText>
        </w:r>
        <w:r>
          <w:fldChar w:fldCharType="separate"/>
        </w:r>
        <w:r>
          <w:t>79</w:t>
        </w:r>
        <w:r>
          <w:fldChar w:fldCharType="end"/>
        </w:r>
      </w:hyperlink>
    </w:p>
    <w:p>
      <w:pPr>
        <w:pStyle w:val="TOC2"/>
        <w:tabs>
          <w:tab w:val="right" w:leader="dot" w:pos="8306"/>
        </w:tabs>
      </w:pPr>
      <w:hyperlink w:anchor="_Toc30132" w:history="1">
        <w:r>
          <w:rPr>
            <w:rFonts w:ascii="仿宋" w:eastAsia="仿宋" w:hAnsi="仿宋" w:cs="仿宋" w:hint="eastAsia"/>
            <w:lang w:eastAsia="zh-CN"/>
          </w:rPr>
          <w:t>(三)、质量管理体系文件</w:t>
        </w:r>
        <w:r>
          <w:tab/>
        </w:r>
        <w:r>
          <w:fldChar w:fldCharType="begin"/>
        </w:r>
        <w:r>
          <w:instrText xml:space="preserve"> PAGEREF _Toc30132 \h </w:instrText>
        </w:r>
        <w:r>
          <w:fldChar w:fldCharType="separate"/>
        </w:r>
        <w:r>
          <w:t>81</w:t>
        </w:r>
        <w:r>
          <w:fldChar w:fldCharType="end"/>
        </w:r>
      </w:hyperlink>
    </w:p>
    <w:p>
      <w:pPr>
        <w:pStyle w:val="TOC2"/>
        <w:tabs>
          <w:tab w:val="right" w:leader="dot" w:pos="8306"/>
        </w:tabs>
      </w:pPr>
      <w:hyperlink w:anchor="_Toc30322" w:history="1">
        <w:r>
          <w:rPr>
            <w:rFonts w:ascii="仿宋" w:eastAsia="仿宋" w:hAnsi="仿宋" w:cs="仿宋" w:hint="eastAsia"/>
            <w:lang w:eastAsia="zh-CN"/>
          </w:rPr>
          <w:t>(四)、质量培训与教育</w:t>
        </w:r>
        <w:r>
          <w:tab/>
        </w:r>
        <w:r>
          <w:fldChar w:fldCharType="begin"/>
        </w:r>
        <w:r>
          <w:instrText xml:space="preserve"> PAGEREF _Toc30322 \h </w:instrText>
        </w:r>
        <w:r>
          <w:fldChar w:fldCharType="separate"/>
        </w:r>
        <w:r>
          <w:t>83</w:t>
        </w:r>
        <w:r>
          <w:fldChar w:fldCharType="end"/>
        </w:r>
      </w:hyperlink>
    </w:p>
    <w:p>
      <w:pPr>
        <w:pStyle w:val="TOC2"/>
        <w:tabs>
          <w:tab w:val="right" w:leader="dot" w:pos="8306"/>
        </w:tabs>
      </w:pPr>
      <w:hyperlink w:anchor="_Toc29158" w:history="1">
        <w:r>
          <w:rPr>
            <w:rFonts w:ascii="仿宋" w:eastAsia="仿宋" w:hAnsi="仿宋" w:cs="仿宋" w:hint="eastAsia"/>
            <w:lang w:eastAsia="zh-CN"/>
          </w:rPr>
          <w:t>(五)、质量审核与评价</w:t>
        </w:r>
        <w:r>
          <w:tab/>
        </w:r>
        <w:r>
          <w:fldChar w:fldCharType="begin"/>
        </w:r>
        <w:r>
          <w:instrText xml:space="preserve"> PAGEREF _Toc29158 \h </w:instrText>
        </w:r>
        <w:r>
          <w:fldChar w:fldCharType="separate"/>
        </w:r>
        <w:r>
          <w:t>84</w:t>
        </w:r>
        <w:r>
          <w:fldChar w:fldCharType="end"/>
        </w:r>
      </w:hyperlink>
    </w:p>
    <w:p>
      <w:pPr>
        <w:pStyle w:val="TOC2"/>
        <w:tabs>
          <w:tab w:val="right" w:leader="dot" w:pos="8306"/>
        </w:tabs>
      </w:pPr>
      <w:hyperlink w:anchor="_Toc32047" w:history="1">
        <w:r>
          <w:rPr>
            <w:rFonts w:ascii="仿宋" w:eastAsia="仿宋" w:hAnsi="仿宋" w:cs="仿宋" w:hint="eastAsia"/>
            <w:lang w:eastAsia="zh-CN"/>
          </w:rPr>
          <w:t>(六)、不符合与纠正措施</w:t>
        </w:r>
        <w:r>
          <w:tab/>
        </w:r>
        <w:r>
          <w:fldChar w:fldCharType="begin"/>
        </w:r>
        <w:r>
          <w:instrText xml:space="preserve"> PAGEREF _Toc32047 \h </w:instrText>
        </w:r>
        <w:r>
          <w:fldChar w:fldCharType="separate"/>
        </w:r>
        <w:r>
          <w:t>85</w:t>
        </w:r>
        <w:r>
          <w:fldChar w:fldCharType="end"/>
        </w:r>
      </w:hyperlink>
    </w:p>
    <w:p>
      <w:pPr>
        <w:pStyle w:val="TOC1"/>
        <w:tabs>
          <w:tab w:val="right" w:leader="dot" w:pos="8306"/>
        </w:tabs>
      </w:pPr>
      <w:hyperlink w:anchor="_Toc15953" w:history="1">
        <w:r>
          <w:rPr>
            <w:rFonts w:ascii="仿宋" w:eastAsia="仿宋" w:hAnsi="仿宋" w:cs="仿宋" w:hint="eastAsia"/>
            <w:lang w:eastAsia="zh-CN"/>
          </w:rPr>
          <w:t>十七、锰矿项目工程方案分析</w:t>
        </w:r>
        <w:r>
          <w:tab/>
        </w:r>
        <w:r>
          <w:fldChar w:fldCharType="begin"/>
        </w:r>
        <w:r>
          <w:instrText xml:space="preserve"> PAGEREF _Toc15953 \h </w:instrText>
        </w:r>
        <w:r>
          <w:fldChar w:fldCharType="separate"/>
        </w:r>
        <w:r>
          <w:t>86</w:t>
        </w:r>
        <w:r>
          <w:fldChar w:fldCharType="end"/>
        </w:r>
      </w:hyperlink>
    </w:p>
    <w:p>
      <w:pPr>
        <w:pStyle w:val="TOC2"/>
        <w:tabs>
          <w:tab w:val="right" w:leader="dot" w:pos="8306"/>
        </w:tabs>
      </w:pPr>
      <w:hyperlink w:anchor="_Toc32292" w:history="1">
        <w:r>
          <w:rPr>
            <w:rFonts w:ascii="仿宋" w:eastAsia="仿宋" w:hAnsi="仿宋" w:cs="仿宋" w:hint="eastAsia"/>
            <w:lang w:eastAsia="zh-CN"/>
          </w:rPr>
          <w:t>(一)、建筑工程设计原则</w:t>
        </w:r>
        <w:r>
          <w:tab/>
        </w:r>
        <w:r>
          <w:fldChar w:fldCharType="begin"/>
        </w:r>
        <w:r>
          <w:instrText xml:space="preserve"> PAGEREF _Toc32292 \h </w:instrText>
        </w:r>
        <w:r>
          <w:fldChar w:fldCharType="separate"/>
        </w:r>
        <w:r>
          <w:t>86</w:t>
        </w:r>
        <w:r>
          <w:fldChar w:fldCharType="end"/>
        </w:r>
      </w:hyperlink>
    </w:p>
    <w:p>
      <w:pPr>
        <w:pStyle w:val="TOC2"/>
        <w:tabs>
          <w:tab w:val="right" w:leader="dot" w:pos="8306"/>
        </w:tabs>
      </w:pPr>
      <w:hyperlink w:anchor="_Toc28788" w:history="1">
        <w:r>
          <w:rPr>
            <w:rFonts w:ascii="仿宋" w:eastAsia="仿宋" w:hAnsi="仿宋" w:cs="仿宋" w:hint="eastAsia"/>
            <w:lang w:eastAsia="zh-CN"/>
          </w:rPr>
          <w:t>(二)、土建工程建设指标</w:t>
        </w:r>
        <w:r>
          <w:tab/>
        </w:r>
        <w:r>
          <w:fldChar w:fldCharType="begin"/>
        </w:r>
        <w:r>
          <w:instrText xml:space="preserve"> PAGEREF _Toc28788 \h </w:instrText>
        </w:r>
        <w:r>
          <w:fldChar w:fldCharType="separate"/>
        </w:r>
        <w:r>
          <w:t>89</w:t>
        </w:r>
        <w:r>
          <w:fldChar w:fldCharType="end"/>
        </w:r>
      </w:hyperlink>
    </w:p>
    <w:p>
      <w:pPr>
        <w:pStyle w:val="TOC1"/>
        <w:tabs>
          <w:tab w:val="right" w:leader="dot" w:pos="8306"/>
        </w:tabs>
      </w:pPr>
      <w:hyperlink w:anchor="_Toc4573" w:history="1">
        <w:r>
          <w:rPr>
            <w:rFonts w:ascii="仿宋" w:eastAsia="仿宋" w:hAnsi="仿宋" w:cs="仿宋" w:hint="eastAsia"/>
            <w:lang w:eastAsia="zh-CN"/>
          </w:rPr>
          <w:t>十八、锰矿项目实施时间节点</w:t>
        </w:r>
        <w:r>
          <w:tab/>
        </w:r>
        <w:r>
          <w:fldChar w:fldCharType="begin"/>
        </w:r>
        <w:r>
          <w:instrText xml:space="preserve"> PAGEREF _Toc4573 \h </w:instrText>
        </w:r>
        <w:r>
          <w:fldChar w:fldCharType="separate"/>
        </w:r>
        <w:r>
          <w:t>91</w:t>
        </w:r>
        <w:r>
          <w:fldChar w:fldCharType="end"/>
        </w:r>
      </w:hyperlink>
    </w:p>
    <w:p>
      <w:pPr>
        <w:pStyle w:val="TOC2"/>
        <w:tabs>
          <w:tab w:val="right" w:leader="dot" w:pos="8306"/>
        </w:tabs>
      </w:pPr>
      <w:hyperlink w:anchor="_Toc23430" w:history="1">
        <w:r>
          <w:rPr>
            <w:rFonts w:ascii="仿宋" w:eastAsia="仿宋" w:hAnsi="仿宋" w:cs="仿宋" w:hint="eastAsia"/>
            <w:lang w:eastAsia="zh-CN"/>
          </w:rPr>
          <w:t>(一)、锰矿项目启动阶段时间节点</w:t>
        </w:r>
        <w:r>
          <w:tab/>
        </w:r>
        <w:r>
          <w:fldChar w:fldCharType="begin"/>
        </w:r>
        <w:r>
          <w:instrText xml:space="preserve"> PAGEREF _Toc23430 \h </w:instrText>
        </w:r>
        <w:r>
          <w:fldChar w:fldCharType="separate"/>
        </w:r>
        <w:r>
          <w:t>91</w:t>
        </w:r>
        <w:r>
          <w:fldChar w:fldCharType="end"/>
        </w:r>
      </w:hyperlink>
    </w:p>
    <w:p>
      <w:pPr>
        <w:pStyle w:val="TOC2"/>
        <w:tabs>
          <w:tab w:val="right" w:leader="dot" w:pos="8306"/>
        </w:tabs>
      </w:pPr>
      <w:hyperlink w:anchor="_Toc28683" w:history="1">
        <w:r>
          <w:rPr>
            <w:rFonts w:ascii="仿宋" w:eastAsia="仿宋" w:hAnsi="仿宋" w:cs="仿宋" w:hint="eastAsia"/>
            <w:lang w:eastAsia="zh-CN"/>
          </w:rPr>
          <w:t>(二)、锰矿项目执行阶段时间节点</w:t>
        </w:r>
        <w:r>
          <w:tab/>
        </w:r>
        <w:r>
          <w:fldChar w:fldCharType="begin"/>
        </w:r>
        <w:r>
          <w:instrText xml:space="preserve"> PAGEREF _Toc28683 \h </w:instrText>
        </w:r>
        <w:r>
          <w:fldChar w:fldCharType="separate"/>
        </w:r>
        <w:r>
          <w:t>92</w:t>
        </w:r>
        <w:r>
          <w:fldChar w:fldCharType="end"/>
        </w:r>
      </w:hyperlink>
    </w:p>
    <w:p>
      <w:pPr>
        <w:pStyle w:val="TOC2"/>
        <w:tabs>
          <w:tab w:val="right" w:leader="dot" w:pos="8306"/>
        </w:tabs>
      </w:pPr>
      <w:hyperlink w:anchor="_Toc11370" w:history="1">
        <w:r>
          <w:rPr>
            <w:rFonts w:ascii="仿宋" w:eastAsia="仿宋" w:hAnsi="仿宋" w:cs="仿宋" w:hint="eastAsia"/>
            <w:lang w:eastAsia="zh-CN"/>
          </w:rPr>
          <w:t>(三)、锰矿项目完成阶段时间节点</w:t>
        </w:r>
        <w:r>
          <w:tab/>
        </w:r>
        <w:r>
          <w:fldChar w:fldCharType="begin"/>
        </w:r>
        <w:r>
          <w:instrText xml:space="preserve"> PAGEREF _Toc11370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212"/>
      <w:r>
        <w:rPr>
          <w:rFonts w:ascii="仿宋" w:eastAsia="仿宋" w:hAnsi="仿宋" w:cs="仿宋" w:hint="eastAsia"/>
          <w:lang w:eastAsia="zh-CN"/>
        </w:rPr>
        <w:t>(一)、锰矿行业分析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锰矿行业一直以来都是市场的关注焦点。行业内的发展趋势、竞争态势以及潜在机会都对锰矿项目的推进产生深远的影响。通过深入研究行业的整体概貌，我们将更好地理解行业的核心特征，为锰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矿行业，技术一直是推动创新和发展的关键因素。我们将对当前技术趋势进行详尽分析，包括但不限于人工智能、大数据应用、先进制造技术等。这有助于锰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锰矿项目成功的基础。我们将对主要竞争对手进行深入研究，包括其市场份额、产品特点、市场定位等。通过全面了解竞争对手的优势和劣势，锰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678"/>
      <w:r>
        <w:rPr>
          <w:rFonts w:ascii="仿宋" w:eastAsia="仿宋" w:hAnsi="仿宋" w:cs="仿宋" w:hint="eastAsia"/>
          <w:sz w:val="28"/>
          <w:lang w:eastAsia="zh-CN"/>
        </w:rPr>
        <w:t>(二)、锰矿市场分析预测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通过对市场规模的深入调研，我们将预测锰矿市场未来的增长趋势。这包括市场的整体规模、各细分领域的发展趋势等。锰矿项目可以根据市场的扩张速度和潜在机会，制定更符合市场需求的发展策略。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了解消费者的需求是市场分析的核心。我们将通过调查研究，深入挖掘目标消费者的需求特点、购买习惯以及对产品和服务的期望。这有助于锰矿项目更好地定位目标市场，提供更符合消费者期待的解决方案。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锰矿项目实施过程中需要充分考虑的因素。我们将对市场风险进行全面评估，包括但不限于政策法规风险、市场竞争风险、技术变革风险等。通过对潜在风险的深入分析，锰矿项目可以制定相应的风险缓解策略，降低不确定性对锰矿项目的影响。</w:t>
      </w:r>
    </w:p>
    <w:p>
      <w:pPr>
        <w:pStyle w:val="Heading1"/>
        <w:ind w:firstLine="560" w:firstLineChars="200"/>
        <w:rPr>
          <w:rFonts w:ascii="仿宋" w:eastAsia="仿宋" w:hAnsi="仿宋" w:cs="仿宋" w:hint="eastAsia"/>
          <w:sz w:val="28"/>
          <w:lang w:eastAsia="zh-CN"/>
        </w:rPr>
      </w:pPr>
      <w:bookmarkStart w:id="5" w:name="_Toc26158"/>
      <w:r>
        <w:rPr>
          <w:rFonts w:ascii="仿宋" w:eastAsia="仿宋" w:hAnsi="仿宋" w:cs="仿宋" w:hint="eastAsia"/>
          <w:sz w:val="28"/>
          <w:lang w:eastAsia="zh-CN"/>
        </w:rPr>
        <w:t>二、锰矿项目概论</w:t>
      </w:r>
      <w:bookmarkEnd w:id="5"/>
    </w:p>
    <w:p>
      <w:pPr>
        <w:pStyle w:val="Heading2"/>
        <w:rPr>
          <w:rFonts w:ascii="仿宋" w:eastAsia="仿宋" w:hAnsi="仿宋" w:cs="仿宋" w:hint="eastAsia"/>
          <w:lang w:eastAsia="zh-CN"/>
        </w:rPr>
      </w:pPr>
      <w:bookmarkStart w:id="6" w:name="_Toc23531"/>
      <w:r>
        <w:rPr>
          <w:rFonts w:ascii="仿宋" w:eastAsia="仿宋" w:hAnsi="仿宋" w:cs="仿宋" w:hint="eastAsia"/>
          <w:lang w:eastAsia="zh-CN"/>
        </w:rPr>
        <w:t>(一)、锰矿项目概况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起源追溯至对市场的深入洞察。市场的不断演变与变革为锰矿项目提供了难得的机遇。当前市场存在的需求缺口和变革的大环境共同构成了锰矿项目的背景。这个锰矿项目旨在充分利用市场机遇，填补行业中尚未满足的需求，为客户提供全新的解决方案。市场的变革和需求的增长使得这个锰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锰矿项目名称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锰矿项目正式命名为锰矿。这个名称不仅仅是一个标识，更代表了锰矿项目的核心理念和愿景。它蕴含着锰矿项目所要解决问题的关键字，具有强烈的表达和辨识度，为锰矿项目树立了鲜明的品牌形象。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锰矿项目目标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核心目标是提供一种全新、高效的解决方案，满足客户日益增长的需求。锰矿项目追求的不仅仅是满足市场需求，更是在市场中获得卓越的竞争优势。通过不断提升产品或服务的质量和创新水平，锰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锰矿项目范围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全面涵盖了产品研发、制造、市场推广和售后服务，确保从产品设计到最终用户体验的全方位关注。这一全面的锰矿项目范围是为了确保锰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锰矿项目时间表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锰矿项目计划在未来18个月内完成，包括研发、测试、市场试点和正式推出等不同阶段。这个时间表的合理设计是为了确保锰矿项目各个阶段的顺利推进，以便按时交付高质量的成果。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锰矿项目预算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锰矿项目总预算估算为XX百万美元，主要分配在研发、市场推广、人员培训和运营等方面。这一充足的预算为锰矿项目提供了充足的资源，确保锰矿项目在各个方面都能取得优异的表现。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锰矿项目风险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锰矿项目可能面临的风险包括市场接受度低、技术难题、竞争激烈等。锰矿项目团队已经制定了相应的风险应对计划，通过前瞻性的风险管理，确保锰矿项目在面对不确定性时能够迅速做出应对。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锰矿项目团队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锰矿项目汇聚了一支经验丰富、多领域专业素养的核心团队，确保锰矿项目在各个方面都能拥有高水平的执行力。团队的协同作战是锰矿项目成功的关键因素之一。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锰矿项目背景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锰矿项目的背景根植于市场对更高效、创新产品的渴望，同时也受到科技发展对行业格局的深刻改变的影响。这为锰矿项目提供了广阔的发展空间和市场需求。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锰矿项目现状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截至目前，锰矿项目已完成市场调研和技术验证，取得了初步的成功。这为锰矿项目在未来的发展奠定了坚实的基础，为更远大的目标打下了坚实的基石。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856"/>
      <w:r>
        <w:rPr>
          <w:rFonts w:ascii="仿宋" w:eastAsia="仿宋" w:hAnsi="仿宋" w:cs="仿宋" w:hint="eastAsia"/>
          <w:sz w:val="28"/>
          <w:lang w:eastAsia="zh-CN"/>
        </w:rPr>
        <w:t>(二)、锰矿项目目标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keyword》锰矿项目首要业务目标是在市场中占据有利地位，实现产品/服务的成功推广和销售。通过不断提升产品质量、创新性，锰矿项目追求成为行业中的领导者，赢得更多客户的青睐。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在科技迅速发展的时代，锰矿项目着眼于技术创新。通过持续的研发和技术升级，锰矿项目旨在推出更具创新性的产品或服务，以满足市场对新鲜、先进解决方案的需求。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为了建立可持续的客户关系，锰矿项目设定了客户满意度目标。通过提供卓越的产品质量和优质的客户服务，锰矿项目追求赢得客户的信任和忠诚度，确保他们的满意度达到行业领先水平。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锰矿项目注重社会责任和可持续发展。通过实施环保、社会责任锰矿项目，锰矿项目致力于在经济发展的同时保护环境，促进社会公平，实现可持续经营。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锰矿项目的团队是实现目标的核心驱动力。因此，锰矿项目设定了团队发展目标，包括提升团队成员的专业技能、培养领导力，以及搭建协同高效的团队工作氛围。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062"/>
      <w:r>
        <w:rPr>
          <w:rFonts w:ascii="仿宋" w:eastAsia="仿宋" w:hAnsi="仿宋" w:cs="仿宋" w:hint="eastAsia"/>
          <w:sz w:val="28"/>
          <w:lang w:eastAsia="zh-CN"/>
        </w:rPr>
        <w:t>(三)、锰矿项目提出的理由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锰矿项目提出的理由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提出源于对市场机遇的深刻洞察。当前市场中存在的需求缺口和行业发展趋势表明，有巨大的商业机会等待被开发。通过准确捕捉市场机遇，锰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理念基于对技术创新的信仰。通过持续的研发和技术投入，锰矿项目有望推出更具创新性的产品或服务。在科技飞速发展的当下，锰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提出是为了增强企业的行业竞争力。通过提升产品或服务的质量和独特性，锰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响应了消费者需求的变化。随着社会和科技的不断发展，消费者对产品和服务的需求也在发生变化。通过深入了解并及时回应消费者的新需求，锰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锰矿项目的提出是企业战略发展规划的一部分。在面对日益激烈的市场竞争和不断变化的商业环境中，锰矿项目作为企业战略的一环，旨在为企业开辟新的增长领域，巩固企业在行业中的地位。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锰矿项目的提出不仅仅是基于商业考量，还注重社会责任。通过推出环保、社会责任等方面的锰矿项目，锰矿企业可以在社会中树立积极形象，为社会做出积极贡献，实现经济效益和社会效益的双赢。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锰矿项目的提出反映了对利益相关者期望的关注。包括客户、员工、投资者等利益相关者在企业发展中都有着各自的期望，锰矿项目力求在满足这些期望的同时，取得更大的共赢。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605"/>
      <w:r>
        <w:rPr>
          <w:rFonts w:ascii="仿宋" w:eastAsia="仿宋" w:hAnsi="仿宋" w:cs="仿宋" w:hint="eastAsia"/>
          <w:sz w:val="28"/>
          <w:lang w:eastAsia="zh-CN"/>
        </w:rPr>
        <w:t>(四)、锰矿项目意义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在实施锰矿项目的过程中，我们不仅仅是在追逐商业成功，更是为企业和社会的多个层面创造了深远的意义。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首要意义在于提升企业的市场竞争力。通过持续的创新和对产品质量的高标准要求，锰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锰矿项目的推进将促使行业技术水平的提升。通过引入先进技术和创新性解决方案，锰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在社会层面，锰矿项目不仅创造了大量就业机会，提高了就业水平，还注重社会责任和环保。通过参与社会公益事业和推动环保锰矿项目，锰矿项目为社会贡献了一份力量，体现了企业对社会的积极回馈。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综合而言，锰矿项目意义重大，不仅推动了企业的发展，也为行业和社会的进步贡献了积极力量。这是一个全面而深刻的影响，将在未来产生可持续的正面效应。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001"/>
      <w:r>
        <w:rPr>
          <w:rFonts w:ascii="仿宋" w:eastAsia="仿宋" w:hAnsi="仿宋" w:cs="仿宋" w:hint="eastAsia"/>
          <w:sz w:val="28"/>
          <w:lang w:eastAsia="zh-CN"/>
        </w:rPr>
        <w:t>(五)、锰矿项目背景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在当今迅猛发展的商业环境中，锰矿项目的动因根植于对多方面因素的审慎考量。这个锰矿项目的提出并非孤立的决策，而是对企业所处背景深入思考的产物。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市场的不断演变是锰矿项目背后的首要原因。科技的迅速发展和全球市场的快速变化使得企业必须灵活应对。锰矿项目应运而生，旨在通过创新性的解决方案迎合市场的多变需求，赢得竞争中的先机。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竞争的激烈程度也是锰矿项目背景中不可忽视的一环。企业需要在激烈竞争中脱颖而出，为此，锰矿项目致力于打破常规，提供独特的价值主张，以吸引客户并确保市场份额的增长。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技术的迅速发展为企业带来了机遇与挑战。作为锰矿项目启动的背景之一，对新兴技术的应用将有助于提升企业的技术水平，使其在不断演进的商业环境中保持竞争优势。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此外，社会对企业责任的期望也在逐渐升高。锰矿项目充分融入了社会责任的理念，通过可持续经营和社会公益锰矿项目，企图为社会贡献一份力量，在商业成功的同时关注社会价值。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679"/>
      <w:r>
        <w:rPr>
          <w:rFonts w:ascii="仿宋" w:eastAsia="仿宋" w:hAnsi="仿宋" w:cs="仿宋" w:hint="eastAsia"/>
          <w:sz w:val="28"/>
          <w:lang w:eastAsia="zh-CN"/>
        </w:rPr>
        <w:t>三、锰矿项目建设背景及必要性分析</w:t>
      </w:r>
      <w:bookmarkEnd w:id="11"/>
    </w:p>
    <w:p>
      <w:pPr>
        <w:pStyle w:val="Heading2"/>
        <w:rPr>
          <w:rFonts w:ascii="仿宋" w:eastAsia="仿宋" w:hAnsi="仿宋" w:cs="仿宋" w:hint="eastAsia"/>
          <w:lang w:eastAsia="zh-CN"/>
        </w:rPr>
      </w:pPr>
      <w:bookmarkStart w:id="12" w:name="_Toc31599"/>
      <w:r>
        <w:rPr>
          <w:rFonts w:ascii="仿宋" w:eastAsia="仿宋" w:hAnsi="仿宋" w:cs="仿宋" w:hint="eastAsia"/>
          <w:lang w:eastAsia="zh-CN"/>
        </w:rPr>
        <w:t>(一)、锰矿项目背景分析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锰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我们的背景分析将深入挖掘当前行业的发展趋势，通过对竞争态势的全面审视，找到锰矿项目在这个潮流中的定位。同时，我们将关注行业内涌现的新兴机遇，以便锰矿项目更好地融入行业发展的潮流中。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锰矿项目提供了强大的发展动力。我们将聚焦于行业内最新的技术发展趋势，包括但不限于人工智能、大数据分析、物联网等领域。通过深度的技术研究，我们将确保锰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锰矿项目发展的源泉。我们将投入更多的精力对市场需求进行深入剖析，超越表面的需求，深入挖掘潜在的市场痛点和机遇。通过对市场需求的细致了解，锰矿项目将更有针对性地设计解决方案，满足市场的多样化需求，从而更好地促进锰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锰矿项目战略至关重要。我们将对竞争态势进行更为深入的分析，包括但不限于市场份额、产品特点、客户满意度等多个维度。通过深度的竞争分析，锰矿项目将能够更准确地把握市场脉搏，制定具有竞争力的锰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锰矿项目的发展具有直接的影响。我们将进行更为全面的法规和政策分析，了解行业发展中的潜在法律风险和合规挑战。通过充分了解和遵守相关法规，锰矿项目将确保在法律框架内合法合规运营，为锰矿项目的稳健发展提供有力支持。</w:t>
      </w:r>
    </w:p>
    <w:p>
      <w:pPr>
        <w:pStyle w:val="Heading2"/>
        <w:ind w:firstLine="560" w:firstLineChars="200"/>
        <w:rPr>
          <w:rFonts w:ascii="仿宋" w:eastAsia="仿宋" w:hAnsi="仿宋" w:cs="仿宋" w:hint="eastAsia"/>
          <w:sz w:val="28"/>
          <w:lang w:eastAsia="zh-CN"/>
        </w:rPr>
      </w:pPr>
      <w:bookmarkStart w:id="13" w:name="_Toc11849"/>
      <w:r>
        <w:rPr>
          <w:rFonts w:ascii="仿宋" w:eastAsia="仿宋" w:hAnsi="仿宋" w:cs="仿宋" w:hint="eastAsia"/>
          <w:sz w:val="28"/>
          <w:lang w:eastAsia="zh-CN"/>
        </w:rPr>
        <w:t>(二)、锰矿项目建设必要性分析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建设的迫切性源于对行业发展趋势的深刻洞察。我们正处于一个行业变革的时代，科技创新、数字化转型成为企业发展的关键动力。锰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建设不仅仅是为了跟上潮流，更是为了通过技术创新推动企业的持续发展。通过引入先进的技术和解决方案，锰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锰矿项目的建设成为必然选择，通过提高产品质量、拓展服务领域，从而在竞争中获得更多的机会。锰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锰矿项目建设的必要性体现在对客户需求更精准的满足。通过锰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锰矿项目建设的背后是对企业持续创新的追求。只有通过不断创新，企业才能在竞争中立于不败之地。锰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990"/>
      <w:r>
        <w:rPr>
          <w:rFonts w:ascii="仿宋" w:eastAsia="仿宋" w:hAnsi="仿宋" w:cs="仿宋" w:hint="eastAsia"/>
          <w:sz w:val="28"/>
          <w:lang w:eastAsia="zh-CN"/>
        </w:rPr>
        <w:t>四、锰矿项目危机管理</w:t>
      </w:r>
      <w:bookmarkEnd w:id="14"/>
    </w:p>
    <w:p>
      <w:pPr>
        <w:pStyle w:val="Heading2"/>
        <w:rPr>
          <w:rFonts w:ascii="仿宋" w:eastAsia="仿宋" w:hAnsi="仿宋" w:cs="仿宋" w:hint="eastAsia"/>
          <w:lang w:eastAsia="zh-CN"/>
        </w:rPr>
      </w:pPr>
      <w:bookmarkStart w:id="15" w:name="_Toc2818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锰矿项目危机管理中，危机预警与识别是确保锰矿项目稳健运行的核心步骤。通过建立全面的监测机制，锰矿项目团队旨在及时发现和理解潜在的风险和危机因素，以便采取及时的预防和应对措施，确保锰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首先，通过深入的风险评估，锰矿项目团队全面分析了整个锰矿项目和各个阶段可能存在的威胁。这包括准确评估每个潜在风险的发生概率和可能影响的程度，为后续危机预警提供了有力支持。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锰矿项目团队着重于明确定义锰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锰矿项目进展的持续监控，团队能够及时发现潜在问题并作出迅速反应。锰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在这一阶段，团队的专业素养和反应速度将发挥至关重要的作用，以确保潜在危机能够在初期得到有效的处理，最大程度地减轻负面影响。通过危机预警与识别，锰矿项目得以更有序、可控地推进。</w:t>
      </w:r>
    </w:p>
    <w:p>
      <w:pPr>
        <w:pStyle w:val="Heading2"/>
        <w:ind w:firstLine="560" w:firstLineChars="200"/>
        <w:rPr>
          <w:rFonts w:ascii="仿宋" w:eastAsia="仿宋" w:hAnsi="仿宋" w:cs="仿宋" w:hint="eastAsia"/>
          <w:sz w:val="28"/>
          <w:lang w:eastAsia="zh-CN"/>
        </w:rPr>
      </w:pPr>
      <w:bookmarkStart w:id="16" w:name="_Toc1238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在危机发生时，锰矿项目团队立即行动，成立了应急小组。该小组的任务是迅速制定并实施紧急应对措施，以最小化潜在损失。以下是采取的主要措施：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暂停锰矿项目进度：为遏制危机蔓延，锰矿项目暂时停止进行，以便全面评估当前状况。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资源重新分配：重新评估锰矿项目资源的分配，确保最大限度地减小损失。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实时沟通：与关键利益相关者建立实时沟通机制，向他们传递锰矿项目危机的实际状况，保障锰矿项目核心利益。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在紧急应对的同时，锰矿项目团队强调了团队协作和有效沟通的重要性。以下是团队协作的关键举措：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信息共享机制：建立了信息共享平台，确保团队成员能够及时获取锰矿项目危机的实时信息。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领导者沟通：锰矿项目领导者通过定期会议和即时沟通工具，指导团队应对危机，保持团队稳定运行。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随着危机得到初步控制，锰矿项目团队转向制定恢复计划，以确保锰矿项目能够从中迅速恢复。主要恢复计划包括：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修复受损的进度计划：重新评估锰矿项目进度，制定修复计划，确保锰矿项目尽快回归正常进程。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重新调整资源分配：优化资源分配，确保锰矿项目在有限资源下高效运转。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风险管理机制加强：对锰矿项目风险进行全面评估，制定更强化的风险管理策略，以预防未来可能的危机。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474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1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锰矿项目的主要产品是XXXX，预计年产值为XXX万元。这一产品在市场中占据着重要的地位，其广泛的应用范围使得该锰矿项目的市场前景非常广阔。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https://d.book118.com/148002013035006023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34A8B"/>
    <w:rsid w:val="6EB34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0201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2024-01-02T08:16:00Z</dcterms:created>
  <dcterms:modified xsi:type="dcterms:W3CDTF">2024-01-02T08:16:29Z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7C6EB91D958949808C8B709EB6A2AB01_11</vt:lpwstr>
  </property>
  <property fmtid="{D5CDD505-2E9C-101B-9397-08002B2CF9AE}" pid="3" name="KSOProductBuildVer">
    <vt:lpwstr>2052-12.1.0.16120</vt:lpwstr>
  </property>
</Properties>
</file>