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4732" w14:paraId="352D4867" w14:textId="77777777">
      <w:pPr>
        <w:rPr>
          <w:rFonts w:ascii="仿宋" w:eastAsia="仿宋" w:hAnsi="仿宋" w:cs="仿宋"/>
          <w:b/>
          <w:sz w:val="40"/>
        </w:rPr>
      </w:pPr>
    </w:p>
    <w:p w:rsidR="00B14732" w14:paraId="253F7920" w14:textId="77777777">
      <w:pPr>
        <w:rPr>
          <w:rFonts w:ascii="仿宋" w:eastAsia="仿宋" w:hAnsi="仿宋" w:cs="仿宋"/>
          <w:b/>
          <w:sz w:val="40"/>
        </w:rPr>
      </w:pPr>
    </w:p>
    <w:p w:rsidR="00B14732" w14:paraId="0F169513" w14:textId="77777777">
      <w:pPr>
        <w:rPr>
          <w:rFonts w:ascii="仿宋" w:eastAsia="仿宋" w:hAnsi="仿宋" w:cs="仿宋"/>
          <w:b/>
          <w:sz w:val="40"/>
        </w:rPr>
      </w:pPr>
    </w:p>
    <w:p w:rsidR="00B14732" w14:paraId="7061A23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醋相关行业投资方案</w:t>
      </w:r>
    </w:p>
    <w:p w:rsidR="00B14732" w14:paraId="6C98E72D" w14:textId="77777777">
      <w:pPr>
        <w:jc w:val="center"/>
        <w:rPr>
          <w:rFonts w:ascii="仿宋" w:eastAsia="仿宋" w:hAnsi="仿宋" w:cs="仿宋"/>
          <w:b/>
          <w:sz w:val="40"/>
        </w:rPr>
      </w:pPr>
      <w:r>
        <w:rPr>
          <w:rFonts w:ascii="仿宋" w:eastAsia="仿宋" w:hAnsi="仿宋" w:cs="仿宋" w:hint="eastAsia"/>
          <w:b/>
          <w:sz w:val="40"/>
        </w:rPr>
        <w:t>目录</w:t>
      </w:r>
    </w:p>
    <w:p w:rsidR="00B14732" w14:paraId="40E9A966" w14:textId="77777777">
      <w:pPr>
        <w:pStyle w:val="TOC1"/>
        <w:tabs>
          <w:tab w:val="right" w:leader="dot" w:pos="8306"/>
        </w:tabs>
      </w:pPr>
      <w:r>
        <w:fldChar w:fldCharType="begin"/>
      </w:r>
      <w:r>
        <w:instrText>TOC \h \z</w:instrText>
      </w:r>
      <w:r>
        <w:fldChar w:fldCharType="separate"/>
      </w:r>
      <w:hyperlink w:anchor="_Toc5532" w:history="1">
        <w:r>
          <w:rPr>
            <w:rFonts w:ascii="仿宋" w:eastAsia="仿宋" w:hAnsi="仿宋" w:cs="仿宋" w:hint="eastAsia"/>
          </w:rPr>
          <w:t>前言</w:t>
        </w:r>
        <w:r>
          <w:tab/>
        </w:r>
        <w:r>
          <w:fldChar w:fldCharType="begin"/>
        </w:r>
        <w:r>
          <w:instrText xml:space="preserve"> PAGEREF _Toc5532 \h </w:instrText>
        </w:r>
        <w:r>
          <w:fldChar w:fldCharType="separate"/>
        </w:r>
        <w:r>
          <w:t>3</w:t>
        </w:r>
        <w:r>
          <w:fldChar w:fldCharType="end"/>
        </w:r>
      </w:hyperlink>
    </w:p>
    <w:p w:rsidR="00B14732" w14:paraId="5F14983A" w14:textId="77777777">
      <w:pPr>
        <w:pStyle w:val="TOC1"/>
        <w:tabs>
          <w:tab w:val="right" w:leader="dot" w:pos="8306"/>
        </w:tabs>
      </w:pPr>
      <w:hyperlink w:anchor="_Toc19281" w:history="1">
        <w:r>
          <w:rPr>
            <w:rFonts w:ascii="仿宋" w:eastAsia="仿宋" w:hAnsi="仿宋" w:cs="仿宋" w:hint="eastAsia"/>
          </w:rPr>
          <w:t>一、建筑工程方案</w:t>
        </w:r>
        <w:r>
          <w:tab/>
        </w:r>
        <w:r>
          <w:fldChar w:fldCharType="begin"/>
        </w:r>
        <w:r>
          <w:instrText xml:space="preserve"> PAGEREF _Toc19281 \h </w:instrText>
        </w:r>
        <w:r>
          <w:fldChar w:fldCharType="separate"/>
        </w:r>
        <w:r>
          <w:t>3</w:t>
        </w:r>
        <w:r>
          <w:fldChar w:fldCharType="end"/>
        </w:r>
      </w:hyperlink>
    </w:p>
    <w:p w:rsidR="00B14732" w14:paraId="3420D1AC" w14:textId="77777777">
      <w:pPr>
        <w:pStyle w:val="TOC2"/>
        <w:tabs>
          <w:tab w:val="right" w:leader="dot" w:pos="8306"/>
        </w:tabs>
      </w:pPr>
      <w:hyperlink w:anchor="_Toc1638" w:history="1">
        <w:r>
          <w:rPr>
            <w:rFonts w:ascii="仿宋" w:eastAsia="仿宋" w:hAnsi="仿宋" w:cs="仿宋" w:hint="eastAsia"/>
          </w:rPr>
          <w:t>（一）醋项目工程设计总体要求</w:t>
        </w:r>
        <w:r>
          <w:tab/>
        </w:r>
        <w:r>
          <w:fldChar w:fldCharType="begin"/>
        </w:r>
        <w:r>
          <w:instrText xml:space="preserve"> PAGEREF _Toc1638 \h </w:instrText>
        </w:r>
        <w:r>
          <w:fldChar w:fldCharType="separate"/>
        </w:r>
        <w:r>
          <w:t>3</w:t>
        </w:r>
        <w:r>
          <w:fldChar w:fldCharType="end"/>
        </w:r>
      </w:hyperlink>
    </w:p>
    <w:p w:rsidR="00B14732" w14:paraId="6A187CD6" w14:textId="77777777">
      <w:pPr>
        <w:pStyle w:val="TOC2"/>
        <w:tabs>
          <w:tab w:val="right" w:leader="dot" w:pos="8306"/>
        </w:tabs>
      </w:pPr>
      <w:hyperlink w:anchor="_Toc29628" w:history="1">
        <w:r>
          <w:rPr>
            <w:rFonts w:ascii="仿宋" w:eastAsia="仿宋" w:hAnsi="仿宋" w:cs="仿宋" w:hint="eastAsia"/>
          </w:rPr>
          <w:t>（二）建设方案</w:t>
        </w:r>
        <w:r>
          <w:tab/>
        </w:r>
        <w:r>
          <w:fldChar w:fldCharType="begin"/>
        </w:r>
        <w:r>
          <w:instrText xml:space="preserve"> PAGEREF _Toc29628 \h </w:instrText>
        </w:r>
        <w:r>
          <w:fldChar w:fldCharType="separate"/>
        </w:r>
        <w:r>
          <w:t>6</w:t>
        </w:r>
        <w:r>
          <w:fldChar w:fldCharType="end"/>
        </w:r>
      </w:hyperlink>
    </w:p>
    <w:p w:rsidR="00B14732" w14:paraId="487A1747" w14:textId="77777777">
      <w:pPr>
        <w:pStyle w:val="TOC2"/>
        <w:tabs>
          <w:tab w:val="right" w:leader="dot" w:pos="8306"/>
        </w:tabs>
      </w:pPr>
      <w:hyperlink w:anchor="_Toc30310" w:history="1">
        <w:r>
          <w:rPr>
            <w:rFonts w:ascii="仿宋" w:eastAsia="仿宋" w:hAnsi="仿宋" w:cs="仿宋" w:hint="eastAsia"/>
          </w:rPr>
          <w:t>（三）建筑工程建设指标</w:t>
        </w:r>
        <w:r>
          <w:tab/>
        </w:r>
        <w:r>
          <w:fldChar w:fldCharType="begin"/>
        </w:r>
        <w:r>
          <w:instrText xml:space="preserve"> PAGEREF _Toc30310 \h </w:instrText>
        </w:r>
        <w:r>
          <w:fldChar w:fldCharType="separate"/>
        </w:r>
        <w:r>
          <w:t>9</w:t>
        </w:r>
        <w:r>
          <w:fldChar w:fldCharType="end"/>
        </w:r>
      </w:hyperlink>
    </w:p>
    <w:p w:rsidR="00B14732" w14:paraId="0EDBCA19" w14:textId="77777777">
      <w:pPr>
        <w:pStyle w:val="TOC1"/>
        <w:tabs>
          <w:tab w:val="right" w:leader="dot" w:pos="8306"/>
        </w:tabs>
      </w:pPr>
      <w:hyperlink w:anchor="_Toc23319" w:history="1">
        <w:r>
          <w:rPr>
            <w:rFonts w:ascii="仿宋" w:eastAsia="仿宋" w:hAnsi="仿宋" w:cs="仿宋" w:hint="eastAsia"/>
          </w:rPr>
          <w:t>二、原材料及成品管理</w:t>
        </w:r>
        <w:r>
          <w:tab/>
        </w:r>
        <w:r>
          <w:fldChar w:fldCharType="begin"/>
        </w:r>
        <w:r>
          <w:instrText xml:space="preserve"> PAGEREF _Toc23319 \h </w:instrText>
        </w:r>
        <w:r>
          <w:fldChar w:fldCharType="separate"/>
        </w:r>
        <w:r>
          <w:t>9</w:t>
        </w:r>
        <w:r>
          <w:fldChar w:fldCharType="end"/>
        </w:r>
      </w:hyperlink>
    </w:p>
    <w:p w:rsidR="00B14732" w14:paraId="20E4E99D" w14:textId="77777777">
      <w:pPr>
        <w:pStyle w:val="TOC2"/>
        <w:tabs>
          <w:tab w:val="right" w:leader="dot" w:pos="8306"/>
        </w:tabs>
      </w:pPr>
      <w:hyperlink w:anchor="_Toc16618" w:history="1">
        <w:r>
          <w:rPr>
            <w:rFonts w:ascii="仿宋" w:eastAsia="仿宋" w:hAnsi="仿宋" w:cs="仿宋" w:hint="eastAsia"/>
          </w:rPr>
          <w:t>（一）醋项目建设期原辅材料供应情况</w:t>
        </w:r>
        <w:r>
          <w:tab/>
        </w:r>
        <w:r>
          <w:fldChar w:fldCharType="begin"/>
        </w:r>
        <w:r>
          <w:instrText xml:space="preserve"> PAGEREF _Toc16618 \h </w:instrText>
        </w:r>
        <w:r>
          <w:fldChar w:fldCharType="separate"/>
        </w:r>
        <w:r>
          <w:t>9</w:t>
        </w:r>
        <w:r>
          <w:fldChar w:fldCharType="end"/>
        </w:r>
      </w:hyperlink>
    </w:p>
    <w:p w:rsidR="00B14732" w14:paraId="08E2FF49" w14:textId="77777777">
      <w:pPr>
        <w:pStyle w:val="TOC2"/>
        <w:tabs>
          <w:tab w:val="right" w:leader="dot" w:pos="8306"/>
        </w:tabs>
      </w:pPr>
      <w:hyperlink w:anchor="_Toc1517" w:history="1">
        <w:r>
          <w:rPr>
            <w:rFonts w:ascii="仿宋" w:eastAsia="仿宋" w:hAnsi="仿宋" w:cs="仿宋" w:hint="eastAsia"/>
          </w:rPr>
          <w:t>（二）醋项目运营期原辅材料供应及质量管理</w:t>
        </w:r>
        <w:r>
          <w:tab/>
        </w:r>
        <w:r>
          <w:fldChar w:fldCharType="begin"/>
        </w:r>
        <w:r>
          <w:instrText xml:space="preserve"> PAGEREF _Toc1517 \h </w:instrText>
        </w:r>
        <w:r>
          <w:fldChar w:fldCharType="separate"/>
        </w:r>
        <w:r>
          <w:t>10</w:t>
        </w:r>
        <w:r>
          <w:fldChar w:fldCharType="end"/>
        </w:r>
      </w:hyperlink>
    </w:p>
    <w:p w:rsidR="00B14732" w14:paraId="07683F6E" w14:textId="77777777">
      <w:pPr>
        <w:pStyle w:val="TOC1"/>
        <w:tabs>
          <w:tab w:val="right" w:leader="dot" w:pos="8306"/>
        </w:tabs>
      </w:pPr>
      <w:hyperlink w:anchor="_Toc31969" w:history="1">
        <w:r>
          <w:rPr>
            <w:rFonts w:ascii="仿宋" w:eastAsia="仿宋" w:hAnsi="仿宋" w:cs="仿宋" w:hint="eastAsia"/>
          </w:rPr>
          <w:t>三、行业前景及市场预测</w:t>
        </w:r>
        <w:r>
          <w:tab/>
        </w:r>
        <w:r>
          <w:fldChar w:fldCharType="begin"/>
        </w:r>
        <w:r>
          <w:instrText xml:space="preserve"> PAGEREF _Toc31969 \h </w:instrText>
        </w:r>
        <w:r>
          <w:fldChar w:fldCharType="separate"/>
        </w:r>
        <w:r>
          <w:t>11</w:t>
        </w:r>
        <w:r>
          <w:fldChar w:fldCharType="end"/>
        </w:r>
      </w:hyperlink>
    </w:p>
    <w:p w:rsidR="00B14732" w14:paraId="4556235F" w14:textId="77777777">
      <w:pPr>
        <w:pStyle w:val="TOC2"/>
        <w:tabs>
          <w:tab w:val="right" w:leader="dot" w:pos="8306"/>
        </w:tabs>
      </w:pPr>
      <w:hyperlink w:anchor="_Toc2494" w:history="1">
        <w:r>
          <w:rPr>
            <w:rFonts w:ascii="仿宋" w:eastAsia="仿宋" w:hAnsi="仿宋" w:cs="仿宋" w:hint="eastAsia"/>
          </w:rPr>
          <w:t>（一）行业基本情况</w:t>
        </w:r>
        <w:r>
          <w:tab/>
        </w:r>
        <w:r>
          <w:fldChar w:fldCharType="begin"/>
        </w:r>
        <w:r>
          <w:instrText xml:space="preserve"> PAGEREF _Toc2494 \h </w:instrText>
        </w:r>
        <w:r>
          <w:fldChar w:fldCharType="separate"/>
        </w:r>
        <w:r>
          <w:t>11</w:t>
        </w:r>
        <w:r>
          <w:fldChar w:fldCharType="end"/>
        </w:r>
      </w:hyperlink>
    </w:p>
    <w:p w:rsidR="00B14732" w14:paraId="1497C722" w14:textId="77777777">
      <w:pPr>
        <w:pStyle w:val="TOC2"/>
        <w:tabs>
          <w:tab w:val="right" w:leader="dot" w:pos="8306"/>
        </w:tabs>
      </w:pPr>
      <w:hyperlink w:anchor="_Toc749" w:history="1">
        <w:r>
          <w:rPr>
            <w:rFonts w:ascii="仿宋" w:eastAsia="仿宋" w:hAnsi="仿宋" w:cs="仿宋" w:hint="eastAsia"/>
          </w:rPr>
          <w:t>（二）市场分析</w:t>
        </w:r>
        <w:r>
          <w:tab/>
        </w:r>
        <w:r>
          <w:fldChar w:fldCharType="begin"/>
        </w:r>
        <w:r>
          <w:instrText xml:space="preserve"> PAGEREF _Toc749 \h </w:instrText>
        </w:r>
        <w:r>
          <w:fldChar w:fldCharType="separate"/>
        </w:r>
        <w:r>
          <w:t>12</w:t>
        </w:r>
        <w:r>
          <w:fldChar w:fldCharType="end"/>
        </w:r>
      </w:hyperlink>
    </w:p>
    <w:p w:rsidR="00B14732" w14:paraId="1DBF321B" w14:textId="77777777">
      <w:pPr>
        <w:pStyle w:val="TOC1"/>
        <w:tabs>
          <w:tab w:val="right" w:leader="dot" w:pos="8306"/>
        </w:tabs>
      </w:pPr>
      <w:hyperlink w:anchor="_Toc6461" w:history="1">
        <w:r>
          <w:rPr>
            <w:rFonts w:ascii="仿宋" w:eastAsia="仿宋" w:hAnsi="仿宋" w:cs="仿宋" w:hint="eastAsia"/>
          </w:rPr>
          <w:t>四、醋项目投资背景分析</w:t>
        </w:r>
        <w:r>
          <w:tab/>
        </w:r>
        <w:r>
          <w:fldChar w:fldCharType="begin"/>
        </w:r>
        <w:r>
          <w:instrText xml:space="preserve"> PAGEREF _Toc6461 \h </w:instrText>
        </w:r>
        <w:r>
          <w:fldChar w:fldCharType="separate"/>
        </w:r>
        <w:r>
          <w:t>14</w:t>
        </w:r>
        <w:r>
          <w:fldChar w:fldCharType="end"/>
        </w:r>
      </w:hyperlink>
    </w:p>
    <w:p w:rsidR="00B14732" w14:paraId="4AF1E59D" w14:textId="77777777">
      <w:pPr>
        <w:pStyle w:val="TOC2"/>
        <w:tabs>
          <w:tab w:val="right" w:leader="dot" w:pos="8306"/>
        </w:tabs>
      </w:pPr>
      <w:hyperlink w:anchor="_Toc27943" w:history="1">
        <w:r>
          <w:rPr>
            <w:rFonts w:ascii="仿宋" w:eastAsia="仿宋" w:hAnsi="仿宋" w:cs="仿宋" w:hint="eastAsia"/>
          </w:rPr>
          <w:t>（一）行业背景分析</w:t>
        </w:r>
        <w:r>
          <w:tab/>
        </w:r>
        <w:r>
          <w:fldChar w:fldCharType="begin"/>
        </w:r>
        <w:r>
          <w:instrText xml:space="preserve"> PAGEREF _Toc27943 \h </w:instrText>
        </w:r>
        <w:r>
          <w:fldChar w:fldCharType="separate"/>
        </w:r>
        <w:r>
          <w:t>14</w:t>
        </w:r>
        <w:r>
          <w:fldChar w:fldCharType="end"/>
        </w:r>
      </w:hyperlink>
    </w:p>
    <w:p w:rsidR="00B14732" w14:paraId="3D028D87" w14:textId="77777777">
      <w:pPr>
        <w:pStyle w:val="TOC2"/>
        <w:tabs>
          <w:tab w:val="right" w:leader="dot" w:pos="8306"/>
        </w:tabs>
      </w:pPr>
      <w:hyperlink w:anchor="_Toc6024" w:history="1">
        <w:r>
          <w:rPr>
            <w:rFonts w:ascii="仿宋" w:eastAsia="仿宋" w:hAnsi="仿宋" w:cs="仿宋" w:hint="eastAsia"/>
          </w:rPr>
          <w:t>（二）产业发展分析</w:t>
        </w:r>
        <w:r>
          <w:tab/>
        </w:r>
        <w:r>
          <w:fldChar w:fldCharType="begin"/>
        </w:r>
        <w:r>
          <w:instrText xml:space="preserve"> PAGEREF _Toc6024 \h </w:instrText>
        </w:r>
        <w:r>
          <w:fldChar w:fldCharType="separate"/>
        </w:r>
        <w:r>
          <w:t>15</w:t>
        </w:r>
        <w:r>
          <w:fldChar w:fldCharType="end"/>
        </w:r>
      </w:hyperlink>
    </w:p>
    <w:p w:rsidR="00B14732" w14:paraId="25FC578D" w14:textId="77777777">
      <w:pPr>
        <w:pStyle w:val="TOC1"/>
        <w:tabs>
          <w:tab w:val="right" w:leader="dot" w:pos="8306"/>
        </w:tabs>
      </w:pPr>
      <w:hyperlink w:anchor="_Toc9720" w:history="1">
        <w:r>
          <w:rPr>
            <w:rFonts w:ascii="仿宋" w:eastAsia="仿宋" w:hAnsi="仿宋" w:cs="仿宋" w:hint="eastAsia"/>
          </w:rPr>
          <w:t>五、醋项目选址方案</w:t>
        </w:r>
        <w:r>
          <w:tab/>
        </w:r>
        <w:r>
          <w:fldChar w:fldCharType="begin"/>
        </w:r>
        <w:r>
          <w:instrText xml:space="preserve"> PAGEREF _Toc9720 \h </w:instrText>
        </w:r>
        <w:r>
          <w:fldChar w:fldCharType="separate"/>
        </w:r>
        <w:r>
          <w:t>16</w:t>
        </w:r>
        <w:r>
          <w:fldChar w:fldCharType="end"/>
        </w:r>
      </w:hyperlink>
    </w:p>
    <w:p w:rsidR="00B14732" w14:paraId="5CB77817" w14:textId="77777777">
      <w:pPr>
        <w:pStyle w:val="TOC2"/>
        <w:tabs>
          <w:tab w:val="right" w:leader="dot" w:pos="8306"/>
        </w:tabs>
      </w:pPr>
      <w:hyperlink w:anchor="_Toc4641" w:history="1">
        <w:r>
          <w:rPr>
            <w:rFonts w:ascii="仿宋" w:eastAsia="仿宋" w:hAnsi="仿宋" w:cs="仿宋" w:hint="eastAsia"/>
          </w:rPr>
          <w:t>（一）醋项目选址原则</w:t>
        </w:r>
        <w:r>
          <w:tab/>
        </w:r>
        <w:r>
          <w:fldChar w:fldCharType="begin"/>
        </w:r>
        <w:r>
          <w:instrText xml:space="preserve"> </w:instrText>
        </w:r>
        <w:r>
          <w:instrText xml:space="preserve">PAGEREF _Toc4641 \h </w:instrText>
        </w:r>
        <w:r>
          <w:fldChar w:fldCharType="separate"/>
        </w:r>
        <w:r>
          <w:t>16</w:t>
        </w:r>
        <w:r>
          <w:fldChar w:fldCharType="end"/>
        </w:r>
      </w:hyperlink>
    </w:p>
    <w:p w:rsidR="00B14732" w14:paraId="0586E938" w14:textId="77777777">
      <w:pPr>
        <w:pStyle w:val="TOC2"/>
        <w:tabs>
          <w:tab w:val="right" w:leader="dot" w:pos="8306"/>
        </w:tabs>
      </w:pPr>
      <w:hyperlink w:anchor="_Toc1706" w:history="1">
        <w:r>
          <w:rPr>
            <w:rFonts w:ascii="仿宋" w:eastAsia="仿宋" w:hAnsi="仿宋" w:cs="仿宋" w:hint="eastAsia"/>
          </w:rPr>
          <w:t>（二）建设区基本情况</w:t>
        </w:r>
        <w:r>
          <w:tab/>
        </w:r>
        <w:r>
          <w:fldChar w:fldCharType="begin"/>
        </w:r>
        <w:r>
          <w:instrText xml:space="preserve"> PAGEREF _Toc1706 \h </w:instrText>
        </w:r>
        <w:r>
          <w:fldChar w:fldCharType="separate"/>
        </w:r>
        <w:r>
          <w:t>16</w:t>
        </w:r>
        <w:r>
          <w:fldChar w:fldCharType="end"/>
        </w:r>
      </w:hyperlink>
    </w:p>
    <w:p w:rsidR="00B14732" w14:paraId="23ADBB2C" w14:textId="77777777">
      <w:pPr>
        <w:pStyle w:val="TOC2"/>
        <w:tabs>
          <w:tab w:val="right" w:leader="dot" w:pos="8306"/>
        </w:tabs>
      </w:pPr>
      <w:hyperlink w:anchor="_Toc16305" w:history="1">
        <w:r>
          <w:rPr>
            <w:rFonts w:ascii="仿宋" w:eastAsia="仿宋" w:hAnsi="仿宋" w:cs="仿宋" w:hint="eastAsia"/>
          </w:rPr>
          <w:t>（三）产业发展方向</w:t>
        </w:r>
        <w:r>
          <w:tab/>
        </w:r>
        <w:r>
          <w:fldChar w:fldCharType="begin"/>
        </w:r>
        <w:r>
          <w:instrText xml:space="preserve"> PAGEREF _Toc16305 \h </w:instrText>
        </w:r>
        <w:r>
          <w:fldChar w:fldCharType="separate"/>
        </w:r>
        <w:r>
          <w:t>17</w:t>
        </w:r>
        <w:r>
          <w:fldChar w:fldCharType="end"/>
        </w:r>
      </w:hyperlink>
    </w:p>
    <w:p w:rsidR="00B14732" w14:paraId="5AF258CE" w14:textId="77777777">
      <w:pPr>
        <w:pStyle w:val="TOC2"/>
        <w:tabs>
          <w:tab w:val="right" w:leader="dot" w:pos="8306"/>
        </w:tabs>
      </w:pPr>
      <w:hyperlink w:anchor="_Toc19366" w:history="1">
        <w:r>
          <w:rPr>
            <w:rFonts w:ascii="仿宋" w:eastAsia="仿宋" w:hAnsi="仿宋" w:cs="仿宋" w:hint="eastAsia"/>
          </w:rPr>
          <w:t>（四）醋项目选址综合评价</w:t>
        </w:r>
        <w:r>
          <w:tab/>
        </w:r>
        <w:r>
          <w:fldChar w:fldCharType="begin"/>
        </w:r>
        <w:r>
          <w:instrText xml:space="preserve"> PAGEREF _Toc19366 \h </w:instrText>
        </w:r>
        <w:r>
          <w:fldChar w:fldCharType="separate"/>
        </w:r>
        <w:r>
          <w:t>19</w:t>
        </w:r>
        <w:r>
          <w:fldChar w:fldCharType="end"/>
        </w:r>
      </w:hyperlink>
    </w:p>
    <w:p w:rsidR="00B14732" w14:paraId="1E45BE2A" w14:textId="77777777">
      <w:pPr>
        <w:pStyle w:val="TOC1"/>
        <w:tabs>
          <w:tab w:val="right" w:leader="dot" w:pos="8306"/>
        </w:tabs>
      </w:pPr>
      <w:hyperlink w:anchor="_Toc20955" w:history="1">
        <w:r>
          <w:rPr>
            <w:rFonts w:ascii="仿宋" w:eastAsia="仿宋" w:hAnsi="仿宋" w:cs="仿宋" w:hint="eastAsia"/>
          </w:rPr>
          <w:t>六、招标方案</w:t>
        </w:r>
        <w:r>
          <w:tab/>
        </w:r>
        <w:r>
          <w:fldChar w:fldCharType="begin"/>
        </w:r>
        <w:r>
          <w:instrText xml:space="preserve"> PAGEREF _Toc20955 \h </w:instrText>
        </w:r>
        <w:r>
          <w:fldChar w:fldCharType="separate"/>
        </w:r>
        <w:r>
          <w:t>19</w:t>
        </w:r>
        <w:r>
          <w:fldChar w:fldCharType="end"/>
        </w:r>
      </w:hyperlink>
    </w:p>
    <w:p w:rsidR="00B14732" w14:paraId="749D173D" w14:textId="77777777">
      <w:pPr>
        <w:pStyle w:val="TOC2"/>
        <w:tabs>
          <w:tab w:val="right" w:leader="dot" w:pos="8306"/>
        </w:tabs>
      </w:pPr>
      <w:hyperlink w:anchor="_Toc4982" w:history="1">
        <w:r>
          <w:rPr>
            <w:rFonts w:ascii="仿宋" w:eastAsia="仿宋" w:hAnsi="仿宋" w:cs="仿宋" w:hint="eastAsia"/>
          </w:rPr>
          <w:t>（一）醋项目招标依据</w:t>
        </w:r>
        <w:r>
          <w:tab/>
        </w:r>
        <w:r>
          <w:fldChar w:fldCharType="begin"/>
        </w:r>
        <w:r>
          <w:instrText xml:space="preserve"> PAGEREF _Toc4982 \h </w:instrText>
        </w:r>
        <w:r>
          <w:fldChar w:fldCharType="separate"/>
        </w:r>
        <w:r>
          <w:t>19</w:t>
        </w:r>
        <w:r>
          <w:fldChar w:fldCharType="end"/>
        </w:r>
      </w:hyperlink>
    </w:p>
    <w:p w:rsidR="00B14732" w14:paraId="49917206" w14:textId="77777777">
      <w:pPr>
        <w:pStyle w:val="TOC2"/>
        <w:tabs>
          <w:tab w:val="right" w:leader="dot" w:pos="8306"/>
        </w:tabs>
      </w:pPr>
      <w:hyperlink w:anchor="_Toc6821" w:history="1">
        <w:r>
          <w:rPr>
            <w:rFonts w:ascii="仿宋" w:eastAsia="仿宋" w:hAnsi="仿宋" w:cs="仿宋" w:hint="eastAsia"/>
          </w:rPr>
          <w:t>（二）醋</w:t>
        </w:r>
        <w:r>
          <w:rPr>
            <w:rFonts w:ascii="仿宋" w:eastAsia="仿宋" w:hAnsi="仿宋" w:cs="仿宋" w:hint="eastAsia"/>
          </w:rPr>
          <w:t>项目招标范围</w:t>
        </w:r>
        <w:r>
          <w:tab/>
        </w:r>
        <w:r>
          <w:fldChar w:fldCharType="begin"/>
        </w:r>
        <w:r>
          <w:instrText xml:space="preserve"> PAGEREF _Toc6821 \h </w:instrText>
        </w:r>
        <w:r>
          <w:fldChar w:fldCharType="separate"/>
        </w:r>
        <w:r>
          <w:t>20</w:t>
        </w:r>
        <w:r>
          <w:fldChar w:fldCharType="end"/>
        </w:r>
      </w:hyperlink>
    </w:p>
    <w:p w:rsidR="00B14732" w14:paraId="6BD03B8D" w14:textId="77777777">
      <w:pPr>
        <w:pStyle w:val="TOC2"/>
        <w:tabs>
          <w:tab w:val="right" w:leader="dot" w:pos="8306"/>
        </w:tabs>
      </w:pPr>
      <w:hyperlink w:anchor="_Toc1797" w:history="1">
        <w:r>
          <w:rPr>
            <w:rFonts w:ascii="仿宋" w:eastAsia="仿宋" w:hAnsi="仿宋" w:cs="仿宋" w:hint="eastAsia"/>
          </w:rPr>
          <w:t>（三）招标要求</w:t>
        </w:r>
        <w:r>
          <w:tab/>
        </w:r>
        <w:r>
          <w:fldChar w:fldCharType="begin"/>
        </w:r>
        <w:r>
          <w:instrText xml:space="preserve"> PAGEREF _Toc1797 \h </w:instrText>
        </w:r>
        <w:r>
          <w:fldChar w:fldCharType="separate"/>
        </w:r>
        <w:r>
          <w:t>20</w:t>
        </w:r>
        <w:r>
          <w:fldChar w:fldCharType="end"/>
        </w:r>
      </w:hyperlink>
    </w:p>
    <w:p w:rsidR="00B14732" w14:paraId="2E89753A" w14:textId="77777777">
      <w:pPr>
        <w:pStyle w:val="TOC2"/>
        <w:tabs>
          <w:tab w:val="right" w:leader="dot" w:pos="8306"/>
        </w:tabs>
      </w:pPr>
      <w:hyperlink w:anchor="_Toc19019" w:history="1">
        <w:r>
          <w:rPr>
            <w:rFonts w:ascii="仿宋" w:eastAsia="仿宋" w:hAnsi="仿宋" w:cs="仿宋" w:hint="eastAsia"/>
          </w:rPr>
          <w:t>（四）招标组织方式</w:t>
        </w:r>
        <w:r>
          <w:tab/>
        </w:r>
        <w:r>
          <w:fldChar w:fldCharType="begin"/>
        </w:r>
        <w:r>
          <w:instrText xml:space="preserve"> PAGEREF _Toc19019 \h </w:instrText>
        </w:r>
        <w:r>
          <w:fldChar w:fldCharType="separate"/>
        </w:r>
        <w:r>
          <w:t>21</w:t>
        </w:r>
        <w:r>
          <w:fldChar w:fldCharType="end"/>
        </w:r>
      </w:hyperlink>
    </w:p>
    <w:p w:rsidR="00B14732" w14:paraId="6A630636" w14:textId="77777777">
      <w:pPr>
        <w:pStyle w:val="TOC2"/>
        <w:tabs>
          <w:tab w:val="right" w:leader="dot" w:pos="8306"/>
        </w:tabs>
      </w:pPr>
      <w:hyperlink w:anchor="_Toc31926" w:history="1">
        <w:r>
          <w:rPr>
            <w:rFonts w:ascii="仿宋" w:eastAsia="仿宋" w:hAnsi="仿宋" w:cs="仿宋" w:hint="eastAsia"/>
          </w:rPr>
          <w:t>（五）招标信息发布</w:t>
        </w:r>
        <w:r>
          <w:tab/>
        </w:r>
        <w:r>
          <w:fldChar w:fldCharType="begin"/>
        </w:r>
        <w:r>
          <w:instrText xml:space="preserve"> PAGEREF _Toc31926 \h </w:instrText>
        </w:r>
        <w:r>
          <w:fldChar w:fldCharType="separate"/>
        </w:r>
        <w:r>
          <w:t>24</w:t>
        </w:r>
        <w:r>
          <w:fldChar w:fldCharType="end"/>
        </w:r>
      </w:hyperlink>
    </w:p>
    <w:p w:rsidR="00B14732" w14:paraId="73F24524" w14:textId="77777777">
      <w:pPr>
        <w:pStyle w:val="TOC1"/>
        <w:tabs>
          <w:tab w:val="right" w:leader="dot" w:pos="8306"/>
        </w:tabs>
      </w:pPr>
      <w:hyperlink w:anchor="_Toc28784" w:history="1">
        <w:r>
          <w:rPr>
            <w:rFonts w:ascii="仿宋" w:eastAsia="仿宋" w:hAnsi="仿宋" w:cs="仿宋" w:hint="eastAsia"/>
          </w:rPr>
          <w:t>七、投资估算</w:t>
        </w:r>
        <w:r>
          <w:tab/>
        </w:r>
        <w:r>
          <w:fldChar w:fldCharType="begin"/>
        </w:r>
        <w:r>
          <w:instrText xml:space="preserve"> PAGEREF _Toc28784 \h </w:instrText>
        </w:r>
        <w:r>
          <w:fldChar w:fldCharType="separate"/>
        </w:r>
        <w:r>
          <w:t>24</w:t>
        </w:r>
        <w:r>
          <w:fldChar w:fldCharType="end"/>
        </w:r>
      </w:hyperlink>
    </w:p>
    <w:p w:rsidR="00B14732" w14:paraId="30537C20" w14:textId="77777777">
      <w:pPr>
        <w:pStyle w:val="TOC2"/>
        <w:tabs>
          <w:tab w:val="right" w:leader="dot" w:pos="8306"/>
        </w:tabs>
      </w:pPr>
      <w:hyperlink w:anchor="_Toc13632" w:history="1">
        <w:r>
          <w:rPr>
            <w:rFonts w:ascii="仿宋" w:eastAsia="仿宋" w:hAnsi="仿宋" w:cs="仿宋" w:hint="eastAsia"/>
          </w:rPr>
          <w:t>（一）投资估算的编制说明</w:t>
        </w:r>
        <w:r>
          <w:tab/>
        </w:r>
        <w:r>
          <w:fldChar w:fldCharType="begin"/>
        </w:r>
        <w:r>
          <w:instrText xml:space="preserve"> PAGEREF _Toc13632 \h </w:instrText>
        </w:r>
        <w:r>
          <w:fldChar w:fldCharType="separate"/>
        </w:r>
        <w:r>
          <w:t>24</w:t>
        </w:r>
        <w:r>
          <w:fldChar w:fldCharType="end"/>
        </w:r>
      </w:hyperlink>
    </w:p>
    <w:p w:rsidR="00B14732" w14:paraId="0DCDAFD2" w14:textId="77777777">
      <w:pPr>
        <w:pStyle w:val="TOC2"/>
        <w:tabs>
          <w:tab w:val="right" w:leader="dot" w:pos="8306"/>
        </w:tabs>
      </w:pPr>
      <w:hyperlink w:anchor="_Toc1032" w:history="1">
        <w:r>
          <w:rPr>
            <w:rFonts w:ascii="仿宋" w:eastAsia="仿宋" w:hAnsi="仿宋" w:cs="仿宋" w:hint="eastAsia"/>
          </w:rPr>
          <w:t>（二）建</w:t>
        </w:r>
        <w:r>
          <w:rPr>
            <w:rFonts w:ascii="仿宋" w:eastAsia="仿宋" w:hAnsi="仿宋" w:cs="仿宋" w:hint="eastAsia"/>
          </w:rPr>
          <w:t>设投资估算</w:t>
        </w:r>
        <w:r>
          <w:tab/>
        </w:r>
        <w:r>
          <w:fldChar w:fldCharType="begin"/>
        </w:r>
        <w:r>
          <w:instrText xml:space="preserve"> PAGEREF _Toc1032 \h </w:instrText>
        </w:r>
        <w:r>
          <w:fldChar w:fldCharType="separate"/>
        </w:r>
        <w:r>
          <w:t>25</w:t>
        </w:r>
        <w:r>
          <w:fldChar w:fldCharType="end"/>
        </w:r>
      </w:hyperlink>
    </w:p>
    <w:p w:rsidR="00B14732" w14:paraId="26DEB6C0" w14:textId="77777777">
      <w:pPr>
        <w:pStyle w:val="TOC2"/>
        <w:tabs>
          <w:tab w:val="right" w:leader="dot" w:pos="8306"/>
        </w:tabs>
      </w:pPr>
      <w:hyperlink w:anchor="_Toc2170" w:history="1">
        <w:r>
          <w:rPr>
            <w:rFonts w:ascii="仿宋" w:eastAsia="仿宋" w:hAnsi="仿宋" w:cs="仿宋" w:hint="eastAsia"/>
          </w:rPr>
          <w:t>（三）建设期利息</w:t>
        </w:r>
        <w:r>
          <w:tab/>
        </w:r>
        <w:r>
          <w:fldChar w:fldCharType="begin"/>
        </w:r>
        <w:r>
          <w:instrText xml:space="preserve"> PAGEREF _Toc2170 \h </w:instrText>
        </w:r>
        <w:r>
          <w:fldChar w:fldCharType="separate"/>
        </w:r>
        <w:r>
          <w:t>26</w:t>
        </w:r>
        <w:r>
          <w:fldChar w:fldCharType="end"/>
        </w:r>
      </w:hyperlink>
    </w:p>
    <w:p w:rsidR="00B14732" w14:paraId="4915A4B6" w14:textId="77777777">
      <w:pPr>
        <w:pStyle w:val="TOC2"/>
        <w:tabs>
          <w:tab w:val="right" w:leader="dot" w:pos="8306"/>
        </w:tabs>
      </w:pPr>
      <w:hyperlink w:anchor="_Toc3958" w:history="1">
        <w:r>
          <w:rPr>
            <w:rFonts w:ascii="仿宋" w:eastAsia="仿宋" w:hAnsi="仿宋" w:cs="仿宋" w:hint="eastAsia"/>
          </w:rPr>
          <w:t>（四）流动资金</w:t>
        </w:r>
        <w:r>
          <w:tab/>
        </w:r>
        <w:r>
          <w:fldChar w:fldCharType="begin"/>
        </w:r>
        <w:r>
          <w:instrText xml:space="preserve"> PAGEREF _Toc3958 \h </w:instrText>
        </w:r>
        <w:r>
          <w:fldChar w:fldCharType="separate"/>
        </w:r>
        <w:r>
          <w:t>27</w:t>
        </w:r>
        <w:r>
          <w:fldChar w:fldCharType="end"/>
        </w:r>
      </w:hyperlink>
    </w:p>
    <w:p w:rsidR="00B14732" w14:paraId="5E5CC676" w14:textId="77777777">
      <w:pPr>
        <w:pStyle w:val="TOC2"/>
        <w:tabs>
          <w:tab w:val="right" w:leader="dot" w:pos="8306"/>
        </w:tabs>
      </w:pPr>
      <w:hyperlink w:anchor="_Toc18811" w:history="1">
        <w:r>
          <w:rPr>
            <w:rFonts w:ascii="仿宋" w:eastAsia="仿宋" w:hAnsi="仿宋" w:cs="仿宋" w:hint="eastAsia"/>
          </w:rPr>
          <w:t>（五）醋项目总投资</w:t>
        </w:r>
        <w:r>
          <w:tab/>
        </w:r>
        <w:r>
          <w:fldChar w:fldCharType="begin"/>
        </w:r>
        <w:r>
          <w:instrText xml:space="preserve"> PAGEREF _Toc18811 \h </w:instrText>
        </w:r>
        <w:r>
          <w:fldChar w:fldCharType="separate"/>
        </w:r>
        <w:r>
          <w:t>28</w:t>
        </w:r>
        <w:r>
          <w:fldChar w:fldCharType="end"/>
        </w:r>
      </w:hyperlink>
    </w:p>
    <w:p w:rsidR="00B14732" w14:paraId="28368FBC" w14:textId="77777777">
      <w:pPr>
        <w:pStyle w:val="TOC2"/>
        <w:tabs>
          <w:tab w:val="right" w:leader="dot" w:pos="8306"/>
        </w:tabs>
      </w:pPr>
      <w:hyperlink w:anchor="_Toc19119" w:history="1">
        <w:r>
          <w:rPr>
            <w:rFonts w:ascii="仿宋" w:eastAsia="仿宋" w:hAnsi="仿宋" w:cs="仿宋" w:hint="eastAsia"/>
          </w:rPr>
          <w:t>（六）资金筹措与投资计划</w:t>
        </w:r>
        <w:r>
          <w:tab/>
        </w:r>
        <w:r>
          <w:fldChar w:fldCharType="begin"/>
        </w:r>
        <w:r>
          <w:instrText xml:space="preserve"> PAGEREF _Toc19119 \h </w:instrText>
        </w:r>
        <w:r>
          <w:fldChar w:fldCharType="separate"/>
        </w:r>
        <w:r>
          <w:t>28</w:t>
        </w:r>
        <w:r>
          <w:fldChar w:fldCharType="end"/>
        </w:r>
      </w:hyperlink>
    </w:p>
    <w:p w:rsidR="00B14732" w14:paraId="5034E43B" w14:textId="77777777">
      <w:pPr>
        <w:pStyle w:val="TOC1"/>
        <w:tabs>
          <w:tab w:val="right" w:leader="dot" w:pos="8306"/>
        </w:tabs>
      </w:pPr>
      <w:hyperlink w:anchor="_Toc9399" w:history="1">
        <w:r>
          <w:rPr>
            <w:rFonts w:ascii="仿宋" w:eastAsia="仿宋" w:hAnsi="仿宋" w:cs="仿宋" w:hint="eastAsia"/>
          </w:rPr>
          <w:t>八、醋项目规划进度</w:t>
        </w:r>
        <w:r>
          <w:tab/>
        </w:r>
        <w:r>
          <w:fldChar w:fldCharType="begin"/>
        </w:r>
        <w:r>
          <w:instrText xml:space="preserve"> PAGEREF _Toc9399 \h </w:instrText>
        </w:r>
        <w:r>
          <w:fldChar w:fldCharType="separate"/>
        </w:r>
        <w:r>
          <w:t>29</w:t>
        </w:r>
        <w:r>
          <w:fldChar w:fldCharType="end"/>
        </w:r>
      </w:hyperlink>
    </w:p>
    <w:p w:rsidR="00B14732" w14:paraId="18248979" w14:textId="77777777">
      <w:pPr>
        <w:pStyle w:val="TOC2"/>
        <w:tabs>
          <w:tab w:val="right" w:leader="dot" w:pos="8306"/>
        </w:tabs>
      </w:pPr>
      <w:hyperlink w:anchor="_Toc31588" w:history="1">
        <w:r>
          <w:rPr>
            <w:rFonts w:ascii="仿宋" w:eastAsia="仿宋" w:hAnsi="仿宋" w:cs="仿宋" w:hint="eastAsia"/>
          </w:rPr>
          <w:t>（一）醋项目进</w:t>
        </w:r>
        <w:r>
          <w:rPr>
            <w:rFonts w:ascii="仿宋" w:eastAsia="仿宋" w:hAnsi="仿宋" w:cs="仿宋" w:hint="eastAsia"/>
          </w:rPr>
          <w:t>度安排</w:t>
        </w:r>
        <w:r>
          <w:tab/>
        </w:r>
        <w:r>
          <w:fldChar w:fldCharType="begin"/>
        </w:r>
        <w:r>
          <w:instrText xml:space="preserve"> PAGEREF _Toc31588 \h </w:instrText>
        </w:r>
        <w:r>
          <w:fldChar w:fldCharType="separate"/>
        </w:r>
        <w:r>
          <w:t>29</w:t>
        </w:r>
        <w:r>
          <w:fldChar w:fldCharType="end"/>
        </w:r>
      </w:hyperlink>
    </w:p>
    <w:p w:rsidR="00B14732" w14:paraId="4CBA98DC" w14:textId="77777777">
      <w:pPr>
        <w:pStyle w:val="TOC2"/>
        <w:tabs>
          <w:tab w:val="right" w:leader="dot" w:pos="8306"/>
        </w:tabs>
      </w:pPr>
      <w:hyperlink w:anchor="_Toc4095" w:history="1">
        <w:r>
          <w:rPr>
            <w:rFonts w:ascii="仿宋" w:eastAsia="仿宋" w:hAnsi="仿宋" w:cs="仿宋" w:hint="eastAsia"/>
          </w:rPr>
          <w:t>（二）醋项目实施保障措施</w:t>
        </w:r>
        <w:r>
          <w:tab/>
        </w:r>
        <w:r>
          <w:fldChar w:fldCharType="begin"/>
        </w:r>
        <w:r>
          <w:instrText xml:space="preserve"> PAGEREF _Toc4095 \h </w:instrText>
        </w:r>
        <w:r>
          <w:fldChar w:fldCharType="separate"/>
        </w:r>
        <w:r>
          <w:t>29</w:t>
        </w:r>
        <w:r>
          <w:fldChar w:fldCharType="end"/>
        </w:r>
      </w:hyperlink>
    </w:p>
    <w:p w:rsidR="00B14732" w14:paraId="2D8708B7" w14:textId="77777777">
      <w:pPr>
        <w:pStyle w:val="TOC1"/>
        <w:tabs>
          <w:tab w:val="right" w:leader="dot" w:pos="8306"/>
        </w:tabs>
      </w:pPr>
      <w:hyperlink w:anchor="_Toc29563" w:history="1">
        <w:r>
          <w:rPr>
            <w:rFonts w:ascii="仿宋" w:eastAsia="仿宋" w:hAnsi="仿宋" w:cs="仿宋" w:hint="eastAsia"/>
          </w:rPr>
          <w:t>九、环境保护分析</w:t>
        </w:r>
        <w:r>
          <w:tab/>
        </w:r>
        <w:r>
          <w:fldChar w:fldCharType="begin"/>
        </w:r>
        <w:r>
          <w:instrText xml:space="preserve"> PAGEREF _Toc29563 \h </w:instrText>
        </w:r>
        <w:r>
          <w:fldChar w:fldCharType="separate"/>
        </w:r>
        <w:r>
          <w:t>30</w:t>
        </w:r>
        <w:r>
          <w:fldChar w:fldCharType="end"/>
        </w:r>
      </w:hyperlink>
    </w:p>
    <w:p w:rsidR="00B14732" w14:paraId="30661153" w14:textId="77777777">
      <w:pPr>
        <w:pStyle w:val="TOC2"/>
        <w:tabs>
          <w:tab w:val="right" w:leader="dot" w:pos="8306"/>
        </w:tabs>
      </w:pPr>
      <w:hyperlink w:anchor="_Toc25487" w:history="1">
        <w:r>
          <w:rPr>
            <w:rFonts w:ascii="仿宋" w:eastAsia="仿宋" w:hAnsi="仿宋" w:cs="仿宋" w:hint="eastAsia"/>
          </w:rPr>
          <w:t>（一）环境保护综述</w:t>
        </w:r>
        <w:r>
          <w:tab/>
        </w:r>
        <w:r>
          <w:fldChar w:fldCharType="begin"/>
        </w:r>
        <w:r>
          <w:instrText xml:space="preserve"> PAGEREF _Toc25487 \h </w:instrText>
        </w:r>
        <w:r>
          <w:fldChar w:fldCharType="separate"/>
        </w:r>
        <w:r>
          <w:t>30</w:t>
        </w:r>
        <w:r>
          <w:fldChar w:fldCharType="end"/>
        </w:r>
      </w:hyperlink>
    </w:p>
    <w:p w:rsidR="00B14732" w14:paraId="56B36382" w14:textId="77777777">
      <w:pPr>
        <w:pStyle w:val="TOC2"/>
        <w:tabs>
          <w:tab w:val="right" w:leader="dot" w:pos="8306"/>
        </w:tabs>
      </w:pPr>
      <w:hyperlink w:anchor="_Toc2150" w:history="1">
        <w:r>
          <w:rPr>
            <w:rFonts w:ascii="仿宋" w:eastAsia="仿宋" w:hAnsi="仿宋" w:cs="仿宋" w:hint="eastAsia"/>
          </w:rPr>
          <w:t>（二）施工期环境影响分析</w:t>
        </w:r>
        <w:r>
          <w:tab/>
        </w:r>
        <w:r>
          <w:fldChar w:fldCharType="begin"/>
        </w:r>
        <w:r>
          <w:instrText xml:space="preserve"> PAGEREF _Toc2150 \h </w:instrText>
        </w:r>
        <w:r>
          <w:fldChar w:fldCharType="separate"/>
        </w:r>
        <w:r>
          <w:t>30</w:t>
        </w:r>
        <w:r>
          <w:fldChar w:fldCharType="end"/>
        </w:r>
      </w:hyperlink>
    </w:p>
    <w:p w:rsidR="00B14732" w14:paraId="3AFD6192" w14:textId="77777777">
      <w:pPr>
        <w:pStyle w:val="TOC2"/>
        <w:tabs>
          <w:tab w:val="right" w:leader="dot" w:pos="8306"/>
        </w:tabs>
      </w:pPr>
      <w:hyperlink w:anchor="_Toc11415" w:history="1">
        <w:r>
          <w:rPr>
            <w:rFonts w:ascii="仿宋" w:eastAsia="仿宋" w:hAnsi="仿宋" w:cs="仿宋" w:hint="eastAsia"/>
          </w:rPr>
          <w:t>（三）营运期环境影响分析</w:t>
        </w:r>
        <w:r>
          <w:tab/>
        </w:r>
        <w:r>
          <w:fldChar w:fldCharType="begin"/>
        </w:r>
        <w:r>
          <w:instrText xml:space="preserve"> PAGEREF _Toc11415 \h </w:instrText>
        </w:r>
        <w:r>
          <w:fldChar w:fldCharType="separate"/>
        </w:r>
        <w:r>
          <w:t>33</w:t>
        </w:r>
        <w:r>
          <w:fldChar w:fldCharType="end"/>
        </w:r>
      </w:hyperlink>
    </w:p>
    <w:p w:rsidR="00B14732" w14:paraId="2594F4BC" w14:textId="77777777">
      <w:pPr>
        <w:pStyle w:val="TOC2"/>
        <w:tabs>
          <w:tab w:val="right" w:leader="dot" w:pos="8306"/>
        </w:tabs>
      </w:pPr>
      <w:hyperlink w:anchor="_Toc29206" w:history="1">
        <w:r>
          <w:rPr>
            <w:rFonts w:ascii="仿宋" w:eastAsia="仿宋" w:hAnsi="仿宋" w:cs="仿宋" w:hint="eastAsia"/>
          </w:rPr>
          <w:t>（四）综合评价</w:t>
        </w:r>
        <w:r>
          <w:tab/>
        </w:r>
        <w:r>
          <w:fldChar w:fldCharType="begin"/>
        </w:r>
        <w:r>
          <w:instrText xml:space="preserve"> PAGEREF _Toc29206 \h </w:instrText>
        </w:r>
        <w:r>
          <w:fldChar w:fldCharType="separate"/>
        </w:r>
        <w:r>
          <w:t>34</w:t>
        </w:r>
        <w:r>
          <w:fldChar w:fldCharType="end"/>
        </w:r>
      </w:hyperlink>
    </w:p>
    <w:p w:rsidR="00B14732" w14:paraId="5E7D89D7" w14:textId="77777777">
      <w:pPr>
        <w:pStyle w:val="TOC1"/>
        <w:tabs>
          <w:tab w:val="right" w:leader="dot" w:pos="8306"/>
        </w:tabs>
      </w:pPr>
      <w:hyperlink w:anchor="_Toc3283" w:history="1">
        <w:r>
          <w:rPr>
            <w:rFonts w:ascii="仿宋" w:eastAsia="仿宋" w:hAnsi="仿宋" w:cs="仿宋" w:hint="eastAsia"/>
          </w:rPr>
          <w:t>十、经济效益分析</w:t>
        </w:r>
        <w:r>
          <w:tab/>
        </w:r>
        <w:r>
          <w:fldChar w:fldCharType="begin"/>
        </w:r>
        <w:r>
          <w:instrText xml:space="preserve"> PAGEREF _Toc3283 \h </w:instrText>
        </w:r>
        <w:r>
          <w:fldChar w:fldCharType="separate"/>
        </w:r>
        <w:r>
          <w:t>35</w:t>
        </w:r>
        <w:r>
          <w:fldChar w:fldCharType="end"/>
        </w:r>
      </w:hyperlink>
    </w:p>
    <w:p w:rsidR="00B14732" w14:paraId="111DEA2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79" w:history="1">
        <w:r>
          <w:rPr>
            <w:rFonts w:ascii="仿宋" w:eastAsia="仿宋" w:hAnsi="仿宋" w:cs="仿宋" w:hint="eastAsia"/>
          </w:rPr>
          <w:t>（一）基本假设及基础参数选取</w:t>
        </w:r>
        <w:r>
          <w:tab/>
        </w:r>
        <w:r>
          <w:fldChar w:fldCharType="begin"/>
        </w:r>
        <w:r>
          <w:instrText xml:space="preserve"> PAGEREF _Toc13979 \h </w:instrText>
        </w:r>
        <w:r>
          <w:fldChar w:fldCharType="separate"/>
        </w:r>
        <w:r>
          <w:t>35</w:t>
        </w:r>
        <w:r>
          <w:fldChar w:fldCharType="end"/>
        </w:r>
      </w:hyperlink>
    </w:p>
    <w:p w:rsidR="00B14732" w14:paraId="43ABB27B" w14:textId="77777777">
      <w:pPr>
        <w:pStyle w:val="TOC2"/>
        <w:tabs>
          <w:tab w:val="right" w:leader="dot" w:pos="8306"/>
        </w:tabs>
      </w:pPr>
      <w:hyperlink w:anchor="_Toc22585" w:history="1">
        <w:r>
          <w:rPr>
            <w:rFonts w:ascii="仿宋" w:eastAsia="仿宋" w:hAnsi="仿宋" w:cs="仿宋" w:hint="eastAsia"/>
          </w:rPr>
          <w:t>（二）经济评价财务测算</w:t>
        </w:r>
        <w:r>
          <w:tab/>
        </w:r>
        <w:r>
          <w:fldChar w:fldCharType="begin"/>
        </w:r>
        <w:r>
          <w:instrText xml:space="preserve"> PAGEREF _Toc22585 \h </w:instrText>
        </w:r>
        <w:r>
          <w:fldChar w:fldCharType="separate"/>
        </w:r>
        <w:r>
          <w:t>36</w:t>
        </w:r>
        <w:r>
          <w:fldChar w:fldCharType="end"/>
        </w:r>
      </w:hyperlink>
    </w:p>
    <w:p w:rsidR="00B14732" w14:paraId="2CEADEE5" w14:textId="77777777">
      <w:pPr>
        <w:pStyle w:val="TOC2"/>
        <w:tabs>
          <w:tab w:val="right" w:leader="dot" w:pos="8306"/>
        </w:tabs>
      </w:pPr>
      <w:hyperlink w:anchor="_Toc12207" w:history="1">
        <w:r>
          <w:rPr>
            <w:rFonts w:ascii="仿宋" w:eastAsia="仿宋" w:hAnsi="仿宋" w:cs="仿宋" w:hint="eastAsia"/>
          </w:rPr>
          <w:t>（三）醋项目盈利能力分析</w:t>
        </w:r>
        <w:r>
          <w:tab/>
        </w:r>
        <w:r>
          <w:fldChar w:fldCharType="begin"/>
        </w:r>
        <w:r>
          <w:instrText xml:space="preserve"> PAGEREF _Toc12207 \h </w:instrText>
        </w:r>
        <w:r>
          <w:fldChar w:fldCharType="separate"/>
        </w:r>
        <w:r>
          <w:t>38</w:t>
        </w:r>
        <w:r>
          <w:fldChar w:fldCharType="end"/>
        </w:r>
      </w:hyperlink>
    </w:p>
    <w:p w:rsidR="00B14732" w14:paraId="4975B23C" w14:textId="77777777">
      <w:pPr>
        <w:pStyle w:val="TOC2"/>
        <w:tabs>
          <w:tab w:val="right" w:leader="dot" w:pos="8306"/>
        </w:tabs>
      </w:pPr>
      <w:hyperlink w:anchor="_Toc26823" w:history="1">
        <w:r>
          <w:rPr>
            <w:rFonts w:ascii="仿宋" w:eastAsia="仿宋" w:hAnsi="仿宋" w:cs="仿宋" w:hint="eastAsia"/>
          </w:rPr>
          <w:t>（四）财务生存能力分析</w:t>
        </w:r>
        <w:r>
          <w:tab/>
        </w:r>
        <w:r>
          <w:fldChar w:fldCharType="begin"/>
        </w:r>
        <w:r>
          <w:instrText xml:space="preserve"> PAGEREF _Toc26823 \h </w:instrText>
        </w:r>
        <w:r>
          <w:fldChar w:fldCharType="separate"/>
        </w:r>
        <w:r>
          <w:t>39</w:t>
        </w:r>
        <w:r>
          <w:fldChar w:fldCharType="end"/>
        </w:r>
      </w:hyperlink>
    </w:p>
    <w:p w:rsidR="00B14732" w14:paraId="434386BB" w14:textId="77777777">
      <w:pPr>
        <w:pStyle w:val="TOC2"/>
        <w:tabs>
          <w:tab w:val="right" w:leader="dot" w:pos="8306"/>
        </w:tabs>
      </w:pPr>
      <w:hyperlink w:anchor="_Toc25030" w:history="1">
        <w:r>
          <w:rPr>
            <w:rFonts w:ascii="仿宋" w:eastAsia="仿宋" w:hAnsi="仿宋" w:cs="仿宋" w:hint="eastAsia"/>
          </w:rPr>
          <w:t>（五）偿债能力分析</w:t>
        </w:r>
        <w:r>
          <w:tab/>
        </w:r>
        <w:r>
          <w:fldChar w:fldCharType="begin"/>
        </w:r>
        <w:r>
          <w:instrText xml:space="preserve"> PAGEREF _Toc25030 \h </w:instrText>
        </w:r>
        <w:r>
          <w:fldChar w:fldCharType="separate"/>
        </w:r>
        <w:r>
          <w:t>39</w:t>
        </w:r>
        <w:r>
          <w:fldChar w:fldCharType="end"/>
        </w:r>
      </w:hyperlink>
    </w:p>
    <w:p w:rsidR="00B14732" w14:paraId="10949319" w14:textId="77777777">
      <w:pPr>
        <w:pStyle w:val="TOC2"/>
        <w:tabs>
          <w:tab w:val="right" w:leader="dot" w:pos="8306"/>
        </w:tabs>
      </w:pPr>
      <w:hyperlink w:anchor="_Toc8681" w:history="1">
        <w:r>
          <w:rPr>
            <w:rFonts w:ascii="仿宋" w:eastAsia="仿宋" w:hAnsi="仿宋" w:cs="仿宋" w:hint="eastAsia"/>
          </w:rPr>
          <w:t>（六）经济评价结论</w:t>
        </w:r>
        <w:r>
          <w:tab/>
        </w:r>
        <w:r>
          <w:fldChar w:fldCharType="begin"/>
        </w:r>
        <w:r>
          <w:instrText xml:space="preserve"> PAGEREF _Toc8681 \h </w:instrText>
        </w:r>
        <w:r>
          <w:fldChar w:fldCharType="separate"/>
        </w:r>
        <w:r>
          <w:t>40</w:t>
        </w:r>
        <w:r>
          <w:fldChar w:fldCharType="end"/>
        </w:r>
      </w:hyperlink>
    </w:p>
    <w:p w:rsidR="00B14732" w14:paraId="2EDBCD6C" w14:textId="77777777">
      <w:pPr>
        <w:pStyle w:val="TOC1"/>
        <w:tabs>
          <w:tab w:val="right" w:leader="dot" w:pos="8306"/>
        </w:tabs>
      </w:pPr>
      <w:hyperlink w:anchor="_Toc22605" w:history="1">
        <w:r>
          <w:rPr>
            <w:rFonts w:ascii="仿宋" w:eastAsia="仿宋" w:hAnsi="仿宋" w:cs="仿宋" w:hint="eastAsia"/>
          </w:rPr>
          <w:t>十一、建设规模</w:t>
        </w:r>
        <w:r>
          <w:tab/>
        </w:r>
        <w:r>
          <w:fldChar w:fldCharType="begin"/>
        </w:r>
        <w:r>
          <w:instrText xml:space="preserve"> PAGEREF _Toc22605 \h </w:instrText>
        </w:r>
        <w:r>
          <w:fldChar w:fldCharType="separate"/>
        </w:r>
        <w:r>
          <w:t>41</w:t>
        </w:r>
        <w:r>
          <w:fldChar w:fldCharType="end"/>
        </w:r>
      </w:hyperlink>
    </w:p>
    <w:p w:rsidR="00B14732" w14:paraId="41646992" w14:textId="77777777">
      <w:pPr>
        <w:pStyle w:val="TOC2"/>
        <w:tabs>
          <w:tab w:val="right" w:leader="dot" w:pos="8306"/>
        </w:tabs>
      </w:pPr>
      <w:hyperlink w:anchor="_Toc10277" w:history="1">
        <w:r>
          <w:rPr>
            <w:rFonts w:ascii="仿宋" w:eastAsia="仿宋" w:hAnsi="仿宋" w:cs="仿宋" w:hint="eastAsia"/>
          </w:rPr>
          <w:t>（一）产品规划</w:t>
        </w:r>
        <w:r>
          <w:tab/>
        </w:r>
        <w:r>
          <w:fldChar w:fldCharType="begin"/>
        </w:r>
        <w:r>
          <w:instrText xml:space="preserve"> PAGEREF _Toc10277 \h </w:instrText>
        </w:r>
        <w:r>
          <w:fldChar w:fldCharType="separate"/>
        </w:r>
        <w:r>
          <w:t>41</w:t>
        </w:r>
        <w:r>
          <w:fldChar w:fldCharType="end"/>
        </w:r>
      </w:hyperlink>
    </w:p>
    <w:p w:rsidR="00B14732" w14:paraId="4432EEDD" w14:textId="77777777">
      <w:pPr>
        <w:pStyle w:val="TOC2"/>
        <w:tabs>
          <w:tab w:val="right" w:leader="dot" w:pos="8306"/>
        </w:tabs>
      </w:pPr>
      <w:hyperlink w:anchor="_Toc6470" w:history="1">
        <w:r>
          <w:rPr>
            <w:rFonts w:ascii="仿宋" w:eastAsia="仿宋" w:hAnsi="仿宋" w:cs="仿宋" w:hint="eastAsia"/>
          </w:rPr>
          <w:t>（二）建设规模</w:t>
        </w:r>
        <w:r>
          <w:tab/>
        </w:r>
        <w:r>
          <w:fldChar w:fldCharType="begin"/>
        </w:r>
        <w:r>
          <w:instrText xml:space="preserve"> PAGEREF _Toc6470 \h </w:instrText>
        </w:r>
        <w:r>
          <w:fldChar w:fldCharType="separate"/>
        </w:r>
        <w:r>
          <w:t>42</w:t>
        </w:r>
        <w:r>
          <w:fldChar w:fldCharType="end"/>
        </w:r>
      </w:hyperlink>
    </w:p>
    <w:p w:rsidR="00B14732" w14:paraId="7102728B" w14:textId="77777777">
      <w:pPr>
        <w:pStyle w:val="TOC1"/>
        <w:tabs>
          <w:tab w:val="right" w:leader="dot" w:pos="8306"/>
        </w:tabs>
      </w:pPr>
      <w:hyperlink w:anchor="_Toc14043" w:history="1">
        <w:r>
          <w:rPr>
            <w:rFonts w:ascii="仿宋" w:eastAsia="仿宋" w:hAnsi="仿宋" w:cs="仿宋" w:hint="eastAsia"/>
          </w:rPr>
          <w:t>十二、醋项目建设单位</w:t>
        </w:r>
        <w:r>
          <w:tab/>
        </w:r>
        <w:r>
          <w:fldChar w:fldCharType="begin"/>
        </w:r>
        <w:r>
          <w:instrText xml:space="preserve"> PAGEREF _Toc14043 \h </w:instrText>
        </w:r>
        <w:r>
          <w:fldChar w:fldCharType="separate"/>
        </w:r>
        <w:r>
          <w:t>42</w:t>
        </w:r>
        <w:r>
          <w:fldChar w:fldCharType="end"/>
        </w:r>
      </w:hyperlink>
    </w:p>
    <w:p w:rsidR="00B14732" w14:paraId="05F12BAC" w14:textId="77777777">
      <w:pPr>
        <w:pStyle w:val="TOC2"/>
        <w:tabs>
          <w:tab w:val="right" w:leader="dot" w:pos="8306"/>
        </w:tabs>
      </w:pPr>
      <w:hyperlink w:anchor="_Toc4707" w:history="1">
        <w:r>
          <w:rPr>
            <w:rFonts w:ascii="仿宋" w:eastAsia="仿宋" w:hAnsi="仿宋" w:cs="仿宋" w:hint="eastAsia"/>
          </w:rPr>
          <w:t>（一）醋项目承办单位基本情况</w:t>
        </w:r>
        <w:r>
          <w:tab/>
        </w:r>
        <w:r>
          <w:fldChar w:fldCharType="begin"/>
        </w:r>
        <w:r>
          <w:instrText xml:space="preserve"> PAGEREF _Toc4707 \h </w:instrText>
        </w:r>
        <w:r>
          <w:fldChar w:fldCharType="separate"/>
        </w:r>
        <w:r>
          <w:t>42</w:t>
        </w:r>
        <w:r>
          <w:fldChar w:fldCharType="end"/>
        </w:r>
      </w:hyperlink>
    </w:p>
    <w:p w:rsidR="00B14732" w14:paraId="10250BA0" w14:textId="77777777">
      <w:pPr>
        <w:pStyle w:val="TOC2"/>
        <w:tabs>
          <w:tab w:val="right" w:leader="dot" w:pos="8306"/>
        </w:tabs>
      </w:pPr>
      <w:hyperlink w:anchor="_Toc3428" w:history="1">
        <w:r>
          <w:rPr>
            <w:rFonts w:ascii="仿宋" w:eastAsia="仿宋" w:hAnsi="仿宋" w:cs="仿宋" w:hint="eastAsia"/>
          </w:rPr>
          <w:t>（二）公司经济效益分析</w:t>
        </w:r>
        <w:r>
          <w:tab/>
        </w:r>
        <w:r>
          <w:fldChar w:fldCharType="begin"/>
        </w:r>
        <w:r>
          <w:instrText xml:space="preserve"> PAGEREF _Toc3428 \h </w:instrText>
        </w:r>
        <w:r>
          <w:fldChar w:fldCharType="separate"/>
        </w:r>
        <w:r>
          <w:t>43</w:t>
        </w:r>
        <w:r>
          <w:fldChar w:fldCharType="end"/>
        </w:r>
      </w:hyperlink>
    </w:p>
    <w:p w:rsidR="00B14732" w14:paraId="783BBE0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14732" w14:paraId="72192462" w14:textId="77777777">
      <w:pPr>
        <w:pStyle w:val="Heading1"/>
        <w:jc w:val="center"/>
        <w:rPr>
          <w:rFonts w:ascii="仿宋" w:eastAsia="仿宋" w:hAnsi="仿宋" w:cs="仿宋"/>
        </w:rPr>
      </w:pPr>
      <w:bookmarkStart w:id="0" w:name="_Toc5532"/>
      <w:r>
        <w:rPr>
          <w:rFonts w:ascii="仿宋" w:eastAsia="仿宋" w:hAnsi="仿宋" w:cs="仿宋" w:hint="eastAsia"/>
        </w:rPr>
        <w:t>前言</w:t>
      </w:r>
      <w:bookmarkEnd w:id="0"/>
    </w:p>
    <w:p w:rsidR="00B14732" w14:paraId="4995C9B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14732" w14:paraId="12689D72" w14:textId="77777777">
      <w:pPr>
        <w:pStyle w:val="Heading1"/>
        <w:ind w:firstLine="560" w:firstLineChars="200"/>
        <w:rPr>
          <w:rFonts w:ascii="仿宋" w:eastAsia="仿宋" w:hAnsi="仿宋" w:cs="仿宋"/>
          <w:sz w:val="28"/>
        </w:rPr>
      </w:pPr>
      <w:bookmarkStart w:id="1" w:name="_Toc19281"/>
      <w:r>
        <w:rPr>
          <w:rFonts w:ascii="仿宋" w:eastAsia="仿宋" w:hAnsi="仿宋" w:cs="仿宋" w:hint="eastAsia"/>
          <w:sz w:val="28"/>
        </w:rPr>
        <w:t>一、建筑工程方案</w:t>
      </w:r>
      <w:bookmarkEnd w:id="1"/>
    </w:p>
    <w:p w:rsidR="00B14732" w14:paraId="526CCCB8" w14:textId="77777777">
      <w:pPr>
        <w:pStyle w:val="Heading2"/>
        <w:rPr>
          <w:rFonts w:ascii="仿宋" w:eastAsia="仿宋" w:hAnsi="仿宋" w:cs="仿宋"/>
        </w:rPr>
      </w:pPr>
      <w:bookmarkStart w:id="2" w:name="_Toc1638"/>
      <w:r>
        <w:rPr>
          <w:rFonts w:ascii="仿宋" w:eastAsia="仿宋" w:hAnsi="仿宋" w:cs="仿宋" w:hint="eastAsia"/>
        </w:rPr>
        <w:t>（一）醋项目工程设计总体要求</w:t>
      </w:r>
      <w:bookmarkEnd w:id="2"/>
    </w:p>
    <w:p w:rsidR="00B14732" w14:paraId="32F6926D" w14:textId="20F9464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14732" w14:paraId="385C226F" w14:textId="33A7DD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w:t>
      </w:r>
      <w:r>
        <w:rPr>
          <w:rFonts w:ascii="仿宋" w:eastAsia="仿宋" w:hAnsi="仿宋" w:cs="仿宋" w:hint="eastAsia"/>
          <w:sz w:val="28"/>
        </w:rPr>
        <w:t>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总图布置必须符合可行性原则，确保工程的可实施性和经济性。同时，总图布置应合理，充分考虑地理、地质、气象、生态等多方面因素，以确保醋项目的持续稳定运行。</w:t>
      </w:r>
    </w:p>
    <w:p w:rsidR="00B14732" w14:paraId="41A1D710" w14:textId="461923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14732" w14:paraId="78C45960" w14:textId="13D8ED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14732" w14:paraId="1FA5AC8A" w14:textId="0533BC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w:t>
      </w:r>
      <w:r>
        <w:rPr>
          <w:rFonts w:ascii="仿宋" w:eastAsia="仿宋" w:hAnsi="仿宋" w:cs="仿宋" w:hint="eastAsia"/>
          <w:sz w:val="28"/>
        </w:rPr>
        <w:t>物和污染物的排放，保护生态系统的完整性。</w:t>
      </w:r>
    </w:p>
    <w:p w:rsidR="00B14732" w14:paraId="31D8FCEE" w14:textId="4E32620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B14732" w14:textId="4E326206">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14732" w14:paraId="6C6C0548" w14:textId="31A8AA2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总图布置需要考虑当地社区和相关利益相关者的意见和需求，以确保醋项目不会引发不必要的争议和抵制。</w:t>
      </w:r>
    </w:p>
    <w:p w:rsidR="00B14732" w14:paraId="07139EA9" w14:textId="2E93FE8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总图布置应尊重当地的文化和历史遗产，确保醋项目与周围环境和社区相协调。这有助于提高醋项目的社会接受度。</w:t>
      </w:r>
    </w:p>
    <w:p w:rsidR="00B14732" w14:paraId="16BA647B" w14:textId="7E980D2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14732" w14:paraId="07AD872C" w14:textId="3BEFD1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总体规划应考虑醋项目的各个方面，包括土地利用</w:t>
      </w:r>
      <w:r>
        <w:rPr>
          <w:rFonts w:ascii="仿宋" w:eastAsia="仿宋" w:hAnsi="仿宋" w:cs="仿宋" w:hint="eastAsia"/>
          <w:sz w:val="28"/>
        </w:rPr>
        <w:t>、基础设施、建筑布局、生态保护、资源利用、社会影响等多个层面，确保规划是全面的。</w:t>
      </w:r>
    </w:p>
    <w:p w:rsidR="00B14732" w14:paraId="27275736" w14:textId="59456F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总体规划应基于可持续发展原则，促使醋项目在经济、社会和环境方面都具有长期可持续性。这包括资源的合理利用、环境的保护和社会的和谐发展。</w:t>
      </w:r>
    </w:p>
    <w:p w:rsidR="00B14732" w14:paraId="2B497D3F" w14:textId="158ADF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总体规划需要协调不同组成部分之间的关系，确保各个部分相互配合，共同实现醋项目的目标。这包括建筑与基础设施、生态保护与资源利用等方面的协调。</w:t>
      </w:r>
    </w:p>
    <w:p w:rsidR="00B14732" w14:paraId="3D56B06E" w14:textId="5D2ED09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w:t>
      </w:r>
      <w:r>
        <w:rPr>
          <w:rFonts w:ascii="仿宋" w:eastAsia="仿宋" w:hAnsi="仿宋" w:cs="仿宋" w:hint="eastAsia"/>
          <w:sz w:val="28"/>
        </w:rPr>
        <w:t>，能够根据需要做出调整。</w:t>
      </w:r>
    </w:p>
    <w:p w:rsidR="00B14732" w14:paraId="41BB3DEF" w14:textId="0158B4D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总体规划鼓励创新，包括在设计、建筑材料和技术上的创新。这有助于提高醋项目的效率和可持续性。</w:t>
      </w:r>
    </w:p>
    <w:p w:rsidR="00B14732" w14:paraId="4743C8B9" w14:textId="2AE386D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总体规划应鼓励社会参与，包括当地社区和利益相关者的意见和需求。这有助于醋项目的社会接受度和可持续性。</w:t>
      </w:r>
    </w:p>
    <w:p w:rsidR="00B14732" w14:paraId="0E784551" w14:textId="3513DCA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总体规划必须遵循国家和地方的法律法规，确保醋项目的合法性。规划应与法规保持一致，以避免潜在的法律问题。</w:t>
      </w:r>
    </w:p>
    <w:p w:rsidR="00B14732" w14:paraId="3707DB50" w14:textId="560519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总体规划应追求醋项目效益的最大化，包括经济效益、社会效益和环境效益。这需要在资源配置和投资决策上进行权衡。</w:t>
      </w:r>
    </w:p>
    <w:p w:rsidR="00B14732" w14:paraId="43757051" w14:textId="1CBCE37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14732" w14:paraId="0B62AE9E" w14:textId="77777777">
      <w:pPr>
        <w:ind w:firstLine="560" w:firstLineChars="200"/>
        <w:rPr>
          <w:rFonts w:ascii="仿宋" w:eastAsia="仿宋" w:hAnsi="仿宋" w:cs="仿宋"/>
          <w:sz w:val="28"/>
        </w:rPr>
      </w:pPr>
      <w:r>
        <w:rPr>
          <w:rFonts w:ascii="仿宋" w:eastAsia="仿宋" w:hAnsi="仿宋" w:cs="仿宋" w:hint="eastAsia"/>
          <w:sz w:val="28"/>
        </w:rPr>
        <w:t>在醋项目工程设计中，需要高度关注环境与生态方面的考虑，确保设计是环保和可持续的。具体要求如下：</w:t>
      </w:r>
    </w:p>
    <w:p w:rsidR="00B14732" w14:paraId="63D1990C" w14:textId="36D41B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14732" w14:paraId="7AE93D4B" w14:textId="649678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w:t>
      </w:r>
      <w:r>
        <w:rPr>
          <w:rFonts w:ascii="仿宋" w:eastAsia="仿宋" w:hAnsi="仿宋" w:cs="仿宋" w:hint="eastAsia"/>
          <w:sz w:val="28"/>
        </w:rPr>
        <w:t>不必要的资源消耗。</w:t>
      </w:r>
    </w:p>
    <w:p w:rsidR="00B14732" w14:paraId="60E16194" w14:textId="0DA241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14732" w14:paraId="41694401" w14:textId="717D87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14732" w14:paraId="7E62C103" w14:textId="4E564E1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B14732" w14:textId="4E564E1F">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14732" w14:paraId="2D938A73" w14:textId="5FFFCB0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14732" w14:paraId="1033291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工程设计中的安全与风险管理是确保醋项目安全施工和运营的关键要素。具体要求如下：</w:t>
      </w:r>
    </w:p>
    <w:p w:rsidR="00B14732" w14:paraId="15BBD32A" w14:textId="5D91A2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在设计中，需要进行风险评估，识别可能的安全风险和应对措施。包括施工安全、设备安全和醋项目运营安全。</w:t>
      </w:r>
    </w:p>
    <w:p w:rsidR="00B14732" w14:paraId="61A09F23" w14:textId="1700E3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设计需要考虑防火安全措施，包括建筑材料的阻燃性、火警报警系统、消防通道等，以确保醋项目在火灾发生时能够及时应对。</w:t>
      </w:r>
    </w:p>
    <w:p w:rsidR="00B14732" w14:paraId="6A05FA59" w14:textId="6DE5B3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针对醋项目所在地的自然灾害，如地震、洪水、飓风等，需要在设计中采取相应的风险管理措施，确保工程能够承受自然灾害的考验。</w:t>
      </w:r>
    </w:p>
    <w:p w:rsidR="00B14732" w14:paraId="0262131C" w14:textId="6D8DB3D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w:t>
      </w:r>
      <w:r>
        <w:rPr>
          <w:rFonts w:ascii="仿宋" w:eastAsia="仿宋" w:hAnsi="仿宋" w:cs="仿宋" w:hint="eastAsia"/>
          <w:sz w:val="28"/>
        </w:rPr>
        <w:t>员工和居民的健康与安全。这包括职业健康与安全措施、员工培训、工程物品使用安全等。</w:t>
      </w:r>
    </w:p>
    <w:p w:rsidR="00B14732" w14:paraId="0783C66F" w14:textId="65BEE0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如果醋项目涉及危险品，需要采取严格的危险品管理措施，确保危险品的存储、运输和使用都符合法规和安全标准。</w:t>
      </w:r>
    </w:p>
    <w:p w:rsidR="00B14732" w14:paraId="656038B6"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这些安全与风险管理原则将有助于确保醋项目的安全施工和运营，减少潜在的风险和安全威胁。</w:t>
      </w:r>
    </w:p>
    <w:p w:rsidR="00B14732" w14:paraId="376C8B47" w14:textId="77777777">
      <w:pPr>
        <w:pStyle w:val="Heading2"/>
        <w:ind w:firstLine="560" w:firstLineChars="200"/>
        <w:rPr>
          <w:rFonts w:ascii="仿宋" w:eastAsia="仿宋" w:hAnsi="仿宋" w:cs="仿宋"/>
          <w:sz w:val="28"/>
        </w:rPr>
      </w:pPr>
      <w:bookmarkStart w:id="3" w:name="_Toc29628"/>
      <w:r>
        <w:rPr>
          <w:rFonts w:ascii="仿宋" w:eastAsia="仿宋" w:hAnsi="仿宋" w:cs="仿宋" w:hint="eastAsia"/>
          <w:sz w:val="28"/>
        </w:rPr>
        <w:t>（二）建设方案</w:t>
      </w:r>
      <w:bookmarkEnd w:id="3"/>
    </w:p>
    <w:p w:rsidR="00B14732" w14:paraId="5A28064C" w14:textId="66BCD36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B14732" w14:textId="66BCD369">
      <w:pPr>
        <w:ind w:firstLine="560" w:firstLineChars="200"/>
        <w:rPr>
          <w:rFonts w:ascii="仿宋" w:eastAsia="仿宋" w:hAnsi="仿宋" w:cs="仿宋"/>
          <w:sz w:val="28"/>
        </w:rPr>
      </w:pPr>
      <w:r>
        <w:rPr>
          <w:rFonts w:ascii="仿宋" w:eastAsia="仿宋" w:hAnsi="仿宋" w:cs="仿宋" w:hint="eastAsia"/>
          <w:sz w:val="28"/>
        </w:rPr>
        <w:t>本醋项目的建筑将根据现代企业建设标准进行设计，采用轻钢结构和框架结构，遵循规定和当地相关文件，采取必要的抗震措施。整个厂房的设计充分利用自然环境，注重创造丰富的空间体验，追求新颖、宜人和舒适的设计。</w:t>
      </w:r>
      <w:r>
        <w:rPr>
          <w:rFonts w:ascii="仿宋" w:eastAsia="仿宋" w:hAnsi="仿宋" w:cs="仿宋" w:hint="eastAsia"/>
          <w:sz w:val="28"/>
        </w:rPr>
        <w:t>主要建筑物的外围结构和屋顶将符合建筑节能和防水的要求；同时，车间和厂房将配置天窗以实现采光和自然通风，应选用密封性和防水性良好的材料。</w:t>
      </w:r>
    </w:p>
    <w:p w:rsidR="00B14732" w14:paraId="4C8673D7" w14:textId="750749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B14732" w14:paraId="5D16DDF7" w14:textId="338FEC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14732" w14:paraId="514E24EC" w14:textId="3362E6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w:t>
      </w:r>
      <w:r>
        <w:rPr>
          <w:rFonts w:ascii="仿宋" w:eastAsia="仿宋" w:hAnsi="仿宋" w:cs="仿宋" w:hint="eastAsia"/>
          <w:sz w:val="28"/>
        </w:rPr>
        <w:t>的土建结构初步设计方案为生产车间采用钢筋混凝土独立基础。</w:t>
      </w:r>
    </w:p>
    <w:p w:rsidR="00B14732" w14:paraId="3DEB438E" w14:textId="74443D7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醋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B14732" w14:paraId="058B85EA" w14:textId="78F6077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为确保建筑安全性，醋项目将充分配备必要的消防设备和紧急疏散通道，以应对突发情况。消防系统将符合国家和当地消防法规的要求，以确保员工和财产的安全。</w:t>
      </w:r>
    </w:p>
    <w:p w:rsidR="00B14732" w14:paraId="549D27FD" w14:textId="1189645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p>
    <w:p w:rsidR="00B14732" w14:textId="11896455">
      <w:pPr>
        <w:ind w:firstLine="560" w:firstLineChars="200"/>
        <w:rPr>
          <w:rFonts w:ascii="仿宋" w:eastAsia="仿宋" w:hAnsi="仿宋" w:cs="仿宋"/>
          <w:sz w:val="28"/>
        </w:rPr>
      </w:pPr>
      <w:r>
        <w:rPr>
          <w:rFonts w:ascii="仿宋" w:eastAsia="仿宋" w:hAnsi="仿宋" w:cs="仿宋" w:hint="eastAsia"/>
          <w:sz w:val="28"/>
        </w:rPr>
        <w:t>建筑设计将结合先进的信息技术，以实现智能化管理。这将包括建筑自动化系统，如温</w:t>
      </w:r>
      <w:r>
        <w:rPr>
          <w:rFonts w:ascii="仿宋" w:eastAsia="仿宋" w:hAnsi="仿宋" w:cs="仿宋" w:hint="eastAsia"/>
          <w:sz w:val="28"/>
        </w:rPr>
        <w:t>度控制、照明和安全系统，以提高生产效率和员工舒适度。</w:t>
      </w:r>
    </w:p>
    <w:p w:rsidR="00B14732" w14:paraId="2C1407C7" w14:textId="5EDACD5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本醋项目还将重视员工的工作环境和生活条件。将提供宽敞的休息区、舒适的食堂和员工宿舍，以满足员工的基本需求，提高工作满意度。</w:t>
      </w:r>
    </w:p>
    <w:p w:rsidR="00B14732" w14:paraId="177B223B" w14:textId="0B04993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14732" w14:paraId="69DCE91A" w14:textId="4A768A3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根据醋项目的独特特点和当地建设管理部门对该地区建筑结构的规定，本醋项目的生产车间将采用全钢结构。</w:t>
      </w:r>
    </w:p>
    <w:p w:rsidR="00B14732" w14:paraId="5AE78913" w14:textId="40A0C1B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本醋项目的抗震设防烈度将设定为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B14732" w14:paraId="7F8276B0" w14:textId="72342E4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B14732" w14:paraId="4B104781" w14:textId="56DFEE0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本醋项目将严格遵守当地法律法规和建设标准，以确保建筑的合法性和合规性。所有必要的许可证和批准将按照法规要求获得，以确保醋项目的合法性。</w:t>
      </w:r>
    </w:p>
    <w:p w:rsidR="00B14732" w14:paraId="4A940C95" w14:textId="67BB37D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14732" w14:paraId="2CB39F79" w14:textId="14592C6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15.</w:t>
      </w:r>
    </w:p>
    <w:p w:rsidR="00B14732" w14:textId="14592C63">
      <w:pPr>
        <w:ind w:firstLine="560" w:firstLineChars="200"/>
        <w:rPr>
          <w:rFonts w:ascii="仿宋" w:eastAsia="仿宋" w:hAnsi="仿宋" w:cs="仿宋"/>
          <w:sz w:val="28"/>
        </w:rPr>
      </w:pP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14732" w14:paraId="01F9BBA7" w14:textId="3C08952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B14732" w14:paraId="64A0AF36" w14:textId="304FB691">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B14732" w14:paraId="036E97A5" w14:textId="77777777">
      <w:pPr>
        <w:pStyle w:val="Heading2"/>
        <w:ind w:firstLine="560" w:firstLineChars="200"/>
        <w:rPr>
          <w:rFonts w:ascii="仿宋" w:eastAsia="仿宋" w:hAnsi="仿宋" w:cs="仿宋"/>
          <w:sz w:val="28"/>
        </w:rPr>
      </w:pPr>
      <w:bookmarkStart w:id="4" w:name="_Toc30310"/>
      <w:r>
        <w:rPr>
          <w:rFonts w:ascii="仿宋" w:eastAsia="仿宋" w:hAnsi="仿宋" w:cs="仿宋" w:hint="eastAsia"/>
          <w:sz w:val="28"/>
        </w:rPr>
        <w:t>（三）建筑工程建设指标</w:t>
      </w:r>
      <w:bookmarkEnd w:id="4"/>
    </w:p>
    <w:p w:rsidR="00B14732" w14:paraId="44BC4412" w14:textId="77777777">
      <w:pPr>
        <w:ind w:firstLine="560" w:firstLineChars="200"/>
        <w:rPr>
          <w:rFonts w:ascii="仿宋" w:eastAsia="仿宋" w:hAnsi="仿宋" w:cs="仿宋"/>
          <w:sz w:val="28"/>
        </w:rPr>
      </w:pPr>
      <w:r>
        <w:rPr>
          <w:rFonts w:ascii="仿宋" w:eastAsia="仿宋" w:hAnsi="仿宋" w:cs="仿宋" w:hint="eastAsia"/>
          <w:sz w:val="28"/>
        </w:rPr>
        <w:t>本期醋项</w:t>
      </w:r>
      <w:r>
        <w:rPr>
          <w:rFonts w:ascii="仿宋" w:eastAsia="仿宋" w:hAnsi="仿宋" w:cs="仿宋" w:hint="eastAsia"/>
          <w:sz w:val="28"/>
        </w:rPr>
        <w:t>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B14732" w14:paraId="058C4A0C" w14:textId="77777777">
      <w:pPr>
        <w:pStyle w:val="Heading1"/>
        <w:ind w:firstLine="560" w:firstLineChars="200"/>
        <w:rPr>
          <w:rFonts w:ascii="仿宋" w:eastAsia="仿宋" w:hAnsi="仿宋" w:cs="仿宋"/>
          <w:sz w:val="28"/>
        </w:rPr>
      </w:pPr>
      <w:bookmarkStart w:id="5" w:name="_Toc23319"/>
      <w:r>
        <w:rPr>
          <w:rFonts w:ascii="仿宋" w:eastAsia="仿宋" w:hAnsi="仿宋" w:cs="仿宋" w:hint="eastAsia"/>
          <w:sz w:val="28"/>
        </w:rPr>
        <w:t>二、原材料及成品管理</w:t>
      </w:r>
      <w:bookmarkEnd w:id="5"/>
    </w:p>
    <w:p w:rsidR="00B14732" w14:paraId="72016A39" w14:textId="77777777">
      <w:pPr>
        <w:pStyle w:val="Heading2"/>
        <w:rPr>
          <w:rFonts w:ascii="仿宋" w:eastAsia="仿宋" w:hAnsi="仿宋" w:cs="仿宋"/>
        </w:rPr>
      </w:pPr>
      <w:bookmarkStart w:id="6" w:name="_Toc16618"/>
      <w:r>
        <w:rPr>
          <w:rFonts w:ascii="仿宋" w:eastAsia="仿宋" w:hAnsi="仿宋" w:cs="仿宋" w:hint="eastAsia"/>
        </w:rPr>
        <w:t>（一）醋项目建设期原辅材料供应情况</w:t>
      </w:r>
      <w:bookmarkEnd w:id="6"/>
    </w:p>
    <w:p w:rsidR="00B14732" w14:paraId="3B5511E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本期醋项目在施工阶段所需的原辅材料主要包括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醋项目建设的需求。此外，我们还将与当地的供货厂家和商户进行密切合作，以确保材料的及时供应和质量可控。市场上存在多家可供选择的供货商，这为醋项目提供了充分的材料采购选择，也有助于</w:t>
      </w:r>
      <w:r>
        <w:rPr>
          <w:rFonts w:ascii="仿宋" w:eastAsia="仿宋" w:hAnsi="仿宋" w:cs="仿宋" w:hint="eastAsia"/>
          <w:sz w:val="28"/>
        </w:rPr>
        <w:t>维护竞争性的价格水平。醋项目管理团队将密切监测原辅材料市场的变化，以确保醋项目的施工进度不受材料供应方面的干扰。这一合理的供应链策略将有助于醋项目的高效推进和成本控制。</w:t>
      </w:r>
    </w:p>
    <w:p w:rsidR="00B14732" w14:paraId="499DAFCD" w14:textId="77777777">
      <w:pPr>
        <w:pStyle w:val="Heading2"/>
        <w:ind w:firstLine="560" w:firstLineChars="200"/>
        <w:rPr>
          <w:rFonts w:ascii="仿宋" w:eastAsia="仿宋" w:hAnsi="仿宋" w:cs="仿宋"/>
          <w:sz w:val="28"/>
        </w:rPr>
      </w:pPr>
      <w:bookmarkStart w:id="7" w:name="_Toc1517"/>
      <w:r>
        <w:rPr>
          <w:rFonts w:ascii="仿宋" w:eastAsia="仿宋" w:hAnsi="仿宋" w:cs="仿宋" w:hint="eastAsia"/>
          <w:sz w:val="28"/>
        </w:rPr>
        <w:t>（二）醋项目运营期原辅材料供应及质量管理</w:t>
      </w:r>
      <w:bookmarkEnd w:id="7"/>
    </w:p>
    <w:p w:rsidR="00B14732" w14:paraId="416E2B3B" w14:textId="77777777">
      <w:pPr>
        <w:ind w:firstLine="560" w:firstLineChars="200"/>
        <w:rPr>
          <w:rFonts w:ascii="仿宋" w:eastAsia="仿宋" w:hAnsi="仿宋" w:cs="仿宋"/>
          <w:sz w:val="28"/>
        </w:rPr>
      </w:pPr>
    </w:p>
    <w:p w:rsidR="00B14732" w14:paraId="3A7D5585" w14:textId="7D1B9CA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14732" w14:paraId="7546960C" w14:textId="7F8A62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醋项目所需的混凝土和水泥等主要建筑材料将从当地可信赖的供应商采购。这些供应商具有稳定的生产能力，以满足醋项目的日常需求。</w:t>
      </w:r>
    </w:p>
    <w:p w:rsidR="00B14732" w14:paraId="2FF7362F" w14:textId="285B54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金属材料如钢铁、铝等，将从多个合格的供应商处采购，以确保供应的多样性和可靠性。这有助于降低醋项目在原材料方面的</w:t>
      </w:r>
      <w:r>
        <w:rPr>
          <w:rFonts w:ascii="仿宋" w:eastAsia="仿宋" w:hAnsi="仿宋" w:cs="仿宋" w:hint="eastAsia"/>
          <w:sz w:val="28"/>
        </w:rPr>
        <w:t>风险。</w:t>
      </w:r>
    </w:p>
    <w:p w:rsidR="00B14732" w14:paraId="39E66B3D" w14:textId="594CEC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醋项目将使用一系列辅助材料，如绝缘材料、密封材料等。这些将从专业的供应商处获得，并严格按照产品规格和质量标准进行选择。</w:t>
      </w:r>
    </w:p>
    <w:p w:rsidR="00B14732" w14:paraId="57ACC58C" w14:textId="7716E0C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14732" w14:paraId="1A236327" w14:textId="70265B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醋项目管理团队将建立有效的库存管理系统，以确保原材料和辅助材料的充足供应。库存将按照先进先出（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14732" w14:paraId="5A9F9A18" w14:textId="0B8D1E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所有原材料和辅助材料的质量将在供应商交付前进行检查。只有符合醋项目规格和质量标准的材料才能接受。在生产过程中，将定期对原材料和成品进行质量检测，以确</w:t>
      </w:r>
      <w:r>
        <w:rPr>
          <w:rFonts w:ascii="仿宋" w:eastAsia="仿宋" w:hAnsi="仿宋" w:cs="仿宋" w:hint="eastAsia"/>
          <w:sz w:val="28"/>
        </w:rPr>
        <w:t>保产品符合相关标准。</w:t>
      </w:r>
    </w:p>
    <w:p w:rsidR="00B14732" w14:paraId="37E77D23" w14:textId="1495440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B14732" w14:textId="14954409">
      <w:pPr>
        <w:ind w:firstLine="560" w:firstLineChars="200"/>
        <w:rPr>
          <w:rFonts w:ascii="仿宋" w:eastAsia="仿宋" w:hAnsi="仿宋" w:cs="仿宋"/>
          <w:sz w:val="28"/>
        </w:rPr>
      </w:pPr>
      <w:r>
        <w:rPr>
          <w:rFonts w:ascii="仿宋" w:eastAsia="仿宋" w:hAnsi="仿宋" w:cs="仿宋" w:hint="eastAsia"/>
          <w:sz w:val="28"/>
        </w:rPr>
        <w:t>醋项目将建立多样的供应链，与不同供应商建立合作伙伴关系，以降低风险。在供应商之间建立合理的竞争关系，以确保价格合理竞争。</w:t>
      </w:r>
    </w:p>
    <w:p w:rsidR="00B14732" w14:paraId="46B86934" w14:textId="1DC58D4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醋项目管理团队将持续跟踪原材料和辅助材料的质量和供应情况。如果出现任何质量问题或供应中断，将采取迅速的纠正措施，并与供应商共同解决问题。</w:t>
      </w:r>
    </w:p>
    <w:p w:rsidR="00B14732" w14:paraId="2BA8C04A" w14:textId="08B34D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醋项目鼓励可持续采购实践，如回收材料的使用和减少浪费。这有助于降低醋项目的环境足迹，并提高可持续性。</w:t>
      </w:r>
    </w:p>
    <w:p w:rsidR="00B14732" w14:paraId="03E5ACE8" w14:textId="77777777">
      <w:pPr>
        <w:ind w:firstLine="560" w:firstLineChars="200"/>
        <w:rPr>
          <w:rFonts w:ascii="仿宋" w:eastAsia="仿宋" w:hAnsi="仿宋" w:cs="仿宋"/>
          <w:sz w:val="28"/>
        </w:rPr>
      </w:pPr>
    </w:p>
    <w:p w:rsidR="00B14732" w14:paraId="1D26E17A" w14:textId="77777777">
      <w:pPr>
        <w:pStyle w:val="Heading1"/>
        <w:ind w:firstLine="560" w:firstLineChars="200"/>
        <w:rPr>
          <w:rFonts w:ascii="仿宋" w:eastAsia="仿宋" w:hAnsi="仿宋" w:cs="仿宋"/>
          <w:sz w:val="28"/>
        </w:rPr>
      </w:pPr>
      <w:bookmarkStart w:id="8" w:name="_Toc31969"/>
      <w:r>
        <w:rPr>
          <w:rFonts w:ascii="仿宋" w:eastAsia="仿宋" w:hAnsi="仿宋" w:cs="仿宋" w:hint="eastAsia"/>
          <w:sz w:val="28"/>
        </w:rPr>
        <w:t>三、行业前景及市场预测</w:t>
      </w:r>
      <w:bookmarkEnd w:id="8"/>
    </w:p>
    <w:p w:rsidR="00B14732" w14:paraId="77A4CAB3" w14:textId="77777777">
      <w:pPr>
        <w:pStyle w:val="Heading2"/>
        <w:rPr>
          <w:rFonts w:ascii="仿宋" w:eastAsia="仿宋" w:hAnsi="仿宋" w:cs="仿宋"/>
        </w:rPr>
      </w:pPr>
      <w:bookmarkStart w:id="9" w:name="_Toc2494"/>
      <w:r>
        <w:rPr>
          <w:rFonts w:ascii="仿宋" w:eastAsia="仿宋" w:hAnsi="仿宋" w:cs="仿宋" w:hint="eastAsia"/>
        </w:rPr>
        <w:t>（一）行业基本情况</w:t>
      </w:r>
      <w:bookmarkEnd w:id="9"/>
    </w:p>
    <w:p w:rsidR="00B14732" w14:paraId="08013CE0" w14:textId="61A5E9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行业定义：醋行业是一个关键的产业领域，专注于生产、分离和供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14732" w14:paraId="32891CFE" w14:textId="34F53E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市场规模：醋行业的市场规模庞大。全球范围内，该行业的市场价值数以百亿美元计。在国内市场，该行业也呈现出强劲增长势头。</w:t>
      </w:r>
    </w:p>
    <w:p w:rsidR="00B14732" w14:paraId="5129F7EA" w14:textId="3F5CCF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行业分类：醋行业通常可以分为以下几个子领域，包括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14732" w14:paraId="5218BC53" w14:textId="668C84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14732" w14:paraId="19FDA0B5" w14:textId="37D12C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https://d.book118.com/148002063123006030</w:t>
        </w:r>
      </w:hyperlink>
    </w:p>
    <w:p w:rsidR="00B1473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paraId="723D43B1"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732" w14:textId="77777777">
    <w:pPr>
      <w:pStyle w:val="Header"/>
      <w:jc w:val="center"/>
      <w:rPr>
        <w:rFonts w:ascii="仿宋" w:eastAsia="仿宋" w:hAnsi="仿宋" w:cs="仿宋"/>
      </w:rPr>
    </w:pPr>
    <w:r>
      <w:rPr>
        <w:rFonts w:ascii="仿宋" w:eastAsia="仿宋" w:hAnsi="仿宋" w:cs="仿宋" w:hint="eastAsia"/>
      </w:rPr>
      <w:t>醋相关行业投资方案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233D8D"/>
    <w:rsid w:val="00A2421B"/>
    <w:rsid w:val="00B14732"/>
    <w:rsid w:val="5C233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B1A39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8002063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3510</Words>
  <Characters>20010</Characters>
  <Application>Microsoft Office Word</Application>
  <DocSecurity>0</DocSecurity>
  <Lines>166</Lines>
  <Paragraphs>46</Paragraphs>
  <ScaleCrop>false</ScaleCrop>
  <Company/>
  <LinksUpToDate>false</LinksUpToDate>
  <CharactersWithSpaces>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2023-12-05T01:15:00Z</dcterms:created>
  <dcterms:modified xsi:type="dcterms:W3CDTF">2024-01-02T06:59:00Z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D485022C72BD478BA45EF536B10B2127_11</vt:lpwstr>
  </property>
  <property fmtid="{D5CDD505-2E9C-101B-9397-08002B2CF9AE}" pid="3" name="KSOProductBuildVer">
    <vt:lpwstr>2052-12.1.0.15990</vt:lpwstr>
  </property>
</Properties>
</file>