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D51EE" w14:paraId="07ACFED0" w14:textId="77777777">
      <w:pPr>
        <w:rPr>
          <w:rFonts w:ascii="仿宋" w:eastAsia="仿宋" w:hAnsi="仿宋" w:cs="仿宋"/>
          <w:b/>
          <w:sz w:val="40"/>
        </w:rPr>
      </w:pPr>
    </w:p>
    <w:p w:rsidR="009D51EE" w14:paraId="12B8142F" w14:textId="77777777">
      <w:pPr>
        <w:rPr>
          <w:rFonts w:ascii="仿宋" w:eastAsia="仿宋" w:hAnsi="仿宋" w:cs="仿宋"/>
          <w:b/>
          <w:sz w:val="40"/>
        </w:rPr>
      </w:pPr>
    </w:p>
    <w:p w:rsidR="009D51EE" w14:paraId="3AEAFF67" w14:textId="77777777">
      <w:pPr>
        <w:rPr>
          <w:rFonts w:ascii="仿宋" w:eastAsia="仿宋" w:hAnsi="仿宋" w:cs="仿宋"/>
          <w:b/>
          <w:sz w:val="40"/>
        </w:rPr>
      </w:pPr>
    </w:p>
    <w:p w:rsidR="009D51EE" w14:paraId="6454F253"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水文仪器相关项目投资计划书</w:t>
      </w:r>
    </w:p>
    <w:p w:rsidR="009D51EE" w14:paraId="29E1472D" w14:textId="77777777">
      <w:pPr>
        <w:jc w:val="center"/>
        <w:rPr>
          <w:rFonts w:ascii="仿宋" w:eastAsia="仿宋" w:hAnsi="仿宋" w:cs="仿宋"/>
          <w:b/>
          <w:sz w:val="40"/>
        </w:rPr>
      </w:pPr>
      <w:r>
        <w:rPr>
          <w:rFonts w:ascii="仿宋" w:eastAsia="仿宋" w:hAnsi="仿宋" w:cs="仿宋" w:hint="eastAsia"/>
          <w:b/>
          <w:sz w:val="40"/>
        </w:rPr>
        <w:t>目录</w:t>
      </w:r>
    </w:p>
    <w:p w:rsidR="009D51EE" w14:paraId="427447D7" w14:textId="77777777">
      <w:pPr>
        <w:pStyle w:val="TOC1"/>
        <w:tabs>
          <w:tab w:val="right" w:leader="dot" w:pos="8306"/>
        </w:tabs>
      </w:pPr>
      <w:r>
        <w:fldChar w:fldCharType="begin"/>
      </w:r>
      <w:r>
        <w:instrText>TOC \h \z</w:instrText>
      </w:r>
      <w:r>
        <w:fldChar w:fldCharType="separate"/>
      </w:r>
      <w:hyperlink w:anchor="_Toc15526" w:history="1">
        <w:r>
          <w:rPr>
            <w:rFonts w:ascii="仿宋" w:eastAsia="仿宋" w:hAnsi="仿宋" w:cs="仿宋" w:hint="eastAsia"/>
          </w:rPr>
          <w:t>序言</w:t>
        </w:r>
        <w:r>
          <w:tab/>
        </w:r>
        <w:r>
          <w:fldChar w:fldCharType="begin"/>
        </w:r>
        <w:r>
          <w:instrText xml:space="preserve"> PAGEREF _Toc15526 \h </w:instrText>
        </w:r>
        <w:r>
          <w:fldChar w:fldCharType="separate"/>
        </w:r>
        <w:r>
          <w:t>3</w:t>
        </w:r>
        <w:r>
          <w:fldChar w:fldCharType="end"/>
        </w:r>
      </w:hyperlink>
    </w:p>
    <w:p w:rsidR="009D51EE" w14:paraId="01F4C951" w14:textId="77777777">
      <w:pPr>
        <w:pStyle w:val="TOC1"/>
        <w:tabs>
          <w:tab w:val="right" w:leader="dot" w:pos="8306"/>
        </w:tabs>
      </w:pPr>
      <w:hyperlink w:anchor="_Toc27595" w:history="1">
        <w:r>
          <w:rPr>
            <w:rFonts w:ascii="仿宋" w:eastAsia="仿宋" w:hAnsi="仿宋" w:cs="仿宋" w:hint="eastAsia"/>
          </w:rPr>
          <w:t>一、建筑工程方案</w:t>
        </w:r>
        <w:r>
          <w:tab/>
        </w:r>
        <w:r>
          <w:fldChar w:fldCharType="begin"/>
        </w:r>
        <w:r>
          <w:instrText xml:space="preserve"> PAGEREF _Toc27595 \h </w:instrText>
        </w:r>
        <w:r>
          <w:fldChar w:fldCharType="separate"/>
        </w:r>
        <w:r>
          <w:t>3</w:t>
        </w:r>
        <w:r>
          <w:fldChar w:fldCharType="end"/>
        </w:r>
      </w:hyperlink>
    </w:p>
    <w:p w:rsidR="009D51EE" w14:paraId="26DBE379" w14:textId="77777777">
      <w:pPr>
        <w:pStyle w:val="TOC2"/>
        <w:tabs>
          <w:tab w:val="right" w:leader="dot" w:pos="8306"/>
        </w:tabs>
      </w:pPr>
      <w:hyperlink w:anchor="_Toc17482" w:history="1">
        <w:r>
          <w:rPr>
            <w:rFonts w:ascii="仿宋" w:eastAsia="仿宋" w:hAnsi="仿宋" w:cs="仿宋" w:hint="eastAsia"/>
          </w:rPr>
          <w:t>（一）水文仪器项目工程设计总体要求</w:t>
        </w:r>
        <w:r>
          <w:tab/>
        </w:r>
        <w:r>
          <w:fldChar w:fldCharType="begin"/>
        </w:r>
        <w:r>
          <w:instrText xml:space="preserve"> PAGEREF _Toc17482 \h </w:instrText>
        </w:r>
        <w:r>
          <w:fldChar w:fldCharType="separate"/>
        </w:r>
        <w:r>
          <w:t>3</w:t>
        </w:r>
        <w:r>
          <w:fldChar w:fldCharType="end"/>
        </w:r>
      </w:hyperlink>
    </w:p>
    <w:p w:rsidR="009D51EE" w14:paraId="5CB25187" w14:textId="77777777">
      <w:pPr>
        <w:pStyle w:val="TOC2"/>
        <w:tabs>
          <w:tab w:val="right" w:leader="dot" w:pos="8306"/>
        </w:tabs>
      </w:pPr>
      <w:hyperlink w:anchor="_Toc15288" w:history="1">
        <w:r>
          <w:rPr>
            <w:rFonts w:ascii="仿宋" w:eastAsia="仿宋" w:hAnsi="仿宋" w:cs="仿宋" w:hint="eastAsia"/>
          </w:rPr>
          <w:t>（二）建设方案</w:t>
        </w:r>
        <w:r>
          <w:tab/>
        </w:r>
        <w:r>
          <w:fldChar w:fldCharType="begin"/>
        </w:r>
        <w:r>
          <w:instrText xml:space="preserve"> PAGEREF _Toc15288 \h </w:instrText>
        </w:r>
        <w:r>
          <w:fldChar w:fldCharType="separate"/>
        </w:r>
        <w:r>
          <w:t>7</w:t>
        </w:r>
        <w:r>
          <w:fldChar w:fldCharType="end"/>
        </w:r>
      </w:hyperlink>
    </w:p>
    <w:p w:rsidR="009D51EE" w14:paraId="3FEE9E35" w14:textId="77777777">
      <w:pPr>
        <w:pStyle w:val="TOC2"/>
        <w:tabs>
          <w:tab w:val="right" w:leader="dot" w:pos="8306"/>
        </w:tabs>
      </w:pPr>
      <w:hyperlink w:anchor="_Toc31393" w:history="1">
        <w:r>
          <w:rPr>
            <w:rFonts w:ascii="仿宋" w:eastAsia="仿宋" w:hAnsi="仿宋" w:cs="仿宋" w:hint="eastAsia"/>
          </w:rPr>
          <w:t>（三）建筑工程建设指标</w:t>
        </w:r>
        <w:r>
          <w:tab/>
        </w:r>
        <w:r>
          <w:fldChar w:fldCharType="begin"/>
        </w:r>
        <w:r>
          <w:instrText xml:space="preserve"> PAGEREF _Toc31393 \h </w:instrText>
        </w:r>
        <w:r>
          <w:fldChar w:fldCharType="separate"/>
        </w:r>
        <w:r>
          <w:t>9</w:t>
        </w:r>
        <w:r>
          <w:fldChar w:fldCharType="end"/>
        </w:r>
      </w:hyperlink>
    </w:p>
    <w:p w:rsidR="009D51EE" w14:paraId="40381BE3" w14:textId="77777777">
      <w:pPr>
        <w:pStyle w:val="TOC1"/>
        <w:tabs>
          <w:tab w:val="right" w:leader="dot" w:pos="8306"/>
        </w:tabs>
      </w:pPr>
      <w:hyperlink w:anchor="_Toc5752" w:history="1">
        <w:r>
          <w:rPr>
            <w:rFonts w:ascii="仿宋" w:eastAsia="仿宋" w:hAnsi="仿宋" w:cs="仿宋" w:hint="eastAsia"/>
          </w:rPr>
          <w:t>二、水文仪器项目概论</w:t>
        </w:r>
        <w:r>
          <w:tab/>
        </w:r>
        <w:r>
          <w:fldChar w:fldCharType="begin"/>
        </w:r>
        <w:r>
          <w:instrText xml:space="preserve"> PAGEREF _Toc5752 \h </w:instrText>
        </w:r>
        <w:r>
          <w:fldChar w:fldCharType="separate"/>
        </w:r>
        <w:r>
          <w:t>9</w:t>
        </w:r>
        <w:r>
          <w:fldChar w:fldCharType="end"/>
        </w:r>
      </w:hyperlink>
    </w:p>
    <w:p w:rsidR="009D51EE" w14:paraId="4392BBFD" w14:textId="77777777">
      <w:pPr>
        <w:pStyle w:val="TOC2"/>
        <w:tabs>
          <w:tab w:val="right" w:leader="dot" w:pos="8306"/>
        </w:tabs>
      </w:pPr>
      <w:hyperlink w:anchor="_Toc8362" w:history="1">
        <w:r>
          <w:rPr>
            <w:rFonts w:ascii="仿宋" w:eastAsia="仿宋" w:hAnsi="仿宋" w:cs="仿宋" w:hint="eastAsia"/>
          </w:rPr>
          <w:t>（一）水文仪器项目名称</w:t>
        </w:r>
        <w:r>
          <w:tab/>
        </w:r>
        <w:r>
          <w:fldChar w:fldCharType="begin"/>
        </w:r>
        <w:r>
          <w:instrText xml:space="preserve"> PAGEREF _Toc8362 \h </w:instrText>
        </w:r>
        <w:r>
          <w:fldChar w:fldCharType="separate"/>
        </w:r>
        <w:r>
          <w:t>9</w:t>
        </w:r>
        <w:r>
          <w:fldChar w:fldCharType="end"/>
        </w:r>
      </w:hyperlink>
    </w:p>
    <w:p w:rsidR="009D51EE" w14:paraId="6F42C1A8" w14:textId="77777777">
      <w:pPr>
        <w:pStyle w:val="TOC2"/>
        <w:tabs>
          <w:tab w:val="right" w:leader="dot" w:pos="8306"/>
        </w:tabs>
      </w:pPr>
      <w:hyperlink w:anchor="_Toc29343" w:history="1">
        <w:r>
          <w:rPr>
            <w:rFonts w:ascii="仿宋" w:eastAsia="仿宋" w:hAnsi="仿宋" w:cs="仿宋" w:hint="eastAsia"/>
          </w:rPr>
          <w:t>（二）水文仪器项目投资人</w:t>
        </w:r>
        <w:r>
          <w:tab/>
        </w:r>
        <w:r>
          <w:fldChar w:fldCharType="begin"/>
        </w:r>
        <w:r>
          <w:instrText xml:space="preserve"> PAGEREF _Toc29343 \h </w:instrText>
        </w:r>
        <w:r>
          <w:fldChar w:fldCharType="separate"/>
        </w:r>
        <w:r>
          <w:t>9</w:t>
        </w:r>
        <w:r>
          <w:fldChar w:fldCharType="end"/>
        </w:r>
      </w:hyperlink>
    </w:p>
    <w:p w:rsidR="009D51EE" w14:paraId="6F0C47AF" w14:textId="77777777">
      <w:pPr>
        <w:pStyle w:val="TOC2"/>
        <w:tabs>
          <w:tab w:val="right" w:leader="dot" w:pos="8306"/>
        </w:tabs>
      </w:pPr>
      <w:hyperlink w:anchor="_Toc19981" w:history="1">
        <w:r>
          <w:rPr>
            <w:rFonts w:ascii="仿宋" w:eastAsia="仿宋" w:hAnsi="仿宋" w:cs="仿宋" w:hint="eastAsia"/>
          </w:rPr>
          <w:t>（三）建设地点</w:t>
        </w:r>
        <w:r>
          <w:tab/>
        </w:r>
        <w:r>
          <w:fldChar w:fldCharType="begin"/>
        </w:r>
        <w:r>
          <w:instrText xml:space="preserve"> PAGEREF _Toc19981 \h </w:instrText>
        </w:r>
        <w:r>
          <w:fldChar w:fldCharType="separate"/>
        </w:r>
        <w:r>
          <w:t>10</w:t>
        </w:r>
        <w:r>
          <w:fldChar w:fldCharType="end"/>
        </w:r>
      </w:hyperlink>
    </w:p>
    <w:p w:rsidR="009D51EE" w14:paraId="4526F5F1" w14:textId="77777777">
      <w:pPr>
        <w:pStyle w:val="TOC2"/>
        <w:tabs>
          <w:tab w:val="right" w:leader="dot" w:pos="8306"/>
        </w:tabs>
      </w:pPr>
      <w:hyperlink w:anchor="_Toc7953" w:history="1">
        <w:r>
          <w:rPr>
            <w:rFonts w:ascii="仿宋" w:eastAsia="仿宋" w:hAnsi="仿宋" w:cs="仿宋" w:hint="eastAsia"/>
          </w:rPr>
          <w:t>（四）编制原则</w:t>
        </w:r>
        <w:r>
          <w:tab/>
        </w:r>
        <w:r>
          <w:fldChar w:fldCharType="begin"/>
        </w:r>
        <w:r>
          <w:instrText xml:space="preserve"> PAGEREF _Toc7953 \h </w:instrText>
        </w:r>
        <w:r>
          <w:fldChar w:fldCharType="separate"/>
        </w:r>
        <w:r>
          <w:t>10</w:t>
        </w:r>
        <w:r>
          <w:fldChar w:fldCharType="end"/>
        </w:r>
      </w:hyperlink>
    </w:p>
    <w:p w:rsidR="009D51EE" w14:paraId="02B5F1A6" w14:textId="77777777">
      <w:pPr>
        <w:pStyle w:val="TOC2"/>
        <w:tabs>
          <w:tab w:val="right" w:leader="dot" w:pos="8306"/>
        </w:tabs>
      </w:pPr>
      <w:hyperlink w:anchor="_Toc15505" w:history="1">
        <w:r>
          <w:rPr>
            <w:rFonts w:ascii="仿宋" w:eastAsia="仿宋" w:hAnsi="仿宋" w:cs="仿宋" w:hint="eastAsia"/>
          </w:rPr>
          <w:t>（五）编制依据</w:t>
        </w:r>
        <w:r>
          <w:tab/>
        </w:r>
        <w:r>
          <w:fldChar w:fldCharType="begin"/>
        </w:r>
        <w:r>
          <w:instrText xml:space="preserve"> PAGEREF _Toc15505 \h </w:instrText>
        </w:r>
        <w:r>
          <w:fldChar w:fldCharType="separate"/>
        </w:r>
        <w:r>
          <w:t>11</w:t>
        </w:r>
        <w:r>
          <w:fldChar w:fldCharType="end"/>
        </w:r>
      </w:hyperlink>
    </w:p>
    <w:p w:rsidR="009D51EE" w14:paraId="190431A4" w14:textId="77777777">
      <w:pPr>
        <w:pStyle w:val="TOC2"/>
        <w:tabs>
          <w:tab w:val="right" w:leader="dot" w:pos="8306"/>
        </w:tabs>
      </w:pPr>
      <w:hyperlink w:anchor="_Toc17179" w:history="1">
        <w:r>
          <w:rPr>
            <w:rFonts w:ascii="仿宋" w:eastAsia="仿宋" w:hAnsi="仿宋" w:cs="仿宋" w:hint="eastAsia"/>
          </w:rPr>
          <w:t>（六）编制范围及内容</w:t>
        </w:r>
        <w:r>
          <w:tab/>
        </w:r>
        <w:r>
          <w:fldChar w:fldCharType="begin"/>
        </w:r>
        <w:r>
          <w:instrText xml:space="preserve"> PAGEREF _Toc17179 \h </w:instrText>
        </w:r>
        <w:r>
          <w:fldChar w:fldCharType="separate"/>
        </w:r>
        <w:r>
          <w:t>12</w:t>
        </w:r>
        <w:r>
          <w:fldChar w:fldCharType="end"/>
        </w:r>
      </w:hyperlink>
    </w:p>
    <w:p w:rsidR="009D51EE" w14:paraId="50F12D3B" w14:textId="77777777">
      <w:pPr>
        <w:pStyle w:val="TOC2"/>
        <w:tabs>
          <w:tab w:val="right" w:leader="dot" w:pos="8306"/>
        </w:tabs>
      </w:pPr>
      <w:hyperlink w:anchor="_Toc8270" w:history="1">
        <w:r>
          <w:rPr>
            <w:rFonts w:ascii="仿宋" w:eastAsia="仿宋" w:hAnsi="仿宋" w:cs="仿宋" w:hint="eastAsia"/>
          </w:rPr>
          <w:t>（七）水文仪器项目建设背景</w:t>
        </w:r>
        <w:r>
          <w:tab/>
        </w:r>
        <w:r>
          <w:fldChar w:fldCharType="begin"/>
        </w:r>
        <w:r>
          <w:instrText xml:space="preserve"> PAGEREF _Toc8270 \h </w:instrText>
        </w:r>
        <w:r>
          <w:fldChar w:fldCharType="separate"/>
        </w:r>
        <w:r>
          <w:t>14</w:t>
        </w:r>
        <w:r>
          <w:fldChar w:fldCharType="end"/>
        </w:r>
      </w:hyperlink>
    </w:p>
    <w:p w:rsidR="009D51EE" w14:paraId="4F611A4F" w14:textId="77777777">
      <w:pPr>
        <w:pStyle w:val="TOC2"/>
        <w:tabs>
          <w:tab w:val="right" w:leader="dot" w:pos="8306"/>
        </w:tabs>
      </w:pPr>
      <w:hyperlink w:anchor="_Toc19572" w:history="1">
        <w:r>
          <w:rPr>
            <w:rFonts w:ascii="仿宋" w:eastAsia="仿宋" w:hAnsi="仿宋" w:cs="仿宋" w:hint="eastAsia"/>
          </w:rPr>
          <w:t>（八）结论分析</w:t>
        </w:r>
        <w:r>
          <w:tab/>
        </w:r>
        <w:r>
          <w:fldChar w:fldCharType="begin"/>
        </w:r>
        <w:r>
          <w:instrText xml:space="preserve"> PAGEREF _Toc19572 \h </w:instrText>
        </w:r>
        <w:r>
          <w:fldChar w:fldCharType="separate"/>
        </w:r>
        <w:r>
          <w:t>14</w:t>
        </w:r>
        <w:r>
          <w:fldChar w:fldCharType="end"/>
        </w:r>
      </w:hyperlink>
    </w:p>
    <w:p w:rsidR="009D51EE" w14:paraId="5B3B156D" w14:textId="77777777">
      <w:pPr>
        <w:pStyle w:val="TOC1"/>
        <w:tabs>
          <w:tab w:val="right" w:leader="dot" w:pos="8306"/>
        </w:tabs>
      </w:pPr>
      <w:hyperlink w:anchor="_Toc31279" w:history="1">
        <w:r>
          <w:rPr>
            <w:rFonts w:ascii="仿宋" w:eastAsia="仿宋" w:hAnsi="仿宋" w:cs="仿宋" w:hint="eastAsia"/>
          </w:rPr>
          <w:t>三、行业前景及市场预测</w:t>
        </w:r>
        <w:r>
          <w:tab/>
        </w:r>
        <w:r>
          <w:fldChar w:fldCharType="begin"/>
        </w:r>
        <w:r>
          <w:instrText xml:space="preserve"> PAGEREF _Toc31279 \h </w:instrText>
        </w:r>
        <w:r>
          <w:fldChar w:fldCharType="separate"/>
        </w:r>
        <w:r>
          <w:t>16</w:t>
        </w:r>
        <w:r>
          <w:fldChar w:fldCharType="end"/>
        </w:r>
      </w:hyperlink>
    </w:p>
    <w:p w:rsidR="009D51EE" w14:paraId="04B1D071" w14:textId="77777777">
      <w:pPr>
        <w:pStyle w:val="TOC2"/>
        <w:tabs>
          <w:tab w:val="right" w:leader="dot" w:pos="8306"/>
        </w:tabs>
      </w:pPr>
      <w:hyperlink w:anchor="_Toc8741" w:history="1">
        <w:r>
          <w:rPr>
            <w:rFonts w:ascii="仿宋" w:eastAsia="仿宋" w:hAnsi="仿宋" w:cs="仿宋" w:hint="eastAsia"/>
          </w:rPr>
          <w:t>（一</w:t>
        </w:r>
        <w:r>
          <w:rPr>
            <w:rFonts w:ascii="仿宋" w:eastAsia="仿宋" w:hAnsi="仿宋" w:cs="仿宋" w:hint="eastAsia"/>
          </w:rPr>
          <w:t>）行业基本情况</w:t>
        </w:r>
        <w:r>
          <w:tab/>
        </w:r>
        <w:r>
          <w:fldChar w:fldCharType="begin"/>
        </w:r>
        <w:r>
          <w:instrText xml:space="preserve"> PAGEREF _Toc8741 \h </w:instrText>
        </w:r>
        <w:r>
          <w:fldChar w:fldCharType="separate"/>
        </w:r>
        <w:r>
          <w:t>16</w:t>
        </w:r>
        <w:r>
          <w:fldChar w:fldCharType="end"/>
        </w:r>
      </w:hyperlink>
    </w:p>
    <w:p w:rsidR="009D51EE" w14:paraId="34962A5C" w14:textId="77777777">
      <w:pPr>
        <w:pStyle w:val="TOC2"/>
        <w:tabs>
          <w:tab w:val="right" w:leader="dot" w:pos="8306"/>
        </w:tabs>
      </w:pPr>
      <w:hyperlink w:anchor="_Toc32708" w:history="1">
        <w:r>
          <w:rPr>
            <w:rFonts w:ascii="仿宋" w:eastAsia="仿宋" w:hAnsi="仿宋" w:cs="仿宋" w:hint="eastAsia"/>
          </w:rPr>
          <w:t>（二）市场分析</w:t>
        </w:r>
        <w:r>
          <w:tab/>
        </w:r>
        <w:r>
          <w:fldChar w:fldCharType="begin"/>
        </w:r>
        <w:r>
          <w:instrText xml:space="preserve"> PAGEREF _Toc32708 \h </w:instrText>
        </w:r>
        <w:r>
          <w:fldChar w:fldCharType="separate"/>
        </w:r>
        <w:r>
          <w:t>17</w:t>
        </w:r>
        <w:r>
          <w:fldChar w:fldCharType="end"/>
        </w:r>
      </w:hyperlink>
    </w:p>
    <w:p w:rsidR="009D51EE" w14:paraId="7FE3E4CF" w14:textId="77777777">
      <w:pPr>
        <w:pStyle w:val="TOC1"/>
        <w:tabs>
          <w:tab w:val="right" w:leader="dot" w:pos="8306"/>
        </w:tabs>
      </w:pPr>
      <w:hyperlink w:anchor="_Toc27543" w:history="1">
        <w:r>
          <w:rPr>
            <w:rFonts w:ascii="仿宋" w:eastAsia="仿宋" w:hAnsi="仿宋" w:cs="仿宋" w:hint="eastAsia"/>
          </w:rPr>
          <w:t>四、产品方案与建设规划</w:t>
        </w:r>
        <w:r>
          <w:tab/>
        </w:r>
        <w:r>
          <w:fldChar w:fldCharType="begin"/>
        </w:r>
        <w:r>
          <w:instrText xml:space="preserve"> PAGEREF _Toc27543 \h </w:instrText>
        </w:r>
        <w:r>
          <w:fldChar w:fldCharType="separate"/>
        </w:r>
        <w:r>
          <w:t>19</w:t>
        </w:r>
        <w:r>
          <w:fldChar w:fldCharType="end"/>
        </w:r>
      </w:hyperlink>
    </w:p>
    <w:p w:rsidR="009D51EE" w14:paraId="64CDCDC9" w14:textId="77777777">
      <w:pPr>
        <w:pStyle w:val="TOC2"/>
        <w:tabs>
          <w:tab w:val="right" w:leader="dot" w:pos="8306"/>
        </w:tabs>
      </w:pPr>
      <w:hyperlink w:anchor="_Toc19065" w:history="1">
        <w:r>
          <w:rPr>
            <w:rFonts w:ascii="仿宋" w:eastAsia="仿宋" w:hAnsi="仿宋" w:cs="仿宋" w:hint="eastAsia"/>
          </w:rPr>
          <w:t>（一）水文仪器项目场地规模</w:t>
        </w:r>
        <w:r>
          <w:tab/>
        </w:r>
        <w:r>
          <w:fldChar w:fldCharType="begin"/>
        </w:r>
        <w:r>
          <w:instrText xml:space="preserve"> PAGEREF _Toc19065 \h </w:instrText>
        </w:r>
        <w:r>
          <w:fldChar w:fldCharType="separate"/>
        </w:r>
        <w:r>
          <w:t>19</w:t>
        </w:r>
        <w:r>
          <w:fldChar w:fldCharType="end"/>
        </w:r>
      </w:hyperlink>
    </w:p>
    <w:p w:rsidR="009D51EE" w14:paraId="465C8A23" w14:textId="77777777">
      <w:pPr>
        <w:pStyle w:val="TOC2"/>
        <w:tabs>
          <w:tab w:val="right" w:leader="dot" w:pos="8306"/>
        </w:tabs>
      </w:pPr>
      <w:hyperlink w:anchor="_Toc30063" w:history="1">
        <w:r>
          <w:rPr>
            <w:rFonts w:ascii="仿宋" w:eastAsia="仿宋" w:hAnsi="仿宋" w:cs="仿宋" w:hint="eastAsia"/>
          </w:rPr>
          <w:t>（二）产能规模</w:t>
        </w:r>
        <w:r>
          <w:tab/>
        </w:r>
        <w:r>
          <w:fldChar w:fldCharType="begin"/>
        </w:r>
        <w:r>
          <w:instrText xml:space="preserve"> PAGEREF _Toc30063 \h </w:instrText>
        </w:r>
        <w:r>
          <w:fldChar w:fldCharType="separate"/>
        </w:r>
        <w:r>
          <w:t>19</w:t>
        </w:r>
        <w:r>
          <w:fldChar w:fldCharType="end"/>
        </w:r>
      </w:hyperlink>
    </w:p>
    <w:p w:rsidR="009D51EE" w14:paraId="672C2CB1" w14:textId="77777777">
      <w:pPr>
        <w:pStyle w:val="TOC2"/>
        <w:tabs>
          <w:tab w:val="right" w:leader="dot" w:pos="8306"/>
        </w:tabs>
      </w:pPr>
      <w:hyperlink w:anchor="_Toc20907" w:history="1">
        <w:r>
          <w:rPr>
            <w:rFonts w:ascii="仿宋" w:eastAsia="仿宋" w:hAnsi="仿宋" w:cs="仿宋" w:hint="eastAsia"/>
          </w:rPr>
          <w:t>（三）产品规划方案及生产纲领</w:t>
        </w:r>
        <w:r>
          <w:tab/>
        </w:r>
        <w:r>
          <w:fldChar w:fldCharType="begin"/>
        </w:r>
        <w:r>
          <w:instrText xml:space="preserve"> PAGEREF _Toc20907 \h </w:instrText>
        </w:r>
        <w:r>
          <w:fldChar w:fldCharType="separate"/>
        </w:r>
        <w:r>
          <w:t>19</w:t>
        </w:r>
        <w:r>
          <w:fldChar w:fldCharType="end"/>
        </w:r>
      </w:hyperlink>
    </w:p>
    <w:p w:rsidR="009D51EE" w14:paraId="24BB632F" w14:textId="77777777">
      <w:pPr>
        <w:pStyle w:val="TOC1"/>
        <w:tabs>
          <w:tab w:val="right" w:leader="dot" w:pos="8306"/>
        </w:tabs>
      </w:pPr>
      <w:hyperlink w:anchor="_Toc18901" w:history="1">
        <w:r>
          <w:rPr>
            <w:rFonts w:ascii="仿宋" w:eastAsia="仿宋" w:hAnsi="仿宋" w:cs="仿宋" w:hint="eastAsia"/>
          </w:rPr>
          <w:t>五、原材料及成品管理</w:t>
        </w:r>
        <w:r>
          <w:tab/>
        </w:r>
        <w:r>
          <w:fldChar w:fldCharType="begin"/>
        </w:r>
        <w:r>
          <w:instrText xml:space="preserve"> PAGEREF _Toc18901 \h </w:instrText>
        </w:r>
        <w:r>
          <w:fldChar w:fldCharType="separate"/>
        </w:r>
        <w:r>
          <w:t>20</w:t>
        </w:r>
        <w:r>
          <w:fldChar w:fldCharType="end"/>
        </w:r>
      </w:hyperlink>
    </w:p>
    <w:p w:rsidR="009D51EE" w14:paraId="43D8D698" w14:textId="77777777">
      <w:pPr>
        <w:pStyle w:val="TOC2"/>
        <w:tabs>
          <w:tab w:val="right" w:leader="dot" w:pos="8306"/>
        </w:tabs>
      </w:pPr>
      <w:hyperlink w:anchor="_Toc3628" w:history="1">
        <w:r>
          <w:rPr>
            <w:rFonts w:ascii="仿宋" w:eastAsia="仿宋" w:hAnsi="仿宋" w:cs="仿宋" w:hint="eastAsia"/>
          </w:rPr>
          <w:t>（一）水文仪器项目建设期原辅材料供应情况</w:t>
        </w:r>
        <w:r>
          <w:tab/>
        </w:r>
        <w:r>
          <w:fldChar w:fldCharType="begin"/>
        </w:r>
        <w:r>
          <w:instrText xml:space="preserve"> PAGEREF _Toc3628 \h </w:instrText>
        </w:r>
        <w:r>
          <w:fldChar w:fldCharType="separate"/>
        </w:r>
        <w:r>
          <w:t>20</w:t>
        </w:r>
        <w:r>
          <w:fldChar w:fldCharType="end"/>
        </w:r>
      </w:hyperlink>
    </w:p>
    <w:p w:rsidR="009D51EE" w14:paraId="70AD5ADC" w14:textId="77777777">
      <w:pPr>
        <w:pStyle w:val="TOC2"/>
        <w:tabs>
          <w:tab w:val="right" w:leader="dot" w:pos="8306"/>
        </w:tabs>
      </w:pPr>
      <w:hyperlink w:anchor="_Toc84" w:history="1">
        <w:r>
          <w:rPr>
            <w:rFonts w:ascii="仿宋" w:eastAsia="仿宋" w:hAnsi="仿宋" w:cs="仿宋" w:hint="eastAsia"/>
          </w:rPr>
          <w:t>（二）水文仪器项目运营期原辅材料供应及质量管理</w:t>
        </w:r>
        <w:r>
          <w:tab/>
        </w:r>
        <w:r>
          <w:fldChar w:fldCharType="begin"/>
        </w:r>
        <w:r>
          <w:instrText xml:space="preserve"> PAGEREF _Toc84 \h </w:instrText>
        </w:r>
        <w:r>
          <w:fldChar w:fldCharType="separate"/>
        </w:r>
        <w:r>
          <w:t>20</w:t>
        </w:r>
        <w:r>
          <w:fldChar w:fldCharType="end"/>
        </w:r>
      </w:hyperlink>
    </w:p>
    <w:p w:rsidR="009D51EE" w14:paraId="45839B5D" w14:textId="77777777">
      <w:pPr>
        <w:pStyle w:val="TOC1"/>
        <w:tabs>
          <w:tab w:val="right" w:leader="dot" w:pos="8306"/>
        </w:tabs>
      </w:pPr>
      <w:hyperlink w:anchor="_Toc23359" w:history="1">
        <w:r>
          <w:rPr>
            <w:rFonts w:ascii="仿宋" w:eastAsia="仿宋" w:hAnsi="仿宋" w:cs="仿宋" w:hint="eastAsia"/>
          </w:rPr>
          <w:t>六、节能方案</w:t>
        </w:r>
        <w:r>
          <w:tab/>
        </w:r>
        <w:r>
          <w:fldChar w:fldCharType="begin"/>
        </w:r>
        <w:r>
          <w:instrText xml:space="preserve"> PAGEREF _Toc23359 \h </w:instrText>
        </w:r>
        <w:r>
          <w:fldChar w:fldCharType="separate"/>
        </w:r>
        <w:r>
          <w:t>22</w:t>
        </w:r>
        <w:r>
          <w:fldChar w:fldCharType="end"/>
        </w:r>
      </w:hyperlink>
    </w:p>
    <w:p w:rsidR="009D51EE" w14:paraId="64EC18EC" w14:textId="77777777">
      <w:pPr>
        <w:pStyle w:val="TOC2"/>
        <w:tabs>
          <w:tab w:val="right" w:leader="dot" w:pos="8306"/>
        </w:tabs>
      </w:pPr>
      <w:hyperlink w:anchor="_Toc10629" w:history="1">
        <w:r>
          <w:rPr>
            <w:rFonts w:ascii="仿宋" w:eastAsia="仿宋" w:hAnsi="仿宋" w:cs="仿宋" w:hint="eastAsia"/>
          </w:rPr>
          <w:t>（一）水文仪器项目节能概述</w:t>
        </w:r>
        <w:r>
          <w:tab/>
        </w:r>
        <w:r>
          <w:fldChar w:fldCharType="begin"/>
        </w:r>
        <w:r>
          <w:instrText xml:space="preserve"> PAGEREF _Toc10629 \h </w:instrText>
        </w:r>
        <w:r>
          <w:fldChar w:fldCharType="separate"/>
        </w:r>
        <w:r>
          <w:t>22</w:t>
        </w:r>
        <w:r>
          <w:fldChar w:fldCharType="end"/>
        </w:r>
      </w:hyperlink>
    </w:p>
    <w:p w:rsidR="009D51EE" w14:paraId="50850347" w14:textId="77777777">
      <w:pPr>
        <w:pStyle w:val="TOC2"/>
        <w:tabs>
          <w:tab w:val="right" w:leader="dot" w:pos="8306"/>
        </w:tabs>
      </w:pPr>
      <w:hyperlink w:anchor="_Toc2063" w:history="1">
        <w:r>
          <w:rPr>
            <w:rFonts w:ascii="仿宋" w:eastAsia="仿宋" w:hAnsi="仿宋" w:cs="仿宋" w:hint="eastAsia"/>
          </w:rPr>
          <w:t>（二）能源消费种类和数量分析</w:t>
        </w:r>
        <w:r>
          <w:tab/>
        </w:r>
        <w:r>
          <w:fldChar w:fldCharType="begin"/>
        </w:r>
        <w:r>
          <w:instrText xml:space="preserve"> PAGEREF _Toc2063 \h </w:instrText>
        </w:r>
        <w:r>
          <w:fldChar w:fldCharType="separate"/>
        </w:r>
        <w:r>
          <w:t>23</w:t>
        </w:r>
        <w:r>
          <w:fldChar w:fldCharType="end"/>
        </w:r>
      </w:hyperlink>
    </w:p>
    <w:p w:rsidR="009D51EE" w14:paraId="19DBAA10" w14:textId="77777777">
      <w:pPr>
        <w:pStyle w:val="TOC2"/>
        <w:tabs>
          <w:tab w:val="right" w:leader="dot" w:pos="8306"/>
        </w:tabs>
      </w:pPr>
      <w:hyperlink w:anchor="_Toc7439" w:history="1">
        <w:r>
          <w:rPr>
            <w:rFonts w:ascii="仿宋" w:eastAsia="仿宋" w:hAnsi="仿宋" w:cs="仿宋" w:hint="eastAsia"/>
          </w:rPr>
          <w:t>（三）水文仪器项目节能措施</w:t>
        </w:r>
        <w:r>
          <w:tab/>
        </w:r>
        <w:r>
          <w:fldChar w:fldCharType="begin"/>
        </w:r>
        <w:r>
          <w:instrText xml:space="preserve"> PAGEREF _Toc7439 \h </w:instrText>
        </w:r>
        <w:r>
          <w:fldChar w:fldCharType="separate"/>
        </w:r>
        <w:r>
          <w:t>24</w:t>
        </w:r>
        <w:r>
          <w:fldChar w:fldCharType="end"/>
        </w:r>
      </w:hyperlink>
    </w:p>
    <w:p w:rsidR="009D51EE" w14:paraId="1B17F78A" w14:textId="77777777">
      <w:pPr>
        <w:pStyle w:val="TOC2"/>
        <w:tabs>
          <w:tab w:val="right" w:leader="dot" w:pos="8306"/>
        </w:tabs>
      </w:pPr>
      <w:hyperlink w:anchor="_Toc26148" w:history="1">
        <w:r>
          <w:rPr>
            <w:rFonts w:ascii="仿宋" w:eastAsia="仿宋" w:hAnsi="仿宋" w:cs="仿宋" w:hint="eastAsia"/>
          </w:rPr>
          <w:t>（四）节能综合评价</w:t>
        </w:r>
        <w:r>
          <w:tab/>
        </w:r>
        <w:r>
          <w:fldChar w:fldCharType="begin"/>
        </w:r>
        <w:r>
          <w:instrText xml:space="preserve"> PAGEREF _Toc26148 \h </w:instrText>
        </w:r>
        <w:r>
          <w:fldChar w:fldCharType="separate"/>
        </w:r>
        <w:r>
          <w:t>27</w:t>
        </w:r>
        <w:r>
          <w:fldChar w:fldCharType="end"/>
        </w:r>
      </w:hyperlink>
    </w:p>
    <w:p w:rsidR="009D51EE" w14:paraId="018026CE" w14:textId="77777777">
      <w:pPr>
        <w:pStyle w:val="TOC1"/>
        <w:tabs>
          <w:tab w:val="right" w:leader="dot" w:pos="8306"/>
        </w:tabs>
      </w:pPr>
      <w:hyperlink w:anchor="_Toc25809" w:history="1">
        <w:r>
          <w:rPr>
            <w:rFonts w:ascii="仿宋" w:eastAsia="仿宋" w:hAnsi="仿宋" w:cs="仿宋" w:hint="eastAsia"/>
          </w:rPr>
          <w:t>七、投资估算</w:t>
        </w:r>
        <w:r>
          <w:tab/>
        </w:r>
        <w:r>
          <w:fldChar w:fldCharType="begin"/>
        </w:r>
        <w:r>
          <w:instrText xml:space="preserve"> PAGEREF _Toc25809 \h </w:instrText>
        </w:r>
        <w:r>
          <w:fldChar w:fldCharType="separate"/>
        </w:r>
        <w:r>
          <w:t>27</w:t>
        </w:r>
        <w:r>
          <w:fldChar w:fldCharType="end"/>
        </w:r>
      </w:hyperlink>
    </w:p>
    <w:p w:rsidR="009D51EE" w14:paraId="2C5D4CC2" w14:textId="77777777">
      <w:pPr>
        <w:pStyle w:val="TOC2"/>
        <w:tabs>
          <w:tab w:val="right" w:leader="dot" w:pos="8306"/>
        </w:tabs>
      </w:pPr>
      <w:hyperlink w:anchor="_Toc17528" w:history="1">
        <w:r>
          <w:rPr>
            <w:rFonts w:ascii="仿宋" w:eastAsia="仿宋" w:hAnsi="仿宋" w:cs="仿宋" w:hint="eastAsia"/>
          </w:rPr>
          <w:t>（一）投资估算的编制说明</w:t>
        </w:r>
        <w:r>
          <w:tab/>
        </w:r>
        <w:r>
          <w:fldChar w:fldCharType="begin"/>
        </w:r>
        <w:r>
          <w:instrText xml:space="preserve"> PAGEREF _Toc17528 \h </w:instrText>
        </w:r>
        <w:r>
          <w:fldChar w:fldCharType="separate"/>
        </w:r>
        <w:r>
          <w:t>27</w:t>
        </w:r>
        <w:r>
          <w:fldChar w:fldCharType="end"/>
        </w:r>
      </w:hyperlink>
    </w:p>
    <w:p w:rsidR="009D51EE" w14:paraId="1256707E" w14:textId="77777777">
      <w:pPr>
        <w:pStyle w:val="TOC2"/>
        <w:tabs>
          <w:tab w:val="right" w:leader="dot" w:pos="8306"/>
        </w:tabs>
      </w:pPr>
      <w:hyperlink w:anchor="_Toc5676" w:history="1">
        <w:r>
          <w:rPr>
            <w:rFonts w:ascii="仿宋" w:eastAsia="仿宋" w:hAnsi="仿宋" w:cs="仿宋" w:hint="eastAsia"/>
          </w:rPr>
          <w:t>（二）建设投资估算</w:t>
        </w:r>
        <w:r>
          <w:tab/>
        </w:r>
        <w:r>
          <w:fldChar w:fldCharType="begin"/>
        </w:r>
        <w:r>
          <w:instrText xml:space="preserve"> PAGEREF _Toc5676 \h </w:instrText>
        </w:r>
        <w:r>
          <w:fldChar w:fldCharType="separate"/>
        </w:r>
        <w:r>
          <w:t>28</w:t>
        </w:r>
        <w:r>
          <w:fldChar w:fldCharType="end"/>
        </w:r>
      </w:hyperlink>
    </w:p>
    <w:p w:rsidR="009D51EE" w14:paraId="192651BA" w14:textId="77777777">
      <w:pPr>
        <w:pStyle w:val="TOC2"/>
        <w:tabs>
          <w:tab w:val="right" w:leader="dot" w:pos="8306"/>
        </w:tabs>
      </w:pPr>
      <w:hyperlink w:anchor="_Toc1030" w:history="1">
        <w:r>
          <w:rPr>
            <w:rFonts w:ascii="仿宋" w:eastAsia="仿宋" w:hAnsi="仿宋" w:cs="仿宋" w:hint="eastAsia"/>
          </w:rPr>
          <w:t>（三）建设期利息</w:t>
        </w:r>
        <w:r>
          <w:tab/>
        </w:r>
        <w:r>
          <w:fldChar w:fldCharType="begin"/>
        </w:r>
        <w:r>
          <w:instrText xml:space="preserve"> PAGEREF _Toc1030 \h </w:instrText>
        </w:r>
        <w:r>
          <w:fldChar w:fldCharType="separate"/>
        </w:r>
        <w:r>
          <w:t>29</w:t>
        </w:r>
        <w:r>
          <w:fldChar w:fldCharType="end"/>
        </w:r>
      </w:hyperlink>
    </w:p>
    <w:p w:rsidR="009D51EE" w14:paraId="6E1A1463" w14:textId="77777777">
      <w:pPr>
        <w:pStyle w:val="TOC2"/>
        <w:tabs>
          <w:tab w:val="right" w:leader="dot" w:pos="8306"/>
        </w:tabs>
      </w:pPr>
      <w:hyperlink w:anchor="_Toc12998" w:history="1">
        <w:r>
          <w:rPr>
            <w:rFonts w:ascii="仿宋" w:eastAsia="仿宋" w:hAnsi="仿宋" w:cs="仿宋" w:hint="eastAsia"/>
          </w:rPr>
          <w:t>（四）流动资金</w:t>
        </w:r>
        <w:r>
          <w:tab/>
        </w:r>
        <w:r>
          <w:fldChar w:fldCharType="begin"/>
        </w:r>
        <w:r>
          <w:instrText xml:space="preserve"> PAGEREF _Toc12998 \h </w:instrText>
        </w:r>
        <w:r>
          <w:fldChar w:fldCharType="separate"/>
        </w:r>
        <w:r>
          <w:t>30</w:t>
        </w:r>
        <w:r>
          <w:fldChar w:fldCharType="end"/>
        </w:r>
      </w:hyperlink>
    </w:p>
    <w:p w:rsidR="009D51EE" w14:paraId="798D0AEB" w14:textId="77777777">
      <w:pPr>
        <w:pStyle w:val="TOC2"/>
        <w:tabs>
          <w:tab w:val="right" w:leader="dot" w:pos="8306"/>
        </w:tabs>
      </w:pPr>
      <w:hyperlink w:anchor="_Toc6673" w:history="1">
        <w:r>
          <w:rPr>
            <w:rFonts w:ascii="仿宋" w:eastAsia="仿宋" w:hAnsi="仿宋" w:cs="仿宋" w:hint="eastAsia"/>
          </w:rPr>
          <w:t>（五）水文仪器项目总投资</w:t>
        </w:r>
        <w:r>
          <w:tab/>
        </w:r>
        <w:r>
          <w:fldChar w:fldCharType="begin"/>
        </w:r>
        <w:r>
          <w:instrText xml:space="preserve"> PAGEREF _Toc6673 \h </w:instrText>
        </w:r>
        <w:r>
          <w:fldChar w:fldCharType="separate"/>
        </w:r>
        <w:r>
          <w:t>31</w:t>
        </w:r>
        <w:r>
          <w:fldChar w:fldCharType="end"/>
        </w:r>
      </w:hyperlink>
    </w:p>
    <w:p w:rsidR="009D51EE" w14:paraId="32E8BFA6" w14:textId="77777777">
      <w:pPr>
        <w:pStyle w:val="TOC2"/>
        <w:tabs>
          <w:tab w:val="right" w:leader="dot" w:pos="8306"/>
        </w:tabs>
      </w:pPr>
      <w:hyperlink w:anchor="_Toc13373" w:history="1">
        <w:r>
          <w:rPr>
            <w:rFonts w:ascii="仿宋" w:eastAsia="仿宋" w:hAnsi="仿宋" w:cs="仿宋" w:hint="eastAsia"/>
          </w:rPr>
          <w:t>（六）资金筹措与投资计划</w:t>
        </w:r>
        <w:r>
          <w:tab/>
        </w:r>
        <w:r>
          <w:fldChar w:fldCharType="begin"/>
        </w:r>
        <w:r>
          <w:instrText xml:space="preserve"> PAGEREF _Toc13373 \h </w:instrText>
        </w:r>
        <w:r>
          <w:fldChar w:fldCharType="separate"/>
        </w:r>
        <w:r>
          <w:t>32</w:t>
        </w:r>
        <w:r>
          <w:fldChar w:fldCharType="end"/>
        </w:r>
      </w:hyperlink>
    </w:p>
    <w:p w:rsidR="009D51EE" w14:paraId="260D1AE6" w14:textId="77777777">
      <w:pPr>
        <w:pStyle w:val="TOC1"/>
        <w:tabs>
          <w:tab w:val="right" w:leader="dot" w:pos="8306"/>
        </w:tabs>
      </w:pPr>
      <w:hyperlink w:anchor="_Toc13693" w:history="1">
        <w:r>
          <w:rPr>
            <w:rFonts w:ascii="仿宋" w:eastAsia="仿宋" w:hAnsi="仿宋" w:cs="仿宋" w:hint="eastAsia"/>
          </w:rPr>
          <w:t>八、水文仪器项目规划进度</w:t>
        </w:r>
        <w:r>
          <w:tab/>
        </w:r>
        <w:r>
          <w:fldChar w:fldCharType="begin"/>
        </w:r>
        <w:r>
          <w:instrText xml:space="preserve"> PAGEREF _Toc13693 \h </w:instrText>
        </w:r>
        <w:r>
          <w:fldChar w:fldCharType="separate"/>
        </w:r>
        <w:r>
          <w:t>32</w:t>
        </w:r>
        <w:r>
          <w:fldChar w:fldCharType="end"/>
        </w:r>
      </w:hyperlink>
    </w:p>
    <w:p w:rsidR="009D51EE" w14:paraId="5FCDA9FE" w14:textId="77777777">
      <w:pPr>
        <w:pStyle w:val="TOC2"/>
        <w:tabs>
          <w:tab w:val="right" w:leader="dot" w:pos="8306"/>
        </w:tabs>
      </w:pPr>
      <w:hyperlink w:anchor="_Toc17063" w:history="1">
        <w:r>
          <w:rPr>
            <w:rFonts w:ascii="仿宋" w:eastAsia="仿宋" w:hAnsi="仿宋" w:cs="仿宋" w:hint="eastAsia"/>
          </w:rPr>
          <w:t>（一）水文仪器项目进度安排</w:t>
        </w:r>
        <w:r>
          <w:tab/>
        </w:r>
        <w:r>
          <w:fldChar w:fldCharType="begin"/>
        </w:r>
        <w:r>
          <w:instrText xml:space="preserve"> PAGEREF _Toc17063 \h </w:instrText>
        </w:r>
        <w:r>
          <w:fldChar w:fldCharType="separate"/>
        </w:r>
        <w:r>
          <w:t>32</w:t>
        </w:r>
        <w:r>
          <w:fldChar w:fldCharType="end"/>
        </w:r>
      </w:hyperlink>
    </w:p>
    <w:p w:rsidR="009D51EE" w14:paraId="6FFF5734" w14:textId="77777777">
      <w:pPr>
        <w:pStyle w:val="TOC2"/>
        <w:tabs>
          <w:tab w:val="right" w:leader="dot" w:pos="8306"/>
        </w:tabs>
      </w:pPr>
      <w:hyperlink w:anchor="_Toc10204" w:history="1">
        <w:r>
          <w:rPr>
            <w:rFonts w:ascii="仿宋" w:eastAsia="仿宋" w:hAnsi="仿宋" w:cs="仿宋" w:hint="eastAsia"/>
          </w:rPr>
          <w:t>（二）水文仪器项目实施保障措施</w:t>
        </w:r>
        <w:r>
          <w:tab/>
        </w:r>
        <w:r>
          <w:fldChar w:fldCharType="begin"/>
        </w:r>
        <w:r>
          <w:instrText xml:space="preserve"> PAGEREF _Toc10204 \h </w:instrText>
        </w:r>
        <w:r>
          <w:fldChar w:fldCharType="separate"/>
        </w:r>
        <w:r>
          <w:t>32</w:t>
        </w:r>
        <w:r>
          <w:fldChar w:fldCharType="end"/>
        </w:r>
      </w:hyperlink>
    </w:p>
    <w:p w:rsidR="009D51EE" w14:paraId="31C14F3E" w14:textId="77777777">
      <w:pPr>
        <w:pStyle w:val="TOC1"/>
        <w:tabs>
          <w:tab w:val="right" w:leader="dot" w:pos="8306"/>
        </w:tabs>
      </w:pPr>
      <w:hyperlink w:anchor="_Toc21454" w:history="1">
        <w:r>
          <w:rPr>
            <w:rFonts w:ascii="仿宋" w:eastAsia="仿宋" w:hAnsi="仿宋" w:cs="仿宋" w:hint="eastAsia"/>
          </w:rPr>
          <w:t>九、组织架构分析</w:t>
        </w:r>
        <w:r>
          <w:tab/>
        </w:r>
        <w:r>
          <w:fldChar w:fldCharType="begin"/>
        </w:r>
        <w:r>
          <w:instrText xml:space="preserve"> PAGEREF _Toc21454 \h </w:instrText>
        </w:r>
        <w:r>
          <w:fldChar w:fldCharType="separate"/>
        </w:r>
        <w:r>
          <w:t>33</w:t>
        </w:r>
        <w:r>
          <w:fldChar w:fldCharType="end"/>
        </w:r>
      </w:hyperlink>
    </w:p>
    <w:p w:rsidR="009D51EE" w14:paraId="6009BFFC" w14:textId="77777777">
      <w:pPr>
        <w:pStyle w:val="TOC2"/>
        <w:tabs>
          <w:tab w:val="right" w:leader="dot" w:pos="8306"/>
        </w:tabs>
      </w:pPr>
      <w:hyperlink w:anchor="_Toc30771" w:history="1">
        <w:r>
          <w:rPr>
            <w:rFonts w:ascii="仿宋" w:eastAsia="仿宋" w:hAnsi="仿宋" w:cs="仿宋" w:hint="eastAsia"/>
          </w:rPr>
          <w:t>（一）人力资源配置</w:t>
        </w:r>
        <w:r>
          <w:tab/>
        </w:r>
        <w:r>
          <w:fldChar w:fldCharType="begin"/>
        </w:r>
        <w:r>
          <w:instrText xml:space="preserve"> PAGEREF _Toc30771 \h </w:instrText>
        </w:r>
        <w:r>
          <w:fldChar w:fldCharType="separate"/>
        </w:r>
        <w:r>
          <w:t>33</w:t>
        </w:r>
        <w:r>
          <w:fldChar w:fldCharType="end"/>
        </w:r>
      </w:hyperlink>
    </w:p>
    <w:p w:rsidR="009D51EE" w14:paraId="711704CE"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8583" w:history="1">
        <w:r>
          <w:rPr>
            <w:rFonts w:ascii="仿宋" w:eastAsia="仿宋" w:hAnsi="仿宋" w:cs="仿宋" w:hint="eastAsia"/>
          </w:rPr>
          <w:t>（二）员工技能培训</w:t>
        </w:r>
        <w:r>
          <w:tab/>
        </w:r>
        <w:r>
          <w:fldChar w:fldCharType="begin"/>
        </w:r>
        <w:r>
          <w:instrText xml:space="preserve"> PAGEREF _Toc8583 \h </w:instrText>
        </w:r>
        <w:r>
          <w:fldChar w:fldCharType="separate"/>
        </w:r>
        <w:r>
          <w:t>34</w:t>
        </w:r>
        <w:r>
          <w:fldChar w:fldCharType="end"/>
        </w:r>
      </w:hyperlink>
    </w:p>
    <w:p w:rsidR="009D51EE" w14:paraId="1B204002" w14:textId="77777777">
      <w:pPr>
        <w:pStyle w:val="TOC1"/>
        <w:tabs>
          <w:tab w:val="right" w:leader="dot" w:pos="8306"/>
        </w:tabs>
      </w:pPr>
      <w:hyperlink w:anchor="_Toc29813" w:history="1">
        <w:r>
          <w:rPr>
            <w:rFonts w:ascii="仿宋" w:eastAsia="仿宋" w:hAnsi="仿宋" w:cs="仿宋" w:hint="eastAsia"/>
          </w:rPr>
          <w:t>十、招标方案</w:t>
        </w:r>
        <w:r>
          <w:tab/>
        </w:r>
        <w:r>
          <w:fldChar w:fldCharType="begin"/>
        </w:r>
        <w:r>
          <w:instrText xml:space="preserve"> PAGEREF _Toc29813 \h </w:instrText>
        </w:r>
        <w:r>
          <w:fldChar w:fldCharType="separate"/>
        </w:r>
        <w:r>
          <w:t>36</w:t>
        </w:r>
        <w:r>
          <w:fldChar w:fldCharType="end"/>
        </w:r>
      </w:hyperlink>
    </w:p>
    <w:p w:rsidR="009D51EE" w14:paraId="3F44593B" w14:textId="77777777">
      <w:pPr>
        <w:pStyle w:val="TOC2"/>
        <w:tabs>
          <w:tab w:val="right" w:leader="dot" w:pos="8306"/>
        </w:tabs>
      </w:pPr>
      <w:hyperlink w:anchor="_Toc6043" w:history="1">
        <w:r>
          <w:rPr>
            <w:rFonts w:ascii="仿宋" w:eastAsia="仿宋" w:hAnsi="仿宋" w:cs="仿宋" w:hint="eastAsia"/>
          </w:rPr>
          <w:t>（一）水文仪器项目招标依据</w:t>
        </w:r>
        <w:r>
          <w:tab/>
        </w:r>
        <w:r>
          <w:fldChar w:fldCharType="begin"/>
        </w:r>
        <w:r>
          <w:instrText xml:space="preserve"> PAGEREF _Toc6043 \h </w:instrText>
        </w:r>
        <w:r>
          <w:fldChar w:fldCharType="separate"/>
        </w:r>
        <w:r>
          <w:t>36</w:t>
        </w:r>
        <w:r>
          <w:fldChar w:fldCharType="end"/>
        </w:r>
      </w:hyperlink>
    </w:p>
    <w:p w:rsidR="009D51EE" w14:paraId="3C1FF15E" w14:textId="77777777">
      <w:pPr>
        <w:pStyle w:val="TOC2"/>
        <w:tabs>
          <w:tab w:val="right" w:leader="dot" w:pos="8306"/>
        </w:tabs>
      </w:pPr>
      <w:hyperlink w:anchor="_Toc72" w:history="1">
        <w:r>
          <w:rPr>
            <w:rFonts w:ascii="仿宋" w:eastAsia="仿宋" w:hAnsi="仿宋" w:cs="仿宋" w:hint="eastAsia"/>
          </w:rPr>
          <w:t>（二）水文仪器项目招标范围</w:t>
        </w:r>
        <w:r>
          <w:tab/>
        </w:r>
        <w:r>
          <w:fldChar w:fldCharType="begin"/>
        </w:r>
        <w:r>
          <w:instrText xml:space="preserve"> PAGEREF _Toc72 \h </w:instrText>
        </w:r>
        <w:r>
          <w:fldChar w:fldCharType="separate"/>
        </w:r>
        <w:r>
          <w:t>36</w:t>
        </w:r>
        <w:r>
          <w:fldChar w:fldCharType="end"/>
        </w:r>
      </w:hyperlink>
    </w:p>
    <w:p w:rsidR="009D51EE" w14:paraId="307B812F" w14:textId="77777777">
      <w:pPr>
        <w:pStyle w:val="TOC2"/>
        <w:tabs>
          <w:tab w:val="right" w:leader="dot" w:pos="8306"/>
        </w:tabs>
      </w:pPr>
      <w:hyperlink w:anchor="_Toc7702" w:history="1">
        <w:r>
          <w:rPr>
            <w:rFonts w:ascii="仿宋" w:eastAsia="仿宋" w:hAnsi="仿宋" w:cs="仿宋" w:hint="eastAsia"/>
          </w:rPr>
          <w:t>（三）招标要求</w:t>
        </w:r>
        <w:r>
          <w:tab/>
        </w:r>
        <w:r>
          <w:fldChar w:fldCharType="begin"/>
        </w:r>
        <w:r>
          <w:instrText xml:space="preserve"> PAG</w:instrText>
        </w:r>
        <w:r>
          <w:instrText xml:space="preserve">EREF _Toc7702 \h </w:instrText>
        </w:r>
        <w:r>
          <w:fldChar w:fldCharType="separate"/>
        </w:r>
        <w:r>
          <w:t>37</w:t>
        </w:r>
        <w:r>
          <w:fldChar w:fldCharType="end"/>
        </w:r>
      </w:hyperlink>
    </w:p>
    <w:p w:rsidR="009D51EE" w14:paraId="0D17C058" w14:textId="77777777">
      <w:pPr>
        <w:pStyle w:val="TOC2"/>
        <w:tabs>
          <w:tab w:val="right" w:leader="dot" w:pos="8306"/>
        </w:tabs>
      </w:pPr>
      <w:hyperlink w:anchor="_Toc4760" w:history="1">
        <w:r>
          <w:rPr>
            <w:rFonts w:ascii="仿宋" w:eastAsia="仿宋" w:hAnsi="仿宋" w:cs="仿宋" w:hint="eastAsia"/>
          </w:rPr>
          <w:t>（四）招标组织方式</w:t>
        </w:r>
        <w:r>
          <w:tab/>
        </w:r>
        <w:r>
          <w:fldChar w:fldCharType="begin"/>
        </w:r>
        <w:r>
          <w:instrText xml:space="preserve"> PAGEREF _Toc4760 \h </w:instrText>
        </w:r>
        <w:r>
          <w:fldChar w:fldCharType="separate"/>
        </w:r>
        <w:r>
          <w:t>38</w:t>
        </w:r>
        <w:r>
          <w:fldChar w:fldCharType="end"/>
        </w:r>
      </w:hyperlink>
    </w:p>
    <w:p w:rsidR="009D51EE" w14:paraId="633AA265" w14:textId="77777777">
      <w:pPr>
        <w:pStyle w:val="TOC2"/>
        <w:tabs>
          <w:tab w:val="right" w:leader="dot" w:pos="8306"/>
        </w:tabs>
      </w:pPr>
      <w:hyperlink w:anchor="_Toc2816" w:history="1">
        <w:r>
          <w:rPr>
            <w:rFonts w:ascii="仿宋" w:eastAsia="仿宋" w:hAnsi="仿宋" w:cs="仿宋" w:hint="eastAsia"/>
          </w:rPr>
          <w:t>（五）招标信息发布</w:t>
        </w:r>
        <w:r>
          <w:tab/>
        </w:r>
        <w:r>
          <w:fldChar w:fldCharType="begin"/>
        </w:r>
        <w:r>
          <w:instrText xml:space="preserve"> PAGEREF _Toc2816 \h </w:instrText>
        </w:r>
        <w:r>
          <w:fldChar w:fldCharType="separate"/>
        </w:r>
        <w:r>
          <w:t>40</w:t>
        </w:r>
        <w:r>
          <w:fldChar w:fldCharType="end"/>
        </w:r>
      </w:hyperlink>
    </w:p>
    <w:p w:rsidR="009D51EE" w14:paraId="5B74DFE5" w14:textId="77777777">
      <w:pPr>
        <w:pStyle w:val="TOC1"/>
        <w:tabs>
          <w:tab w:val="right" w:leader="dot" w:pos="8306"/>
        </w:tabs>
      </w:pPr>
      <w:hyperlink w:anchor="_Toc8437" w:history="1">
        <w:r>
          <w:rPr>
            <w:rFonts w:ascii="仿宋" w:eastAsia="仿宋" w:hAnsi="仿宋" w:cs="仿宋" w:hint="eastAsia"/>
          </w:rPr>
          <w:t>十一、建设规模</w:t>
        </w:r>
        <w:r>
          <w:tab/>
        </w:r>
        <w:r>
          <w:fldChar w:fldCharType="begin"/>
        </w:r>
        <w:r>
          <w:instrText xml:space="preserve"> PAGEREF _Toc8437 \h </w:instrText>
        </w:r>
        <w:r>
          <w:fldChar w:fldCharType="separate"/>
        </w:r>
        <w:r>
          <w:t>41</w:t>
        </w:r>
        <w:r>
          <w:fldChar w:fldCharType="end"/>
        </w:r>
      </w:hyperlink>
    </w:p>
    <w:p w:rsidR="009D51EE" w14:paraId="2DBE40EA" w14:textId="77777777">
      <w:pPr>
        <w:pStyle w:val="TOC2"/>
        <w:tabs>
          <w:tab w:val="right" w:leader="dot" w:pos="8306"/>
        </w:tabs>
      </w:pPr>
      <w:hyperlink w:anchor="_Toc7868" w:history="1">
        <w:r>
          <w:rPr>
            <w:rFonts w:ascii="仿宋" w:eastAsia="仿宋" w:hAnsi="仿宋" w:cs="仿宋" w:hint="eastAsia"/>
          </w:rPr>
          <w:t>（一）产品规划</w:t>
        </w:r>
        <w:r>
          <w:tab/>
        </w:r>
        <w:r>
          <w:fldChar w:fldCharType="begin"/>
        </w:r>
        <w:r>
          <w:instrText xml:space="preserve"> PAGEREF _Toc7868 \h </w:instrText>
        </w:r>
        <w:r>
          <w:fldChar w:fldCharType="separate"/>
        </w:r>
        <w:r>
          <w:t>41</w:t>
        </w:r>
        <w:r>
          <w:fldChar w:fldCharType="end"/>
        </w:r>
      </w:hyperlink>
    </w:p>
    <w:p w:rsidR="009D51EE" w14:paraId="76CD19FC" w14:textId="77777777">
      <w:pPr>
        <w:pStyle w:val="TOC2"/>
        <w:tabs>
          <w:tab w:val="right" w:leader="dot" w:pos="8306"/>
        </w:tabs>
      </w:pPr>
      <w:hyperlink w:anchor="_Toc28386" w:history="1">
        <w:r>
          <w:rPr>
            <w:rFonts w:ascii="仿宋" w:eastAsia="仿宋" w:hAnsi="仿宋" w:cs="仿宋" w:hint="eastAsia"/>
          </w:rPr>
          <w:t>（二）建设规模</w:t>
        </w:r>
        <w:r>
          <w:tab/>
        </w:r>
        <w:r>
          <w:fldChar w:fldCharType="begin"/>
        </w:r>
        <w:r>
          <w:instrText xml:space="preserve"> PAGEREF _Toc28386 \h </w:instrText>
        </w:r>
        <w:r>
          <w:fldChar w:fldCharType="separate"/>
        </w:r>
        <w:r>
          <w:t>42</w:t>
        </w:r>
        <w:r>
          <w:fldChar w:fldCharType="end"/>
        </w:r>
      </w:hyperlink>
    </w:p>
    <w:p w:rsidR="009D51EE" w14:paraId="356AD59A" w14:textId="77777777">
      <w:pPr>
        <w:pStyle w:val="TOC1"/>
        <w:tabs>
          <w:tab w:val="right" w:leader="dot" w:pos="8306"/>
        </w:tabs>
      </w:pPr>
      <w:hyperlink w:anchor="_Toc18608" w:history="1">
        <w:r>
          <w:rPr>
            <w:rFonts w:ascii="仿宋" w:eastAsia="仿宋" w:hAnsi="仿宋" w:cs="仿宋" w:hint="eastAsia"/>
          </w:rPr>
          <w:t>十二、水文仪器项目工程方案</w:t>
        </w:r>
        <w:r>
          <w:tab/>
        </w:r>
        <w:r>
          <w:fldChar w:fldCharType="begin"/>
        </w:r>
        <w:r>
          <w:instrText xml:space="preserve"> PAGEREF _Toc18608 \h </w:instrText>
        </w:r>
        <w:r>
          <w:fldChar w:fldCharType="separate"/>
        </w:r>
        <w:r>
          <w:t>42</w:t>
        </w:r>
        <w:r>
          <w:fldChar w:fldCharType="end"/>
        </w:r>
      </w:hyperlink>
    </w:p>
    <w:p w:rsidR="009D51EE" w14:paraId="5E9154ED" w14:textId="77777777">
      <w:pPr>
        <w:pStyle w:val="TOC2"/>
        <w:tabs>
          <w:tab w:val="right" w:leader="dot" w:pos="8306"/>
        </w:tabs>
      </w:pPr>
      <w:hyperlink w:anchor="_Toc10352" w:history="1">
        <w:r>
          <w:rPr>
            <w:rFonts w:ascii="仿宋" w:eastAsia="仿宋" w:hAnsi="仿宋" w:cs="仿宋" w:hint="eastAsia"/>
          </w:rPr>
          <w:t>（一）建筑工程设计原则</w:t>
        </w:r>
        <w:r>
          <w:tab/>
        </w:r>
        <w:r>
          <w:fldChar w:fldCharType="begin"/>
        </w:r>
        <w:r>
          <w:instrText xml:space="preserve"> PAGEREF _Toc10352 \h </w:instrText>
        </w:r>
        <w:r>
          <w:fldChar w:fldCharType="separate"/>
        </w:r>
        <w:r>
          <w:t>42</w:t>
        </w:r>
        <w:r>
          <w:fldChar w:fldCharType="end"/>
        </w:r>
      </w:hyperlink>
    </w:p>
    <w:p w:rsidR="009D51EE" w14:paraId="0873FC17" w14:textId="77777777">
      <w:pPr>
        <w:pStyle w:val="TOC2"/>
        <w:tabs>
          <w:tab w:val="right" w:leader="dot" w:pos="8306"/>
        </w:tabs>
      </w:pPr>
      <w:hyperlink w:anchor="_Toc7652" w:history="1">
        <w:r>
          <w:rPr>
            <w:rFonts w:ascii="仿宋" w:eastAsia="仿宋" w:hAnsi="仿宋" w:cs="仿宋" w:hint="eastAsia"/>
          </w:rPr>
          <w:t>（二）土建工程设计年限及安全等级</w:t>
        </w:r>
        <w:r>
          <w:tab/>
        </w:r>
        <w:r>
          <w:fldChar w:fldCharType="begin"/>
        </w:r>
        <w:r>
          <w:instrText xml:space="preserve"> PAGEREF _Toc7652 \h </w:instrText>
        </w:r>
        <w:r>
          <w:fldChar w:fldCharType="separate"/>
        </w:r>
        <w:r>
          <w:t>43</w:t>
        </w:r>
        <w:r>
          <w:fldChar w:fldCharType="end"/>
        </w:r>
      </w:hyperlink>
    </w:p>
    <w:p w:rsidR="009D51EE" w14:paraId="649AB8B9" w14:textId="77777777">
      <w:pPr>
        <w:pStyle w:val="TOC2"/>
        <w:tabs>
          <w:tab w:val="right" w:leader="dot" w:pos="8306"/>
        </w:tabs>
      </w:pPr>
      <w:hyperlink w:anchor="_Toc10972" w:history="1">
        <w:r>
          <w:rPr>
            <w:rFonts w:ascii="仿宋" w:eastAsia="仿宋" w:hAnsi="仿宋" w:cs="仿宋" w:hint="eastAsia"/>
          </w:rPr>
          <w:t>（三）建筑工程设计总体要求</w:t>
        </w:r>
        <w:r>
          <w:tab/>
        </w:r>
        <w:r>
          <w:fldChar w:fldCharType="begin"/>
        </w:r>
        <w:r>
          <w:instrText xml:space="preserve"> PAGEREF _Toc10972 \h </w:instrText>
        </w:r>
        <w:r>
          <w:fldChar w:fldCharType="separate"/>
        </w:r>
        <w:r>
          <w:t>44</w:t>
        </w:r>
        <w:r>
          <w:fldChar w:fldCharType="end"/>
        </w:r>
      </w:hyperlink>
    </w:p>
    <w:p w:rsidR="009D51EE" w14:paraId="1EAD7E28" w14:textId="77777777">
      <w:pPr>
        <w:pStyle w:val="TOC2"/>
        <w:tabs>
          <w:tab w:val="right" w:leader="dot" w:pos="8306"/>
        </w:tabs>
      </w:pPr>
      <w:hyperlink w:anchor="_Toc31146" w:history="1">
        <w:r>
          <w:rPr>
            <w:rFonts w:ascii="仿宋" w:eastAsia="仿宋" w:hAnsi="仿宋" w:cs="仿宋" w:hint="eastAsia"/>
          </w:rPr>
          <w:t>（四）土建工程建设指标</w:t>
        </w:r>
        <w:r>
          <w:tab/>
        </w:r>
        <w:r>
          <w:fldChar w:fldCharType="begin"/>
        </w:r>
        <w:r>
          <w:instrText xml:space="preserve"> PAGEREF _Toc31146 \h </w:instrText>
        </w:r>
        <w:r>
          <w:fldChar w:fldCharType="separate"/>
        </w:r>
        <w:r>
          <w:t>44</w:t>
        </w:r>
        <w:r>
          <w:fldChar w:fldCharType="end"/>
        </w:r>
      </w:hyperlink>
    </w:p>
    <w:p w:rsidR="009D51EE" w14:paraId="00CD7C0F"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9D51EE" w14:paraId="7F19968A" w14:textId="77777777">
      <w:pPr>
        <w:pStyle w:val="Heading1"/>
        <w:jc w:val="center"/>
        <w:rPr>
          <w:rFonts w:ascii="仿宋" w:eastAsia="仿宋" w:hAnsi="仿宋" w:cs="仿宋"/>
        </w:rPr>
      </w:pPr>
      <w:bookmarkStart w:id="0" w:name="_Toc15526"/>
      <w:r>
        <w:rPr>
          <w:rFonts w:ascii="仿宋" w:eastAsia="仿宋" w:hAnsi="仿宋" w:cs="仿宋" w:hint="eastAsia"/>
        </w:rPr>
        <w:t>序言</w:t>
      </w:r>
      <w:bookmarkEnd w:id="0"/>
    </w:p>
    <w:p w:rsidR="009D51EE" w14:paraId="13B11A0E"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9D51EE" w14:paraId="0C41508C" w14:textId="77777777">
      <w:pPr>
        <w:pStyle w:val="Heading1"/>
        <w:ind w:firstLine="560" w:firstLineChars="200"/>
        <w:rPr>
          <w:rFonts w:ascii="仿宋" w:eastAsia="仿宋" w:hAnsi="仿宋" w:cs="仿宋"/>
          <w:sz w:val="28"/>
        </w:rPr>
      </w:pPr>
      <w:bookmarkStart w:id="1" w:name="_Toc27595"/>
      <w:r>
        <w:rPr>
          <w:rFonts w:ascii="仿宋" w:eastAsia="仿宋" w:hAnsi="仿宋" w:cs="仿宋" w:hint="eastAsia"/>
          <w:sz w:val="28"/>
        </w:rPr>
        <w:t>一、建筑工程方案</w:t>
      </w:r>
      <w:bookmarkEnd w:id="1"/>
    </w:p>
    <w:p w:rsidR="009D51EE" w14:paraId="40BBCCF2" w14:textId="77777777">
      <w:pPr>
        <w:pStyle w:val="Heading2"/>
        <w:rPr>
          <w:rFonts w:ascii="仿宋" w:eastAsia="仿宋" w:hAnsi="仿宋" w:cs="仿宋"/>
        </w:rPr>
      </w:pPr>
      <w:bookmarkStart w:id="2" w:name="_Toc17482"/>
      <w:r>
        <w:rPr>
          <w:rFonts w:ascii="仿宋" w:eastAsia="仿宋" w:hAnsi="仿宋" w:cs="仿宋" w:hint="eastAsia"/>
        </w:rPr>
        <w:t>（一）水文仪器项目工程设计总体要求</w:t>
      </w:r>
      <w:bookmarkEnd w:id="2"/>
    </w:p>
    <w:p w:rsidR="009D51EE" w14:paraId="7FB241B1" w14:textId="6F8D28F7">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w:t>
      </w:r>
      <w:r>
        <w:rPr>
          <w:rFonts w:ascii="仿宋" w:eastAsia="仿宋" w:hAnsi="仿宋" w:cs="仿宋" w:hint="eastAsia"/>
          <w:sz w:val="28"/>
        </w:rPr>
        <w:t>原则：</w:t>
      </w:r>
    </w:p>
    <w:p w:rsidR="009D51EE" w14:paraId="748F2513" w14:textId="0CD1058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总图布置必须符合可行性原则，确保工程的可实施性和经济性。同时，总图布置应合理，充分考虑地理、地质、气象、生态等多方面因素，以确保水文仪器项目的持续稳定运行。</w:t>
      </w:r>
    </w:p>
    <w:p w:rsidR="009D51EE" w14:paraId="328E3AD2" w14:textId="5A4EF8F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9D51EE" w14:paraId="157359F1" w14:textId="39E5EB2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9D51EE" w14:paraId="054E2941" w14:textId="55617865">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9D51EE" w14:paraId="229146A8" w14:textId="23A4CDA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9D51EE" w14:paraId="3A505CAB" w14:textId="1BB9411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总图布置需要考虑当地社区和相关利益相关者的意见和需求，以确保水文仪器项目不会引发不必要的争议和抵制。</w:t>
      </w:r>
    </w:p>
    <w:p w:rsidR="009D51EE" w14:paraId="37FFEA75" w14:textId="2D01B3AB">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w:t>
      </w:r>
      <w:r>
        <w:rPr>
          <w:rFonts w:ascii="仿宋" w:eastAsia="仿宋" w:hAnsi="仿宋" w:cs="仿宋" w:hint="eastAsia"/>
          <w:sz w:val="28"/>
        </w:rPr>
        <w:t>图布置应尊重当地的文化和历史遗产，确保水文仪器项目与周围环境和社区相协调。这有助于提高水文仪器项目的社会接受度。</w:t>
      </w:r>
    </w:p>
    <w:p w:rsidR="009D51EE" w14:paraId="6FD25847" w14:textId="35566B15">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9D51EE" w14:paraId="73918A76" w14:textId="512EA3F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总体规划应考虑水文仪器项目的各个方面，包括土地利用、基础设施、建筑布局、生态保护、资源利用、社会影响等多个层面，确保规划是全面的。</w:t>
      </w:r>
    </w:p>
    <w:p w:rsidR="009D51EE" w14:paraId="3179B5A6" w14:textId="1420E9C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总体规划应基于可持续发展原则，促使水文仪器项目在经济、社会和环境方面都具有长期可持续性。这包括资源的合理利用、环境的保护和社会的和谐发展。</w:t>
      </w:r>
    </w:p>
    <w:p w:rsidR="009D51EE" w14:paraId="253A609F" w14:textId="4E30532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w:t>
      </w:r>
      <w:r>
        <w:rPr>
          <w:rFonts w:ascii="仿宋" w:eastAsia="仿宋" w:hAnsi="仿宋" w:cs="仿宋" w:hint="eastAsia"/>
          <w:sz w:val="28"/>
        </w:rPr>
        <w:t>相互配合，共同实现水文仪器项目的目标。这包括建筑与基础设施、生态保护与资源利用等方面的协调。</w:t>
      </w:r>
    </w:p>
    <w:p w:rsidR="009D51EE" w14:paraId="4B9979E5" w14:textId="4BD1522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9D51EE" w14:paraId="59E620A1" w14:textId="0F062BF2">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创新性：</w:t>
      </w:r>
    </w:p>
    <w:p w:rsidR="009D51EE" w14:textId="0F062BF2">
      <w:pPr>
        <w:ind w:firstLine="560" w:firstLineChars="200"/>
        <w:rPr>
          <w:rFonts w:ascii="仿宋" w:eastAsia="仿宋" w:hAnsi="仿宋" w:cs="仿宋"/>
          <w:sz w:val="28"/>
        </w:rPr>
      </w:pPr>
      <w:r>
        <w:rPr>
          <w:rFonts w:ascii="仿宋" w:eastAsia="仿宋" w:hAnsi="仿宋" w:cs="仿宋" w:hint="eastAsia"/>
          <w:sz w:val="28"/>
        </w:rPr>
        <w:t>总体规划鼓励创新，包括在设计、建筑材料和技术上的创新。这有助于提高水文仪器项目的效率和可持续性。</w:t>
      </w:r>
    </w:p>
    <w:p w:rsidR="009D51EE" w14:paraId="6C7EA38B" w14:textId="2F6E28C5">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总体规划应鼓励社会参与，包括当地社区和利益相关者的意见和需求。这有助于水文仪器项目的社会接受度和可持续性。</w:t>
      </w:r>
    </w:p>
    <w:p w:rsidR="009D51EE" w14:paraId="5154EA48" w14:textId="28A1007F">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总体规划必须遵循国家和地方的法律法规，确保水文仪器项目的合法性。规划应与法规保持一致，以避免潜在的法律问题。</w:t>
      </w:r>
    </w:p>
    <w:p w:rsidR="009D51EE" w14:paraId="41AC9D74" w14:textId="439CC474">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总体规划应追求水文仪器项目效益的最大化，包括经济效益、社会效益和环境效益。这需要在资源配置和投资决策上进行权衡。</w:t>
      </w:r>
    </w:p>
    <w:p w:rsidR="009D51EE" w14:paraId="1621480E" w14:textId="70297872">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9D51EE" w14:paraId="15D5FD8E" w14:textId="77777777">
      <w:pPr>
        <w:ind w:firstLine="560" w:firstLineChars="200"/>
        <w:rPr>
          <w:rFonts w:ascii="仿宋" w:eastAsia="仿宋" w:hAnsi="仿宋" w:cs="仿宋"/>
          <w:sz w:val="28"/>
        </w:rPr>
      </w:pPr>
      <w:r>
        <w:rPr>
          <w:rFonts w:ascii="仿宋" w:eastAsia="仿宋" w:hAnsi="仿宋" w:cs="仿宋" w:hint="eastAsia"/>
          <w:sz w:val="28"/>
        </w:rPr>
        <w:t>在水文仪器项目工程设计中，需要高度关注环境与生态方面的考虑，确保设计是环保和可持续的。具体要求如下：</w:t>
      </w:r>
    </w:p>
    <w:p w:rsidR="009D51EE" w14:paraId="4D6CFA77" w14:textId="1E6385A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w:t>
      </w:r>
      <w:r>
        <w:rPr>
          <w:rFonts w:ascii="仿宋" w:eastAsia="仿宋" w:hAnsi="仿宋" w:cs="仿宋" w:hint="eastAsia"/>
          <w:sz w:val="28"/>
        </w:rPr>
        <w:t>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9D51EE" w14:paraId="68D184D0" w14:textId="3E5C493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9D51EE" w14:paraId="48E11ABF" w14:textId="157C8D0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9D51EE" w14:paraId="7ECBDC89" w14:textId="70D72E9C">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w:t>
      </w:r>
    </w:p>
    <w:p w:rsidR="009D51EE" w14:textId="70D72E9C">
      <w:pPr>
        <w:ind w:firstLine="560" w:firstLineChars="200"/>
        <w:rPr>
          <w:rFonts w:ascii="仿宋" w:eastAsia="仿宋" w:hAnsi="仿宋" w:cs="仿宋"/>
          <w:sz w:val="28"/>
        </w:rPr>
      </w:pPr>
      <w:r>
        <w:rPr>
          <w:rFonts w:ascii="仿宋" w:eastAsia="仿宋" w:hAnsi="仿宋" w:cs="仿宋" w:hint="eastAsia"/>
          <w:sz w:val="28"/>
        </w:rPr>
        <w:t>的引入，以减少能源消耗和减少温室气体排放。</w:t>
      </w:r>
    </w:p>
    <w:p w:rsidR="009D51EE" w14:paraId="6DD87B16" w14:textId="2377B92E">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9D51EE" w14:paraId="24F6FCFF" w14:textId="4307D2F5">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9D51EE" w14:paraId="32547BCF"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工程设计中的安全与风险管理是确保水文仪器项目安全施工和运营的关键要素。具体要求如下：</w:t>
      </w:r>
    </w:p>
    <w:p w:rsidR="009D51EE" w14:paraId="6E1E7E60" w14:textId="6B6EF12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在设计中，需要进行风险评估，识别可能的安全风险和应对措施。包括施工安全、设备安全和水文仪器项目运营安全。</w:t>
      </w:r>
    </w:p>
    <w:p w:rsidR="009D51EE" w14:paraId="22E32256" w14:textId="39A1EA6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w:t>
      </w:r>
      <w:r>
        <w:rPr>
          <w:rFonts w:ascii="仿宋" w:eastAsia="仿宋" w:hAnsi="仿宋" w:cs="仿宋" w:hint="eastAsia"/>
          <w:sz w:val="28"/>
        </w:rPr>
        <w:t>，以确保水文仪器项目在火灾发生时能够及时应对。</w:t>
      </w:r>
    </w:p>
    <w:p w:rsidR="009D51EE" w14:paraId="7EA901A6" w14:textId="5BC147B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针对水文仪器项目所在地的自然灾害，如地震、洪水、飓风等，需要在设计中采取相应的风险管理措施，确保工程能够承受自然灾害的考验。</w:t>
      </w:r>
    </w:p>
    <w:p w:rsidR="009D51EE" w14:paraId="34B1374A" w14:textId="2B55456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在工程设计中需要考虑员工和居民的健康与安全。这包括职业健康与安全措施、员工培训、工程物品使用安全等。</w:t>
      </w:r>
    </w:p>
    <w:p w:rsidR="009D51EE" w14:paraId="0DA2E0A3" w14:textId="2CA1892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如果水文仪器项目涉及危险品，需要采取严格的危险品管理措施，确保危险品的存储、运输和使用都符合法规和安全标准。</w:t>
      </w:r>
    </w:p>
    <w:p w:rsidR="009D51EE" w14:paraId="3C907D05"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这些安全与风险管理原则将有助于确保水文仪器项目的安全施工和运营，</w:t>
      </w:r>
      <w:r>
        <w:rPr>
          <w:rFonts w:ascii="仿宋" w:eastAsia="仿宋" w:hAnsi="仿宋" w:cs="仿宋" w:hint="eastAsia"/>
          <w:sz w:val="28"/>
        </w:rPr>
        <w:t>减少潜在的风险和安全威胁。</w:t>
      </w:r>
    </w:p>
    <w:p w:rsidR="009D51EE" w14:paraId="0E18FE50" w14:textId="77777777">
      <w:pPr>
        <w:pStyle w:val="Heading2"/>
        <w:ind w:firstLine="560" w:firstLineChars="200"/>
        <w:rPr>
          <w:rFonts w:ascii="仿宋" w:eastAsia="仿宋" w:hAnsi="仿宋" w:cs="仿宋"/>
          <w:sz w:val="28"/>
        </w:rPr>
      </w:pPr>
      <w:bookmarkStart w:id="3" w:name="_Toc15288"/>
      <w:r>
        <w:rPr>
          <w:rFonts w:ascii="仿宋" w:eastAsia="仿宋" w:hAnsi="仿宋" w:cs="仿宋" w:hint="eastAsia"/>
          <w:sz w:val="28"/>
        </w:rPr>
        <w:t>（二）建设方案</w:t>
      </w:r>
      <w:bookmarkEnd w:id="3"/>
    </w:p>
    <w:p w:rsidR="009D51EE" w14:paraId="6FE10034" w14:textId="4C176DA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本水文仪器项目的建筑将根据现代企业建设标准进行设计，采用轻钢结构和框架结构，遵循规定和当地相关文件，采取必要的抗震措施。整个厂房的设计充分利用自然环境，注重创造丰富的空间体验，追求新颖、宜人和舒适的设计。主要建筑物的外围结构和屋顶将符合建筑节能和防水的要求；同时，车间和厂房将配置天窗以实现采光和自然通风，应选用密封性和防水性良好的材料。</w:t>
      </w:r>
    </w:p>
    <w:p w:rsidR="009D51EE" w14:paraId="25D1AD20" w14:textId="39D6151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生产车间的建筑将采用轻钢框架结构，在符合国家现行相关规范的前提下，确保结构整体性能卓越，有利于抗震和防腐，同时有助于</w:t>
      </w:r>
      <w:r>
        <w:rPr>
          <w:rFonts w:ascii="仿宋" w:eastAsia="仿宋" w:hAnsi="仿宋" w:cs="仿宋" w:hint="eastAsia"/>
          <w:sz w:val="28"/>
        </w:rPr>
        <w:t>降低投资成本和施工便利性。设计将充分考虑通风需求，以减少火灾和爆炸的潜在风险。</w:t>
      </w:r>
    </w:p>
    <w:p w:rsidR="009D51EE" w14:paraId="77EB5D31" w14:textId="64F2FF4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9D51EE" w14:paraId="1B632653" w14:textId="5938E37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根据地质条件和生产需求，本装置的土建结构初步设计方案为生产车间采用钢筋混凝土独立基础。</w:t>
      </w:r>
    </w:p>
    <w:p w:rsidR="009D51EE" w14:paraId="45C20C01" w14:textId="767A684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在本水文仪器项目的建筑结构设计中，还将特别注重环保和可持续性。材料选择将遵循绿色建筑原则，以降低对环境的负面影响。同时，将考虑节能设计，以减少能源的浪费，实现对资源的有效管理。这有助于提高建筑的</w:t>
      </w:r>
      <w:r>
        <w:rPr>
          <w:rFonts w:ascii="仿宋" w:eastAsia="仿宋" w:hAnsi="仿宋" w:cs="仿宋" w:hint="eastAsia"/>
          <w:sz w:val="28"/>
        </w:rPr>
        <w:t>运营效率，减少运营成本。</w:t>
      </w:r>
    </w:p>
    <w:p w:rsidR="009D51EE" w14:paraId="405351A3" w14:textId="50FF39CB">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6.</w:t>
      </w:r>
    </w:p>
    <w:p w:rsidR="009D51EE" w14:textId="50FF39CB">
      <w:pPr>
        <w:ind w:firstLine="560" w:firstLineChars="200"/>
        <w:rPr>
          <w:rFonts w:ascii="仿宋" w:eastAsia="仿宋" w:hAnsi="仿宋" w:cs="仿宋"/>
          <w:sz w:val="28"/>
        </w:rPr>
      </w:pPr>
      <w:r>
        <w:rPr>
          <w:rFonts w:ascii="仿宋" w:eastAsia="仿宋" w:hAnsi="仿宋" w:cs="仿宋" w:hint="eastAsia"/>
          <w:sz w:val="28"/>
        </w:rPr>
        <w:t>为确保建筑安全性，水文仪器项目将充分配备必要的消防设备和紧急疏散通道，以应对突发情况。消防系统将符合国家和当地消防法规的要求，以确保员工和财产的安全。</w:t>
      </w:r>
    </w:p>
    <w:p w:rsidR="009D51EE" w14:paraId="576FBACC" w14:textId="6A58FE08">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建筑设计将结合先进的信息技术，以实现智能化管理。这将包括建筑自动化系统，如温度控制、照明和安全系统，以提高生产效率和员工舒适度。</w:t>
      </w:r>
    </w:p>
    <w:p w:rsidR="009D51EE" w14:paraId="745E031E" w14:textId="73165836">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本水文仪器项目还将重视员工的工作环境和生活条件。将提供宽敞的休息区、舒适的食堂和员工宿舍，以满足员工的基本需求，提高工作满意度。</w:t>
      </w:r>
    </w:p>
    <w:p w:rsidR="009D51EE" w14:paraId="55AA7C06" w14:textId="3B43119E">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建筑设计将充分考虑未来扩建和改进的可能性，以满足市场需求的不断变化。设计将具备可扩展性，以应对未来业务增长和新的技术需求。</w:t>
      </w:r>
    </w:p>
    <w:p w:rsidR="009D51EE" w14:paraId="0864E234" w14:textId="1707B9EF">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根据水文仪器项目的独特特点和当地建设管理部门对该地区建筑结构的规定，本水文仪器项目的生产车间将采用全钢结构。</w:t>
      </w:r>
    </w:p>
    <w:p w:rsidR="009D51EE" w14:paraId="21468736" w14:textId="1E74D001">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本水文仪器项目的抗震设防烈度将设定为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r>
        <w:rPr>
          <w:rFonts w:ascii="仿宋" w:eastAsia="仿宋" w:hAnsi="仿宋" w:cs="仿宋" w:hint="eastAsia"/>
          <w:sz w:val="28"/>
        </w:rPr>
        <w:t>，建筑抗震设防类别为丙类，抗震等级为三级。</w:t>
      </w:r>
    </w:p>
    <w:p w:rsidR="009D51EE" w14:paraId="29BDDD70" w14:textId="025C8976">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为提高建筑的可维护性，建设计划还将考虑易维修和更换的部件和系统。这将有助于延长建筑的使用寿命，减少维护成本，并减轻对环境的负面影响。</w:t>
      </w:r>
    </w:p>
    <w:p w:rsidR="009D51EE" w14:paraId="73E4DBB7" w14:textId="33123834">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本水文仪器项目将严格遵守当地法律法规和建设标准，以确保建筑的合法性和合规性。所有必要的许可证和批准将按照法规要求获得，以确保水文仪器项目的合法性。</w:t>
      </w:r>
    </w:p>
    <w:p w:rsidR="009D51EE" w14:paraId="2DCDE701" w14:textId="5D02EF8B">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14.</w:t>
      </w:r>
    </w:p>
    <w:p w:rsidR="009D51EE" w14:textId="5D02EF8B">
      <w:pPr>
        <w:ind w:firstLine="560" w:firstLineChars="200"/>
        <w:rPr>
          <w:rFonts w:ascii="仿宋" w:eastAsia="仿宋" w:hAnsi="仿宋" w:cs="仿宋"/>
          <w:sz w:val="28"/>
        </w:rPr>
      </w:pPr>
      <w:r>
        <w:rPr>
          <w:rFonts w:ascii="仿宋" w:eastAsia="仿宋" w:hAnsi="仿宋" w:cs="仿宋" w:hint="eastAsia"/>
          <w:sz w:val="28"/>
        </w:rPr>
        <w:t>在建筑材料的选择方面，将优先选用当地和可再生材料，以减少运输和资源浪费。这将有助于降低建筑的碳足迹，减缓气候变化的影响。</w:t>
      </w:r>
    </w:p>
    <w:p w:rsidR="009D51EE" w14:paraId="4F23DE04" w14:textId="54AC915E">
      <w:pPr>
        <w:ind w:firstLine="560" w:firstLineChars="200"/>
        <w:rPr>
          <w:rFonts w:ascii="仿宋" w:eastAsia="仿宋" w:hAnsi="仿宋" w:cs="仿宋"/>
          <w:sz w:val="28"/>
        </w:rPr>
      </w:pPr>
      <w:r>
        <w:rPr>
          <w:rFonts w:ascii="仿宋" w:eastAsia="仿宋" w:hAnsi="仿宋" w:cs="仿宋" w:hint="eastAsia"/>
          <w:sz w:val="28"/>
        </w:rPr>
        <w:t>15.</w:t>
      </w:r>
      <w:r>
        <w:rPr>
          <w:rFonts w:ascii="仿宋" w:eastAsia="仿宋" w:hAnsi="仿宋" w:cs="仿宋" w:hint="eastAsia"/>
          <w:sz w:val="28"/>
        </w:rPr>
        <w:t>建筑内部将采用节水和节能设备，如低流量水龙头、高效照明系统和智能空调控制。这些措施将有助于减少用水和用电成本，提高建筑的可持续性。</w:t>
      </w:r>
    </w:p>
    <w:p w:rsidR="009D51EE" w14:paraId="2E091253" w14:textId="7B51B63C">
      <w:pPr>
        <w:ind w:firstLine="560" w:firstLineChars="200"/>
        <w:rPr>
          <w:rFonts w:ascii="仿宋" w:eastAsia="仿宋" w:hAnsi="仿宋" w:cs="仿宋"/>
          <w:sz w:val="28"/>
        </w:rPr>
      </w:pPr>
      <w:r>
        <w:rPr>
          <w:rFonts w:ascii="仿宋" w:eastAsia="仿宋" w:hAnsi="仿宋" w:cs="仿宋" w:hint="eastAsia"/>
          <w:sz w:val="28"/>
        </w:rPr>
        <w:t>16.</w:t>
      </w:r>
      <w:r>
        <w:rPr>
          <w:rFonts w:ascii="仿宋" w:eastAsia="仿宋" w:hAnsi="仿宋" w:cs="仿宋" w:hint="eastAsia"/>
          <w:sz w:val="28"/>
        </w:rPr>
        <w:t>关于噪音和环境影响，将进行必要的评估和控制，以确保建筑对周围社区的影响降至最低。这将包括噪音隔离和植被保护等措施。</w:t>
      </w:r>
    </w:p>
    <w:p w:rsidR="009D51EE" w14:paraId="2D10CFF2" w14:textId="08C91C01">
      <w:pPr>
        <w:ind w:firstLine="560" w:firstLineChars="200"/>
        <w:rPr>
          <w:rFonts w:ascii="仿宋" w:eastAsia="仿宋" w:hAnsi="仿宋" w:cs="仿宋"/>
          <w:sz w:val="28"/>
        </w:rPr>
      </w:pPr>
      <w:r>
        <w:rPr>
          <w:rFonts w:ascii="仿宋" w:eastAsia="仿宋" w:hAnsi="仿宋" w:cs="仿宋" w:hint="eastAsia"/>
          <w:sz w:val="28"/>
        </w:rPr>
        <w:t>17.</w:t>
      </w:r>
      <w:r>
        <w:rPr>
          <w:rFonts w:ascii="仿宋" w:eastAsia="仿宋" w:hAnsi="仿宋" w:cs="仿宋" w:hint="eastAsia"/>
          <w:sz w:val="28"/>
        </w:rPr>
        <w:t>建筑将采用绿色屋顶和园艺设计，以改善空气质量、降低城市热岛效应，提高员工的生活质量。</w:t>
      </w:r>
    </w:p>
    <w:p w:rsidR="009D51EE" w14:paraId="79064FED" w14:textId="77777777">
      <w:pPr>
        <w:pStyle w:val="Heading2"/>
        <w:ind w:firstLine="560" w:firstLineChars="200"/>
        <w:rPr>
          <w:rFonts w:ascii="仿宋" w:eastAsia="仿宋" w:hAnsi="仿宋" w:cs="仿宋"/>
          <w:sz w:val="28"/>
        </w:rPr>
      </w:pPr>
      <w:bookmarkStart w:id="4" w:name="_Toc31393"/>
      <w:r>
        <w:rPr>
          <w:rFonts w:ascii="仿宋" w:eastAsia="仿宋" w:hAnsi="仿宋" w:cs="仿宋" w:hint="eastAsia"/>
          <w:sz w:val="28"/>
        </w:rPr>
        <w:t>（三）建筑工程建设指标</w:t>
      </w:r>
      <w:bookmarkEnd w:id="4"/>
    </w:p>
    <w:p w:rsidR="009D51EE" w14:paraId="02352F36" w14:textId="77777777">
      <w:pPr>
        <w:ind w:firstLine="560" w:firstLineChars="200"/>
        <w:rPr>
          <w:rFonts w:ascii="仿宋" w:eastAsia="仿宋" w:hAnsi="仿宋" w:cs="仿宋"/>
          <w:sz w:val="28"/>
        </w:rPr>
      </w:pPr>
      <w:r>
        <w:rPr>
          <w:rFonts w:ascii="仿宋" w:eastAsia="仿宋" w:hAnsi="仿宋" w:cs="仿宋" w:hint="eastAsia"/>
          <w:sz w:val="28"/>
        </w:rPr>
        <w:t>本期水文仪器项目总建筑面积达</w:t>
      </w:r>
      <w:r>
        <w:rPr>
          <w:rFonts w:ascii="仿宋" w:eastAsia="仿宋" w:hAnsi="仿宋" w:cs="仿宋" w:hint="eastAsia"/>
          <w:sz w:val="28"/>
        </w:rPr>
        <w:t>XXXX</w:t>
      </w:r>
      <w:r>
        <w:rPr>
          <w:rFonts w:ascii="仿宋" w:eastAsia="仿宋" w:hAnsi="仿宋" w:cs="仿宋" w:hint="eastAsia"/>
          <w:sz w:val="28"/>
        </w:rPr>
        <w:t>平方米，其中包括生产工程占地</w:t>
      </w:r>
      <w:r>
        <w:rPr>
          <w:rFonts w:ascii="仿宋" w:eastAsia="仿宋" w:hAnsi="仿宋" w:cs="仿宋" w:hint="eastAsia"/>
          <w:sz w:val="28"/>
        </w:rPr>
        <w:t>XXXX</w:t>
      </w:r>
      <w:r>
        <w:rPr>
          <w:rFonts w:ascii="仿宋" w:eastAsia="仿宋" w:hAnsi="仿宋" w:cs="仿宋" w:hint="eastAsia"/>
          <w:sz w:val="28"/>
        </w:rPr>
        <w:t>平方米，仓储工程占地</w:t>
      </w:r>
      <w:r>
        <w:rPr>
          <w:rFonts w:ascii="仿宋" w:eastAsia="仿宋" w:hAnsi="仿宋" w:cs="仿宋" w:hint="eastAsia"/>
          <w:sz w:val="28"/>
        </w:rPr>
        <w:t>XXXX</w:t>
      </w:r>
      <w:r>
        <w:rPr>
          <w:rFonts w:ascii="仿宋" w:eastAsia="仿宋" w:hAnsi="仿宋" w:cs="仿宋" w:hint="eastAsia"/>
          <w:sz w:val="28"/>
        </w:rPr>
        <w:t>平方米，行政办公及生活服务设施占地</w:t>
      </w:r>
      <w:r>
        <w:rPr>
          <w:rFonts w:ascii="仿宋" w:eastAsia="仿宋" w:hAnsi="仿宋" w:cs="仿宋" w:hint="eastAsia"/>
          <w:sz w:val="28"/>
        </w:rPr>
        <w:t>XX</w:t>
      </w:r>
      <w:r>
        <w:rPr>
          <w:rFonts w:ascii="仿宋" w:eastAsia="仿宋" w:hAnsi="仿宋" w:cs="仿宋" w:hint="eastAsia"/>
          <w:sz w:val="28"/>
        </w:rPr>
        <w:t>XX</w:t>
      </w:r>
      <w:r>
        <w:rPr>
          <w:rFonts w:ascii="仿宋" w:eastAsia="仿宋" w:hAnsi="仿宋" w:cs="仿宋" w:hint="eastAsia"/>
          <w:sz w:val="28"/>
        </w:rPr>
        <w:t>平方米，以及公共工程占地</w:t>
      </w:r>
      <w:r>
        <w:rPr>
          <w:rFonts w:ascii="仿宋" w:eastAsia="仿宋" w:hAnsi="仿宋" w:cs="仿宋" w:hint="eastAsia"/>
          <w:sz w:val="28"/>
        </w:rPr>
        <w:t>XXXX</w:t>
      </w:r>
      <w:r>
        <w:rPr>
          <w:rFonts w:ascii="仿宋" w:eastAsia="仿宋" w:hAnsi="仿宋" w:cs="仿宋" w:hint="eastAsia"/>
          <w:sz w:val="28"/>
        </w:rPr>
        <w:t>平方米。</w:t>
      </w:r>
    </w:p>
    <w:p w:rsidR="009D51EE" w14:paraId="4D60E4B0" w14:textId="77777777">
      <w:pPr>
        <w:pStyle w:val="Heading1"/>
        <w:ind w:firstLine="560" w:firstLineChars="200"/>
        <w:rPr>
          <w:rFonts w:ascii="仿宋" w:eastAsia="仿宋" w:hAnsi="仿宋" w:cs="仿宋"/>
          <w:sz w:val="28"/>
        </w:rPr>
      </w:pPr>
      <w:bookmarkStart w:id="5" w:name="_Toc5752"/>
      <w:r>
        <w:rPr>
          <w:rFonts w:ascii="仿宋" w:eastAsia="仿宋" w:hAnsi="仿宋" w:cs="仿宋" w:hint="eastAsia"/>
          <w:sz w:val="28"/>
        </w:rPr>
        <w:t>二、水文仪器项目概论</w:t>
      </w:r>
      <w:bookmarkEnd w:id="5"/>
    </w:p>
    <w:p w:rsidR="009D51EE" w14:paraId="19320504" w14:textId="77777777">
      <w:pPr>
        <w:pStyle w:val="Heading2"/>
        <w:rPr>
          <w:rFonts w:ascii="仿宋" w:eastAsia="仿宋" w:hAnsi="仿宋" w:cs="仿宋"/>
        </w:rPr>
      </w:pPr>
      <w:bookmarkStart w:id="6" w:name="_Toc8362"/>
      <w:r>
        <w:rPr>
          <w:rFonts w:ascii="仿宋" w:eastAsia="仿宋" w:hAnsi="仿宋" w:cs="仿宋" w:hint="eastAsia"/>
        </w:rPr>
        <w:t>（一）水文仪器项目名称</w:t>
      </w:r>
      <w:bookmarkEnd w:id="6"/>
    </w:p>
    <w:p w:rsidR="009D51EE" w14:paraId="2EF7231A"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水文仪器项目</w:t>
      </w:r>
    </w:p>
    <w:p w:rsidR="009D51EE" w14:paraId="5A0A5C35" w14:textId="77777777">
      <w:pPr>
        <w:pStyle w:val="Heading2"/>
        <w:ind w:firstLine="560" w:firstLineChars="200"/>
        <w:rPr>
          <w:rFonts w:ascii="仿宋" w:eastAsia="仿宋" w:hAnsi="仿宋" w:cs="仿宋"/>
          <w:sz w:val="28"/>
        </w:rPr>
      </w:pPr>
      <w:bookmarkStart w:id="7" w:name="_Toc29343"/>
      <w:r>
        <w:rPr>
          <w:rFonts w:ascii="仿宋" w:eastAsia="仿宋" w:hAnsi="仿宋" w:cs="仿宋" w:hint="eastAsia"/>
          <w:sz w:val="28"/>
        </w:rPr>
        <w:t>（二）水文仪器项目投资人</w:t>
      </w:r>
      <w:bookmarkEnd w:id="7"/>
    </w:p>
    <w:p w:rsidR="009D51EE" w14:paraId="5A804D32" w14:textId="2643FDC0">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XXX</w:t>
      </w:r>
      <w:r>
        <w:rPr>
          <w:rFonts w:ascii="仿宋" w:eastAsia="仿宋" w:hAnsi="仿宋" w:cs="仿宋" w:hint="eastAsia"/>
          <w:sz w:val="28"/>
        </w:rPr>
        <w:t>集团有限公司</w:t>
      </w:r>
    </w:p>
    <w:p w:rsidR="009D51EE" w14:paraId="071E5F3E" w14:textId="77777777">
      <w:pPr>
        <w:pStyle w:val="Heading2"/>
        <w:ind w:firstLine="560" w:firstLineChars="200"/>
        <w:rPr>
          <w:rFonts w:ascii="仿宋" w:eastAsia="仿宋" w:hAnsi="仿宋" w:cs="仿宋"/>
          <w:sz w:val="28"/>
        </w:rPr>
      </w:pPr>
      <w:bookmarkStart w:id="8" w:name="_Toc19981"/>
      <w:r>
        <w:rPr>
          <w:rFonts w:ascii="仿宋" w:eastAsia="仿宋" w:hAnsi="仿宋" w:cs="仿宋" w:hint="eastAsia"/>
          <w:sz w:val="28"/>
        </w:rPr>
        <w:t>（三）建设地点</w:t>
      </w:r>
      <w:bookmarkEnd w:id="8"/>
    </w:p>
    <w:p w:rsidR="009D51EE" w14:paraId="33388C77" w14:textId="196A68BF">
      <w:pPr>
        <w:ind w:firstLine="560" w:firstLineChars="200"/>
        <w:rPr>
          <w:rFonts w:ascii="仿宋" w:eastAsia="仿宋" w:hAnsi="仿宋" w:cs="仿宋"/>
          <w:sz w:val="28"/>
        </w:rPr>
      </w:pPr>
      <w:r>
        <w:rPr>
          <w:rFonts w:ascii="仿宋" w:eastAsia="仿宋" w:hAnsi="仿宋" w:cs="仿宋" w:hint="eastAsia"/>
          <w:sz w:val="28"/>
        </w:rPr>
        <w:t>我们的水文仪器项目选址位于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，这个地点被精心挑选，有着多重战略优势，以确保水文仪器项目的成功和可持续发展。</w:t>
      </w:r>
    </w:p>
    <w:p w:rsidR="009D51EE" w14:paraId="1B717AE3" w14:textId="77777777">
      <w:pPr>
        <w:pStyle w:val="Heading2"/>
        <w:ind w:firstLine="560" w:firstLineChars="200"/>
        <w:rPr>
          <w:rFonts w:ascii="仿宋" w:eastAsia="仿宋" w:hAnsi="仿宋" w:cs="仿宋"/>
          <w:sz w:val="28"/>
        </w:rPr>
      </w:pPr>
      <w:bookmarkStart w:id="9" w:name="_Toc7953"/>
      <w:r>
        <w:rPr>
          <w:rFonts w:ascii="仿宋" w:eastAsia="仿宋" w:hAnsi="仿宋" w:cs="仿宋" w:hint="eastAsia"/>
          <w:sz w:val="28"/>
        </w:rPr>
        <w:t>（四）编制原则</w:t>
      </w:r>
      <w:bookmarkEnd w:id="9"/>
    </w:p>
    <w:p w:rsidR="009D51EE" w14:paraId="6B841F25" w14:textId="3A147AE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水文仪器项目在法律框架内运行，以维护企业的声誉</w:t>
      </w:r>
      <w:r>
        <w:rPr>
          <w:rFonts w:ascii="仿宋" w:eastAsia="仿宋" w:hAnsi="仿宋" w:cs="仿宋" w:hint="eastAsia"/>
          <w:sz w:val="28"/>
        </w:rPr>
        <w:t>和遵守社会责任。</w:t>
      </w:r>
    </w:p>
    <w:p w:rsidR="009D51EE" w14:paraId="46ABAFA0" w14:textId="429D072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我们将采用成熟、可靠的技术路线，并关注前瞻性的技术趋势。通过不断改进和采用最新的工艺技术，我们将提高水文仪器项目的竞争力和市场适应性，以满足客户需求。</w:t>
      </w:r>
    </w:p>
    <w:p w:rsidR="009D51EE" w14:paraId="437D573B" w14:textId="2B350D5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设备和工程的布置将充分考虑现场实际情况，以合理使用土地资源。我们将尽量减少浪费，提高土地资源的有效利用，以降低水文仪器项目成本。</w:t>
      </w:r>
    </w:p>
    <w:p w:rsidR="009D51EE" w14:paraId="3A883E90" w14:textId="208F935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我们将严格执行“三同时”原则，确保水文仪器项目的安全、文明和清洁生产。这包括环境保护、劳动安全卫生和消防设施的同步规划、同步实施和同步运行。我们将关注可</w:t>
      </w:r>
      <w:r>
        <w:rPr>
          <w:rFonts w:ascii="仿宋" w:eastAsia="仿宋" w:hAnsi="仿宋" w:cs="仿宋" w:hint="eastAsia"/>
          <w:sz w:val="28"/>
        </w:rPr>
        <w:t>持续发展的要求，具备适应市场变化的可操作弹性。</w:t>
      </w:r>
    </w:p>
    <w:p w:rsidR="009D51EE" w14:paraId="17D4E2C5" w14:textId="5F65E229">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9D51EE" w14:paraId="5D0C6BD8" w14:textId="7F3FBA1B">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我们将充分满足水文仪器项目业主对水文仪器项目功能、盈利性等投资方面的要求。水文仪器项目的设计和实施将以业主的期望和目标为中心，确保水文仪器项目能够达到商业目标。</w:t>
      </w:r>
    </w:p>
    <w:p w:rsidR="009D51EE" w14:paraId="409213DD" w14:textId="301490DC">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我们将对工程各类风险进行全面评估，并采取规避措施，以确保水文仪器项目的可靠性。这包括但不限于财务风险、技术风险和市场风险的识别和管理。</w:t>
      </w:r>
    </w:p>
    <w:p w:rsidR="009D51EE" w14:paraId="3F10C952"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通过以上原则和操作措施，我们将确保水文仪器项目在合规、可持续和安全的基础上取得成功，以实现长期的业务增长和社会责任。</w:t>
      </w:r>
    </w:p>
    <w:p w:rsidR="009D51EE" w14:paraId="020825EF" w14:textId="77777777">
      <w:pPr>
        <w:pStyle w:val="Heading2"/>
        <w:ind w:firstLine="560" w:firstLineChars="200"/>
        <w:rPr>
          <w:rFonts w:ascii="仿宋" w:eastAsia="仿宋" w:hAnsi="仿宋" w:cs="仿宋"/>
          <w:sz w:val="28"/>
        </w:rPr>
      </w:pPr>
      <w:bookmarkStart w:id="10" w:name="_Toc15505"/>
      <w:r>
        <w:rPr>
          <w:rFonts w:ascii="仿宋" w:eastAsia="仿宋" w:hAnsi="仿宋" w:cs="仿宋" w:hint="eastAsia"/>
          <w:sz w:val="28"/>
        </w:rPr>
        <w:t>（五）编制依据</w:t>
      </w:r>
      <w:bookmarkEnd w:id="10"/>
    </w:p>
    <w:p w:rsidR="009D51EE" w14:paraId="0DA3FED2" w14:textId="77777777">
      <w:pPr>
        <w:ind w:firstLine="560" w:firstLineChars="200"/>
        <w:rPr>
          <w:rFonts w:ascii="仿宋" w:eastAsia="仿宋" w:hAnsi="仿宋" w:cs="仿宋"/>
          <w:sz w:val="28"/>
        </w:rPr>
      </w:pPr>
      <w:r>
        <w:rPr>
          <w:rFonts w:ascii="仿宋" w:eastAsia="仿宋" w:hAnsi="仿宋" w:cs="仿宋" w:hint="eastAsia"/>
          <w:sz w:val="28"/>
        </w:rPr>
        <w:t>在水文仪器项目可行性研究和评估的过程中，需要综合考虑以下政策和</w:t>
      </w:r>
      <w:r>
        <w:rPr>
          <w:rFonts w:ascii="仿宋" w:eastAsia="仿宋" w:hAnsi="仿宋" w:cs="仿宋" w:hint="eastAsia"/>
          <w:sz w:val="28"/>
        </w:rPr>
        <w:t>资料，以确保水文仪器项目的合规性和可行性：</w:t>
      </w:r>
    </w:p>
    <w:p w:rsidR="009D51EE" w14:paraId="67736C38" w14:textId="2006183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9D51EE" w14:paraId="520B9E73" w14:textId="24DCF7F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地方性规划和政策：研究水文仪器项目所在地的地方性规划和政策文件，确保水文仪器项目不仅符合国家政策，还符合当地政府的发展方向和规划。</w:t>
      </w:r>
    </w:p>
    <w:p w:rsidR="009D51EE" w14:paraId="22CA7028" w14:textId="4C207DD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相关财务制度、会计制度：深入了解并遵守最新的国家和地方财务和会计制度，以确保水文仪器项目的财务管理合规。</w:t>
      </w:r>
    </w:p>
    <w:p w:rsidR="009D51EE" w14:paraId="4B3D61DB" w14:textId="158972A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专业指南和标准：参考行业相关的专业指南和标准，如环境保护、安全生产等，以确保水文仪器项目在关键领域的合规性。</w:t>
      </w:r>
    </w:p>
    <w:p w:rsidR="009D51EE" w14:paraId="0CDFF8A9" w14:textId="55007C09">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https://d.book118.com/148002072123006030</w:t>
        </w:r>
      </w:hyperlink>
    </w:p>
    <w:p w:rsidR="009D51EE">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51EE" w14:paraId="559C2DA5" w14:textId="77777777">
    <w:pPr>
      <w:pStyle w:val="Header"/>
      <w:jc w:val="center"/>
      <w:rPr>
        <w:rFonts w:ascii="仿宋" w:eastAsia="仿宋" w:hAnsi="仿宋" w:cs="仿宋"/>
      </w:rPr>
    </w:pPr>
    <w:r>
      <w:rPr>
        <w:rFonts w:ascii="仿宋" w:eastAsia="仿宋" w:hAnsi="仿宋" w:cs="仿宋" w:hint="eastAsia"/>
      </w:rPr>
      <w:t>水文仪器相关项目投资计划书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51EE" w14:textId="77777777">
    <w:pPr>
      <w:pStyle w:val="Header"/>
      <w:jc w:val="center"/>
      <w:rPr>
        <w:rFonts w:ascii="仿宋" w:eastAsia="仿宋" w:hAnsi="仿宋" w:cs="仿宋"/>
      </w:rPr>
    </w:pPr>
    <w:r>
      <w:rPr>
        <w:rFonts w:ascii="仿宋" w:eastAsia="仿宋" w:hAnsi="仿宋" w:cs="仿宋" w:hint="eastAsia"/>
      </w:rPr>
      <w:t>水文仪器相关项目投资计划书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51EE" w14:textId="77777777">
    <w:pPr>
      <w:pStyle w:val="Header"/>
      <w:jc w:val="center"/>
      <w:rPr>
        <w:rFonts w:ascii="仿宋" w:eastAsia="仿宋" w:hAnsi="仿宋" w:cs="仿宋"/>
      </w:rPr>
    </w:pPr>
    <w:r>
      <w:rPr>
        <w:rFonts w:ascii="仿宋" w:eastAsia="仿宋" w:hAnsi="仿宋" w:cs="仿宋" w:hint="eastAsia"/>
      </w:rPr>
      <w:t>水文仪器相关项目投资计划书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51EE" w14:textId="77777777">
    <w:pPr>
      <w:pStyle w:val="Header"/>
      <w:jc w:val="center"/>
      <w:rPr>
        <w:rFonts w:ascii="仿宋" w:eastAsia="仿宋" w:hAnsi="仿宋" w:cs="仿宋"/>
      </w:rPr>
    </w:pPr>
    <w:r>
      <w:rPr>
        <w:rFonts w:ascii="仿宋" w:eastAsia="仿宋" w:hAnsi="仿宋" w:cs="仿宋" w:hint="eastAsia"/>
      </w:rPr>
      <w:t>水文仪器相关项目投资计划书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51EE" w14:textId="77777777">
    <w:pPr>
      <w:pStyle w:val="Header"/>
      <w:jc w:val="center"/>
      <w:rPr>
        <w:rFonts w:ascii="仿宋" w:eastAsia="仿宋" w:hAnsi="仿宋" w:cs="仿宋"/>
      </w:rPr>
    </w:pPr>
    <w:r>
      <w:rPr>
        <w:rFonts w:ascii="仿宋" w:eastAsia="仿宋" w:hAnsi="仿宋" w:cs="仿宋" w:hint="eastAsia"/>
      </w:rPr>
      <w:t>水文仪器相关项目投资计划书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51EE" w14:textId="77777777">
    <w:pPr>
      <w:pStyle w:val="Header"/>
      <w:jc w:val="center"/>
      <w:rPr>
        <w:rFonts w:ascii="仿宋" w:eastAsia="仿宋" w:hAnsi="仿宋" w:cs="仿宋"/>
      </w:rPr>
    </w:pPr>
    <w:r>
      <w:rPr>
        <w:rFonts w:ascii="仿宋" w:eastAsia="仿宋" w:hAnsi="仿宋" w:cs="仿宋" w:hint="eastAsia"/>
      </w:rPr>
      <w:t>水文仪器相关项目投资计划书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51EE" w14:textId="77777777">
    <w:pPr>
      <w:pStyle w:val="Header"/>
      <w:jc w:val="center"/>
      <w:rPr>
        <w:rFonts w:ascii="仿宋" w:eastAsia="仿宋" w:hAnsi="仿宋" w:cs="仿宋"/>
      </w:rPr>
    </w:pPr>
    <w:r>
      <w:rPr>
        <w:rFonts w:ascii="仿宋" w:eastAsia="仿宋" w:hAnsi="仿宋" w:cs="仿宋" w:hint="eastAsia"/>
      </w:rPr>
      <w:t>水文仪器相关项目投资计划书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51EE" w14:textId="77777777">
    <w:pPr>
      <w:pStyle w:val="Header"/>
      <w:jc w:val="center"/>
      <w:rPr>
        <w:rFonts w:ascii="仿宋" w:eastAsia="仿宋" w:hAnsi="仿宋" w:cs="仿宋"/>
      </w:rPr>
    </w:pPr>
    <w:r>
      <w:rPr>
        <w:rFonts w:ascii="仿宋" w:eastAsia="仿宋" w:hAnsi="仿宋" w:cs="仿宋" w:hint="eastAsia"/>
      </w:rPr>
      <w:t>水文仪器相关项目投资计划书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51EE" w14:textId="77777777">
    <w:pPr>
      <w:pStyle w:val="Header"/>
      <w:jc w:val="center"/>
      <w:rPr>
        <w:rFonts w:ascii="仿宋" w:eastAsia="仿宋" w:hAnsi="仿宋" w:cs="仿宋"/>
      </w:rPr>
    </w:pPr>
    <w:r>
      <w:rPr>
        <w:rFonts w:ascii="仿宋" w:eastAsia="仿宋" w:hAnsi="仿宋" w:cs="仿宋" w:hint="eastAsia"/>
      </w:rPr>
      <w:t>水文仪器相关项目投资计划书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51EE" w14:textId="77777777">
    <w:pPr>
      <w:pStyle w:val="Header"/>
      <w:jc w:val="center"/>
      <w:rPr>
        <w:rFonts w:ascii="仿宋" w:eastAsia="仿宋" w:hAnsi="仿宋" w:cs="仿宋"/>
      </w:rPr>
    </w:pPr>
    <w:r>
      <w:rPr>
        <w:rFonts w:ascii="仿宋" w:eastAsia="仿宋" w:hAnsi="仿宋" w:cs="仿宋" w:hint="eastAsia"/>
      </w:rPr>
      <w:t>水文仪器相关项目投资计划书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51EE" w14:textId="77777777">
    <w:pPr>
      <w:pStyle w:val="Header"/>
      <w:jc w:val="center"/>
      <w:rPr>
        <w:rFonts w:ascii="仿宋" w:eastAsia="仿宋" w:hAnsi="仿宋" w:cs="仿宋"/>
      </w:rPr>
    </w:pPr>
    <w:r>
      <w:rPr>
        <w:rFonts w:ascii="仿宋" w:eastAsia="仿宋" w:hAnsi="仿宋" w:cs="仿宋" w:hint="eastAsia"/>
      </w:rPr>
      <w:t>水文仪器相关项目投资计划书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51EE" w14:textId="77777777">
    <w:pPr>
      <w:pStyle w:val="Header"/>
      <w:jc w:val="center"/>
      <w:rPr>
        <w:rFonts w:ascii="仿宋" w:eastAsia="仿宋" w:hAnsi="仿宋" w:cs="仿宋"/>
      </w:rPr>
    </w:pPr>
    <w:r>
      <w:rPr>
        <w:rFonts w:ascii="仿宋" w:eastAsia="仿宋" w:hAnsi="仿宋" w:cs="仿宋" w:hint="eastAsia"/>
      </w:rPr>
      <w:t>水文仪器相关项目投资计划书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AFD7959"/>
    <w:rsid w:val="00622C23"/>
    <w:rsid w:val="009D51EE"/>
    <w:rsid w:val="7AFD79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B753720"/>
  <w15:docId w15:val="{CE0D27C8-56AB-4954-A931-1915D717A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14800207212300603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3592</Words>
  <Characters>20475</Characters>
  <Application>Microsoft Office Word</Application>
  <DocSecurity>0</DocSecurity>
  <Lines>170</Lines>
  <Paragraphs>48</Paragraphs>
  <ScaleCrop>false</ScaleCrop>
  <Company/>
  <LinksUpToDate>false</LinksUpToDate>
  <CharactersWithSpaces>24019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2023-12-02T23:56:00Z</dcterms:created>
  <dcterms:modified xsi:type="dcterms:W3CDTF">2024-01-02T11:50:00Z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51C1F3A93FC44FFD8D76E1F5303C8074_11</vt:lpwstr>
  </property>
  <property fmtid="{D5CDD505-2E9C-101B-9397-08002B2CF9AE}" pid="3" name="KSOProductBuildVer">
    <vt:lpwstr>2052-12.1.0.15712</vt:lpwstr>
  </property>
</Properties>
</file>