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SPC行业企业战略风险管理报告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337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_Toc3337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4" w:history="1">
        <w:r>
          <w:rPr>
            <w:rFonts w:ascii="仿宋" w:eastAsia="仿宋" w:hAnsi="仿宋" w:cs="仿宋" w:hint="eastAsia"/>
            <w:lang w:val="en-US"/>
          </w:rPr>
          <w:t>一、背景和必要性研究</w:t>
        </w:r>
        <w:r>
          <w:tab/>
        </w:r>
        <w:r>
          <w:fldChar w:fldCharType="begin"/>
        </w:r>
        <w:r>
          <w:instrText xml:space="preserve"> PAGEREF _Toc2204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9" w:history="1">
        <w:r>
          <w:rPr>
            <w:rFonts w:ascii="仿宋" w:eastAsia="仿宋" w:hAnsi="仿宋" w:cs="仿宋" w:hint="eastAsia"/>
            <w:lang w:val="en-US"/>
          </w:rPr>
          <w:t>(一)、SPC项目承办单位背景分析</w:t>
        </w:r>
        <w:r>
          <w:tab/>
        </w:r>
        <w:r>
          <w:fldChar w:fldCharType="begin"/>
        </w:r>
        <w:r>
          <w:instrText xml:space="preserve"> PAGEREF _Toc20559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7" w:history="1">
        <w:r>
          <w:rPr>
            <w:rFonts w:ascii="仿宋" w:eastAsia="仿宋" w:hAnsi="仿宋" w:cs="仿宋" w:hint="eastAsia"/>
            <w:lang w:val="en-US"/>
          </w:rPr>
          <w:t>(二)、SPC项目背景分析</w:t>
        </w:r>
        <w:r>
          <w:tab/>
        </w:r>
        <w:r>
          <w:fldChar w:fldCharType="begin"/>
        </w:r>
        <w:r>
          <w:instrText xml:space="preserve"> PAGEREF _Toc19227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72" w:history="1">
        <w:r>
          <w:rPr>
            <w:rFonts w:ascii="仿宋" w:eastAsia="仿宋" w:hAnsi="仿宋" w:cs="仿宋" w:hint="eastAsia"/>
            <w:lang w:val="en-US"/>
          </w:rPr>
          <w:t>二、SPC生产计划的含义与指标</w:t>
        </w:r>
        <w:r>
          <w:tab/>
        </w:r>
        <w:r>
          <w:fldChar w:fldCharType="begin"/>
        </w:r>
        <w:r>
          <w:instrText xml:space="preserve"> PAGEREF _Toc8572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5" w:history="1">
        <w:r>
          <w:rPr>
            <w:rFonts w:ascii="仿宋" w:eastAsia="仿宋" w:hAnsi="仿宋" w:cs="仿宋" w:hint="eastAsia"/>
            <w:lang w:val="en-US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_Toc21695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58" w:history="1">
        <w:r>
          <w:rPr>
            <w:rFonts w:ascii="仿宋" w:eastAsia="仿宋" w:hAnsi="仿宋" w:cs="仿宋" w:hint="eastAsia"/>
            <w:lang w:val="en-US"/>
          </w:rPr>
          <w:t>三、SPC项目进度计划</w:t>
        </w:r>
        <w:r>
          <w:tab/>
        </w:r>
        <w:r>
          <w:fldChar w:fldCharType="begin"/>
        </w:r>
        <w:r>
          <w:instrText xml:space="preserve"> PAGEREF _Toc14258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8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_Toc30938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8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_Toc5838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4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_Toc31324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0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_Toc12900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_Toc20838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2" w:history="1">
        <w:r>
          <w:rPr>
            <w:rFonts w:ascii="仿宋" w:eastAsia="仿宋" w:hAnsi="仿宋" w:cs="仿宋" w:hint="eastAsia"/>
            <w:lang w:val="en-US"/>
          </w:rPr>
          <w:t>(六)、SPC项目实施保障</w:t>
        </w:r>
        <w:r>
          <w:tab/>
        </w:r>
        <w:r>
          <w:fldChar w:fldCharType="begin"/>
        </w:r>
        <w:r>
          <w:instrText xml:space="preserve"> PAGEREF _Toc4482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7" w:history="1">
        <w:r>
          <w:rPr>
            <w:rFonts w:ascii="仿宋" w:eastAsia="仿宋" w:hAnsi="仿宋" w:cs="仿宋" w:hint="eastAsia"/>
            <w:lang w:val="en-US"/>
          </w:rPr>
          <w:t>四、危险、有害因素辨识与分析</w:t>
        </w:r>
        <w:r>
          <w:tab/>
        </w:r>
        <w:r>
          <w:fldChar w:fldCharType="begin"/>
        </w:r>
        <w:r>
          <w:instrText xml:space="preserve"> PAGEREF _Toc25207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3" w:history="1">
        <w:r>
          <w:rPr>
            <w:rFonts w:ascii="仿宋" w:eastAsia="仿宋" w:hAnsi="仿宋" w:cs="仿宋" w:hint="eastAsia"/>
            <w:lang w:val="en-US"/>
          </w:rPr>
          <w:t>(一)、危险、有害因素辨识依据</w:t>
        </w:r>
        <w:r>
          <w:tab/>
        </w:r>
        <w:r>
          <w:fldChar w:fldCharType="begin"/>
        </w:r>
        <w:r>
          <w:instrText xml:space="preserve"> PAGEREF _Toc16813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4" w:history="1">
        <w:r>
          <w:rPr>
            <w:rFonts w:ascii="仿宋" w:eastAsia="仿宋" w:hAnsi="仿宋" w:cs="仿宋" w:hint="eastAsia"/>
            <w:lang w:val="en-US"/>
          </w:rPr>
          <w:t>(二)、物料危险、有害因素</w:t>
        </w:r>
        <w:r>
          <w:tab/>
        </w:r>
        <w:r>
          <w:fldChar w:fldCharType="begin"/>
        </w:r>
        <w:r>
          <w:instrText xml:space="preserve"> PAGEREF _Toc23544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4" w:history="1">
        <w:r>
          <w:rPr>
            <w:rFonts w:ascii="仿宋" w:eastAsia="仿宋" w:hAnsi="仿宋" w:cs="仿宋" w:hint="eastAsia"/>
            <w:lang w:val="en-US"/>
          </w:rPr>
          <w:t>(三)、重大危险源辨识</w:t>
        </w:r>
        <w:r>
          <w:tab/>
        </w:r>
        <w:r>
          <w:fldChar w:fldCharType="begin"/>
        </w:r>
        <w:r>
          <w:instrText xml:space="preserve"> PAGEREF _Toc6844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3" w:history="1">
        <w:r>
          <w:rPr>
            <w:rFonts w:ascii="仿宋" w:eastAsia="仿宋" w:hAnsi="仿宋" w:cs="仿宋" w:hint="eastAsia"/>
            <w:lang w:val="en-US"/>
          </w:rPr>
          <w:t>(四)、正常运行时的危险、有害因素辨识与分析</w:t>
        </w:r>
        <w:r>
          <w:tab/>
        </w:r>
        <w:r>
          <w:fldChar w:fldCharType="begin"/>
        </w:r>
        <w:r>
          <w:instrText xml:space="preserve"> PAGEREF _Toc21813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6" w:history="1">
        <w:r>
          <w:rPr>
            <w:rFonts w:ascii="仿宋" w:eastAsia="仿宋" w:hAnsi="仿宋" w:cs="仿宋" w:hint="eastAsia"/>
            <w:lang w:val="en-US"/>
          </w:rPr>
          <w:t>(五)、设施、设备的危险、有害因素</w:t>
        </w:r>
        <w:r>
          <w:tab/>
        </w:r>
        <w:r>
          <w:fldChar w:fldCharType="begin"/>
        </w:r>
        <w:r>
          <w:instrText xml:space="preserve"> PAGEREF _Toc8816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7" w:history="1">
        <w:r>
          <w:rPr>
            <w:rFonts w:ascii="仿宋" w:eastAsia="仿宋" w:hAnsi="仿宋" w:cs="仿宋" w:hint="eastAsia"/>
            <w:lang w:val="en-US"/>
          </w:rPr>
          <w:t>(六)、建筑施工过程中的危险、有害因素辨识与分析</w:t>
        </w:r>
        <w:r>
          <w:tab/>
        </w:r>
        <w:r>
          <w:fldChar w:fldCharType="begin"/>
        </w:r>
        <w:r>
          <w:instrText xml:space="preserve"> PAGEREF _Toc25087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5" w:history="1">
        <w:r>
          <w:rPr>
            <w:rFonts w:ascii="仿宋" w:eastAsia="仿宋" w:hAnsi="仿宋" w:cs="仿宋" w:hint="eastAsia"/>
            <w:lang w:val="en-US"/>
          </w:rPr>
          <w:t>(七)、建设SPC项目对周边环境的影响</w:t>
        </w:r>
        <w:r>
          <w:tab/>
        </w:r>
        <w:r>
          <w:fldChar w:fldCharType="begin"/>
        </w:r>
        <w:r>
          <w:instrText xml:space="preserve"> PAGEREF _Toc5635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5" w:history="1">
        <w:r>
          <w:rPr>
            <w:rFonts w:ascii="仿宋" w:eastAsia="仿宋" w:hAnsi="仿宋" w:cs="仿宋" w:hint="eastAsia"/>
            <w:lang w:val="en-US"/>
          </w:rPr>
          <w:t>(八)、周边环境对建设SPC项目的影响</w:t>
        </w:r>
        <w:r>
          <w:tab/>
        </w:r>
        <w:r>
          <w:fldChar w:fldCharType="begin"/>
        </w:r>
        <w:r>
          <w:instrText xml:space="preserve"> PAGEREF _Toc10385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0" w:history="1">
        <w:r>
          <w:rPr>
            <w:rFonts w:ascii="仿宋" w:eastAsia="仿宋" w:hAnsi="仿宋" w:cs="仿宋" w:hint="eastAsia"/>
            <w:lang w:val="en-US"/>
          </w:rPr>
          <w:t>(九)、建筑危险性分析</w:t>
        </w:r>
        <w:r>
          <w:tab/>
        </w:r>
        <w:r>
          <w:fldChar w:fldCharType="begin"/>
        </w:r>
        <w:r>
          <w:instrText xml:space="preserve"> PAGEREF _Toc4360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67" w:history="1">
        <w:r>
          <w:rPr>
            <w:rFonts w:ascii="仿宋" w:eastAsia="仿宋" w:hAnsi="仿宋" w:cs="仿宋" w:hint="eastAsia"/>
            <w:lang w:val="en-US"/>
          </w:rPr>
          <w:t>五、SPC项目概况</w:t>
        </w:r>
        <w:r>
          <w:tab/>
        </w:r>
        <w:r>
          <w:fldChar w:fldCharType="begin"/>
        </w:r>
        <w:r>
          <w:instrText xml:space="preserve"> PAGEREF _Toc13167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7" w:history="1">
        <w:r>
          <w:rPr>
            <w:rFonts w:ascii="仿宋" w:eastAsia="仿宋" w:hAnsi="仿宋" w:cs="仿宋" w:hint="eastAsia"/>
            <w:lang w:val="en-US"/>
          </w:rPr>
          <w:t>(一)、投资路径</w:t>
        </w:r>
        <w:r>
          <w:tab/>
        </w:r>
        <w:r>
          <w:fldChar w:fldCharType="begin"/>
        </w:r>
        <w:r>
          <w:instrText xml:space="preserve"> PAGEREF _Toc17477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257" w:history="1">
        <w:r>
          <w:rPr>
            <w:rFonts w:ascii="仿宋" w:eastAsia="仿宋" w:hAnsi="仿宋" w:cs="仿宋" w:hint="eastAsia"/>
            <w:lang w:val="en-US"/>
          </w:rPr>
          <w:t>(二)、SPC项目提出的理由</w:t>
        </w:r>
        <w:r>
          <w:tab/>
        </w:r>
        <w:r>
          <w:fldChar w:fldCharType="begin"/>
        </w:r>
        <w:r>
          <w:instrText xml:space="preserve"> PAGEREF _Toc18257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" w:history="1">
        <w:r>
          <w:rPr>
            <w:rFonts w:ascii="仿宋" w:eastAsia="仿宋" w:hAnsi="仿宋" w:cs="仿宋" w:hint="eastAsia"/>
            <w:lang w:val="en-US"/>
          </w:rPr>
          <w:t>(三)、SPC项目选址</w:t>
        </w:r>
        <w:r>
          <w:tab/>
        </w:r>
        <w:r>
          <w:fldChar w:fldCharType="begin"/>
        </w:r>
        <w:r>
          <w:instrText xml:space="preserve"> PAGEREF _Toc1142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" w:history="1">
        <w:r>
          <w:rPr>
            <w:rFonts w:ascii="仿宋" w:eastAsia="仿宋" w:hAnsi="仿宋" w:cs="仿宋" w:hint="eastAsia"/>
            <w:lang w:val="en-US"/>
          </w:rPr>
          <w:t>(四)、生产规模</w:t>
        </w:r>
        <w:r>
          <w:tab/>
        </w:r>
        <w:r>
          <w:fldChar w:fldCharType="begin"/>
        </w:r>
        <w:r>
          <w:instrText xml:space="preserve"> PAGEREF _Toc1372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7" w:history="1">
        <w:r>
          <w:rPr>
            <w:rFonts w:ascii="仿宋" w:eastAsia="仿宋" w:hAnsi="仿宋" w:cs="仿宋" w:hint="eastAsia"/>
            <w:lang w:val="en-US"/>
          </w:rPr>
          <w:t>(五)、建设规模</w:t>
        </w:r>
        <w:r>
          <w:tab/>
        </w:r>
        <w:r>
          <w:fldChar w:fldCharType="begin"/>
        </w:r>
        <w:r>
          <w:instrText xml:space="preserve"> PAGEREF _Toc30747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2" w:history="1">
        <w:r>
          <w:rPr>
            <w:rFonts w:ascii="仿宋" w:eastAsia="仿宋" w:hAnsi="仿宋" w:cs="仿宋" w:hint="eastAsia"/>
            <w:lang w:val="en-US"/>
          </w:rPr>
          <w:t>(六)、SPC项目投资</w:t>
        </w:r>
        <w:r>
          <w:tab/>
        </w:r>
        <w:r>
          <w:fldChar w:fldCharType="begin"/>
        </w:r>
        <w:r>
          <w:instrText xml:space="preserve"> PAGEREF _Toc9272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6" w:history="1">
        <w:r>
          <w:rPr>
            <w:rFonts w:ascii="仿宋" w:eastAsia="仿宋" w:hAnsi="仿宋" w:cs="仿宋" w:hint="eastAsia"/>
            <w:lang w:val="en-US"/>
          </w:rPr>
          <w:t>(七)、SPC项目进度规划</w:t>
        </w:r>
        <w:r>
          <w:tab/>
        </w:r>
        <w:r>
          <w:fldChar w:fldCharType="begin"/>
        </w:r>
        <w:r>
          <w:instrText xml:space="preserve"> PAGEREF _Toc9406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9" w:history="1">
        <w:r>
          <w:rPr>
            <w:rFonts w:ascii="仿宋" w:eastAsia="仿宋" w:hAnsi="仿宋" w:cs="仿宋" w:hint="eastAsia"/>
            <w:lang w:val="en-US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_Toc7879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9" w:history="1">
        <w:r>
          <w:rPr>
            <w:rFonts w:ascii="仿宋" w:eastAsia="仿宋" w:hAnsi="仿宋" w:cs="仿宋" w:hint="eastAsia"/>
            <w:lang w:val="en-US"/>
          </w:rPr>
          <w:t>(九)、SPC项目综合评价</w:t>
        </w:r>
        <w:r>
          <w:tab/>
        </w:r>
        <w:r>
          <w:fldChar w:fldCharType="begin"/>
        </w:r>
        <w:r>
          <w:instrText xml:space="preserve"> PAGEREF _Toc24399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0" w:history="1">
        <w:r>
          <w:rPr>
            <w:rFonts w:ascii="仿宋" w:eastAsia="仿宋" w:hAnsi="仿宋" w:cs="仿宋" w:hint="eastAsia"/>
            <w:lang w:val="en-US"/>
          </w:rPr>
          <w:t>六、风险因素分析及规避措施</w:t>
        </w:r>
        <w:r>
          <w:tab/>
        </w:r>
        <w:r>
          <w:fldChar w:fldCharType="begin"/>
        </w:r>
        <w:r>
          <w:instrText xml:space="preserve"> PAGEREF _Toc28030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" w:history="1">
        <w:r>
          <w:rPr>
            <w:rFonts w:ascii="仿宋" w:eastAsia="仿宋" w:hAnsi="仿宋" w:cs="仿宋" w:hint="eastAsia"/>
            <w:lang w:val="en-US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_Toc142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0" w:history="1">
        <w:r>
          <w:rPr>
            <w:rFonts w:ascii="仿宋" w:eastAsia="仿宋" w:hAnsi="仿宋" w:cs="仿宋" w:hint="eastAsia"/>
            <w:lang w:val="en-US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_Toc18360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" w:history="1">
        <w:r>
          <w:rPr>
            <w:rFonts w:ascii="仿宋" w:eastAsia="仿宋" w:hAnsi="仿宋" w:cs="仿宋" w:hint="eastAsia"/>
            <w:lang w:val="en-US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_Toc1436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5" w:history="1">
        <w:r>
          <w:rPr>
            <w:rFonts w:ascii="仿宋" w:eastAsia="仿宋" w:hAnsi="仿宋" w:cs="仿宋" w:hint="eastAsia"/>
            <w:lang w:val="en-US"/>
          </w:rPr>
          <w:t>七、SPC技术创新的分类</w:t>
        </w:r>
        <w:r>
          <w:tab/>
        </w:r>
        <w:r>
          <w:fldChar w:fldCharType="begin"/>
        </w:r>
        <w:r>
          <w:instrText xml:space="preserve"> PAGEREF _Toc5245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3" w:history="1">
        <w:r>
          <w:rPr>
            <w:rFonts w:ascii="仿宋" w:eastAsia="仿宋" w:hAnsi="仿宋" w:cs="仿宋" w:hint="eastAsia"/>
            <w:lang w:val="en-US"/>
          </w:rPr>
          <w:t>(一)、SPC技术创新的分类</w:t>
        </w:r>
        <w:r>
          <w:tab/>
        </w:r>
        <w:r>
          <w:fldChar w:fldCharType="begin"/>
        </w:r>
        <w:r>
          <w:instrText xml:space="preserve"> PAGEREF _Toc17953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7" w:history="1">
        <w:r>
          <w:rPr>
            <w:rFonts w:ascii="仿宋" w:eastAsia="仿宋" w:hAnsi="仿宋" w:cs="仿宋" w:hint="eastAsia"/>
            <w:lang w:val="en-US"/>
          </w:rPr>
          <w:t>八、SPC项目社会影响</w:t>
        </w:r>
        <w:r>
          <w:tab/>
        </w:r>
        <w:r>
          <w:fldChar w:fldCharType="begin"/>
        </w:r>
        <w:r>
          <w:instrText xml:space="preserve"> PAGEREF _Toc11917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6" w:history="1">
        <w:r>
          <w:rPr>
            <w:rFonts w:ascii="仿宋" w:eastAsia="仿宋" w:hAnsi="仿宋" w:cs="仿宋" w:hint="eastAsia"/>
            <w:lang w:val="en-US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_Toc29876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3" w:history="1">
        <w:r>
          <w:rPr>
            <w:rFonts w:ascii="仿宋" w:eastAsia="仿宋" w:hAnsi="仿宋" w:cs="仿宋" w:hint="eastAsia"/>
            <w:lang w:val="en-US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_Toc32173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val="en-US"/>
          </w:rPr>
          <w:t>九、SPC项目管理与实施</w:t>
        </w:r>
        <w:r>
          <w:tab/>
        </w:r>
        <w:r>
          <w:fldChar w:fldCharType="begin"/>
        </w:r>
        <w:r>
          <w:instrText xml:space="preserve"> PAGEREF _Toc867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5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_Toc14225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2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_Toc5512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8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_Toc27858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val="en-US"/>
          </w:rPr>
          <w:t>十、SPC项目实施进度</w:t>
        </w:r>
        <w:r>
          <w:tab/>
        </w:r>
        <w:r>
          <w:fldChar w:fldCharType="begin"/>
        </w:r>
        <w:r>
          <w:instrText xml:space="preserve"> PAGEREF _Toc12630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4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_Toc27344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9" w:history="1">
        <w:r>
          <w:rPr>
            <w:rFonts w:ascii="仿宋" w:eastAsia="仿宋" w:hAnsi="仿宋" w:cs="仿宋" w:hint="eastAsia"/>
            <w:lang w:val="en-US"/>
          </w:rPr>
          <w:t>(二)、建设进展</w:t>
        </w:r>
        <w:r>
          <w:tab/>
        </w:r>
        <w:r>
          <w:fldChar w:fldCharType="begin"/>
        </w:r>
        <w:r>
          <w:instrText xml:space="preserve"> PAGEREF _Toc14019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_Toc372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4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_Toc3764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_Toc29738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3" w:history="1">
        <w:r>
          <w:rPr>
            <w:rFonts w:ascii="仿宋" w:eastAsia="仿宋" w:hAnsi="仿宋" w:cs="仿宋" w:hint="eastAsia"/>
            <w:lang w:val="en-US"/>
          </w:rPr>
          <w:t>(六)、SPC项目实施保障</w:t>
        </w:r>
        <w:r>
          <w:tab/>
        </w:r>
        <w:r>
          <w:fldChar w:fldCharType="begin"/>
        </w:r>
        <w:r>
          <w:instrText xml:space="preserve"> PAGEREF _Toc23703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416" w:history="1">
        <w:r>
          <w:rPr>
            <w:rFonts w:ascii="仿宋" w:eastAsia="仿宋" w:hAnsi="仿宋" w:cs="仿宋" w:hint="eastAsia"/>
            <w:lang w:val="en-US"/>
          </w:rPr>
          <w:t>十一、第十二章职业伦理与社会责任</w:t>
        </w:r>
        <w:r>
          <w:tab/>
        </w:r>
        <w:r>
          <w:fldChar w:fldCharType="begin"/>
        </w:r>
        <w:r>
          <w:instrText xml:space="preserve"> PAGEREF _Toc22416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2" w:history="1">
        <w:r>
          <w:rPr>
            <w:rFonts w:ascii="仿宋" w:eastAsia="仿宋" w:hAnsi="仿宋" w:cs="仿宋" w:hint="eastAsia"/>
            <w:lang w:val="en-US"/>
          </w:rPr>
          <w:t>(一)、职业道德规范</w:t>
        </w:r>
        <w:r>
          <w:tab/>
        </w:r>
        <w:r>
          <w:fldChar w:fldCharType="begin"/>
        </w:r>
        <w:r>
          <w:instrText xml:space="preserve"> PAGEREF _Toc3542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7" w:history="1">
        <w:r>
          <w:rPr>
            <w:rFonts w:ascii="仿宋" w:eastAsia="仿宋" w:hAnsi="仿宋" w:cs="仿宋" w:hint="eastAsia"/>
            <w:lang w:val="en-US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_Toc27047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05" w:history="1">
        <w:r>
          <w:rPr>
            <w:rFonts w:ascii="仿宋" w:eastAsia="仿宋" w:hAnsi="仿宋" w:cs="仿宋" w:hint="eastAsia"/>
            <w:lang w:val="en-US"/>
          </w:rPr>
          <w:t>十二、实施安排</w:t>
        </w:r>
        <w:r>
          <w:tab/>
        </w:r>
        <w:r>
          <w:fldChar w:fldCharType="begin"/>
        </w:r>
        <w:r>
          <w:instrText xml:space="preserve"> PAGEREF _Toc15805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_Toc8333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_Toc22996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_Toc19466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5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_Toc4535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5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_Toc18545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2" w:history="1">
        <w:r>
          <w:rPr>
            <w:rFonts w:ascii="仿宋" w:eastAsia="仿宋" w:hAnsi="仿宋" w:cs="仿宋" w:hint="eastAsia"/>
            <w:lang w:val="en-US"/>
          </w:rPr>
          <w:t>(六)、SPC项目实施保障</w:t>
        </w:r>
        <w:r>
          <w:tab/>
        </w:r>
        <w:r>
          <w:fldChar w:fldCharType="begin"/>
        </w:r>
        <w:r>
          <w:instrText xml:space="preserve"> PAGEREF _Toc14062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21" w:history="1">
        <w:r>
          <w:rPr>
            <w:rFonts w:ascii="仿宋" w:eastAsia="仿宋" w:hAnsi="仿宋" w:cs="仿宋" w:hint="eastAsia"/>
            <w:lang w:val="en-US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_Toc30121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9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_Toc5209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3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_Toc31573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8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_Toc16938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5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_Toc27515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3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_Toc25223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9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_Toc7959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67" w:history="1">
        <w:r>
          <w:rPr>
            <w:rFonts w:ascii="仿宋" w:eastAsia="仿宋" w:hAnsi="仿宋" w:cs="仿宋" w:hint="eastAsia"/>
            <w:lang w:val="en-US"/>
          </w:rPr>
          <w:t>十四、技术创新与产业升级</w:t>
        </w:r>
        <w:r>
          <w:tab/>
        </w:r>
        <w:r>
          <w:fldChar w:fldCharType="begin"/>
        </w:r>
        <w:r>
          <w:instrText xml:space="preserve"> PAGEREF _Toc21567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3" w:history="1">
        <w:r>
          <w:rPr>
            <w:rFonts w:ascii="仿宋" w:eastAsia="仿宋" w:hAnsi="仿宋" w:cs="仿宋" w:hint="eastAsia"/>
            <w:lang w:val="en-US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_Toc17523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4" w:history="1">
        <w:r>
          <w:rPr>
            <w:rFonts w:ascii="仿宋" w:eastAsia="仿宋" w:hAnsi="仿宋" w:cs="仿宋" w:hint="eastAsia"/>
            <w:lang w:val="en-US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_Toc5184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54" w:history="1">
        <w:r>
          <w:rPr>
            <w:rFonts w:ascii="仿宋" w:eastAsia="仿宋" w:hAnsi="仿宋" w:cs="仿宋" w:hint="eastAsia"/>
            <w:lang w:val="en-US"/>
          </w:rPr>
          <w:t>十五、战略和未来发展计划</w:t>
        </w:r>
        <w:r>
          <w:tab/>
        </w:r>
        <w:r>
          <w:fldChar w:fldCharType="begin"/>
        </w:r>
        <w:r>
          <w:instrText xml:space="preserve"> PAGEREF _Toc5454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" w:history="1">
        <w:r>
          <w:rPr>
            <w:rFonts w:ascii="仿宋" w:eastAsia="仿宋" w:hAnsi="仿宋" w:cs="仿宋" w:hint="eastAsia"/>
            <w:lang w:val="en-US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_Toc2994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4" w:history="1">
        <w:r>
          <w:rPr>
            <w:rFonts w:ascii="仿宋" w:eastAsia="仿宋" w:hAnsi="仿宋" w:cs="仿宋" w:hint="eastAsia"/>
            <w:lang w:val="en-US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_Toc6924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0" w:history="1">
        <w:r>
          <w:rPr>
            <w:rFonts w:ascii="仿宋" w:eastAsia="仿宋" w:hAnsi="仿宋" w:cs="仿宋" w:hint="eastAsia"/>
            <w:lang w:val="en-US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_Toc14300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5" w:history="1">
        <w:r>
          <w:rPr>
            <w:rFonts w:ascii="仿宋" w:eastAsia="仿宋" w:hAnsi="仿宋" w:cs="仿宋" w:hint="eastAsia"/>
            <w:lang w:val="en-US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_Toc22915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59" w:history="1">
        <w:r>
          <w:rPr>
            <w:rFonts w:ascii="仿宋" w:eastAsia="仿宋" w:hAnsi="仿宋" w:cs="仿宋" w:hint="eastAsia"/>
            <w:lang w:val="en-US"/>
          </w:rPr>
          <w:t>十六、信息化建设</w:t>
        </w:r>
        <w:r>
          <w:tab/>
        </w:r>
        <w:r>
          <w:fldChar w:fldCharType="begin"/>
        </w:r>
        <w:r>
          <w:instrText xml:space="preserve"> PAGEREF _Toc16959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4" w:history="1">
        <w:r>
          <w:rPr>
            <w:rFonts w:ascii="仿宋" w:eastAsia="仿宋" w:hAnsi="仿宋" w:cs="仿宋" w:hint="eastAsia"/>
            <w:lang w:val="en-US"/>
          </w:rPr>
          <w:t>(一)、信息化规划</w:t>
        </w:r>
        <w:r>
          <w:tab/>
        </w:r>
        <w:r>
          <w:fldChar w:fldCharType="begin"/>
        </w:r>
        <w:r>
          <w:instrText xml:space="preserve"> PAGEREF _Toc15654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3" w:history="1">
        <w:r>
          <w:rPr>
            <w:rFonts w:ascii="仿宋" w:eastAsia="仿宋" w:hAnsi="仿宋" w:cs="仿宋" w:hint="eastAsia"/>
            <w:lang w:val="en-US"/>
          </w:rPr>
          <w:t>(二)、信息系统建设</w:t>
        </w:r>
        <w:r>
          <w:tab/>
        </w:r>
        <w:r>
          <w:fldChar w:fldCharType="begin"/>
        </w:r>
        <w:r>
          <w:instrText xml:space="preserve"> PAGEREF _Toc4753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0382" w:history="1">
        <w:r>
          <w:rPr>
            <w:rFonts w:ascii="仿宋" w:eastAsia="仿宋" w:hAnsi="仿宋" w:cs="仿宋" w:hint="eastAsia"/>
            <w:lang w:val="en-US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_Toc20382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50" w:history="1">
        <w:r>
          <w:rPr>
            <w:rFonts w:ascii="仿宋" w:eastAsia="仿宋" w:hAnsi="仿宋" w:cs="仿宋" w:hint="eastAsia"/>
            <w:lang w:val="en-US"/>
          </w:rPr>
          <w:t>十七、战略的定量评价决策方法</w:t>
        </w:r>
        <w:r>
          <w:tab/>
        </w:r>
        <w:r>
          <w:fldChar w:fldCharType="begin"/>
        </w:r>
        <w:r>
          <w:instrText xml:space="preserve"> PAGEREF _Toc29050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0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_Toc3600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04" w:history="1">
        <w:r>
          <w:rPr>
            <w:rFonts w:ascii="仿宋" w:eastAsia="仿宋" w:hAnsi="仿宋" w:cs="仿宋" w:hint="eastAsia"/>
            <w:lang w:val="en-US"/>
          </w:rPr>
          <w:t>十八、法律和合规事项</w:t>
        </w:r>
        <w:r>
          <w:tab/>
        </w:r>
        <w:r>
          <w:fldChar w:fldCharType="begin"/>
        </w:r>
        <w:r>
          <w:instrText xml:space="preserve"> PAGEREF _Toc19004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4" w:history="1">
        <w:r>
          <w:rPr>
            <w:rFonts w:ascii="仿宋" w:eastAsia="仿宋" w:hAnsi="仿宋" w:cs="仿宋" w:hint="eastAsia"/>
            <w:lang w:val="en-US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_Toc22174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6" w:history="1">
        <w:r>
          <w:rPr>
            <w:rFonts w:ascii="仿宋" w:eastAsia="仿宋" w:hAnsi="仿宋" w:cs="仿宋" w:hint="eastAsia"/>
            <w:lang w:val="en-US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_Toc19126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8" w:history="1">
        <w:r>
          <w:rPr>
            <w:rFonts w:ascii="仿宋" w:eastAsia="仿宋" w:hAnsi="仿宋" w:cs="仿宋" w:hint="eastAsia"/>
            <w:lang w:val="en-US"/>
          </w:rPr>
          <w:t>(三)、知识产权</w:t>
        </w:r>
        <w:r>
          <w:tab/>
        </w:r>
        <w:r>
          <w:fldChar w:fldCharType="begin"/>
        </w:r>
        <w:r>
          <w:instrText xml:space="preserve"> PAGEREF _Toc20198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val="en-US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_Toc23646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1" w:history="1">
        <w:r>
          <w:rPr>
            <w:rFonts w:ascii="仿宋" w:eastAsia="仿宋" w:hAnsi="仿宋" w:cs="仿宋" w:hint="eastAsia"/>
            <w:lang w:val="en-US"/>
          </w:rPr>
          <w:t>十九、SPC项目监控与评估</w:t>
        </w:r>
        <w:r>
          <w:tab/>
        </w:r>
        <w:r>
          <w:fldChar w:fldCharType="begin"/>
        </w:r>
        <w:r>
          <w:instrText xml:space="preserve"> PAGEREF _Toc29581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" w:history="1">
        <w:r>
          <w:rPr>
            <w:rFonts w:ascii="仿宋" w:eastAsia="仿宋" w:hAnsi="仿宋" w:cs="仿宋" w:hint="eastAsia"/>
            <w:lang w:val="en-US"/>
          </w:rPr>
          <w:t>(一)、SPC项目监控计划</w:t>
        </w:r>
        <w:r>
          <w:tab/>
        </w:r>
        <w:r>
          <w:fldChar w:fldCharType="begin"/>
        </w:r>
        <w:r>
          <w:instrText xml:space="preserve"> PAGEREF _Toc1574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9" w:history="1">
        <w:r>
          <w:rPr>
            <w:rFonts w:ascii="仿宋" w:eastAsia="仿宋" w:hAnsi="仿宋" w:cs="仿宋" w:hint="eastAsia"/>
            <w:lang w:val="en-US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_Toc16669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" w:history="1">
        <w:r>
          <w:rPr>
            <w:rFonts w:ascii="仿宋" w:eastAsia="仿宋" w:hAnsi="仿宋" w:cs="仿宋" w:hint="eastAsia"/>
            <w:lang w:val="en-US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_Toc1637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9" w:history="1">
        <w:r>
          <w:rPr>
            <w:rFonts w:ascii="仿宋" w:eastAsia="仿宋" w:hAnsi="仿宋" w:cs="仿宋" w:hint="eastAsia"/>
            <w:lang w:val="en-US"/>
          </w:rPr>
          <w:t>二十、环境风险应急预案</w:t>
        </w:r>
        <w:r>
          <w:tab/>
        </w:r>
        <w:r>
          <w:fldChar w:fldCharType="begin"/>
        </w:r>
        <w:r>
          <w:instrText xml:space="preserve"> PAGEREF _Toc10419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6" w:history="1">
        <w:r>
          <w:rPr>
            <w:rFonts w:ascii="仿宋" w:eastAsia="仿宋" w:hAnsi="仿宋" w:cs="仿宋" w:hint="eastAsia"/>
            <w:lang w:val="en-US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_Toc11586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4" w:history="1">
        <w:r>
          <w:rPr>
            <w:rFonts w:ascii="仿宋" w:eastAsia="仿宋" w:hAnsi="仿宋" w:cs="仿宋" w:hint="eastAsia"/>
            <w:lang w:val="en-US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_Toc22364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" w:history="1">
        <w:r>
          <w:rPr>
            <w:rFonts w:ascii="仿宋" w:eastAsia="仿宋" w:hAnsi="仿宋" w:cs="仿宋" w:hint="eastAsia"/>
            <w:lang w:val="en-US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_Toc814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3" w:history="1">
        <w:r>
          <w:rPr>
            <w:rFonts w:ascii="仿宋" w:eastAsia="仿宋" w:hAnsi="仿宋" w:cs="仿宋" w:hint="eastAsia"/>
            <w:lang w:val="en-US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_Toc19723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8" w:history="1">
        <w:r>
          <w:rPr>
            <w:rFonts w:ascii="仿宋" w:eastAsia="仿宋" w:hAnsi="仿宋" w:cs="仿宋" w:hint="eastAsia"/>
            <w:lang w:val="en-US"/>
          </w:rPr>
          <w:t>(五)、应急演练</w:t>
        </w:r>
        <w:r>
          <w:tab/>
        </w:r>
        <w:r>
          <w:fldChar w:fldCharType="begin"/>
        </w:r>
        <w:r>
          <w:instrText xml:space="preserve"> PAGEREF _Toc25708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5" w:history="1">
        <w:r>
          <w:rPr>
            <w:rFonts w:ascii="仿宋" w:eastAsia="仿宋" w:hAnsi="仿宋" w:cs="仿宋" w:hint="eastAsia"/>
            <w:lang w:val="en-US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_Toc26765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9" w:history="1">
        <w:r>
          <w:rPr>
            <w:rFonts w:ascii="仿宋" w:eastAsia="仿宋" w:hAnsi="仿宋" w:cs="仿宋" w:hint="eastAsia"/>
            <w:lang w:val="en-US"/>
          </w:rPr>
          <w:t>二十一、市场营销与推广策略</w:t>
        </w:r>
        <w:r>
          <w:tab/>
        </w:r>
        <w:r>
          <w:fldChar w:fldCharType="begin"/>
        </w:r>
        <w:r>
          <w:instrText xml:space="preserve"> PAGEREF _Toc16839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7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_Toc30707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6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_Toc30676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3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_Toc6453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https://d.book118.com/148011136027006044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SPC行业企业战略风险管理报告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SPC行业企业战略风险管理报告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SPC行业企业战略风险管理报告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SPC行业企业战略风险管理报告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SPC行业企业战略风险管理报告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3E5470"/>
    <w:rsid w:val="2B3E54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48011136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2024-03-09T00:14:00Z</dcterms:created>
  <dcterms:modified xsi:type="dcterms:W3CDTF">2024-03-09T00:14:29Z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