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63" w:line="338" w:lineRule="auto"/>
        <w:ind w:left="2103" w:right="2274" w:firstLine="529"/>
        <w:outlineLvl w:val="0"/>
        <w:rPr>
          <w:rFonts w:ascii="SimHei" w:eastAsia="SimHei" w:hAnsi="SimHei" w:cs="SimHei"/>
          <w:sz w:val="50"/>
          <w:szCs w:val="50"/>
        </w:rPr>
      </w:pPr>
      <w:r>
        <w:rPr>
          <w:rFonts w:ascii="SimHei" w:eastAsia="SimHei" w:hAnsi="SimHei" w:cs="SimHei"/>
          <w:spacing w:val="11"/>
          <w:sz w:val="50"/>
          <w:szCs w:val="50"/>
        </w:rPr>
        <w:t>天津工业大学</w:t>
      </w:r>
      <w:r>
        <w:rPr>
          <w:rFonts w:ascii="SimHei" w:eastAsia="SimHei" w:hAnsi="SimHei" w:cs="SimHei"/>
          <w:sz w:val="50"/>
          <w:szCs w:val="50"/>
        </w:rPr>
        <w:t xml:space="preserve">  </w:t>
      </w:r>
      <w:r>
        <w:rPr>
          <w:rFonts w:ascii="SimHei" w:eastAsia="SimHei" w:hAnsi="SimHei" w:cs="SimHei"/>
          <w:spacing w:val="57"/>
          <w:sz w:val="50"/>
          <w:szCs w:val="50"/>
        </w:rPr>
        <w:t>毕业设计(论文)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BodyText"/>
        <w:spacing w:before="101" w:line="219" w:lineRule="auto"/>
        <w:ind w:left="1457"/>
      </w:pPr>
      <w:r>
        <w:rPr>
          <w:b/>
          <w:bCs/>
          <w:spacing w:val="6"/>
        </w:rPr>
        <w:t>水质电导率在线检测系统的设计与实现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01" w:line="219" w:lineRule="auto"/>
        <w:ind w:left="1757"/>
      </w:pPr>
      <w:r>
        <w:rPr>
          <w:b/>
          <w:bCs/>
          <w:spacing w:val="-18"/>
        </w:rPr>
        <w:t>姓</w:t>
      </w:r>
      <w:r>
        <w:rPr>
          <w:spacing w:val="3"/>
        </w:rPr>
        <w:t xml:space="preserve">    </w:t>
      </w:r>
      <w:r>
        <w:rPr>
          <w:b/>
          <w:bCs/>
          <w:spacing w:val="-18"/>
        </w:rPr>
        <w:t>名</w:t>
      </w:r>
      <w:r>
        <w:rPr>
          <w:spacing w:val="-113"/>
        </w:rPr>
        <w:t xml:space="preserve"> </w:t>
      </w:r>
      <w:r>
        <w:rPr>
          <w:u w:val="single" w:color="auto"/>
        </w:rPr>
        <w:t xml:space="preserve">                </w:t>
      </w:r>
    </w:p>
    <w:p>
      <w:pPr>
        <w:pStyle w:val="BodyText"/>
        <w:spacing w:before="263" w:line="375" w:lineRule="auto"/>
        <w:ind w:left="1757"/>
      </w:pPr>
      <w:r>
        <w:rPr>
          <w:b/>
          <w:bCs/>
          <w:spacing w:val="-24"/>
          <w:position w:val="1"/>
        </w:rPr>
        <w:t>学</w:t>
      </w:r>
      <w:r>
        <w:rPr>
          <w:spacing w:val="4"/>
          <w:position w:val="1"/>
        </w:rPr>
        <w:t xml:space="preserve">    </w:t>
      </w:r>
      <w:r>
        <w:rPr>
          <w:b/>
          <w:bCs/>
          <w:spacing w:val="-24"/>
          <w:position w:val="1"/>
        </w:rPr>
        <w:t>院</w:t>
      </w:r>
      <w:r>
        <w:rPr>
          <w:spacing w:val="-94"/>
          <w:position w:val="1"/>
        </w:rPr>
        <w:t xml:space="preserve"> </w:t>
      </w:r>
      <w:r>
        <w:rPr>
          <w:spacing w:val="-24"/>
          <w:u w:val="single" w:color="auto"/>
        </w:rPr>
        <w:t xml:space="preserve">  </w:t>
      </w:r>
      <w:r>
        <w:rPr>
          <w:b/>
          <w:bCs/>
          <w:spacing w:val="-24"/>
          <w:u w:val="single" w:color="auto"/>
        </w:rPr>
        <w:t>电</w:t>
      </w:r>
      <w:r>
        <w:rPr>
          <w:spacing w:val="-57"/>
          <w:u w:val="single" w:color="auto"/>
        </w:rPr>
        <w:t xml:space="preserve"> </w:t>
      </w:r>
      <w:r>
        <w:rPr>
          <w:b/>
          <w:bCs/>
          <w:spacing w:val="-24"/>
          <w:u w:val="single" w:color="auto"/>
        </w:rPr>
        <w:t>气</w:t>
      </w:r>
      <w:r>
        <w:rPr>
          <w:spacing w:val="-55"/>
          <w:u w:val="single" w:color="auto"/>
        </w:rPr>
        <w:t xml:space="preserve"> </w:t>
      </w:r>
      <w:r>
        <w:rPr>
          <w:b/>
          <w:bCs/>
          <w:spacing w:val="-24"/>
          <w:u w:val="single" w:color="auto"/>
        </w:rPr>
        <w:t>工</w:t>
      </w:r>
      <w:r>
        <w:rPr>
          <w:spacing w:val="-59"/>
          <w:u w:val="single" w:color="auto"/>
        </w:rPr>
        <w:t xml:space="preserve"> </w:t>
      </w:r>
      <w:r>
        <w:rPr>
          <w:b/>
          <w:bCs/>
          <w:spacing w:val="-24"/>
          <w:u w:val="single" w:color="auto"/>
        </w:rPr>
        <w:t>程</w:t>
      </w:r>
      <w:r>
        <w:rPr>
          <w:spacing w:val="-53"/>
          <w:u w:val="single" w:color="auto"/>
        </w:rPr>
        <w:t xml:space="preserve"> </w:t>
      </w:r>
      <w:r>
        <w:rPr>
          <w:b/>
          <w:bCs/>
          <w:spacing w:val="-24"/>
          <w:u w:val="single" w:color="auto"/>
        </w:rPr>
        <w:t>与</w:t>
      </w:r>
      <w:r>
        <w:rPr>
          <w:spacing w:val="-24"/>
          <w:u w:val="single" w:color="auto"/>
        </w:rPr>
        <w:t xml:space="preserve"> </w:t>
      </w:r>
      <w:r>
        <w:rPr>
          <w:b/>
          <w:bCs/>
          <w:spacing w:val="-24"/>
          <w:u w:val="single" w:color="auto"/>
        </w:rPr>
        <w:t>自</w:t>
      </w:r>
      <w:r>
        <w:rPr>
          <w:spacing w:val="-57"/>
          <w:u w:val="single" w:color="auto"/>
        </w:rPr>
        <w:t xml:space="preserve"> </w:t>
      </w:r>
      <w:r>
        <w:rPr>
          <w:b/>
          <w:bCs/>
          <w:spacing w:val="-24"/>
          <w:u w:val="single" w:color="auto"/>
        </w:rPr>
        <w:t>动</w:t>
      </w:r>
      <w:r>
        <w:rPr>
          <w:spacing w:val="-57"/>
          <w:u w:val="single" w:color="auto"/>
        </w:rPr>
        <w:t xml:space="preserve"> </w:t>
      </w:r>
      <w:r>
        <w:rPr>
          <w:b/>
          <w:bCs/>
          <w:spacing w:val="-24"/>
          <w:u w:val="single" w:color="auto"/>
        </w:rPr>
        <w:t>化</w:t>
      </w:r>
      <w:r>
        <w:rPr>
          <w:u w:val="single" w:color="auto"/>
        </w:rPr>
        <w:t xml:space="preserve">  </w:t>
      </w:r>
    </w:p>
    <w:p>
      <w:pPr>
        <w:pStyle w:val="BodyText"/>
        <w:spacing w:line="220" w:lineRule="auto"/>
        <w:ind w:left="1757"/>
        <w:sectPr>
          <w:pgSz w:w="11910" w:h="16840"/>
          <w:pgMar w:top="1431" w:right="1786" w:bottom="0" w:left="1786" w:header="0" w:footer="0" w:gutter="0"/>
          <w:cols w:space="708"/>
        </w:sectPr>
      </w:pPr>
      <w:r>
        <w:rPr>
          <w:b/>
          <w:bCs/>
          <w:spacing w:val="-56"/>
        </w:rPr>
        <w:t>专</w:t>
      </w:r>
      <w:r>
        <w:rPr>
          <w:spacing w:val="-56"/>
        </w:rPr>
        <w:t xml:space="preserve">     </w:t>
      </w:r>
      <w:r>
        <w:rPr>
          <w:b/>
          <w:bCs/>
          <w:spacing w:val="-56"/>
        </w:rPr>
        <w:t>业</w:t>
      </w:r>
      <w:r>
        <w:rPr>
          <w:spacing w:val="14"/>
          <w:u w:val="single" w:color="auto"/>
        </w:rPr>
        <w:t xml:space="preserve">          </w:t>
      </w:r>
      <w:r>
        <w:rPr>
          <w:b/>
          <w:bCs/>
          <w:spacing w:val="-56"/>
          <w:u w:val="single" w:color="auto"/>
        </w:rPr>
        <w:t>自</w:t>
      </w:r>
      <w:r>
        <w:rPr>
          <w:spacing w:val="29"/>
          <w:u w:val="single" w:color="auto"/>
        </w:rPr>
        <w:t xml:space="preserve"> </w:t>
      </w:r>
      <w:r>
        <w:rPr>
          <w:b/>
          <w:bCs/>
          <w:spacing w:val="-56"/>
          <w:u w:val="single" w:color="auto"/>
        </w:rPr>
        <w:t>动</w:t>
      </w:r>
      <w:r>
        <w:rPr>
          <w:spacing w:val="29"/>
          <w:u w:val="single" w:color="auto"/>
        </w:rPr>
        <w:t xml:space="preserve"> </w:t>
      </w:r>
      <w:r>
        <w:rPr>
          <w:b/>
          <w:bCs/>
          <w:spacing w:val="-56"/>
          <w:u w:val="single" w:color="auto"/>
        </w:rPr>
        <w:t>化</w:t>
      </w:r>
      <w:r>
        <w:rPr>
          <w:u w:val="single" w:color="auto"/>
        </w:rPr>
        <w:t xml:space="preserve">       </w:t>
      </w:r>
    </w:p>
    <w:p>
      <w:pPr>
        <w:pStyle w:val="BodyText"/>
        <w:spacing w:before="229" w:line="219" w:lineRule="auto"/>
        <w:ind w:left="1757"/>
      </w:pPr>
      <w:r>
        <w:rPr>
          <w:b/>
          <w:bCs/>
          <w:spacing w:val="5"/>
        </w:rPr>
        <w:t>指导教师</w:t>
      </w:r>
      <w:r>
        <w:rPr>
          <w:u w:val="single" w:color="auto"/>
        </w:rPr>
        <w:t xml:space="preserve">                  </w:t>
      </w:r>
    </w:p>
    <w:p>
      <w:pPr>
        <w:pStyle w:val="BodyText"/>
        <w:spacing w:before="282" w:line="219" w:lineRule="auto"/>
        <w:ind w:left="1757"/>
      </w:pPr>
      <w:r>
        <w:rPr>
          <w:b/>
          <w:bCs/>
          <w:spacing w:val="-21"/>
          <w:w w:val="94"/>
        </w:rPr>
        <w:t>职</w:t>
      </w:r>
      <w:r>
        <w:rPr>
          <w:spacing w:val="2"/>
        </w:rPr>
        <w:t xml:space="preserve">    </w:t>
      </w:r>
      <w:r>
        <w:rPr>
          <w:b/>
          <w:bCs/>
          <w:spacing w:val="-21"/>
          <w:w w:val="94"/>
        </w:rPr>
        <w:t>称</w:t>
      </w:r>
      <w:r>
        <w:rPr>
          <w:spacing w:val="7"/>
          <w:u w:val="single" w:color="auto"/>
        </w:rPr>
        <w:t xml:space="preserve">        </w:t>
      </w:r>
      <w:r>
        <w:rPr>
          <w:b/>
          <w:bCs/>
          <w:spacing w:val="-21"/>
          <w:w w:val="94"/>
          <w:u w:val="single" w:color="auto"/>
        </w:rPr>
        <w:t>教</w:t>
      </w:r>
      <w:r>
        <w:rPr>
          <w:spacing w:val="10"/>
          <w:u w:val="single" w:color="auto"/>
        </w:rPr>
        <w:t xml:space="preserve">     </w:t>
      </w:r>
      <w:r>
        <w:rPr>
          <w:b/>
          <w:bCs/>
          <w:spacing w:val="-21"/>
          <w:w w:val="94"/>
          <w:u w:val="single" w:color="auto"/>
        </w:rPr>
        <w:t>授</w:t>
      </w:r>
      <w:r>
        <w:rPr>
          <w:u w:val="single" w:color="auto"/>
        </w:rPr>
        <w:t xml:space="preserve">       </w:t>
      </w:r>
    </w:p>
    <w:p>
      <w:pPr>
        <w:spacing w:line="219" w:lineRule="auto"/>
        <w:sectPr>
          <w:type w:val="nextPage"/>
          <w:pgSz w:w="11910" w:h="16840"/>
          <w:pgMar w:top="1431" w:right="1786" w:bottom="0" w:left="1786" w:header="0" w:footer="0" w:gutter="0"/>
          <w:pgNumType w:start="2"/>
          <w:cols w:space="708"/>
          <w:titlePg w:val="0"/>
        </w:sectPr>
      </w:pPr>
    </w:p>
    <w:p>
      <w:pPr>
        <w:pStyle w:val="BodyText"/>
        <w:spacing w:before="205" w:line="219" w:lineRule="auto"/>
        <w:ind w:left="3228"/>
        <w:rPr>
          <w:sz w:val="26"/>
          <w:szCs w:val="26"/>
        </w:rPr>
      </w:pPr>
      <w:r>
        <w:rPr>
          <w:b/>
          <w:bCs/>
          <w:spacing w:val="-14"/>
          <w:sz w:val="26"/>
          <w:szCs w:val="26"/>
        </w:rPr>
        <w:t>年</w:t>
      </w:r>
      <w:r>
        <w:rPr>
          <w:spacing w:val="-14"/>
          <w:sz w:val="26"/>
          <w:szCs w:val="26"/>
        </w:rPr>
        <w:t xml:space="preserve">  </w:t>
      </w:r>
      <w:r>
        <w:rPr>
          <w:b/>
          <w:bCs/>
          <w:spacing w:val="-14"/>
          <w:sz w:val="26"/>
          <w:szCs w:val="26"/>
        </w:rPr>
        <w:t>6</w:t>
      </w:r>
      <w:r>
        <w:rPr>
          <w:spacing w:val="46"/>
          <w:sz w:val="26"/>
          <w:szCs w:val="26"/>
        </w:rPr>
        <w:t xml:space="preserve"> </w:t>
      </w:r>
      <w:r>
        <w:rPr>
          <w:b/>
          <w:bCs/>
          <w:spacing w:val="-14"/>
          <w:sz w:val="26"/>
          <w:szCs w:val="26"/>
        </w:rPr>
        <w:t>月</w:t>
      </w:r>
      <w:r>
        <w:rPr>
          <w:spacing w:val="36"/>
          <w:sz w:val="26"/>
          <w:szCs w:val="26"/>
        </w:rPr>
        <w:t xml:space="preserve"> </w:t>
      </w:r>
      <w:r>
        <w:rPr>
          <w:b/>
          <w:bCs/>
          <w:spacing w:val="-14"/>
          <w:sz w:val="26"/>
          <w:szCs w:val="26"/>
        </w:rPr>
        <w:t>1</w:t>
      </w:r>
      <w:r>
        <w:rPr>
          <w:spacing w:val="18"/>
          <w:sz w:val="26"/>
          <w:szCs w:val="26"/>
        </w:rPr>
        <w:t xml:space="preserve"> </w:t>
      </w:r>
      <w:r>
        <w:rPr>
          <w:b/>
          <w:bCs/>
          <w:spacing w:val="-14"/>
          <w:sz w:val="26"/>
          <w:szCs w:val="26"/>
        </w:rPr>
        <w:t>0</w:t>
      </w:r>
      <w:r>
        <w:rPr>
          <w:spacing w:val="94"/>
          <w:sz w:val="26"/>
          <w:szCs w:val="26"/>
        </w:rPr>
        <w:t xml:space="preserve"> </w:t>
      </w:r>
      <w:r>
        <w:rPr>
          <w:b/>
          <w:bCs/>
          <w:spacing w:val="-14"/>
          <w:sz w:val="26"/>
          <w:szCs w:val="26"/>
        </w:rPr>
        <w:t>日</w:t>
      </w:r>
    </w:p>
    <w:p>
      <w:pPr>
        <w:spacing w:before="259" w:line="221" w:lineRule="auto"/>
        <w:ind w:left="1639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b/>
          <w:bCs/>
          <w:spacing w:val="12"/>
          <w:sz w:val="30"/>
          <w:szCs w:val="30"/>
        </w:rPr>
        <w:t>天津工业大学毕业设计(论文)任务书</w:t>
      </w:r>
    </w:p>
    <w:p>
      <w:pPr>
        <w:spacing w:line="100" w:lineRule="exact"/>
      </w:pPr>
    </w:p>
    <w:tbl>
      <w:tblPr>
        <w:tblStyle w:val="TableNormal0"/>
        <w:tblW w:w="90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54"/>
        <w:gridCol w:w="1368"/>
        <w:gridCol w:w="1259"/>
        <w:gridCol w:w="2407"/>
        <w:gridCol w:w="1369"/>
        <w:gridCol w:w="1373"/>
      </w:tblGrid>
      <w:tr>
        <w:tblPrEx>
          <w:tblW w:w="903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55"/>
        </w:trPr>
        <w:tc>
          <w:tcPr>
            <w:tcW w:w="1254" w:type="dxa"/>
            <w:vAlign w:val="top"/>
          </w:tcPr>
          <w:p>
            <w:pPr>
              <w:pStyle w:val="TableText"/>
              <w:spacing w:before="114" w:line="221" w:lineRule="auto"/>
              <w:ind w:left="378"/>
            </w:pPr>
            <w:r>
              <w:rPr>
                <w:b/>
                <w:bCs/>
                <w:spacing w:val="16"/>
              </w:rPr>
              <w:t>题目</w:t>
            </w:r>
          </w:p>
        </w:tc>
        <w:tc>
          <w:tcPr>
            <w:tcW w:w="7776" w:type="dxa"/>
            <w:gridSpan w:val="5"/>
            <w:vAlign w:val="top"/>
          </w:tcPr>
          <w:p>
            <w:pPr>
              <w:pStyle w:val="TableText"/>
              <w:spacing w:before="114" w:line="219" w:lineRule="auto"/>
              <w:ind w:left="1841"/>
            </w:pPr>
            <w:r>
              <w:t>水质电导率在线检测系统的设计与实现</w:t>
            </w:r>
          </w:p>
        </w:tc>
      </w:tr>
      <w:tr>
        <w:tblPrEx>
          <w:tblW w:w="9030" w:type="dxa"/>
          <w:tblInd w:w="5" w:type="dxa"/>
          <w:tblLayout w:type="fixed"/>
        </w:tblPrEx>
        <w:trPr>
          <w:trHeight w:val="460"/>
        </w:trPr>
        <w:tc>
          <w:tcPr>
            <w:tcW w:w="1254" w:type="dxa"/>
            <w:vAlign w:val="top"/>
          </w:tcPr>
          <w:p>
            <w:pPr>
              <w:pStyle w:val="TableText"/>
              <w:spacing w:before="106" w:line="219" w:lineRule="auto"/>
              <w:ind w:left="138"/>
            </w:pPr>
            <w:r>
              <w:rPr>
                <w:b/>
                <w:bCs/>
                <w:spacing w:val="3"/>
              </w:rPr>
              <w:t>学生姓名</w:t>
            </w:r>
          </w:p>
        </w:tc>
        <w:tc>
          <w:tcPr>
            <w:tcW w:w="1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TableText"/>
              <w:spacing w:before="107" w:line="220" w:lineRule="auto"/>
              <w:ind w:left="156"/>
            </w:pPr>
            <w:r>
              <w:rPr>
                <w:b/>
                <w:bCs/>
                <w:spacing w:val="-6"/>
              </w:rPr>
              <w:t>学院名称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spacing w:before="110" w:line="220" w:lineRule="auto"/>
              <w:jc w:val="right"/>
            </w:pPr>
            <w:r>
              <w:rPr>
                <w:spacing w:val="-22"/>
              </w:rPr>
              <w:t>电气工程与自</w:t>
            </w:r>
            <w:r>
              <w:rPr>
                <w:spacing w:val="-21"/>
              </w:rPr>
              <w:t>动化学</w:t>
            </w:r>
            <w:r>
              <w:rPr>
                <w:spacing w:val="-15"/>
              </w:rPr>
              <w:t>院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before="107" w:line="220" w:lineRule="auto"/>
              <w:ind w:left="230"/>
            </w:pPr>
            <w:r>
              <w:rPr>
                <w:b/>
                <w:bCs/>
                <w:spacing w:val="-5"/>
              </w:rPr>
              <w:t>专业班级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spacing w:before="110" w:line="220" w:lineRule="auto"/>
              <w:ind w:left="378"/>
            </w:pPr>
            <w:r>
              <w:rPr>
                <w:spacing w:val="3"/>
              </w:rPr>
              <w:t>自动化</w:t>
            </w:r>
          </w:p>
        </w:tc>
      </w:tr>
      <w:tr>
        <w:tblPrEx>
          <w:tblW w:w="9030" w:type="dxa"/>
          <w:tblInd w:w="5" w:type="dxa"/>
          <w:tblLayout w:type="fixed"/>
        </w:tblPrEx>
        <w:trPr>
          <w:trHeight w:val="619"/>
        </w:trPr>
        <w:tc>
          <w:tcPr>
            <w:tcW w:w="1254" w:type="dxa"/>
            <w:vAlign w:val="top"/>
          </w:tcPr>
          <w:p>
            <w:pPr>
              <w:pStyle w:val="TableText"/>
              <w:spacing w:before="186" w:line="219" w:lineRule="auto"/>
              <w:ind w:left="138"/>
            </w:pPr>
            <w:r>
              <w:rPr>
                <w:b/>
                <w:bCs/>
                <w:spacing w:val="-5"/>
              </w:rPr>
              <w:t>课题类型</w:t>
            </w:r>
          </w:p>
        </w:tc>
        <w:tc>
          <w:tcPr>
            <w:tcW w:w="7776" w:type="dxa"/>
            <w:gridSpan w:val="5"/>
            <w:vAlign w:val="top"/>
          </w:tcPr>
          <w:p>
            <w:pPr>
              <w:pStyle w:val="TableText"/>
              <w:spacing w:before="190" w:line="220" w:lineRule="auto"/>
              <w:ind w:left="3401"/>
            </w:pPr>
            <w:r>
              <w:rPr>
                <w:spacing w:val="3"/>
              </w:rPr>
              <w:t>实际课题</w:t>
            </w:r>
          </w:p>
        </w:tc>
      </w:tr>
      <w:tr>
        <w:tblPrEx>
          <w:tblW w:w="9030" w:type="dxa"/>
          <w:tblInd w:w="5" w:type="dxa"/>
          <w:tblLayout w:type="fixed"/>
        </w:tblPrEx>
        <w:trPr>
          <w:trHeight w:val="2728"/>
        </w:trPr>
        <w:tc>
          <w:tcPr>
            <w:tcW w:w="125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138"/>
            </w:pPr>
            <w:r>
              <w:rPr>
                <w:b/>
                <w:bCs/>
                <w:spacing w:val="-5"/>
              </w:rPr>
              <w:t>课题意义</w:t>
            </w:r>
          </w:p>
        </w:tc>
        <w:tc>
          <w:tcPr>
            <w:tcW w:w="7776" w:type="dxa"/>
            <w:gridSpan w:val="5"/>
            <w:vAlign w:val="top"/>
          </w:tcPr>
          <w:p>
            <w:pPr>
              <w:pStyle w:val="TableText"/>
              <w:spacing w:before="113" w:line="286" w:lineRule="auto"/>
              <w:ind w:left="151" w:right="45" w:firstLine="489"/>
              <w:jc w:val="both"/>
            </w:pPr>
            <w:r>
              <w:t>电导率是水质的一项重要物理参数，通常用来表示水的纯净度，它</w:t>
            </w:r>
            <w:r>
              <w:rPr>
                <w:spacing w:val="8"/>
              </w:rPr>
              <w:t xml:space="preserve">  </w:t>
            </w:r>
            <w:r>
              <w:rPr>
                <w:spacing w:val="4"/>
              </w:rPr>
              <w:t xml:space="preserve">反映水样导电能力，能间接表示水中导电性离子的含量。在目前化工、 </w:t>
            </w:r>
            <w:r>
              <w:rPr>
                <w:spacing w:val="1"/>
              </w:rPr>
              <w:t>生物、医学、环保、冶金、电力等领域中，</w:t>
            </w:r>
            <w:r>
              <w:t xml:space="preserve">电导测试技术已经广泛的被  </w:t>
            </w:r>
            <w:r>
              <w:rPr>
                <w:spacing w:val="1"/>
              </w:rPr>
              <w:t>应用。多数情况下电导率的测量不仅仅是为了解</w:t>
            </w:r>
            <w:r>
              <w:t xml:space="preserve">溶液的导电能力，而是  </w:t>
            </w:r>
            <w:r>
              <w:rPr>
                <w:spacing w:val="1"/>
              </w:rPr>
              <w:t>通过导电能力来了解溶液的例子浓度，结晶态等特</w:t>
            </w:r>
            <w:r>
              <w:t xml:space="preserve">性。电导测量技术在  </w:t>
            </w:r>
            <w:r>
              <w:rPr>
                <w:spacing w:val="1"/>
              </w:rPr>
              <w:t>相关工业生产和科研中的潜在应用范围非常广</w:t>
            </w:r>
            <w:r>
              <w:t xml:space="preserve">泛。因此，实现对电导率  </w:t>
            </w:r>
            <w:r>
              <w:t>的在线测量有着很重要的意义。</w:t>
            </w:r>
          </w:p>
        </w:tc>
      </w:tr>
      <w:tr>
        <w:tblPrEx>
          <w:tblW w:w="9030" w:type="dxa"/>
          <w:tblInd w:w="5" w:type="dxa"/>
          <w:tblLayout w:type="fixed"/>
        </w:tblPrEx>
        <w:trPr>
          <w:trHeight w:val="3597"/>
        </w:trPr>
        <w:tc>
          <w:tcPr>
            <w:tcW w:w="125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19" w:lineRule="auto"/>
              <w:ind w:left="138"/>
            </w:pPr>
            <w:r>
              <w:rPr>
                <w:b/>
                <w:bCs/>
                <w:spacing w:val="-5"/>
              </w:rPr>
              <w:t>任务与进</w:t>
            </w:r>
          </w:p>
          <w:p>
            <w:pPr>
              <w:pStyle w:val="TableText"/>
              <w:spacing w:before="115" w:line="220" w:lineRule="auto"/>
              <w:ind w:left="258"/>
            </w:pPr>
            <w:r>
              <w:rPr>
                <w:b/>
                <w:bCs/>
                <w:spacing w:val="-5"/>
              </w:rPr>
              <w:t>度要求</w:t>
            </w:r>
          </w:p>
        </w:tc>
        <w:tc>
          <w:tcPr>
            <w:tcW w:w="7776" w:type="dxa"/>
            <w:gridSpan w:val="5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59" w:lineRule="auto"/>
              <w:ind w:left="131" w:right="1025" w:firstLine="10"/>
            </w:pPr>
            <w:r>
              <w:rPr>
                <w:spacing w:val="4"/>
              </w:rPr>
              <w:t>1.检索目前电导率测量技术的发展现状以及国内外研究水平；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2.学习单片机的C8051F310的原理和运用；</w:t>
            </w:r>
          </w:p>
          <w:p>
            <w:pPr>
              <w:pStyle w:val="TableText"/>
              <w:spacing w:before="86" w:line="219" w:lineRule="auto"/>
              <w:ind w:left="141"/>
            </w:pPr>
            <w:r>
              <w:rPr>
                <w:spacing w:val="4"/>
              </w:rPr>
              <w:t>3.设计硬件电路，编写程序，实现对溶液电导率的测量；</w:t>
            </w:r>
          </w:p>
          <w:p>
            <w:pPr>
              <w:pStyle w:val="TableText"/>
              <w:spacing w:before="113" w:line="260" w:lineRule="auto"/>
              <w:ind w:left="121" w:right="105" w:firstLine="100"/>
            </w:pPr>
            <w:r>
              <w:rPr>
                <w:spacing w:val="4"/>
              </w:rPr>
              <w:t>4.用</w:t>
            </w:r>
            <w:r>
              <w:t>LabVIEW</w:t>
            </w:r>
            <w:r>
              <w:rPr>
                <w:spacing w:val="4"/>
              </w:rPr>
              <w:t>编写上位机程序，实现数据的在线分析，完善系统设计；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5.撰写毕业论文。</w:t>
            </w:r>
          </w:p>
        </w:tc>
      </w:tr>
      <w:tr>
        <w:tblPrEx>
          <w:tblW w:w="9030" w:type="dxa"/>
          <w:tblInd w:w="5" w:type="dxa"/>
          <w:tblLayout w:type="fixed"/>
        </w:tblPrEx>
        <w:trPr>
          <w:trHeight w:val="2658"/>
        </w:trPr>
        <w:tc>
          <w:tcPr>
            <w:tcW w:w="125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49" w:lineRule="auto"/>
              <w:ind w:left="377" w:right="156" w:hanging="239"/>
            </w:pPr>
            <w:r>
              <w:rPr>
                <w:b/>
                <w:bCs/>
                <w:spacing w:val="-6"/>
              </w:rPr>
              <w:t>主要参考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文献</w:t>
            </w:r>
          </w:p>
        </w:tc>
        <w:tc>
          <w:tcPr>
            <w:tcW w:w="777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030" w:type="dxa"/>
          <w:tblInd w:w="5" w:type="dxa"/>
          <w:tblLayout w:type="fixed"/>
        </w:tblPrEx>
        <w:trPr>
          <w:trHeight w:val="489"/>
        </w:trPr>
        <w:tc>
          <w:tcPr>
            <w:tcW w:w="1254" w:type="dxa"/>
            <w:vAlign w:val="top"/>
          </w:tcPr>
          <w:p>
            <w:pPr>
              <w:pStyle w:val="TableText"/>
              <w:spacing w:before="135" w:line="220" w:lineRule="auto"/>
              <w:ind w:left="138"/>
            </w:pPr>
            <w:r>
              <w:rPr>
                <w:b/>
                <w:bCs/>
                <w:spacing w:val="-5"/>
              </w:rPr>
              <w:t>起止日期</w:t>
            </w:r>
          </w:p>
        </w:tc>
        <w:tc>
          <w:tcPr>
            <w:tcW w:w="7776" w:type="dxa"/>
            <w:gridSpan w:val="5"/>
            <w:vAlign w:val="top"/>
          </w:tcPr>
          <w:p>
            <w:pPr>
              <w:pStyle w:val="TableText"/>
              <w:spacing w:before="138" w:line="219" w:lineRule="auto"/>
              <w:ind w:left="2411"/>
            </w:pPr>
            <w:r>
              <w:rPr>
                <w:spacing w:val="44"/>
              </w:rPr>
              <w:t>年12月17日至年7月1日</w:t>
            </w:r>
          </w:p>
        </w:tc>
      </w:tr>
      <w:tr>
        <w:tblPrEx>
          <w:tblW w:w="9030" w:type="dxa"/>
          <w:tblInd w:w="5" w:type="dxa"/>
          <w:tblLayout w:type="fixed"/>
        </w:tblPrEx>
        <w:trPr>
          <w:trHeight w:val="904"/>
        </w:trPr>
        <w:tc>
          <w:tcPr>
            <w:tcW w:w="125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1" w:lineRule="auto"/>
              <w:ind w:left="378"/>
            </w:pPr>
            <w:r>
              <w:rPr>
                <w:b/>
                <w:bCs/>
                <w:spacing w:val="-6"/>
              </w:rPr>
              <w:t>备注</w:t>
            </w:r>
          </w:p>
        </w:tc>
        <w:tc>
          <w:tcPr>
            <w:tcW w:w="777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11910" w:h="16840"/>
          <w:pgMar w:top="1431" w:right="1085" w:bottom="0" w:left="1784" w:header="0" w:footer="0" w:gutter="0"/>
          <w:pgNumType w:start="3"/>
          <w:cols w:space="708"/>
        </w:sectPr>
      </w:pPr>
    </w:p>
    <w:p>
      <w:pPr>
        <w:pStyle w:val="BodyText"/>
        <w:spacing w:before="74" w:line="227" w:lineRule="auto"/>
        <w:ind w:left="1418"/>
        <w:rPr>
          <w:sz w:val="24"/>
          <w:szCs w:val="24"/>
        </w:rPr>
      </w:pPr>
      <w:r>
        <w:rPr>
          <w:b/>
          <w:bCs/>
          <w:spacing w:val="-2"/>
          <w:position w:val="1"/>
          <w:sz w:val="23"/>
          <w:szCs w:val="23"/>
        </w:rPr>
        <w:t>院长</w:t>
      </w:r>
      <w:r>
        <w:rPr>
          <w:spacing w:val="-96"/>
          <w:position w:val="1"/>
          <w:sz w:val="23"/>
          <w:szCs w:val="23"/>
        </w:rPr>
        <w:t xml:space="preserve"> </w:t>
      </w:r>
      <w:r>
        <w:rPr>
          <w:spacing w:val="7"/>
          <w:position w:val="1"/>
          <w:sz w:val="23"/>
          <w:szCs w:val="23"/>
          <w:u w:val="single" w:color="auto"/>
        </w:rPr>
        <w:t xml:space="preserve">          </w:t>
      </w:r>
      <w:r>
        <w:rPr>
          <w:spacing w:val="5"/>
          <w:position w:val="1"/>
          <w:sz w:val="23"/>
          <w:szCs w:val="23"/>
        </w:rPr>
        <w:t xml:space="preserve">        </w:t>
      </w:r>
      <w:r>
        <w:rPr>
          <w:b/>
          <w:bCs/>
          <w:spacing w:val="-2"/>
          <w:sz w:val="24"/>
          <w:szCs w:val="24"/>
        </w:rPr>
        <w:t>教研室主任</w:t>
      </w:r>
      <w:r>
        <w:rPr>
          <w:spacing w:val="-108"/>
          <w:sz w:val="24"/>
          <w:szCs w:val="24"/>
        </w:rPr>
        <w:t xml:space="preserve"> </w:t>
      </w:r>
      <w:r>
        <w:rPr>
          <w:spacing w:val="-2"/>
          <w:sz w:val="24"/>
          <w:szCs w:val="24"/>
          <w:u w:val="single" w:color="auto"/>
        </w:rPr>
        <w:t xml:space="preserve">          </w:t>
      </w:r>
      <w:r>
        <w:rPr>
          <w:spacing w:val="-2"/>
          <w:sz w:val="24"/>
          <w:szCs w:val="24"/>
        </w:rPr>
        <w:t xml:space="preserve">     </w:t>
      </w:r>
      <w:r>
        <w:rPr>
          <w:b/>
          <w:bCs/>
          <w:spacing w:val="-2"/>
          <w:sz w:val="24"/>
          <w:szCs w:val="24"/>
        </w:rPr>
        <w:t>指导教师</w:t>
      </w:r>
      <w:r>
        <w:rPr>
          <w:spacing w:val="-111"/>
          <w:sz w:val="24"/>
          <w:szCs w:val="24"/>
        </w:rPr>
        <w:t xml:space="preserve"> </w:t>
      </w:r>
      <w:r>
        <w:rPr>
          <w:sz w:val="24"/>
          <w:szCs w:val="24"/>
          <w:u w:val="single" w:color="auto"/>
        </w:rPr>
        <w:t xml:space="preserve">         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101" w:line="218" w:lineRule="auto"/>
        <w:ind w:left="2909"/>
      </w:pPr>
      <w:r>
        <w:rPr>
          <w:b/>
          <w:bCs/>
          <w:spacing w:val="9"/>
        </w:rPr>
        <w:t>毕业设计(论文)开题报告表</w:t>
      </w:r>
    </w:p>
    <w:p>
      <w:pPr>
        <w:pStyle w:val="BodyText"/>
        <w:spacing w:before="147" w:line="196" w:lineRule="auto"/>
        <w:ind w:left="6845"/>
        <w:rPr>
          <w:sz w:val="25"/>
          <w:szCs w:val="25"/>
        </w:rPr>
      </w:pPr>
      <w:r>
        <w:rPr>
          <w:spacing w:val="6"/>
          <w:sz w:val="25"/>
          <w:szCs w:val="25"/>
        </w:rPr>
        <w:t>年3月20日</w:t>
      </w:r>
    </w:p>
    <w:tbl>
      <w:tblPr>
        <w:tblStyle w:val="TableNormal1"/>
        <w:tblW w:w="96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954"/>
        <w:gridCol w:w="979"/>
        <w:gridCol w:w="1229"/>
        <w:gridCol w:w="2188"/>
        <w:gridCol w:w="729"/>
        <w:gridCol w:w="1019"/>
        <w:gridCol w:w="1258"/>
        <w:gridCol w:w="1343"/>
      </w:tblGrid>
      <w:tr>
        <w:tblPrEx>
          <w:tblW w:w="969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55"/>
        </w:trPr>
        <w:tc>
          <w:tcPr>
            <w:tcW w:w="954" w:type="dxa"/>
            <w:vAlign w:val="top"/>
          </w:tcPr>
          <w:p>
            <w:pPr>
              <w:pStyle w:val="TableText"/>
              <w:spacing w:before="111" w:line="219" w:lineRule="auto"/>
              <w:ind w:left="238"/>
              <w:rPr>
                <w:sz w:val="23"/>
                <w:szCs w:val="23"/>
              </w:rPr>
            </w:pPr>
            <w:r>
              <w:rPr>
                <w:b/>
                <w:bCs/>
                <w:spacing w:val="9"/>
                <w:sz w:val="23"/>
                <w:szCs w:val="23"/>
              </w:rPr>
              <w:t>姓名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111" w:line="220" w:lineRule="auto"/>
              <w:ind w:left="385"/>
              <w:rPr>
                <w:sz w:val="23"/>
                <w:szCs w:val="23"/>
              </w:rPr>
            </w:pPr>
            <w:r>
              <w:rPr>
                <w:b/>
                <w:bCs/>
                <w:spacing w:val="1"/>
                <w:sz w:val="23"/>
                <w:szCs w:val="23"/>
              </w:rPr>
              <w:t>学院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spacing w:before="115" w:line="220" w:lineRule="auto"/>
              <w:ind w:left="17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电气工程与自动化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before="111" w:line="220" w:lineRule="auto"/>
              <w:ind w:left="13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专业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spacing w:before="115" w:line="220" w:lineRule="auto"/>
              <w:ind w:left="176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自动化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spacing w:before="112" w:line="221" w:lineRule="auto"/>
              <w:ind w:left="400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班级</w:t>
            </w:r>
          </w:p>
        </w:tc>
        <w:tc>
          <w:tcPr>
            <w:tcW w:w="13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699" w:type="dxa"/>
          <w:tblInd w:w="5" w:type="dxa"/>
          <w:tblLayout w:type="fixed"/>
        </w:tblPrEx>
        <w:trPr>
          <w:trHeight w:val="619"/>
        </w:trPr>
        <w:tc>
          <w:tcPr>
            <w:tcW w:w="954" w:type="dxa"/>
            <w:vAlign w:val="top"/>
          </w:tcPr>
          <w:p>
            <w:pPr>
              <w:pStyle w:val="TableText"/>
              <w:spacing w:before="199" w:line="221" w:lineRule="auto"/>
              <w:ind w:left="238"/>
              <w:rPr>
                <w:sz w:val="23"/>
                <w:szCs w:val="23"/>
              </w:rPr>
            </w:pPr>
            <w:r>
              <w:rPr>
                <w:b/>
                <w:bCs/>
                <w:spacing w:val="16"/>
                <w:sz w:val="23"/>
                <w:szCs w:val="23"/>
              </w:rPr>
              <w:t>题目</w:t>
            </w:r>
          </w:p>
        </w:tc>
        <w:tc>
          <w:tcPr>
            <w:tcW w:w="6144" w:type="dxa"/>
            <w:gridSpan w:val="5"/>
            <w:vAlign w:val="top"/>
          </w:tcPr>
          <w:p>
            <w:pPr>
              <w:pStyle w:val="TableText"/>
              <w:spacing w:before="199" w:line="219" w:lineRule="auto"/>
              <w:ind w:left="10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水质电导率在线检测系统的设计与实现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spacing w:before="196" w:line="219" w:lineRule="auto"/>
              <w:ind w:left="170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指导教师</w:t>
            </w:r>
          </w:p>
        </w:tc>
        <w:tc>
          <w:tcPr>
            <w:tcW w:w="13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699" w:type="dxa"/>
          <w:tblInd w:w="5" w:type="dxa"/>
          <w:tblLayout w:type="fixed"/>
        </w:tblPrEx>
        <w:trPr>
          <w:trHeight w:val="4286"/>
        </w:trPr>
        <w:tc>
          <w:tcPr>
            <w:tcW w:w="9699" w:type="dxa"/>
            <w:gridSpan w:val="8"/>
            <w:vAlign w:val="top"/>
          </w:tcPr>
          <w:p>
            <w:pPr>
              <w:pStyle w:val="TableText"/>
              <w:spacing w:before="85" w:line="219" w:lineRule="auto"/>
              <w:ind w:left="648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一、与本课题有关的国内外研究情况、课题研究的主要内容、目的和意义：</w:t>
            </w:r>
          </w:p>
          <w:p>
            <w:pPr>
              <w:pStyle w:val="TableText"/>
              <w:spacing w:before="149" w:line="277" w:lineRule="auto"/>
              <w:ind w:left="124" w:right="744" w:firstLine="52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国外对水质电导率分析的研究起步早，广泛应用现代尖端的微电子技术、嵌入式微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控制器技术，并做到智能化的数据采集、分析和运</w:t>
            </w:r>
            <w:r>
              <w:rPr>
                <w:spacing w:val="-1"/>
                <w:sz w:val="23"/>
                <w:szCs w:val="23"/>
              </w:rPr>
              <w:t xml:space="preserve">算。国内对水质电导率分析的研究起 </w:t>
            </w:r>
            <w:r>
              <w:rPr>
                <w:sz w:val="23"/>
                <w:szCs w:val="23"/>
              </w:rPr>
              <w:t>步较晚，但在基于水质电导率、PH值等的水质监测技术日益成熟，并用在基于GPRS</w:t>
            </w:r>
          </w:p>
          <w:p>
            <w:pPr>
              <w:pStyle w:val="TableText"/>
              <w:spacing w:before="125" w:line="254" w:lineRule="auto"/>
              <w:ind w:left="124" w:right="59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水质监测上。介绍国内外水质电导率监测现状及其发展趋势；设计硬件电</w:t>
            </w:r>
            <w:r>
              <w:rPr>
                <w:spacing w:val="-1"/>
                <w:sz w:val="23"/>
                <w:szCs w:val="23"/>
              </w:rPr>
              <w:t>路，编写程序，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实现对溶液电导率的测量；用LabVIEW编写上位机程序，实现数据的在线分析，完善</w:t>
            </w:r>
          </w:p>
          <w:p>
            <w:pPr>
              <w:pStyle w:val="TableText"/>
              <w:spacing w:before="148" w:line="219" w:lineRule="auto"/>
              <w:ind w:left="1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系统设计。电导率是水质的一项重要物理参数，通常用来表示水的纯净度，它反映水样</w:t>
            </w:r>
          </w:p>
          <w:p>
            <w:pPr>
              <w:pStyle w:val="TableText"/>
              <w:spacing w:before="105" w:line="316" w:lineRule="auto"/>
              <w:ind w:left="124" w:right="479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导电能力，能间接表示水中导电性离子的含量。在目前化工、生物、医学、环保</w:t>
            </w:r>
            <w:r>
              <w:rPr>
                <w:spacing w:val="2"/>
                <w:sz w:val="23"/>
                <w:szCs w:val="23"/>
              </w:rPr>
              <w:t>、冶金、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电力等领域中，电导测试技术已经广泛的被应用。随着经济的发展，水质电导率监测系统</w:t>
            </w:r>
            <w:r>
              <w:rPr>
                <w:spacing w:val="4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迫切需要突破传统人工采集，检测方式，建设利用先进技术在线式现场采集、无线传输的</w:t>
            </w:r>
          </w:p>
          <w:p>
            <w:pPr>
              <w:pStyle w:val="TableText"/>
              <w:spacing w:before="1" w:line="213" w:lineRule="auto"/>
              <w:ind w:left="1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自动监测系统，逐步实现水质监测数据、传</w:t>
            </w:r>
            <w:r>
              <w:rPr>
                <w:spacing w:val="-1"/>
                <w:sz w:val="23"/>
                <w:szCs w:val="23"/>
              </w:rPr>
              <w:t>输的自动化。</w:t>
            </w:r>
          </w:p>
        </w:tc>
      </w:tr>
      <w:tr>
        <w:tblPrEx>
          <w:tblW w:w="9699" w:type="dxa"/>
          <w:tblInd w:w="5" w:type="dxa"/>
          <w:tblLayout w:type="fixed"/>
        </w:tblPrEx>
        <w:trPr>
          <w:trHeight w:val="619"/>
        </w:trPr>
        <w:tc>
          <w:tcPr>
            <w:tcW w:w="9699" w:type="dxa"/>
            <w:gridSpan w:val="8"/>
            <w:vAlign w:val="top"/>
          </w:tcPr>
          <w:p>
            <w:pPr>
              <w:pStyle w:val="TableText"/>
              <w:spacing w:before="201" w:line="220" w:lineRule="auto"/>
              <w:ind w:left="128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二、进度及预期结果：</w:t>
            </w:r>
          </w:p>
        </w:tc>
      </w:tr>
      <w:tr>
        <w:tblPrEx>
          <w:tblW w:w="9699" w:type="dxa"/>
          <w:tblInd w:w="5" w:type="dxa"/>
          <w:tblLayout w:type="fixed"/>
        </w:tblPrEx>
        <w:trPr>
          <w:trHeight w:val="460"/>
        </w:trPr>
        <w:tc>
          <w:tcPr>
            <w:tcW w:w="1933" w:type="dxa"/>
            <w:gridSpan w:val="2"/>
            <w:vAlign w:val="top"/>
          </w:tcPr>
          <w:p>
            <w:pPr>
              <w:pStyle w:val="TableText"/>
              <w:spacing w:before="122" w:line="220" w:lineRule="auto"/>
              <w:ind w:left="49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起止日期</w:t>
            </w:r>
          </w:p>
        </w:tc>
        <w:tc>
          <w:tcPr>
            <w:tcW w:w="5165" w:type="dxa"/>
            <w:gridSpan w:val="4"/>
            <w:vAlign w:val="top"/>
          </w:tcPr>
          <w:p>
            <w:pPr>
              <w:pStyle w:val="TableText"/>
              <w:spacing w:before="122" w:line="219" w:lineRule="auto"/>
              <w:ind w:left="2115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主要内容</w:t>
            </w:r>
          </w:p>
        </w:tc>
        <w:tc>
          <w:tcPr>
            <w:tcW w:w="2601" w:type="dxa"/>
            <w:gridSpan w:val="2"/>
            <w:vAlign w:val="top"/>
          </w:tcPr>
          <w:p>
            <w:pPr>
              <w:pStyle w:val="TableText"/>
              <w:spacing w:before="122" w:line="220" w:lineRule="auto"/>
              <w:ind w:left="840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预期结果</w:t>
            </w:r>
          </w:p>
        </w:tc>
      </w:tr>
      <w:tr>
        <w:tblPrEx>
          <w:tblW w:w="9699" w:type="dxa"/>
          <w:tblInd w:w="5" w:type="dxa"/>
          <w:tblLayout w:type="fixed"/>
        </w:tblPrEx>
        <w:trPr>
          <w:trHeight w:val="2488"/>
        </w:trPr>
        <w:tc>
          <w:tcPr>
            <w:tcW w:w="1933" w:type="dxa"/>
            <w:gridSpan w:val="2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5" w:line="219" w:lineRule="auto"/>
              <w:ind w:left="20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2010年3月初期</w:t>
            </w: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5" w:line="234" w:lineRule="auto"/>
              <w:ind w:left="114" w:right="202" w:firstLine="9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2010年3月末期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35"/>
                <w:sz w:val="23"/>
                <w:szCs w:val="23"/>
              </w:rPr>
              <w:t>2010年4月</w:t>
            </w:r>
          </w:p>
          <w:p>
            <w:pPr>
              <w:pStyle w:val="TableText"/>
              <w:spacing w:before="56" w:line="222" w:lineRule="auto"/>
              <w:ind w:left="154" w:right="136" w:firstLine="5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2010年5月上旬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2010年五月下旬</w:t>
            </w:r>
          </w:p>
        </w:tc>
        <w:tc>
          <w:tcPr>
            <w:tcW w:w="5165" w:type="dxa"/>
            <w:gridSpan w:val="4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5" w:line="238" w:lineRule="auto"/>
              <w:ind w:left="121" w:right="179" w:firstLine="2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查阅资料，复习和补充课题中要用的专业知识</w:t>
            </w:r>
            <w:r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和相关理论</w:t>
            </w:r>
          </w:p>
          <w:p>
            <w:pPr>
              <w:pStyle w:val="TableText"/>
              <w:spacing w:before="53" w:line="218" w:lineRule="auto"/>
              <w:ind w:left="40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熟悉课题的内容，完成开题报告</w:t>
            </w:r>
          </w:p>
          <w:p>
            <w:pPr>
              <w:pStyle w:val="TableText"/>
              <w:spacing w:before="20" w:line="219" w:lineRule="auto"/>
              <w:ind w:left="4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学习课题相关理论知识及相关软件</w:t>
            </w:r>
          </w:p>
          <w:p>
            <w:pPr>
              <w:pStyle w:val="TableText"/>
              <w:spacing w:before="36" w:line="238" w:lineRule="auto"/>
              <w:ind w:left="401" w:right="452" w:hanging="29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搭建硬件平台，进行程序设计，完成课题仿真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分析实验数据，完成毕业论文</w:t>
            </w:r>
          </w:p>
        </w:tc>
        <w:tc>
          <w:tcPr>
            <w:tcW w:w="2601" w:type="dxa"/>
            <w:gridSpan w:val="2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5" w:line="219" w:lineRule="auto"/>
              <w:ind w:left="257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完成基本知识的查阅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5" w:line="234" w:lineRule="auto"/>
              <w:ind w:left="186" w:right="247" w:firstLine="70"/>
              <w:jc w:val="both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完成调研、开题报告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9"/>
                <w:sz w:val="23"/>
                <w:szCs w:val="23"/>
              </w:rPr>
              <w:t>复习自控原理知识熟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悉软件的应用</w:t>
            </w:r>
          </w:p>
          <w:p>
            <w:pPr>
              <w:pStyle w:val="TableText"/>
              <w:spacing w:before="16" w:line="230" w:lineRule="auto"/>
              <w:ind w:left="186" w:right="254" w:firstLine="7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完成硬件和仿真设计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完成论文的撰写</w:t>
            </w:r>
          </w:p>
        </w:tc>
      </w:tr>
      <w:tr>
        <w:tblPrEx>
          <w:tblW w:w="9699" w:type="dxa"/>
          <w:tblInd w:w="5" w:type="dxa"/>
          <w:tblLayout w:type="fixed"/>
        </w:tblPrEx>
        <w:trPr>
          <w:trHeight w:val="1069"/>
        </w:trPr>
        <w:tc>
          <w:tcPr>
            <w:tcW w:w="1933" w:type="dxa"/>
            <w:gridSpan w:val="2"/>
            <w:vAlign w:val="top"/>
          </w:tcPr>
          <w:p>
            <w:pPr>
              <w:pStyle w:val="TableText"/>
              <w:spacing w:before="284" w:line="226" w:lineRule="auto"/>
              <w:ind w:left="728" w:right="165" w:hanging="570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完成课题的现有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6"/>
                <w:sz w:val="23"/>
                <w:szCs w:val="23"/>
              </w:rPr>
              <w:t>条件</w:t>
            </w:r>
          </w:p>
        </w:tc>
        <w:tc>
          <w:tcPr>
            <w:tcW w:w="7766" w:type="dxa"/>
            <w:gridSpan w:val="6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4" w:line="219" w:lineRule="auto"/>
              <w:ind w:left="1511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编程所需的计算机及相关软件和相关理论资料</w:t>
            </w:r>
          </w:p>
        </w:tc>
      </w:tr>
      <w:tr>
        <w:tblPrEx>
          <w:tblW w:w="9699" w:type="dxa"/>
          <w:tblInd w:w="5" w:type="dxa"/>
          <w:tblLayout w:type="fixed"/>
        </w:tblPrEx>
        <w:trPr>
          <w:trHeight w:val="1254"/>
        </w:trPr>
        <w:tc>
          <w:tcPr>
            <w:tcW w:w="1933" w:type="dxa"/>
            <w:gridSpan w:val="2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5" w:line="219" w:lineRule="auto"/>
              <w:ind w:left="498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审查意见</w:t>
            </w:r>
          </w:p>
        </w:tc>
        <w:tc>
          <w:tcPr>
            <w:tcW w:w="7766" w:type="dxa"/>
            <w:gridSpan w:val="6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</w:tc>
      </w:tr>
    </w:tbl>
    <w:p>
      <w:pPr>
        <w:sectPr>
          <w:pgSz w:w="11910" w:h="16840"/>
          <w:pgMar w:top="1431" w:right="1095" w:bottom="0" w:left="1105" w:header="0" w:footer="0" w:gutter="0"/>
          <w:pgNumType w:start="4"/>
          <w:cols w:space="708"/>
        </w:sectPr>
      </w:pPr>
    </w:p>
    <w:tbl>
      <w:tblPr>
        <w:tblStyle w:val="TableNormal2"/>
        <w:tblW w:w="96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933"/>
        <w:gridCol w:w="7766"/>
      </w:tblGrid>
      <w:tr>
        <w:tblPrEx>
          <w:tblW w:w="969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254"/>
        </w:trPr>
        <w:tc>
          <w:tcPr>
            <w:tcW w:w="1933" w:type="dxa"/>
            <w:vAlign w:val="top"/>
          </w:tcPr>
          <w:p/>
        </w:tc>
        <w:tc>
          <w:tcPr>
            <w:tcW w:w="776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5" w:line="198" w:lineRule="auto"/>
              <w:ind w:left="1855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指导教师：</w:t>
            </w:r>
            <w:r>
              <w:rPr>
                <w:spacing w:val="-11"/>
                <w:sz w:val="23"/>
                <w:szCs w:val="23"/>
              </w:rPr>
              <w:t xml:space="preserve">                          </w:t>
            </w:r>
            <w:r>
              <w:rPr>
                <w:b/>
                <w:bCs/>
                <w:spacing w:val="-11"/>
                <w:position w:val="1"/>
                <w:sz w:val="23"/>
                <w:szCs w:val="23"/>
              </w:rPr>
              <w:t>年</w:t>
            </w:r>
            <w:r>
              <w:rPr>
                <w:spacing w:val="-11"/>
                <w:position w:val="1"/>
                <w:sz w:val="23"/>
                <w:szCs w:val="23"/>
              </w:rPr>
              <w:t xml:space="preserve"> </w:t>
            </w:r>
            <w:r>
              <w:rPr>
                <w:spacing w:val="-11"/>
                <w:position w:val="1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spacing w:val="-11"/>
                <w:position w:val="1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position w:val="1"/>
                <w:sz w:val="23"/>
                <w:szCs w:val="23"/>
              </w:rPr>
              <w:t>月</w:t>
            </w:r>
            <w:r>
              <w:rPr>
                <w:spacing w:val="-11"/>
                <w:position w:val="1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position w:val="1"/>
                <w:sz w:val="23"/>
                <w:szCs w:val="23"/>
              </w:rPr>
              <w:t>_</w:t>
            </w:r>
            <w:r>
              <w:rPr>
                <w:spacing w:val="-11"/>
                <w:position w:val="1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position w:val="1"/>
                <w:sz w:val="23"/>
                <w:szCs w:val="23"/>
              </w:rPr>
              <w:t>_</w:t>
            </w:r>
            <w:r>
              <w:rPr>
                <w:spacing w:val="49"/>
                <w:position w:val="1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1910" w:h="16840"/>
          <w:pgMar w:top="1431" w:right="1095" w:bottom="0" w:left="1105" w:header="0" w:footer="0" w:gutter="0"/>
          <w:pgNumType w:start="5"/>
          <w:cols w:space="708"/>
          <w:titlePg w:val="0"/>
        </w:sectPr>
      </w:pPr>
    </w:p>
    <w:p>
      <w:pPr>
        <w:spacing w:line="37" w:lineRule="auto"/>
        <w:rPr>
          <w:rFonts w:ascii="Arial"/>
          <w:sz w:val="2"/>
        </w:rPr>
      </w:pPr>
    </w:p>
    <w:tbl>
      <w:tblPr>
        <w:tblStyle w:val="TableNormal3"/>
        <w:tblW w:w="96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923"/>
        <w:gridCol w:w="7726"/>
      </w:tblGrid>
      <w:tr>
        <w:tblPrEx>
          <w:tblW w:w="96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229"/>
        </w:trPr>
        <w:tc>
          <w:tcPr>
            <w:tcW w:w="1923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1" w:line="219" w:lineRule="auto"/>
              <w:ind w:left="488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学院意见</w:t>
            </w:r>
          </w:p>
        </w:tc>
        <w:tc>
          <w:tcPr>
            <w:tcW w:w="772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1" w:line="192" w:lineRule="auto"/>
              <w:ind w:left="1845"/>
              <w:rPr>
                <w:sz w:val="25"/>
                <w:szCs w:val="25"/>
              </w:rPr>
            </w:pPr>
            <w:r>
              <w:rPr>
                <w:b/>
                <w:bCs/>
                <w:spacing w:val="-9"/>
                <w:sz w:val="25"/>
                <w:szCs w:val="25"/>
              </w:rPr>
              <w:t>主管领导：</w:t>
            </w:r>
            <w:r>
              <w:rPr>
                <w:spacing w:val="-9"/>
                <w:sz w:val="25"/>
                <w:szCs w:val="25"/>
              </w:rPr>
              <w:t xml:space="preserve">                       </w:t>
            </w:r>
            <w:r>
              <w:rPr>
                <w:b/>
                <w:bCs/>
                <w:spacing w:val="-9"/>
                <w:sz w:val="25"/>
                <w:szCs w:val="25"/>
              </w:rPr>
              <w:t>年</w:t>
            </w:r>
            <w:r>
              <w:rPr>
                <w:spacing w:val="-64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u w:val="single" w:color="auto"/>
              </w:rPr>
              <w:t xml:space="preserve"> </w:t>
            </w:r>
            <w:r>
              <w:rPr>
                <w:spacing w:val="-76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u w:val="single" w:color="auto"/>
              </w:rPr>
              <w:t xml:space="preserve"> </w:t>
            </w:r>
            <w:r>
              <w:rPr>
                <w:spacing w:val="-76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u w:val="single" w:color="auto"/>
              </w:rPr>
              <w:t xml:space="preserve"> </w:t>
            </w:r>
            <w:r>
              <w:rPr>
                <w:spacing w:val="-6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9"/>
                <w:sz w:val="25"/>
                <w:szCs w:val="25"/>
              </w:rPr>
              <w:t>月_</w:t>
            </w:r>
            <w:r>
              <w:rPr>
                <w:spacing w:val="-9"/>
                <w:sz w:val="25"/>
                <w:szCs w:val="25"/>
              </w:rPr>
              <w:t xml:space="preserve">    </w:t>
            </w:r>
            <w:r>
              <w:rPr>
                <w:b/>
                <w:bCs/>
                <w:spacing w:val="-9"/>
                <w:position w:val="1"/>
                <w:sz w:val="25"/>
                <w:szCs w:val="25"/>
              </w:rPr>
              <w:t>日</w:t>
            </w:r>
          </w:p>
        </w:tc>
      </w:tr>
    </w:tbl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98" w:line="221" w:lineRule="auto"/>
        <w:ind w:left="2019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b/>
          <w:bCs/>
          <w:spacing w:val="9"/>
          <w:sz w:val="30"/>
          <w:szCs w:val="30"/>
        </w:rPr>
        <w:t>天津工业大学本科毕业设计(论文)评阅表</w:t>
      </w:r>
    </w:p>
    <w:p>
      <w:pPr>
        <w:spacing w:before="250" w:line="221" w:lineRule="auto"/>
        <w:ind w:left="4249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b/>
          <w:bCs/>
          <w:spacing w:val="5"/>
          <w:sz w:val="30"/>
          <w:szCs w:val="30"/>
        </w:rPr>
        <w:t>(论文类)</w:t>
      </w:r>
    </w:p>
    <w:tbl>
      <w:tblPr>
        <w:tblStyle w:val="TableNormal3"/>
        <w:tblW w:w="9149" w:type="dxa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53"/>
        <w:gridCol w:w="1598"/>
        <w:gridCol w:w="1249"/>
        <w:gridCol w:w="1678"/>
        <w:gridCol w:w="1508"/>
        <w:gridCol w:w="170"/>
        <w:gridCol w:w="729"/>
        <w:gridCol w:w="864"/>
      </w:tblGrid>
      <w:tr>
        <w:tblPrEx>
          <w:tblW w:w="9149" w:type="dxa"/>
          <w:tblInd w:w="24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84"/>
        </w:trPr>
        <w:tc>
          <w:tcPr>
            <w:tcW w:w="1353" w:type="dxa"/>
            <w:vAlign w:val="top"/>
          </w:tcPr>
          <w:p>
            <w:pPr>
              <w:pStyle w:val="TableText"/>
              <w:spacing w:before="184" w:line="221" w:lineRule="auto"/>
              <w:ind w:left="128"/>
              <w:rPr>
                <w:sz w:val="23"/>
                <w:szCs w:val="23"/>
              </w:rPr>
            </w:pPr>
            <w:r>
              <w:rPr>
                <w:b/>
                <w:bCs/>
                <w:spacing w:val="16"/>
                <w:sz w:val="23"/>
                <w:szCs w:val="23"/>
              </w:rPr>
              <w:t>题目</w:t>
            </w:r>
          </w:p>
        </w:tc>
        <w:tc>
          <w:tcPr>
            <w:tcW w:w="7796" w:type="dxa"/>
            <w:gridSpan w:val="7"/>
            <w:vAlign w:val="top"/>
          </w:tcPr>
          <w:p>
            <w:pPr>
              <w:pStyle w:val="TableText"/>
              <w:spacing w:before="184" w:line="219" w:lineRule="auto"/>
              <w:ind w:left="119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基于LabVIEW的控制系统稳定性及时频域性能分析</w:t>
            </w:r>
          </w:p>
        </w:tc>
      </w:tr>
      <w:tr>
        <w:tblPrEx>
          <w:tblW w:w="9149" w:type="dxa"/>
          <w:tblInd w:w="244" w:type="dxa"/>
          <w:tblLayout w:type="fixed"/>
        </w:tblPrEx>
        <w:trPr>
          <w:trHeight w:val="789"/>
        </w:trPr>
        <w:tc>
          <w:tcPr>
            <w:tcW w:w="1353" w:type="dxa"/>
            <w:vAlign w:val="top"/>
          </w:tcPr>
          <w:p>
            <w:pPr>
              <w:pStyle w:val="TableText"/>
              <w:spacing w:before="277" w:line="219" w:lineRule="auto"/>
              <w:ind w:left="128"/>
              <w:rPr>
                <w:sz w:val="23"/>
                <w:szCs w:val="23"/>
              </w:rPr>
            </w:pPr>
            <w:r>
              <w:rPr>
                <w:b/>
                <w:bCs/>
                <w:spacing w:val="3"/>
                <w:sz w:val="23"/>
                <w:szCs w:val="23"/>
              </w:rPr>
              <w:t>学生姓名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spacing w:before="280" w:line="219" w:lineRule="auto"/>
              <w:ind w:left="431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刘大伟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spacing w:before="278" w:line="221" w:lineRule="auto"/>
              <w:ind w:left="107"/>
              <w:rPr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学生班级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spacing w:before="281" w:line="220" w:lineRule="auto"/>
              <w:ind w:left="30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自动化072</w:t>
            </w:r>
          </w:p>
        </w:tc>
        <w:tc>
          <w:tcPr>
            <w:tcW w:w="1678" w:type="dxa"/>
            <w:gridSpan w:val="2"/>
            <w:vAlign w:val="top"/>
          </w:tcPr>
          <w:p>
            <w:pPr>
              <w:pStyle w:val="TableText"/>
              <w:spacing w:before="277" w:line="219" w:lineRule="auto"/>
              <w:ind w:left="120"/>
              <w:rPr>
                <w:sz w:val="23"/>
                <w:szCs w:val="23"/>
              </w:rPr>
            </w:pPr>
            <w:r>
              <w:rPr>
                <w:b/>
                <w:bCs/>
                <w:spacing w:val="1"/>
                <w:sz w:val="23"/>
                <w:szCs w:val="23"/>
              </w:rPr>
              <w:t>指导教师姓名</w:t>
            </w:r>
          </w:p>
        </w:tc>
        <w:tc>
          <w:tcPr>
            <w:tcW w:w="1593" w:type="dxa"/>
            <w:gridSpan w:val="2"/>
            <w:vAlign w:val="top"/>
          </w:tcPr>
          <w:p>
            <w:pPr>
              <w:pStyle w:val="TableText"/>
              <w:spacing w:before="280" w:line="219" w:lineRule="auto"/>
              <w:ind w:left="508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王</w:t>
            </w:r>
            <w:r>
              <w:rPr>
                <w:spacing w:val="58"/>
                <w:sz w:val="23"/>
                <w:szCs w:val="23"/>
              </w:rPr>
              <w:t xml:space="preserve"> </w:t>
            </w:r>
            <w:r>
              <w:rPr>
                <w:spacing w:val="-6"/>
                <w:sz w:val="23"/>
                <w:szCs w:val="23"/>
              </w:rPr>
              <w:t>萍</w:t>
            </w:r>
          </w:p>
        </w:tc>
      </w:tr>
      <w:tr>
        <w:tblPrEx>
          <w:tblW w:w="9149" w:type="dxa"/>
          <w:tblInd w:w="244" w:type="dxa"/>
          <w:tblLayout w:type="fixed"/>
        </w:tblPrEx>
        <w:trPr>
          <w:trHeight w:val="569"/>
        </w:trPr>
        <w:tc>
          <w:tcPr>
            <w:tcW w:w="1353" w:type="dxa"/>
            <w:vAlign w:val="top"/>
          </w:tcPr>
          <w:p>
            <w:pPr>
              <w:pStyle w:val="TableText"/>
              <w:spacing w:before="168" w:line="220" w:lineRule="auto"/>
              <w:ind w:left="128"/>
              <w:rPr>
                <w:sz w:val="23"/>
                <w:szCs w:val="23"/>
              </w:rPr>
            </w:pPr>
            <w:r>
              <w:rPr>
                <w:b/>
                <w:bCs/>
                <w:spacing w:val="6"/>
                <w:sz w:val="23"/>
                <w:szCs w:val="23"/>
              </w:rPr>
              <w:t>评审项目</w:t>
            </w:r>
          </w:p>
        </w:tc>
        <w:tc>
          <w:tcPr>
            <w:tcW w:w="6033" w:type="dxa"/>
            <w:gridSpan w:val="4"/>
            <w:vAlign w:val="top"/>
          </w:tcPr>
          <w:p>
            <w:pPr>
              <w:pStyle w:val="TableText"/>
              <w:spacing w:before="172" w:line="220" w:lineRule="auto"/>
              <w:ind w:left="277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指标</w:t>
            </w:r>
          </w:p>
        </w:tc>
        <w:tc>
          <w:tcPr>
            <w:tcW w:w="899" w:type="dxa"/>
            <w:gridSpan w:val="2"/>
            <w:vAlign w:val="top"/>
          </w:tcPr>
          <w:p>
            <w:pPr>
              <w:pStyle w:val="TableText"/>
              <w:spacing w:before="171" w:line="219" w:lineRule="auto"/>
              <w:ind w:left="21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满分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spacing w:before="172" w:line="220" w:lineRule="auto"/>
              <w:ind w:left="21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评分</w:t>
            </w:r>
          </w:p>
        </w:tc>
      </w:tr>
      <w:tr>
        <w:tblPrEx>
          <w:tblW w:w="9149" w:type="dxa"/>
          <w:tblInd w:w="244" w:type="dxa"/>
          <w:tblLayout w:type="fixed"/>
        </w:tblPrEx>
        <w:trPr>
          <w:trHeight w:val="619"/>
        </w:trPr>
        <w:tc>
          <w:tcPr>
            <w:tcW w:w="1353" w:type="dxa"/>
            <w:vMerge w:val="restart"/>
            <w:tcBorders>
              <w:bottom w:val="nil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4" w:line="221" w:lineRule="auto"/>
              <w:ind w:left="12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选题</w:t>
            </w:r>
          </w:p>
        </w:tc>
        <w:tc>
          <w:tcPr>
            <w:tcW w:w="6033" w:type="dxa"/>
            <w:gridSpan w:val="4"/>
            <w:vAlign w:val="top"/>
          </w:tcPr>
          <w:p>
            <w:pPr>
              <w:pStyle w:val="TableText"/>
              <w:spacing w:before="40" w:line="228" w:lineRule="auto"/>
              <w:ind w:left="141" w:right="316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能体现本专业培养目标，使学生得到较全面</w:t>
            </w:r>
            <w:r>
              <w:rPr>
                <w:spacing w:val="1"/>
                <w:sz w:val="23"/>
                <w:szCs w:val="23"/>
              </w:rPr>
              <w:t>训练。题目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大小、难度适中，学生工作量饱满，经努力能完成。</w:t>
            </w:r>
          </w:p>
        </w:tc>
        <w:tc>
          <w:tcPr>
            <w:tcW w:w="899" w:type="dxa"/>
            <w:gridSpan w:val="2"/>
            <w:vAlign w:val="top"/>
          </w:tcPr>
          <w:p>
            <w:pPr>
              <w:pStyle w:val="TableText"/>
              <w:spacing w:before="260" w:line="184" w:lineRule="auto"/>
              <w:ind w:left="328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149" w:type="dxa"/>
          <w:tblInd w:w="244" w:type="dxa"/>
          <w:tblLayout w:type="fixed"/>
        </w:tblPrEx>
        <w:trPr>
          <w:trHeight w:val="569"/>
        </w:trPr>
        <w:tc>
          <w:tcPr>
            <w:tcW w:w="135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3" w:type="dxa"/>
            <w:gridSpan w:val="4"/>
            <w:vAlign w:val="top"/>
          </w:tcPr>
          <w:p>
            <w:pPr>
              <w:pStyle w:val="TableText"/>
              <w:spacing w:before="168" w:line="219" w:lineRule="auto"/>
              <w:ind w:left="145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题目与生产、科研等实际问题结合紧密。</w:t>
            </w:r>
          </w:p>
        </w:tc>
        <w:tc>
          <w:tcPr>
            <w:tcW w:w="899" w:type="dxa"/>
            <w:gridSpan w:val="2"/>
            <w:vAlign w:val="top"/>
          </w:tcPr>
          <w:p>
            <w:pPr>
              <w:pStyle w:val="TableText"/>
              <w:spacing w:before="231" w:line="184" w:lineRule="auto"/>
              <w:ind w:left="328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149" w:type="dxa"/>
          <w:tblInd w:w="244" w:type="dxa"/>
          <w:tblLayout w:type="fixed"/>
        </w:tblPrEx>
        <w:trPr>
          <w:trHeight w:val="929"/>
        </w:trPr>
        <w:tc>
          <w:tcPr>
            <w:tcW w:w="1353" w:type="dxa"/>
            <w:vAlign w:val="top"/>
          </w:tcPr>
          <w:p>
            <w:pPr>
              <w:pStyle w:val="TableText"/>
              <w:spacing w:before="213" w:line="233" w:lineRule="auto"/>
              <w:ind w:left="128"/>
              <w:rPr>
                <w:sz w:val="23"/>
                <w:szCs w:val="23"/>
              </w:rPr>
            </w:pPr>
            <w:r>
              <w:rPr>
                <w:b/>
                <w:bCs/>
                <w:spacing w:val="10"/>
                <w:sz w:val="23"/>
                <w:szCs w:val="23"/>
              </w:rPr>
              <w:t>课题调研、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7"/>
                <w:sz w:val="23"/>
                <w:szCs w:val="23"/>
              </w:rPr>
              <w:t>文献检索</w:t>
            </w:r>
          </w:p>
        </w:tc>
        <w:tc>
          <w:tcPr>
            <w:tcW w:w="6033" w:type="dxa"/>
            <w:gridSpan w:val="4"/>
            <w:vAlign w:val="top"/>
          </w:tcPr>
          <w:p>
            <w:pPr>
              <w:pStyle w:val="TableText"/>
              <w:spacing w:before="55" w:line="231" w:lineRule="auto"/>
              <w:ind w:left="112" w:right="362" w:firstLine="1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能独立查阅文献以及从事其他形式的调研，能较好地理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解课题任务并提出实施方案；有分析整理各类信息，从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中获取新知识的能力。</w:t>
            </w:r>
          </w:p>
        </w:tc>
        <w:tc>
          <w:tcPr>
            <w:tcW w:w="899" w:type="dxa"/>
            <w:gridSpan w:val="2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5" w:line="184" w:lineRule="auto"/>
              <w:ind w:left="328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15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149" w:type="dxa"/>
          <w:tblInd w:w="244" w:type="dxa"/>
          <w:tblLayout w:type="fixed"/>
        </w:tblPrEx>
        <w:trPr>
          <w:trHeight w:val="560"/>
        </w:trPr>
        <w:tc>
          <w:tcPr>
            <w:tcW w:w="1353" w:type="dxa"/>
            <w:vMerge w:val="restart"/>
            <w:tcBorders>
              <w:bottom w:val="nil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5" w:line="220" w:lineRule="auto"/>
              <w:ind w:left="128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论文撰写</w:t>
            </w:r>
          </w:p>
        </w:tc>
        <w:tc>
          <w:tcPr>
            <w:tcW w:w="6033" w:type="dxa"/>
            <w:gridSpan w:val="4"/>
            <w:vAlign w:val="top"/>
          </w:tcPr>
          <w:p>
            <w:pPr>
              <w:pStyle w:val="TableText"/>
              <w:spacing w:before="175" w:line="219" w:lineRule="auto"/>
              <w:ind w:left="141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结构严谨，理论、观点、概念表达准确、清晰。</w:t>
            </w:r>
          </w:p>
        </w:tc>
        <w:tc>
          <w:tcPr>
            <w:tcW w:w="899" w:type="dxa"/>
            <w:gridSpan w:val="2"/>
            <w:vAlign w:val="top"/>
          </w:tcPr>
          <w:p>
            <w:pPr>
              <w:pStyle w:val="TableText"/>
              <w:spacing w:before="233" w:line="184" w:lineRule="auto"/>
              <w:ind w:left="328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149" w:type="dxa"/>
          <w:tblInd w:w="244" w:type="dxa"/>
          <w:tblLayout w:type="fixed"/>
        </w:tblPrEx>
        <w:trPr>
          <w:trHeight w:val="630"/>
        </w:trPr>
        <w:tc>
          <w:tcPr>
            <w:tcW w:w="135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3" w:type="dxa"/>
            <w:gridSpan w:val="4"/>
            <w:vAlign w:val="top"/>
          </w:tcPr>
          <w:p>
            <w:pPr>
              <w:pStyle w:val="TableText"/>
              <w:spacing w:before="61" w:line="224" w:lineRule="auto"/>
              <w:ind w:left="145" w:right="139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文字通顺，用语正确，基本无错别字和病句，图表清楚，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4"/>
                <w:sz w:val="23"/>
                <w:szCs w:val="23"/>
              </w:rPr>
              <w:t>书写格式符合规范。</w:t>
            </w:r>
          </w:p>
        </w:tc>
        <w:tc>
          <w:tcPr>
            <w:tcW w:w="899" w:type="dxa"/>
            <w:gridSpan w:val="2"/>
            <w:vAlign w:val="top"/>
          </w:tcPr>
          <w:p>
            <w:pPr>
              <w:pStyle w:val="TableText"/>
              <w:spacing w:before="263" w:line="184" w:lineRule="auto"/>
              <w:ind w:left="328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149" w:type="dxa"/>
          <w:tblInd w:w="244" w:type="dxa"/>
          <w:tblLayout w:type="fixed"/>
        </w:tblPrEx>
        <w:trPr>
          <w:trHeight w:val="559"/>
        </w:trPr>
        <w:tc>
          <w:tcPr>
            <w:tcW w:w="1353" w:type="dxa"/>
            <w:vAlign w:val="top"/>
          </w:tcPr>
          <w:p>
            <w:pPr>
              <w:pStyle w:val="TableText"/>
              <w:spacing w:before="172" w:line="220" w:lineRule="auto"/>
              <w:ind w:left="128"/>
              <w:rPr>
                <w:sz w:val="23"/>
                <w:szCs w:val="23"/>
              </w:rPr>
            </w:pPr>
            <w:r>
              <w:rPr>
                <w:b/>
                <w:bCs/>
                <w:spacing w:val="2"/>
                <w:sz w:val="23"/>
                <w:szCs w:val="23"/>
              </w:rPr>
              <w:t>外文应用</w:t>
            </w:r>
          </w:p>
        </w:tc>
        <w:tc>
          <w:tcPr>
            <w:tcW w:w="6033" w:type="dxa"/>
            <w:gridSpan w:val="4"/>
            <w:vAlign w:val="top"/>
          </w:tcPr>
          <w:p>
            <w:pPr>
              <w:pStyle w:val="TableText"/>
              <w:spacing w:before="175" w:line="219" w:lineRule="auto"/>
              <w:ind w:left="141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能正确引用外文文献，翻译准确，文字流畅。</w:t>
            </w:r>
          </w:p>
        </w:tc>
        <w:tc>
          <w:tcPr>
            <w:tcW w:w="899" w:type="dxa"/>
            <w:gridSpan w:val="2"/>
            <w:vAlign w:val="top"/>
          </w:tcPr>
          <w:p>
            <w:pPr>
              <w:pStyle w:val="TableText"/>
              <w:spacing w:before="236" w:line="182" w:lineRule="auto"/>
              <w:ind w:left="38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149" w:type="dxa"/>
          <w:tblInd w:w="244" w:type="dxa"/>
          <w:tblLayout w:type="fixed"/>
        </w:tblPrEx>
        <w:trPr>
          <w:trHeight w:val="630"/>
        </w:trPr>
        <w:tc>
          <w:tcPr>
            <w:tcW w:w="1353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5" w:line="219" w:lineRule="auto"/>
              <w:ind w:left="12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论文水平</w:t>
            </w:r>
          </w:p>
        </w:tc>
        <w:tc>
          <w:tcPr>
            <w:tcW w:w="6033" w:type="dxa"/>
            <w:gridSpan w:val="4"/>
            <w:vAlign w:val="top"/>
          </w:tcPr>
          <w:p>
            <w:pPr>
              <w:pStyle w:val="TableText"/>
              <w:spacing w:before="66" w:line="222" w:lineRule="auto"/>
              <w:ind w:left="141" w:right="380" w:hanging="2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论文论点正确，论点与论据协调一致，论据充分支持论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点，论证过程有说服力。</w:t>
            </w:r>
          </w:p>
        </w:tc>
        <w:tc>
          <w:tcPr>
            <w:tcW w:w="899" w:type="dxa"/>
            <w:gridSpan w:val="2"/>
            <w:vAlign w:val="top"/>
          </w:tcPr>
          <w:p>
            <w:pPr>
              <w:pStyle w:val="TableText"/>
              <w:spacing w:before="264" w:line="184" w:lineRule="auto"/>
              <w:ind w:left="328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15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149" w:type="dxa"/>
          <w:tblInd w:w="244" w:type="dxa"/>
          <w:tblLayout w:type="fixed"/>
        </w:tblPrEx>
        <w:trPr>
          <w:trHeight w:val="629"/>
        </w:trPr>
        <w:tc>
          <w:tcPr>
            <w:tcW w:w="135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3" w:type="dxa"/>
            <w:gridSpan w:val="4"/>
            <w:vAlign w:val="top"/>
          </w:tcPr>
          <w:p>
            <w:pPr>
              <w:pStyle w:val="TableText"/>
              <w:spacing w:before="73" w:line="219" w:lineRule="auto"/>
              <w:ind w:left="144" w:right="386" w:hanging="49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有必要的数据、资料支持，数据、资料翔实可靠，得出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4"/>
                <w:sz w:val="23"/>
                <w:szCs w:val="23"/>
              </w:rPr>
              <w:t>的结论有可验性。</w:t>
            </w:r>
          </w:p>
        </w:tc>
        <w:tc>
          <w:tcPr>
            <w:tcW w:w="899" w:type="dxa"/>
            <w:gridSpan w:val="2"/>
            <w:vAlign w:val="top"/>
          </w:tcPr>
          <w:p>
            <w:pPr>
              <w:pStyle w:val="TableText"/>
              <w:spacing w:before="264" w:line="184" w:lineRule="auto"/>
              <w:ind w:left="328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15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149" w:type="dxa"/>
          <w:tblInd w:w="244" w:type="dxa"/>
          <w:tblLayout w:type="fixed"/>
        </w:tblPrEx>
        <w:trPr>
          <w:trHeight w:val="560"/>
        </w:trPr>
        <w:tc>
          <w:tcPr>
            <w:tcW w:w="135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3" w:type="dxa"/>
            <w:gridSpan w:val="4"/>
            <w:vAlign w:val="top"/>
          </w:tcPr>
          <w:p>
            <w:pPr>
              <w:pStyle w:val="TableText"/>
              <w:spacing w:before="172" w:line="218" w:lineRule="auto"/>
              <w:ind w:left="145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论文有独到见解或有一定实用价值。</w:t>
            </w:r>
          </w:p>
        </w:tc>
        <w:tc>
          <w:tcPr>
            <w:tcW w:w="899" w:type="dxa"/>
            <w:gridSpan w:val="2"/>
            <w:vAlign w:val="top"/>
          </w:tcPr>
          <w:p>
            <w:pPr>
              <w:pStyle w:val="TableText"/>
              <w:spacing w:before="235" w:line="184" w:lineRule="auto"/>
              <w:ind w:left="328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149" w:type="dxa"/>
          <w:tblInd w:w="244" w:type="dxa"/>
          <w:tblLayout w:type="fixed"/>
        </w:tblPrEx>
        <w:trPr>
          <w:trHeight w:val="569"/>
        </w:trPr>
        <w:tc>
          <w:tcPr>
            <w:tcW w:w="7386" w:type="dxa"/>
            <w:gridSpan w:val="5"/>
            <w:vAlign w:val="top"/>
          </w:tcPr>
          <w:p>
            <w:pPr>
              <w:pStyle w:val="TableText"/>
              <w:spacing w:before="175" w:line="221" w:lineRule="auto"/>
              <w:ind w:left="368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合计</w:t>
            </w:r>
          </w:p>
        </w:tc>
        <w:tc>
          <w:tcPr>
            <w:tcW w:w="899" w:type="dxa"/>
            <w:gridSpan w:val="2"/>
            <w:vAlign w:val="top"/>
          </w:tcPr>
          <w:p>
            <w:pPr>
              <w:pStyle w:val="TableText"/>
              <w:spacing w:before="235" w:line="184" w:lineRule="auto"/>
              <w:ind w:left="269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100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pgSz w:w="11910" w:h="16840"/>
          <w:pgMar w:top="1431" w:right="1135" w:bottom="0" w:left="1115" w:header="0" w:footer="0" w:gutter="0"/>
          <w:pgNumType w:start="6"/>
          <w:cols w:space="708"/>
        </w:sectPr>
      </w:pPr>
    </w:p>
    <w:tbl>
      <w:tblPr>
        <w:tblStyle w:val="TableNormal4"/>
        <w:tblW w:w="9149" w:type="dxa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9149"/>
      </w:tblGrid>
      <w:tr>
        <w:tblPrEx>
          <w:tblW w:w="9149" w:type="dxa"/>
          <w:tblInd w:w="24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203"/>
        </w:trPr>
        <w:tc>
          <w:tcPr>
            <w:tcW w:w="9149" w:type="dxa"/>
            <w:vAlign w:val="top"/>
          </w:tcPr>
          <w:p>
            <w:pPr>
              <w:pStyle w:val="TableText"/>
              <w:spacing w:before="55" w:line="219" w:lineRule="auto"/>
              <w:ind w:left="12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意见及建议：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1910" w:h="16840"/>
          <w:pgMar w:top="1431" w:right="1135" w:bottom="0" w:left="1115" w:header="0" w:footer="0" w:gutter="0"/>
          <w:pgNumType w:start="7"/>
          <w:cols w:space="708"/>
          <w:titlePg w:val="0"/>
        </w:sectPr>
      </w:pPr>
    </w:p>
    <w:tbl>
      <w:tblPr>
        <w:tblStyle w:val="TableNormal5"/>
        <w:tblW w:w="9210" w:type="dxa"/>
        <w:tblInd w:w="5" w:type="dxa"/>
        <w:tblBorders>
          <w:top w:val="single" w:sz="2" w:space="0" w:color="000000"/>
          <w:left w:val="single" w:sz="4" w:space="0" w:color="000000"/>
          <w:bottom w:val="single" w:sz="2" w:space="0" w:color="000000"/>
          <w:right w:val="single" w:sz="4" w:space="0" w:color="000000"/>
        </w:tblBorders>
        <w:tblLayout w:type="fixed"/>
      </w:tblPr>
      <w:tblGrid>
        <w:gridCol w:w="9210"/>
      </w:tblGrid>
      <w:tr>
        <w:tblPrEx>
          <w:tblW w:w="9210" w:type="dxa"/>
          <w:tblInd w:w="5" w:type="dxa"/>
          <w:tblBorders>
            <w:top w:val="single" w:sz="2" w:space="0" w:color="000000"/>
            <w:left w:val="single" w:sz="4" w:space="0" w:color="000000"/>
            <w:bottom w:val="single" w:sz="2" w:space="0" w:color="000000"/>
            <w:right w:val="single" w:sz="4" w:space="0" w:color="000000"/>
          </w:tblBorders>
          <w:tblLayout w:type="fixed"/>
        </w:tblPrEx>
        <w:trPr>
          <w:trHeight w:val="1299"/>
        </w:trPr>
        <w:tc>
          <w:tcPr>
            <w:tcW w:w="921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3263"/>
            </w:pPr>
            <w:r>
              <w:rPr>
                <w:b/>
                <w:bCs/>
                <w:spacing w:val="-15"/>
              </w:rPr>
              <w:t>评阅人签名：</w:t>
            </w:r>
            <w:r>
              <w:rPr>
                <w:spacing w:val="-15"/>
              </w:rPr>
              <w:t xml:space="preserve">                         </w:t>
            </w:r>
            <w:r>
              <w:rPr>
                <w:b/>
                <w:bCs/>
                <w:spacing w:val="-15"/>
              </w:rPr>
              <w:t>年</w:t>
            </w:r>
            <w:r>
              <w:rPr>
                <w:spacing w:val="63"/>
              </w:rPr>
              <w:t xml:space="preserve">  </w:t>
            </w:r>
            <w:r>
              <w:rPr>
                <w:b/>
                <w:bCs/>
                <w:spacing w:val="-15"/>
              </w:rPr>
              <w:t>月</w:t>
            </w:r>
            <w:r>
              <w:rPr>
                <w:spacing w:val="-15"/>
              </w:rPr>
              <w:t xml:space="preserve">    </w:t>
            </w:r>
            <w:r>
              <w:rPr>
                <w:b/>
                <w:bCs/>
                <w:spacing w:val="-15"/>
              </w:rPr>
              <w:t>日</w:t>
            </w:r>
          </w:p>
        </w:tc>
      </w:tr>
    </w:tbl>
    <w:p>
      <w:pPr>
        <w:spacing w:line="326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98" w:line="221" w:lineRule="auto"/>
        <w:ind w:left="1784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b/>
          <w:bCs/>
          <w:spacing w:val="10"/>
          <w:sz w:val="30"/>
          <w:szCs w:val="30"/>
        </w:rPr>
        <w:t>天津工业大学毕业设计(论文)成绩考核表</w:t>
      </w:r>
    </w:p>
    <w:tbl>
      <w:tblPr>
        <w:tblStyle w:val="TableNormal5"/>
        <w:tblW w:w="8649" w:type="dxa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63"/>
        <w:gridCol w:w="759"/>
        <w:gridCol w:w="509"/>
        <w:gridCol w:w="1238"/>
        <w:gridCol w:w="320"/>
        <w:gridCol w:w="1848"/>
        <w:gridCol w:w="220"/>
        <w:gridCol w:w="1089"/>
        <w:gridCol w:w="1403"/>
      </w:tblGrid>
      <w:tr>
        <w:tblPrEx>
          <w:tblW w:w="8649" w:type="dxa"/>
          <w:tblInd w:w="25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04"/>
        </w:trPr>
        <w:tc>
          <w:tcPr>
            <w:tcW w:w="1263" w:type="dxa"/>
            <w:vAlign w:val="top"/>
          </w:tcPr>
          <w:p>
            <w:pPr>
              <w:pStyle w:val="TableText"/>
              <w:spacing w:before="191" w:line="219" w:lineRule="auto"/>
              <w:ind w:left="168"/>
              <w:rPr>
                <w:sz w:val="23"/>
                <w:szCs w:val="23"/>
              </w:rPr>
            </w:pPr>
            <w:r>
              <w:rPr>
                <w:b/>
                <w:bCs/>
                <w:spacing w:val="3"/>
                <w:sz w:val="23"/>
                <w:szCs w:val="23"/>
              </w:rPr>
              <w:t>学生姓名</w:t>
            </w:r>
          </w:p>
        </w:tc>
        <w:tc>
          <w:tcPr>
            <w:tcW w:w="1268" w:type="dxa"/>
            <w:gridSpan w:val="2"/>
            <w:vAlign w:val="top"/>
          </w:tcPr>
          <w:p>
            <w:pPr>
              <w:pStyle w:val="TableText"/>
              <w:spacing w:before="194" w:line="219" w:lineRule="auto"/>
              <w:ind w:left="232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刘大伟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spacing w:before="191" w:line="220" w:lineRule="auto"/>
              <w:ind w:left="107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学院名称</w:t>
            </w:r>
          </w:p>
        </w:tc>
        <w:tc>
          <w:tcPr>
            <w:tcW w:w="2168" w:type="dxa"/>
            <w:gridSpan w:val="2"/>
            <w:vAlign w:val="top"/>
          </w:tcPr>
          <w:p>
            <w:pPr>
              <w:pStyle w:val="TableText"/>
              <w:spacing w:before="195" w:line="220" w:lineRule="auto"/>
              <w:ind w:left="146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电气工程与自动化</w:t>
            </w:r>
          </w:p>
        </w:tc>
        <w:tc>
          <w:tcPr>
            <w:tcW w:w="1309" w:type="dxa"/>
            <w:gridSpan w:val="2"/>
            <w:vAlign w:val="top"/>
          </w:tcPr>
          <w:p>
            <w:pPr>
              <w:pStyle w:val="TableText"/>
              <w:spacing w:before="191" w:line="220" w:lineRule="auto"/>
              <w:ind w:left="111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专业班级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spacing w:before="195" w:line="220" w:lineRule="auto"/>
              <w:ind w:left="14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自动化072</w:t>
            </w:r>
          </w:p>
        </w:tc>
      </w:tr>
      <w:tr>
        <w:tblPrEx>
          <w:tblW w:w="8649" w:type="dxa"/>
          <w:tblInd w:w="259" w:type="dxa"/>
          <w:tblLayout w:type="fixed"/>
        </w:tblPrEx>
        <w:trPr>
          <w:trHeight w:val="460"/>
        </w:trPr>
        <w:tc>
          <w:tcPr>
            <w:tcW w:w="1263" w:type="dxa"/>
            <w:vAlign w:val="top"/>
          </w:tcPr>
          <w:p>
            <w:pPr>
              <w:pStyle w:val="TableText"/>
              <w:spacing w:before="120" w:line="221" w:lineRule="auto"/>
              <w:ind w:left="398"/>
              <w:rPr>
                <w:sz w:val="23"/>
                <w:szCs w:val="23"/>
              </w:rPr>
            </w:pPr>
            <w:r>
              <w:rPr>
                <w:b/>
                <w:bCs/>
                <w:spacing w:val="16"/>
                <w:sz w:val="23"/>
                <w:szCs w:val="23"/>
              </w:rPr>
              <w:t>题目</w:t>
            </w:r>
          </w:p>
        </w:tc>
        <w:tc>
          <w:tcPr>
            <w:tcW w:w="7386" w:type="dxa"/>
            <w:gridSpan w:val="8"/>
            <w:vAlign w:val="top"/>
          </w:tcPr>
          <w:p>
            <w:pPr>
              <w:pStyle w:val="TableText"/>
              <w:spacing w:before="120" w:line="219" w:lineRule="auto"/>
              <w:ind w:left="168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水质电导率在线检测系统的设计与实现</w:t>
            </w:r>
          </w:p>
        </w:tc>
      </w:tr>
      <w:tr>
        <w:tblPrEx>
          <w:tblW w:w="8649" w:type="dxa"/>
          <w:tblInd w:w="259" w:type="dxa"/>
          <w:tblLayout w:type="fixed"/>
        </w:tblPrEx>
        <w:trPr>
          <w:trHeight w:val="4816"/>
        </w:trPr>
        <w:tc>
          <w:tcPr>
            <w:tcW w:w="8649" w:type="dxa"/>
            <w:gridSpan w:val="9"/>
            <w:vAlign w:val="top"/>
          </w:tcPr>
          <w:p>
            <w:pPr>
              <w:pStyle w:val="TableText"/>
              <w:spacing w:before="57" w:line="219" w:lineRule="auto"/>
              <w:ind w:left="138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1.毕业设计(论文)指导教师评语及成绩：</w:t>
            </w:r>
          </w:p>
        </w:tc>
      </w:tr>
      <w:tr>
        <w:tblPrEx>
          <w:tblW w:w="8649" w:type="dxa"/>
          <w:tblInd w:w="259" w:type="dxa"/>
          <w:tblLayout w:type="fixed"/>
        </w:tblPrEx>
        <w:trPr>
          <w:trHeight w:val="789"/>
        </w:trPr>
        <w:tc>
          <w:tcPr>
            <w:tcW w:w="2022" w:type="dxa"/>
            <w:gridSpan w:val="2"/>
            <w:vAlign w:val="top"/>
          </w:tcPr>
          <w:p>
            <w:pPr>
              <w:pStyle w:val="TableText"/>
              <w:spacing w:before="281" w:line="220" w:lineRule="auto"/>
              <w:ind w:left="148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成</w:t>
            </w:r>
            <w:r>
              <w:rPr>
                <w:spacing w:val="-2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绩</w:t>
            </w:r>
            <w:r>
              <w:rPr>
                <w:spacing w:val="-3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：</w:t>
            </w:r>
          </w:p>
        </w:tc>
        <w:tc>
          <w:tcPr>
            <w:tcW w:w="6627" w:type="dxa"/>
            <w:gridSpan w:val="7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5" w:line="207" w:lineRule="auto"/>
              <w:ind w:left="1516"/>
              <w:rPr>
                <w:sz w:val="23"/>
                <w:szCs w:val="23"/>
              </w:rPr>
            </w:pPr>
            <w:r>
              <w:rPr>
                <w:b/>
                <w:bCs/>
                <w:spacing w:val="-18"/>
                <w:sz w:val="23"/>
                <w:szCs w:val="23"/>
              </w:rPr>
              <w:t>指导教师签字：</w:t>
            </w:r>
            <w:r>
              <w:rPr>
                <w:spacing w:val="2"/>
                <w:sz w:val="23"/>
                <w:szCs w:val="23"/>
              </w:rPr>
              <w:t xml:space="preserve">                   </w:t>
            </w:r>
            <w:r>
              <w:rPr>
                <w:b/>
                <w:bCs/>
                <w:spacing w:val="-18"/>
                <w:position w:val="1"/>
                <w:sz w:val="23"/>
                <w:szCs w:val="23"/>
              </w:rPr>
              <w:t>年</w:t>
            </w:r>
            <w:r>
              <w:rPr>
                <w:spacing w:val="35"/>
                <w:position w:val="1"/>
                <w:sz w:val="23"/>
                <w:szCs w:val="23"/>
              </w:rPr>
              <w:t xml:space="preserve">  </w:t>
            </w:r>
            <w:r>
              <w:rPr>
                <w:b/>
                <w:bCs/>
                <w:spacing w:val="-18"/>
                <w:position w:val="1"/>
                <w:sz w:val="23"/>
                <w:szCs w:val="23"/>
              </w:rPr>
              <w:t>月</w:t>
            </w:r>
            <w:r>
              <w:rPr>
                <w:spacing w:val="86"/>
                <w:position w:val="1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8"/>
                <w:sz w:val="23"/>
                <w:szCs w:val="23"/>
              </w:rPr>
              <w:t>日</w:t>
            </w:r>
          </w:p>
        </w:tc>
      </w:tr>
      <w:tr>
        <w:tblPrEx>
          <w:tblW w:w="8649" w:type="dxa"/>
          <w:tblInd w:w="259" w:type="dxa"/>
          <w:tblLayout w:type="fixed"/>
        </w:tblPrEx>
        <w:trPr>
          <w:trHeight w:val="2278"/>
        </w:trPr>
        <w:tc>
          <w:tcPr>
            <w:tcW w:w="8649" w:type="dxa"/>
            <w:gridSpan w:val="9"/>
            <w:vAlign w:val="top"/>
          </w:tcPr>
          <w:p>
            <w:pPr>
              <w:pStyle w:val="TableText"/>
              <w:spacing w:before="60" w:line="219" w:lineRule="auto"/>
              <w:ind w:left="138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2.毕业设计(论文)答辩委员会评语及成绩：</w:t>
            </w:r>
          </w:p>
        </w:tc>
      </w:tr>
      <w:tr>
        <w:tblPrEx>
          <w:tblW w:w="8649" w:type="dxa"/>
          <w:tblInd w:w="259" w:type="dxa"/>
          <w:tblLayout w:type="fixed"/>
        </w:tblPrEx>
        <w:trPr>
          <w:trHeight w:val="809"/>
        </w:trPr>
        <w:tc>
          <w:tcPr>
            <w:tcW w:w="2022" w:type="dxa"/>
            <w:gridSpan w:val="2"/>
            <w:vAlign w:val="top"/>
          </w:tcPr>
          <w:p>
            <w:pPr>
              <w:pStyle w:val="TableText"/>
              <w:spacing w:before="294" w:line="220" w:lineRule="auto"/>
              <w:ind w:left="14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成绩：</w:t>
            </w:r>
          </w:p>
        </w:tc>
        <w:tc>
          <w:tcPr>
            <w:tcW w:w="6627" w:type="dxa"/>
            <w:gridSpan w:val="7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5" w:line="197" w:lineRule="auto"/>
              <w:ind w:left="336"/>
              <w:rPr>
                <w:sz w:val="23"/>
                <w:szCs w:val="23"/>
              </w:rPr>
            </w:pPr>
            <w:r>
              <w:rPr>
                <w:b/>
                <w:bCs/>
                <w:spacing w:val="-8"/>
                <w:sz w:val="23"/>
                <w:szCs w:val="23"/>
              </w:rPr>
              <w:t>答辩主席(或组长)签字：</w:t>
            </w:r>
            <w:r>
              <w:rPr>
                <w:spacing w:val="-8"/>
                <w:sz w:val="23"/>
                <w:szCs w:val="23"/>
              </w:rPr>
              <w:t xml:space="preserve">                 </w:t>
            </w:r>
            <w:r>
              <w:rPr>
                <w:b/>
                <w:bCs/>
                <w:spacing w:val="-8"/>
                <w:sz w:val="23"/>
                <w:szCs w:val="23"/>
              </w:rPr>
              <w:t>年</w:t>
            </w:r>
            <w:r>
              <w:rPr>
                <w:spacing w:val="24"/>
                <w:sz w:val="23"/>
                <w:szCs w:val="23"/>
              </w:rPr>
              <w:t xml:space="preserve">  </w:t>
            </w:r>
            <w:r>
              <w:rPr>
                <w:b/>
                <w:bCs/>
                <w:spacing w:val="-8"/>
                <w:sz w:val="23"/>
                <w:szCs w:val="23"/>
              </w:rPr>
              <w:t>月</w:t>
            </w:r>
            <w:r>
              <w:rPr>
                <w:spacing w:val="-8"/>
                <w:sz w:val="23"/>
                <w:szCs w:val="23"/>
              </w:rPr>
              <w:t xml:space="preserve">    </w:t>
            </w:r>
            <w:r>
              <w:rPr>
                <w:b/>
                <w:bCs/>
                <w:spacing w:val="-8"/>
                <w:sz w:val="23"/>
                <w:szCs w:val="23"/>
              </w:rPr>
              <w:t>日</w:t>
            </w:r>
          </w:p>
        </w:tc>
      </w:tr>
      <w:tr>
        <w:tblPrEx>
          <w:tblW w:w="8649" w:type="dxa"/>
          <w:tblInd w:w="259" w:type="dxa"/>
          <w:tblLayout w:type="fixed"/>
        </w:tblPrEx>
        <w:trPr>
          <w:trHeight w:val="599"/>
        </w:trPr>
        <w:tc>
          <w:tcPr>
            <w:tcW w:w="8649" w:type="dxa"/>
            <w:gridSpan w:val="9"/>
            <w:vAlign w:val="top"/>
          </w:tcPr>
          <w:p>
            <w:pPr>
              <w:pStyle w:val="TableText"/>
              <w:spacing w:before="75" w:line="219" w:lineRule="auto"/>
              <w:ind w:left="138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3.毕业设计(论文)总成绩：</w:t>
            </w:r>
          </w:p>
        </w:tc>
      </w:tr>
      <w:tr>
        <w:tblPrEx>
          <w:tblW w:w="8649" w:type="dxa"/>
          <w:tblInd w:w="259" w:type="dxa"/>
          <w:tblLayout w:type="fixed"/>
        </w:tblPrEx>
        <w:trPr>
          <w:trHeight w:val="625"/>
        </w:trPr>
        <w:tc>
          <w:tcPr>
            <w:tcW w:w="2022" w:type="dxa"/>
            <w:gridSpan w:val="2"/>
            <w:vAlign w:val="top"/>
          </w:tcPr>
          <w:p>
            <w:pPr>
              <w:pStyle w:val="TableText"/>
              <w:spacing w:before="49" w:line="227" w:lineRule="auto"/>
              <w:ind w:left="544" w:right="385" w:hanging="8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a.指导教师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给定成绩</w:t>
            </w:r>
          </w:p>
        </w:tc>
        <w:tc>
          <w:tcPr>
            <w:tcW w:w="2067" w:type="dxa"/>
            <w:gridSpan w:val="3"/>
            <w:vAlign w:val="top"/>
          </w:tcPr>
          <w:p>
            <w:pPr>
              <w:pStyle w:val="TableText"/>
              <w:spacing w:before="39" w:line="321" w:lineRule="exact"/>
              <w:ind w:left="453"/>
              <w:rPr>
                <w:sz w:val="23"/>
                <w:szCs w:val="23"/>
              </w:rPr>
            </w:pPr>
            <w:r>
              <w:rPr>
                <w:spacing w:val="-1"/>
                <w:position w:val="6"/>
                <w:sz w:val="23"/>
                <w:szCs w:val="23"/>
              </w:rPr>
              <w:t>b.评阅教师</w:t>
            </w:r>
          </w:p>
        </w:tc>
        <w:tc>
          <w:tcPr>
            <w:tcW w:w="2068" w:type="dxa"/>
            <w:gridSpan w:val="2"/>
            <w:vAlign w:val="top"/>
          </w:tcPr>
          <w:p>
            <w:pPr>
              <w:pStyle w:val="TableText"/>
              <w:spacing w:before="209" w:line="219" w:lineRule="auto"/>
              <w:ind w:left="23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c.毕业答辩成绩</w:t>
            </w:r>
          </w:p>
        </w:tc>
        <w:tc>
          <w:tcPr>
            <w:tcW w:w="2492" w:type="dxa"/>
            <w:gridSpan w:val="2"/>
            <w:vAlign w:val="top"/>
          </w:tcPr>
          <w:p>
            <w:pPr>
              <w:pStyle w:val="TableText"/>
              <w:spacing w:before="50" w:line="220" w:lineRule="auto"/>
              <w:ind w:left="898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总成绩</w:t>
            </w:r>
          </w:p>
        </w:tc>
      </w:tr>
    </w:tbl>
    <w:p>
      <w:pPr>
        <w:sectPr>
          <w:pgSz w:w="11910" w:h="16840"/>
          <w:pgMar w:top="1410" w:right="1339" w:bottom="0" w:left="1349" w:header="0" w:footer="0" w:gutter="0"/>
          <w:pgNumType w:start="8"/>
          <w:cols w:space="708"/>
        </w:sectPr>
      </w:pPr>
    </w:p>
    <w:tbl>
      <w:tblPr>
        <w:tblStyle w:val="TableNormal6"/>
        <w:tblW w:w="8649" w:type="dxa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022"/>
        <w:gridCol w:w="2067"/>
        <w:gridCol w:w="2068"/>
        <w:gridCol w:w="2492"/>
      </w:tblGrid>
      <w:tr>
        <w:tblPrEx>
          <w:tblW w:w="8649" w:type="dxa"/>
          <w:tblInd w:w="25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25"/>
        </w:trPr>
        <w:tc>
          <w:tcPr>
            <w:tcW w:w="2022" w:type="dxa"/>
            <w:vAlign w:val="top"/>
          </w:tcPr>
          <w:p/>
        </w:tc>
        <w:tc>
          <w:tcPr>
            <w:tcW w:w="2067" w:type="dxa"/>
            <w:vAlign w:val="top"/>
          </w:tcPr>
          <w:p>
            <w:pPr>
              <w:pStyle w:val="TableText"/>
              <w:spacing w:line="204" w:lineRule="auto"/>
              <w:ind w:left="562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给定成绩</w:t>
            </w:r>
          </w:p>
        </w:tc>
        <w:tc>
          <w:tcPr>
            <w:tcW w:w="2068" w:type="dxa"/>
            <w:vAlign w:val="top"/>
          </w:tcPr>
          <w:p/>
        </w:tc>
        <w:tc>
          <w:tcPr>
            <w:tcW w:w="2492" w:type="dxa"/>
            <w:vAlign w:val="top"/>
          </w:tcPr>
          <w:p>
            <w:pPr>
              <w:pStyle w:val="TableText"/>
              <w:spacing w:before="49" w:line="194" w:lineRule="auto"/>
              <w:ind w:left="2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(ax0.5+b×0.2+c×0.3)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1910" w:h="16840"/>
          <w:pgMar w:top="1410" w:right="1339" w:bottom="0" w:left="1349" w:header="0" w:footer="0" w:gutter="0"/>
          <w:pgNumType w:start="9"/>
          <w:cols w:space="708"/>
          <w:titlePg w:val="0"/>
        </w:sectPr>
      </w:pPr>
    </w:p>
    <w:tbl>
      <w:tblPr>
        <w:tblStyle w:val="TableNormal7"/>
        <w:tblW w:w="8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072"/>
        <w:gridCol w:w="2068"/>
        <w:gridCol w:w="2067"/>
        <w:gridCol w:w="2432"/>
      </w:tblGrid>
      <w:tr>
        <w:tblPrEx>
          <w:tblW w:w="863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949"/>
        </w:trPr>
        <w:tc>
          <w:tcPr>
            <w:tcW w:w="20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04" w:line="222" w:lineRule="auto"/>
        <w:ind w:left="3709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/>
          <w:b/>
          <w:bCs/>
          <w:spacing w:val="-9"/>
          <w:sz w:val="32"/>
          <w:szCs w:val="32"/>
        </w:rPr>
        <w:t>摘</w:t>
      </w:r>
      <w:r>
        <w:rPr>
          <w:rFonts w:ascii="SimHei" w:eastAsia="SimHei" w:hAnsi="SimHei" w:cs="SimHei"/>
          <w:spacing w:val="43"/>
          <w:sz w:val="32"/>
          <w:szCs w:val="32"/>
        </w:rPr>
        <w:t xml:space="preserve">   </w:t>
      </w:r>
      <w:r>
        <w:rPr>
          <w:rFonts w:ascii="SimHei" w:eastAsia="SimHei" w:hAnsi="SimHei" w:cs="SimHei"/>
          <w:b/>
          <w:bCs/>
          <w:spacing w:val="-9"/>
          <w:sz w:val="32"/>
          <w:szCs w:val="32"/>
        </w:rPr>
        <w:t>要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pStyle w:val="BodyText"/>
        <w:spacing w:before="78" w:line="290" w:lineRule="auto"/>
        <w:ind w:left="164" w:right="184" w:firstLine="529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为实现水质电导率在线检测，设计一种基于单片机控制的电导率信号在线采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集系统。根据水质电导率测量原理，分析影响电导率测量的两个主要因素：电极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极化效应和温度。采用正负方波脉冲作为电导率测量的激励源，减小电极的极化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误差；采用数字温度传感器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DS18B20 作为补偿温度影响。通过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语言编程实现了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信号采集、处理、显示及控制等功能，减小了电极极化效应和温度的影响，提高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检测精度，实现水质电导率在线检测。该系统具有精度高、操作简单、低成本等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优点，基本上能够满足实际应用要求。最后</w:t>
      </w:r>
      <w:r>
        <w:rPr>
          <w:spacing w:val="-1"/>
          <w:sz w:val="24"/>
          <w:szCs w:val="24"/>
        </w:rPr>
        <w:t>用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LabVIEW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编写上位机程序，实现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数据的在线分析，完善系统设计。</w:t>
      </w:r>
    </w:p>
    <w:p>
      <w:pPr>
        <w:pStyle w:val="BodyText"/>
        <w:spacing w:before="249" w:line="213" w:lineRule="auto"/>
        <w:ind w:left="168"/>
        <w:rPr>
          <w:sz w:val="24"/>
          <w:szCs w:val="24"/>
        </w:rPr>
      </w:pPr>
      <w:r>
        <w:rPr>
          <w:rFonts w:ascii="SimHei" w:eastAsia="SimHei" w:hAnsi="SimHei" w:cs="SimHei"/>
          <w:b/>
          <w:bCs/>
          <w:spacing w:val="-11"/>
          <w:sz w:val="24"/>
          <w:szCs w:val="24"/>
        </w:rPr>
        <w:t>[关键词]</w:t>
      </w:r>
      <w:r>
        <w:rPr>
          <w:rFonts w:ascii="SimHei" w:eastAsia="SimHei" w:hAnsi="SimHei" w:cs="SimHei"/>
          <w:spacing w:val="110"/>
          <w:sz w:val="24"/>
          <w:szCs w:val="24"/>
        </w:rPr>
        <w:t xml:space="preserve"> </w:t>
      </w:r>
      <w:r>
        <w:rPr>
          <w:rFonts w:ascii="SimHei" w:eastAsia="SimHei" w:hAnsi="SimHei" w:cs="SimHei"/>
          <w:b/>
          <w:bCs/>
          <w:spacing w:val="-11"/>
          <w:sz w:val="24"/>
          <w:szCs w:val="24"/>
        </w:rPr>
        <w:t>电导率；单片机；信号采集；温度补偿；</w:t>
      </w:r>
      <w:r>
        <w:rPr>
          <w:b/>
          <w:bCs/>
          <w:spacing w:val="-11"/>
          <w:sz w:val="24"/>
          <w:szCs w:val="24"/>
        </w:rPr>
        <w:t>Lab</w:t>
      </w:r>
      <w:r>
        <w:rPr>
          <w:b/>
          <w:bCs/>
          <w:spacing w:val="-12"/>
          <w:sz w:val="24"/>
          <w:szCs w:val="24"/>
        </w:rPr>
        <w:t>VIEW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92" w:line="188" w:lineRule="auto"/>
        <w:ind w:left="34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ABSTRACT</w:t>
      </w:r>
    </w:p>
    <w:p>
      <w:pPr>
        <w:spacing w:before="217" w:line="339" w:lineRule="auto"/>
        <w:ind w:left="164" w:right="156" w:firstLine="5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   order     to    eliminate     the    influences     cau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sed    by     temperature   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electrode-polarization,a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  circuit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measuring  electrical  conductivity  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5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designed  by  AT89S52  single  -chip.The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adopts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-directional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pulsed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voltage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exciting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DS18B20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sensor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mperature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compensation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circuit</w:t>
      </w:r>
      <w:r>
        <w:rPr>
          <w:rFonts w:ascii="Times New Roman" w:eastAsia="Times New Roman" w:hAnsi="Times New Roman" w:cs="Times New Roman"/>
          <w:spacing w:val="7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component.Three</w:t>
      </w:r>
      <w:r>
        <w:rPr>
          <w:rFonts w:ascii="Times New Roman" w:eastAsia="Times New Roman" w:hAnsi="Times New Roman" w:cs="Times New Roman"/>
          <w:spacing w:val="5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functions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5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auto-control,signal-collecting</w:t>
      </w:r>
      <w:r>
        <w:rPr>
          <w:rFonts w:ascii="Times New Roman" w:eastAsia="Times New Roman" w:hAnsi="Times New Roman" w:cs="Times New Roman"/>
          <w:spacing w:val="5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display  are  realized  by  using  C51  high-levelanguage  to  write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modularization </w:t>
      </w:r>
      <w:r>
        <w:rPr>
          <w:rFonts w:ascii="Times New Roman" w:eastAsia="Times New Roman" w:hAnsi="Times New Roman" w:cs="Times New Roman"/>
          <w:sz w:val="24"/>
          <w:szCs w:val="24"/>
        </w:rPr>
        <w:t>program.The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precision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system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improved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auto-temperature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compensation </w:t>
      </w:r>
      <w:r>
        <w:rPr>
          <w:rFonts w:ascii="Times New Roman" w:eastAsia="Times New Roman" w:hAnsi="Times New Roman" w:cs="Times New Roman"/>
          <w:sz w:val="24"/>
          <w:szCs w:val="24"/>
        </w:rPr>
        <w:t>way   to   avoid   the   blindness   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temperature   coefficient.The   system   has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such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advantages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accuracy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simple</w:t>
      </w:r>
      <w:r>
        <w:rPr>
          <w:rFonts w:ascii="Times New Roman" w:eastAsia="Times New Roman" w:hAnsi="Times New Roman" w:cs="Times New Roman"/>
          <w:spacing w:val="5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operation.Through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fulfilling,it</w:t>
      </w:r>
      <w:r>
        <w:rPr>
          <w:rFonts w:ascii="Times New Roman" w:eastAsia="Times New Roman" w:hAnsi="Times New Roman" w:cs="Times New Roman"/>
          <w:spacing w:val="5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can </w:t>
      </w:r>
      <w:r>
        <w:rPr>
          <w:rFonts w:ascii="Times New Roman" w:eastAsia="Times New Roman" w:hAnsi="Times New Roman" w:cs="Times New Roman"/>
          <w:sz w:val="24"/>
          <w:szCs w:val="24"/>
        </w:rPr>
        <w:t>accord  with  user  applying.Finally,preparing  PC  LabVIEW  program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analying</w:t>
      </w:r>
    </w:p>
    <w:p>
      <w:pPr>
        <w:spacing w:before="1" w:line="191" w:lineRule="auto"/>
        <w:ind w:left="1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data,to</w:t>
      </w:r>
      <w:r>
        <w:rPr>
          <w:rFonts w:ascii="Times New Roman" w:eastAsia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improve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design.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69" w:line="249" w:lineRule="auto"/>
        <w:ind w:left="164" w:right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Key   words:electrical   conductivity;water   detection;signal-collecting;single   chip;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LabVIEW;</w:t>
      </w:r>
    </w:p>
    <w:p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  <w:sectPr>
          <w:pgSz w:w="11910" w:h="16840"/>
          <w:pgMar w:top="1425" w:right="1645" w:bottom="0" w:left="1614" w:header="0" w:footer="0" w:gutter="0"/>
          <w:pgNumType w:start="10"/>
          <w:cols w:space="708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sdt>
      <w:sdtPr>
        <w:rPr>
          <w:rFonts w:ascii="SimSun" w:eastAsia="SimSun" w:hAnsi="SimSun" w:cs="SimSun"/>
          <w:sz w:val="29"/>
          <w:szCs w:val="29"/>
        </w:rPr>
        <w:id w:val="2135517421"/>
        <w:docPartObj>
          <w:docPartGallery w:val="Table of Contents"/>
          <w:docPartUnique/>
        </w:docPartObj>
      </w:sdtPr>
      <w:sdtEndPr>
        <w:rPr>
          <w:rFonts w:ascii="SimSun" w:eastAsia="SimSun" w:hAnsi="SimSun" w:cs="SimSun"/>
          <w:sz w:val="24"/>
          <w:szCs w:val="24"/>
        </w:rPr>
      </w:sdtEndPr>
      <w:sdtContent>
        <w:p>
          <w:pPr>
            <w:pStyle w:val="BodyText"/>
            <w:spacing w:before="94" w:line="221" w:lineRule="auto"/>
            <w:ind w:left="3737"/>
            <w:rPr>
              <w:sz w:val="29"/>
              <w:szCs w:val="29"/>
            </w:rPr>
          </w:pPr>
          <w:r>
            <w:rPr>
              <w:b/>
              <w:bCs/>
              <w:spacing w:val="-37"/>
              <w:sz w:val="29"/>
              <w:szCs w:val="29"/>
            </w:rPr>
            <w:t>目</w:t>
          </w:r>
          <w:r>
            <w:rPr>
              <w:spacing w:val="52"/>
              <w:sz w:val="29"/>
              <w:szCs w:val="29"/>
            </w:rPr>
            <w:t xml:space="preserve">  </w:t>
          </w:r>
          <w:r>
            <w:rPr>
              <w:b/>
              <w:bCs/>
              <w:spacing w:val="-37"/>
              <w:sz w:val="29"/>
              <w:szCs w:val="29"/>
            </w:rPr>
            <w:t>录</w:t>
          </w:r>
        </w:p>
        <w:p>
          <w:pPr>
            <w:spacing w:line="243" w:lineRule="auto"/>
            <w:rPr>
              <w:rFonts w:ascii="Arial"/>
              <w:sz w:val="21"/>
            </w:rPr>
          </w:pPr>
        </w:p>
        <w:p>
          <w:pPr>
            <w:spacing w:line="244" w:lineRule="auto"/>
            <w:rPr>
              <w:rFonts w:ascii="Arial"/>
              <w:sz w:val="21"/>
            </w:rPr>
          </w:pPr>
        </w:p>
        <w:p>
          <w:pPr>
            <w:spacing w:line="244" w:lineRule="auto"/>
            <w:rPr>
              <w:rFonts w:ascii="Arial"/>
              <w:sz w:val="21"/>
            </w:rPr>
          </w:pPr>
        </w:p>
        <w:p>
          <w:pPr>
            <w:spacing w:line="244" w:lineRule="auto"/>
            <w:rPr>
              <w:rFonts w:ascii="Arial"/>
              <w:sz w:val="21"/>
            </w:rPr>
          </w:pPr>
        </w:p>
        <w:p>
          <w:pPr>
            <w:pStyle w:val="BodyText"/>
            <w:tabs>
              <w:tab w:val="right" w:leader="dot" w:pos="8275"/>
            </w:tabs>
            <w:spacing w:before="78" w:line="219" w:lineRule="auto"/>
            <w:ind w:left="23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spacing w:val="-1"/>
              <w:sz w:val="24"/>
              <w:szCs w:val="24"/>
            </w:rPr>
            <w:t>第</w:t>
          </w:r>
          <w:r>
            <w:rPr>
              <w:spacing w:val="-31"/>
              <w:sz w:val="24"/>
              <w:szCs w:val="24"/>
            </w:rPr>
            <w:t xml:space="preserve"> </w:t>
          </w:r>
          <w:r>
            <w:rPr>
              <w:spacing w:val="-1"/>
              <w:sz w:val="24"/>
              <w:szCs w:val="24"/>
            </w:rPr>
            <w:t>一</w:t>
          </w:r>
          <w:r>
            <w:rPr>
              <w:spacing w:val="-29"/>
              <w:sz w:val="24"/>
              <w:szCs w:val="24"/>
            </w:rPr>
            <w:t xml:space="preserve"> </w:t>
          </w:r>
          <w:r>
            <w:rPr>
              <w:spacing w:val="-1"/>
              <w:sz w:val="24"/>
              <w:szCs w:val="24"/>
            </w:rPr>
            <w:t>章</w:t>
          </w:r>
          <w:r>
            <w:rPr>
              <w:spacing w:val="7"/>
              <w:sz w:val="24"/>
              <w:szCs w:val="24"/>
            </w:rPr>
            <w:t xml:space="preserve">   </w:t>
          </w:r>
          <w:r>
            <w:rPr>
              <w:spacing w:val="-1"/>
              <w:sz w:val="24"/>
              <w:szCs w:val="24"/>
            </w:rPr>
            <w:t>绪论</w:t>
          </w:r>
          <w:r>
            <w:rPr>
              <w:spacing w:val="83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hyperlink w:anchor="bookmark1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hyperlink>
        </w:p>
        <w:p>
          <w:pPr>
            <w:spacing w:line="257" w:lineRule="auto"/>
            <w:rPr>
              <w:rFonts w:ascii="Arial"/>
              <w:sz w:val="21"/>
            </w:rPr>
          </w:pPr>
        </w:p>
        <w:p>
          <w:pPr>
            <w:pStyle w:val="BodyText"/>
            <w:tabs>
              <w:tab w:val="right" w:leader="dot" w:pos="8295"/>
            </w:tabs>
            <w:spacing w:before="78" w:line="219" w:lineRule="auto"/>
            <w:ind w:left="213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pacing w:val="-3"/>
              <w:sz w:val="24"/>
              <w:szCs w:val="24"/>
            </w:rPr>
            <w:t xml:space="preserve">1.1      </w:t>
          </w:r>
          <w:r>
            <w:rPr>
              <w:spacing w:val="-3"/>
              <w:sz w:val="24"/>
              <w:szCs w:val="24"/>
            </w:rPr>
            <w:t>电导率的概述</w:t>
          </w:r>
          <w:r>
            <w:rPr>
              <w:spacing w:val="-87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hyperlink w:anchor="bookmark2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hyperlink>
        </w:p>
        <w:p>
          <w:pPr>
            <w:pStyle w:val="BodyText"/>
            <w:tabs>
              <w:tab w:val="right" w:leader="dot" w:pos="8285"/>
            </w:tabs>
            <w:spacing w:before="95" w:line="219" w:lineRule="auto"/>
            <w:ind w:left="413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pacing w:val="-3"/>
              <w:sz w:val="24"/>
              <w:szCs w:val="24"/>
            </w:rPr>
            <w:t>1.1.1</w:t>
          </w:r>
          <w:r>
            <w:rPr>
              <w:rFonts w:ascii="Times New Roman" w:eastAsia="Times New Roman" w:hAnsi="Times New Roman" w:cs="Times New Roman"/>
              <w:spacing w:val="7"/>
              <w:sz w:val="24"/>
              <w:szCs w:val="24"/>
            </w:rPr>
            <w:t xml:space="preserve">      </w:t>
          </w:r>
          <w:r>
            <w:rPr>
              <w:spacing w:val="-3"/>
              <w:sz w:val="24"/>
              <w:szCs w:val="24"/>
            </w:rPr>
            <w:t>电导率的概念</w:t>
          </w:r>
          <w:r>
            <w:rPr>
              <w:spacing w:val="-101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hyperlink w:anchor="bookmark3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hyperlink>
        </w:p>
        <w:p>
          <w:pPr>
            <w:pStyle w:val="BodyText"/>
            <w:tabs>
              <w:tab w:val="right" w:leader="dot" w:pos="8255"/>
            </w:tabs>
            <w:spacing w:before="95" w:line="219" w:lineRule="auto"/>
            <w:ind w:left="413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1.1.2</w:t>
          </w:r>
          <w:r>
            <w:rPr>
              <w:rFonts w:ascii="Times New Roman" w:eastAsia="Times New Roman" w:hAnsi="Times New Roman" w:cs="Times New Roman"/>
              <w:spacing w:val="11"/>
              <w:sz w:val="24"/>
              <w:szCs w:val="24"/>
            </w:rPr>
            <w:t xml:space="preserve">     </w:t>
          </w:r>
          <w:r>
            <w:rPr>
              <w:sz w:val="24"/>
              <w:szCs w:val="24"/>
            </w:rPr>
            <w:t>水质电导率检测的发展和应用</w:t>
          </w:r>
          <w:r>
            <w:rPr>
              <w:sz w:val="24"/>
              <w:szCs w:val="24"/>
            </w:rPr>
            <w:tab/>
          </w:r>
          <w:hyperlink w:anchor="bookmark4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hyperlink>
        </w:p>
        <w:p>
          <w:pPr>
            <w:pStyle w:val="BodyText"/>
            <w:tabs>
              <w:tab w:val="right" w:leader="dot" w:pos="8265"/>
            </w:tabs>
            <w:spacing w:before="113" w:line="219" w:lineRule="auto"/>
            <w:ind w:left="213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pacing w:val="-2"/>
              <w:sz w:val="24"/>
              <w:szCs w:val="24"/>
            </w:rPr>
            <w:t>1.2</w:t>
          </w:r>
          <w:r>
            <w:rPr>
              <w:rFonts w:ascii="Times New Roman" w:eastAsia="Times New Roman" w:hAnsi="Times New Roman" w:cs="Times New Roman"/>
              <w:spacing w:val="7"/>
              <w:sz w:val="24"/>
              <w:szCs w:val="24"/>
            </w:rPr>
            <w:t xml:space="preserve">     </w:t>
          </w:r>
          <w:r>
            <w:rPr>
              <w:spacing w:val="-2"/>
              <w:sz w:val="24"/>
              <w:szCs w:val="24"/>
            </w:rPr>
            <w:t>课题研究的内容和意义</w:t>
          </w:r>
          <w:r>
            <w:rPr>
              <w:spacing w:val="-101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hyperlink w:anchor="bookmark5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hyperlink>
        </w:p>
        <w:p>
          <w:pPr>
            <w:pStyle w:val="BodyText"/>
            <w:tabs>
              <w:tab w:val="right" w:leader="dot" w:pos="8265"/>
            </w:tabs>
            <w:spacing w:before="95" w:line="219" w:lineRule="auto"/>
            <w:ind w:left="413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1.2.1      </w:t>
          </w:r>
          <w:r>
            <w:rPr>
              <w:sz w:val="24"/>
              <w:szCs w:val="24"/>
            </w:rPr>
            <w:t>课题研究的内容</w:t>
          </w:r>
          <w:r>
            <w:rPr>
              <w:spacing w:val="-102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hyperlink w:anchor="bookmark6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hyperlink>
        </w:p>
        <w:p>
          <w:pPr>
            <w:pStyle w:val="BodyText"/>
            <w:tabs>
              <w:tab w:val="right" w:leader="dot" w:pos="8237"/>
            </w:tabs>
            <w:spacing w:before="116" w:line="219" w:lineRule="auto"/>
            <w:ind w:left="413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1.2.2      </w:t>
          </w:r>
          <w:r>
            <w:rPr>
              <w:sz w:val="24"/>
              <w:szCs w:val="24"/>
            </w:rPr>
            <w:t>课题研究的目的和意义</w:t>
          </w:r>
          <w:r>
            <w:rPr>
              <w:spacing w:val="-101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hyperlink w:anchor="bookmark7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hyperlink>
        </w:p>
        <w:p>
          <w:pPr>
            <w:pStyle w:val="BodyText"/>
            <w:tabs>
              <w:tab w:val="right" w:leader="dot" w:pos="8247"/>
            </w:tabs>
            <w:spacing w:before="117" w:line="219" w:lineRule="auto"/>
            <w:ind w:left="413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1.2.3      </w:t>
          </w:r>
          <w:r>
            <w:rPr>
              <w:sz w:val="24"/>
              <w:szCs w:val="24"/>
            </w:rPr>
            <w:t>课题在国内外的发展及展望</w:t>
          </w:r>
          <w:r>
            <w:rPr>
              <w:spacing w:val="-92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hyperlink w:anchor="bookmark8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hyperlink>
        </w:p>
        <w:p>
          <w:pPr>
            <w:spacing w:line="270" w:lineRule="auto"/>
            <w:rPr>
              <w:rFonts w:ascii="Arial"/>
              <w:sz w:val="21"/>
            </w:rPr>
          </w:pPr>
        </w:p>
        <w:p>
          <w:pPr>
            <w:pStyle w:val="BodyText"/>
            <w:tabs>
              <w:tab w:val="right" w:leader="dot" w:pos="8149"/>
            </w:tabs>
            <w:spacing w:before="78" w:line="219" w:lineRule="auto"/>
            <w:ind w:left="23"/>
            <w:rPr>
              <w:sz w:val="24"/>
              <w:szCs w:val="24"/>
            </w:rPr>
          </w:pPr>
          <w:r>
            <w:rPr>
              <w:spacing w:val="-13"/>
              <w:sz w:val="24"/>
              <w:szCs w:val="24"/>
            </w:rPr>
            <w:t>第</w:t>
          </w:r>
          <w:r>
            <w:rPr>
              <w:spacing w:val="-32"/>
              <w:sz w:val="24"/>
              <w:szCs w:val="24"/>
            </w:rPr>
            <w:t xml:space="preserve"> </w:t>
          </w:r>
          <w:r>
            <w:rPr>
              <w:spacing w:val="-13"/>
              <w:sz w:val="24"/>
              <w:szCs w:val="24"/>
            </w:rPr>
            <w:t>二</w:t>
          </w:r>
          <w:r>
            <w:rPr>
              <w:spacing w:val="-34"/>
              <w:sz w:val="24"/>
              <w:szCs w:val="24"/>
            </w:rPr>
            <w:t xml:space="preserve"> </w:t>
          </w:r>
          <w:r>
            <w:rPr>
              <w:spacing w:val="-13"/>
              <w:sz w:val="24"/>
              <w:szCs w:val="24"/>
            </w:rPr>
            <w:t>章</w:t>
          </w:r>
          <w:r>
            <w:rPr>
              <w:spacing w:val="7"/>
              <w:sz w:val="24"/>
              <w:szCs w:val="24"/>
            </w:rPr>
            <w:t xml:space="preserve">   </w:t>
          </w:r>
          <w:r>
            <w:rPr>
              <w:spacing w:val="-13"/>
              <w:sz w:val="24"/>
              <w:szCs w:val="24"/>
            </w:rPr>
            <w:t>总</w:t>
          </w:r>
          <w:r>
            <w:rPr>
              <w:spacing w:val="-54"/>
              <w:sz w:val="24"/>
              <w:szCs w:val="24"/>
            </w:rPr>
            <w:t xml:space="preserve"> </w:t>
          </w:r>
          <w:r>
            <w:rPr>
              <w:spacing w:val="-13"/>
              <w:sz w:val="24"/>
              <w:szCs w:val="24"/>
            </w:rPr>
            <w:t>体</w:t>
          </w:r>
          <w:r>
            <w:rPr>
              <w:spacing w:val="-55"/>
              <w:sz w:val="24"/>
              <w:szCs w:val="24"/>
            </w:rPr>
            <w:t xml:space="preserve"> </w:t>
          </w:r>
          <w:r>
            <w:rPr>
              <w:spacing w:val="-13"/>
              <w:sz w:val="24"/>
              <w:szCs w:val="24"/>
            </w:rPr>
            <w:t>方</w:t>
          </w:r>
          <w:r>
            <w:rPr>
              <w:spacing w:val="-53"/>
              <w:sz w:val="24"/>
              <w:szCs w:val="24"/>
            </w:rPr>
            <w:t xml:space="preserve"> </w:t>
          </w:r>
          <w:r>
            <w:rPr>
              <w:spacing w:val="-13"/>
              <w:sz w:val="24"/>
              <w:szCs w:val="24"/>
            </w:rPr>
            <w:t>案</w:t>
          </w:r>
          <w:r>
            <w:rPr>
              <w:spacing w:val="-52"/>
              <w:sz w:val="24"/>
              <w:szCs w:val="24"/>
            </w:rPr>
            <w:t xml:space="preserve"> </w:t>
          </w:r>
          <w:r>
            <w:rPr>
              <w:spacing w:val="-13"/>
              <w:sz w:val="24"/>
              <w:szCs w:val="24"/>
            </w:rPr>
            <w:t>设</w:t>
          </w:r>
          <w:r>
            <w:rPr>
              <w:spacing w:val="-55"/>
              <w:sz w:val="24"/>
              <w:szCs w:val="24"/>
            </w:rPr>
            <w:t xml:space="preserve"> </w:t>
          </w:r>
          <w:r>
            <w:rPr>
              <w:spacing w:val="-13"/>
              <w:sz w:val="24"/>
              <w:szCs w:val="24"/>
            </w:rPr>
            <w:t>计</w:t>
          </w:r>
          <w:r>
            <w:rPr>
              <w:sz w:val="24"/>
              <w:szCs w:val="24"/>
            </w:rPr>
            <w:tab/>
          </w:r>
          <w:r>
            <w:rPr>
              <w:b/>
              <w:bCs/>
              <w:spacing w:val="-16"/>
              <w:sz w:val="24"/>
              <w:szCs w:val="24"/>
            </w:rPr>
            <w:t>错</w:t>
          </w:r>
          <w:r>
            <w:rPr>
              <w:spacing w:val="-46"/>
              <w:sz w:val="24"/>
              <w:szCs w:val="24"/>
            </w:rPr>
            <w:t xml:space="preserve"> </w:t>
          </w:r>
          <w:r>
            <w:rPr>
              <w:b/>
              <w:bCs/>
              <w:spacing w:val="-16"/>
              <w:sz w:val="24"/>
              <w:szCs w:val="24"/>
            </w:rPr>
            <w:t>误</w:t>
          </w:r>
          <w:r>
            <w:rPr>
              <w:spacing w:val="-16"/>
              <w:sz w:val="24"/>
              <w:szCs w:val="24"/>
            </w:rPr>
            <w:t xml:space="preserve"> </w:t>
          </w:r>
          <w:r>
            <w:rPr>
              <w:b/>
              <w:bCs/>
              <w:spacing w:val="-16"/>
              <w:sz w:val="24"/>
              <w:szCs w:val="24"/>
            </w:rPr>
            <w:t>!</w:t>
          </w:r>
          <w:r>
            <w:rPr>
              <w:spacing w:val="-46"/>
              <w:sz w:val="24"/>
              <w:szCs w:val="24"/>
            </w:rPr>
            <w:t xml:space="preserve"> </w:t>
          </w:r>
          <w:r>
            <w:rPr>
              <w:b/>
              <w:bCs/>
              <w:spacing w:val="-16"/>
              <w:sz w:val="24"/>
              <w:szCs w:val="24"/>
            </w:rPr>
            <w:t>未</w:t>
          </w:r>
          <w:r>
            <w:rPr>
              <w:spacing w:val="-44"/>
              <w:sz w:val="24"/>
              <w:szCs w:val="24"/>
            </w:rPr>
            <w:t xml:space="preserve"> </w:t>
          </w:r>
          <w:r>
            <w:rPr>
              <w:b/>
              <w:bCs/>
              <w:spacing w:val="-16"/>
              <w:sz w:val="24"/>
              <w:szCs w:val="24"/>
            </w:rPr>
            <w:t>定</w:t>
          </w:r>
          <w:r>
            <w:rPr>
              <w:spacing w:val="-47"/>
              <w:sz w:val="24"/>
              <w:szCs w:val="24"/>
            </w:rPr>
            <w:t xml:space="preserve"> </w:t>
          </w:r>
          <w:r>
            <w:rPr>
              <w:b/>
              <w:bCs/>
              <w:spacing w:val="-16"/>
              <w:sz w:val="24"/>
              <w:szCs w:val="24"/>
            </w:rPr>
            <w:t>义</w:t>
          </w:r>
          <w:r>
            <w:rPr>
              <w:spacing w:val="-45"/>
              <w:sz w:val="24"/>
              <w:szCs w:val="24"/>
            </w:rPr>
            <w:t xml:space="preserve"> </w:t>
          </w:r>
          <w:r>
            <w:rPr>
              <w:b/>
              <w:bCs/>
              <w:spacing w:val="-16"/>
              <w:sz w:val="24"/>
              <w:szCs w:val="24"/>
            </w:rPr>
            <w:t>书</w:t>
          </w:r>
          <w:r>
            <w:rPr>
              <w:spacing w:val="-49"/>
              <w:sz w:val="24"/>
              <w:szCs w:val="24"/>
            </w:rPr>
            <w:t xml:space="preserve"> </w:t>
          </w:r>
          <w:r>
            <w:rPr>
              <w:b/>
              <w:bCs/>
              <w:spacing w:val="-16"/>
              <w:sz w:val="24"/>
              <w:szCs w:val="24"/>
            </w:rPr>
            <w:t>签</w:t>
          </w:r>
          <w:r>
            <w:rPr>
              <w:spacing w:val="-59"/>
              <w:sz w:val="24"/>
              <w:szCs w:val="24"/>
            </w:rPr>
            <w:t xml:space="preserve"> </w:t>
          </w:r>
          <w:r>
            <w:rPr>
              <w:b/>
              <w:bCs/>
              <w:spacing w:val="-16"/>
              <w:sz w:val="24"/>
              <w:szCs w:val="24"/>
            </w:rPr>
            <w:t>。</w:t>
          </w:r>
        </w:p>
        <w:p>
          <w:pPr>
            <w:pStyle w:val="BodyText"/>
            <w:tabs>
              <w:tab w:val="right" w:leader="dot" w:pos="8152"/>
            </w:tabs>
            <w:spacing w:before="319" w:line="219" w:lineRule="auto"/>
            <w:ind w:left="213"/>
            <w:rPr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2.1</w:t>
          </w:r>
          <w:r>
            <w:rPr>
              <w:rFonts w:ascii="Times New Roman" w:eastAsia="Times New Roman" w:hAnsi="Times New Roman" w:cs="Times New Roman"/>
              <w:spacing w:val="5"/>
              <w:sz w:val="24"/>
              <w:szCs w:val="24"/>
            </w:rPr>
            <w:t xml:space="preserve">     </w:t>
          </w:r>
          <w:r>
            <w:rPr>
              <w:sz w:val="24"/>
              <w:szCs w:val="24"/>
            </w:rPr>
            <w:t>总体方案概述</w:t>
          </w:r>
          <w:r>
            <w:rPr>
              <w:sz w:val="24"/>
              <w:szCs w:val="24"/>
            </w:rPr>
            <w:tab/>
          </w:r>
          <w:r>
            <w:rPr>
              <w:spacing w:val="12"/>
              <w:sz w:val="24"/>
              <w:szCs w:val="24"/>
            </w:rPr>
            <w:t>错误!未定义书签。</w:t>
          </w:r>
        </w:p>
        <w:p>
          <w:pPr>
            <w:pStyle w:val="BodyText"/>
            <w:tabs>
              <w:tab w:val="right" w:leader="dot" w:pos="8152"/>
            </w:tabs>
            <w:spacing w:before="115" w:line="219" w:lineRule="auto"/>
            <w:ind w:left="413"/>
            <w:rPr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pacing w:val="-2"/>
              <w:sz w:val="24"/>
              <w:szCs w:val="24"/>
            </w:rPr>
            <w:t>2.1.1</w:t>
          </w:r>
          <w:r>
            <w:rPr>
              <w:rFonts w:ascii="Times New Roman" w:eastAsia="Times New Roman" w:hAnsi="Times New Roman" w:cs="Times New Roman"/>
              <w:spacing w:val="6"/>
              <w:sz w:val="24"/>
              <w:szCs w:val="24"/>
            </w:rPr>
            <w:t xml:space="preserve">      </w:t>
          </w:r>
          <w:r>
            <w:rPr>
              <w:spacing w:val="-2"/>
              <w:sz w:val="24"/>
              <w:szCs w:val="24"/>
            </w:rPr>
            <w:t>电路设计</w:t>
          </w:r>
          <w:r>
            <w:rPr>
              <w:sz w:val="24"/>
              <w:szCs w:val="24"/>
            </w:rPr>
            <w:tab/>
          </w:r>
          <w:r>
            <w:rPr>
              <w:spacing w:val="18"/>
              <w:sz w:val="24"/>
              <w:szCs w:val="24"/>
            </w:rPr>
            <w:t>错误!未定义书签。</w:t>
          </w:r>
        </w:p>
      </w:sdtContent>
    </w:sdt>
    <w:p>
      <w:pPr>
        <w:pStyle w:val="BodyText"/>
        <w:spacing w:before="106" w:line="219" w:lineRule="auto"/>
        <w:ind w:left="41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2.1.2      </w:t>
      </w:r>
      <w:r>
        <w:rPr>
          <w:spacing w:val="4"/>
          <w:sz w:val="24"/>
          <w:szCs w:val="24"/>
        </w:rPr>
        <w:t>电路工作原理……………………………………错误!未定义书签。</w:t>
      </w:r>
    </w:p>
    <w:p>
      <w:pPr>
        <w:pStyle w:val="BodyText"/>
        <w:spacing w:before="105" w:line="219" w:lineRule="auto"/>
        <w:ind w:left="213"/>
        <w:rPr>
          <w:sz w:val="24"/>
          <w:szCs w:val="24"/>
        </w:rPr>
        <w:sectPr>
          <w:pgSz w:w="11910" w:h="16840"/>
          <w:pgMar w:top="1431" w:right="1786" w:bottom="0" w:left="1786" w:header="0" w:footer="0" w:gutter="0"/>
          <w:pgNumType w:start="11"/>
          <w:cols w:space="708"/>
        </w:sect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2.2     </w:t>
      </w:r>
      <w:r>
        <w:rPr>
          <w:spacing w:val="4"/>
          <w:sz w:val="24"/>
          <w:szCs w:val="24"/>
        </w:rPr>
        <w:t>电导率测量原理………………</w:t>
      </w:r>
      <w:r>
        <w:rPr>
          <w:spacing w:val="3"/>
          <w:sz w:val="24"/>
          <w:szCs w:val="24"/>
        </w:rPr>
        <w:t>………………………错误!未定义书签。</w:t>
      </w:r>
    </w:p>
    <w:p>
      <w:pPr>
        <w:spacing w:line="285" w:lineRule="auto"/>
        <w:rPr>
          <w:rFonts w:ascii="Arial"/>
          <w:sz w:val="21"/>
        </w:rPr>
      </w:pPr>
    </w:p>
    <w:p>
      <w:pPr>
        <w:pStyle w:val="BodyText"/>
        <w:spacing w:before="78" w:line="219" w:lineRule="auto"/>
        <w:ind w:left="23"/>
        <w:rPr>
          <w:sz w:val="24"/>
          <w:szCs w:val="24"/>
        </w:rPr>
      </w:pPr>
      <w:r>
        <w:rPr>
          <w:spacing w:val="-3"/>
          <w:sz w:val="24"/>
          <w:szCs w:val="24"/>
        </w:rPr>
        <w:t>第</w:t>
      </w:r>
      <w:r>
        <w:rPr>
          <w:spacing w:val="-4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三</w:t>
      </w:r>
      <w:r>
        <w:rPr>
          <w:spacing w:val="-3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章</w:t>
      </w:r>
      <w:r>
        <w:rPr>
          <w:spacing w:val="22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AT89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spacing w:val="-3"/>
          <w:sz w:val="24"/>
          <w:szCs w:val="24"/>
        </w:rPr>
        <w:t>52</w:t>
      </w:r>
      <w:r>
        <w:rPr>
          <w:spacing w:val="7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单片机简述……………………</w:t>
      </w:r>
      <w:r>
        <w:rPr>
          <w:spacing w:val="-7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错</w:t>
      </w:r>
      <w:r>
        <w:rPr>
          <w:spacing w:val="-4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误 !</w:t>
      </w:r>
      <w:r>
        <w:rPr>
          <w:spacing w:val="-4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未</w:t>
      </w:r>
      <w:r>
        <w:rPr>
          <w:spacing w:val="-4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定</w:t>
      </w:r>
      <w:r>
        <w:rPr>
          <w:spacing w:val="-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义</w:t>
      </w:r>
      <w:r>
        <w:rPr>
          <w:spacing w:val="-4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书</w:t>
      </w:r>
      <w:r>
        <w:rPr>
          <w:spacing w:val="-4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签</w:t>
      </w:r>
      <w:r>
        <w:rPr>
          <w:spacing w:val="-5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。</w:t>
      </w:r>
    </w:p>
    <w:p>
      <w:pPr>
        <w:pStyle w:val="BodyText"/>
        <w:spacing w:before="316" w:line="219" w:lineRule="auto"/>
        <w:ind w:left="21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3.1     </w:t>
      </w:r>
      <w:r>
        <w:rPr>
          <w:spacing w:val="4"/>
          <w:sz w:val="24"/>
          <w:szCs w:val="24"/>
        </w:rPr>
        <w:t>主要性能………………………</w:t>
      </w:r>
      <w:r>
        <w:rPr>
          <w:spacing w:val="3"/>
          <w:sz w:val="24"/>
          <w:szCs w:val="24"/>
        </w:rPr>
        <w:t>………………………错误!未定义书签。</w:t>
      </w:r>
    </w:p>
    <w:p>
      <w:pPr>
        <w:pStyle w:val="BodyText"/>
        <w:spacing w:before="115" w:line="219" w:lineRule="auto"/>
        <w:ind w:left="41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3.1.1     </w:t>
      </w:r>
      <w:r>
        <w:rPr>
          <w:spacing w:val="5"/>
          <w:sz w:val="24"/>
          <w:szCs w:val="24"/>
        </w:rPr>
        <w:t>功能特性描述………………………………</w:t>
      </w:r>
      <w:r>
        <w:rPr>
          <w:spacing w:val="4"/>
          <w:sz w:val="24"/>
          <w:szCs w:val="24"/>
        </w:rPr>
        <w:t>……</w:t>
      </w:r>
      <w:r>
        <w:rPr>
          <w:spacing w:val="-6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错误!未定义书签。</w:t>
      </w:r>
    </w:p>
    <w:p>
      <w:pPr>
        <w:pStyle w:val="BodyText"/>
        <w:spacing w:before="105" w:line="219" w:lineRule="auto"/>
        <w:ind w:left="41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3.1.2      </w:t>
      </w:r>
      <w:r>
        <w:rPr>
          <w:spacing w:val="3"/>
          <w:sz w:val="24"/>
          <w:szCs w:val="24"/>
        </w:rPr>
        <w:t>引脚结构…………………………………………</w:t>
      </w:r>
      <w:r>
        <w:rPr>
          <w:spacing w:val="-6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错误!未定义书签。</w:t>
      </w:r>
    </w:p>
    <w:p>
      <w:pPr>
        <w:pStyle w:val="BodyText"/>
        <w:spacing w:before="106" w:line="219" w:lineRule="auto"/>
        <w:ind w:left="21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3.2     </w:t>
      </w:r>
      <w:r>
        <w:rPr>
          <w:spacing w:val="4"/>
          <w:sz w:val="24"/>
          <w:szCs w:val="24"/>
        </w:rPr>
        <w:t>寄存器及各功能模块…………</w:t>
      </w:r>
      <w:r>
        <w:rPr>
          <w:spacing w:val="3"/>
          <w:sz w:val="24"/>
          <w:szCs w:val="24"/>
        </w:rPr>
        <w:t>………………………错误!未定义书签。</w:t>
      </w:r>
    </w:p>
    <w:p>
      <w:pPr>
        <w:spacing w:line="219" w:lineRule="auto"/>
        <w:rPr>
          <w:sz w:val="24"/>
          <w:szCs w:val="24"/>
        </w:rPr>
        <w:sectPr>
          <w:type w:val="nextPage"/>
          <w:pgSz w:w="11910" w:h="16840"/>
          <w:pgMar w:top="1431" w:right="1786" w:bottom="0" w:left="1786" w:header="0" w:footer="0" w:gutter="0"/>
          <w:pgNumType w:start="12"/>
          <w:cols w:space="708"/>
          <w:titlePg w:val="0"/>
        </w:sectPr>
      </w:pPr>
    </w:p>
    <w:p>
      <w:pPr>
        <w:pStyle w:val="BodyText"/>
        <w:spacing w:before="73" w:line="219" w:lineRule="auto"/>
        <w:ind w:left="4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3.2.1     </w:t>
      </w:r>
      <w:r>
        <w:rPr>
          <w:b/>
          <w:bCs/>
          <w:spacing w:val="3"/>
          <w:sz w:val="24"/>
          <w:szCs w:val="24"/>
        </w:rPr>
        <w:t>波特率发生器…………………………………</w:t>
      </w:r>
      <w:r>
        <w:rPr>
          <w:b/>
          <w:bCs/>
          <w:spacing w:val="2"/>
          <w:sz w:val="24"/>
          <w:szCs w:val="24"/>
        </w:rPr>
        <w:t>…</w:t>
      </w:r>
      <w:r>
        <w:rPr>
          <w:spacing w:val="-65"/>
          <w:sz w:val="24"/>
          <w:szCs w:val="24"/>
        </w:rPr>
        <w:t xml:space="preserve"> </w:t>
      </w:r>
      <w:r>
        <w:rPr>
          <w:b/>
          <w:bCs/>
          <w:spacing w:val="2"/>
          <w:sz w:val="24"/>
          <w:szCs w:val="24"/>
        </w:rPr>
        <w:t>错误!未定义书签。</w:t>
      </w:r>
    </w:p>
    <w:p>
      <w:pPr>
        <w:pStyle w:val="BodyText"/>
        <w:spacing w:before="105" w:line="219" w:lineRule="auto"/>
        <w:ind w:left="4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3.2.2     </w:t>
      </w:r>
      <w:r>
        <w:rPr>
          <w:b/>
          <w:bCs/>
          <w:spacing w:val="6"/>
          <w:sz w:val="24"/>
          <w:szCs w:val="24"/>
        </w:rPr>
        <w:t>可编程时钟输出</w:t>
      </w:r>
      <w:r>
        <w:rPr>
          <w:spacing w:val="6"/>
          <w:sz w:val="24"/>
          <w:szCs w:val="24"/>
        </w:rPr>
        <w:t>………………………</w:t>
      </w:r>
      <w:r>
        <w:rPr>
          <w:spacing w:val="5"/>
          <w:sz w:val="24"/>
          <w:szCs w:val="24"/>
        </w:rPr>
        <w:t>…………错误!未定义书签。</w:t>
      </w:r>
    </w:p>
    <w:p>
      <w:pPr>
        <w:pStyle w:val="BodyText"/>
        <w:spacing w:before="115" w:line="219" w:lineRule="auto"/>
        <w:ind w:left="4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3.2.3      </w:t>
      </w:r>
      <w:r>
        <w:rPr>
          <w:b/>
          <w:bCs/>
          <w:spacing w:val="4"/>
          <w:sz w:val="24"/>
          <w:szCs w:val="24"/>
        </w:rPr>
        <w:t>中断</w:t>
      </w:r>
      <w:r>
        <w:rPr>
          <w:spacing w:val="4"/>
          <w:sz w:val="24"/>
          <w:szCs w:val="24"/>
        </w:rPr>
        <w:t>………………………………………………错误!未定义书签。</w:t>
      </w:r>
    </w:p>
    <w:p>
      <w:pPr>
        <w:pStyle w:val="BodyText"/>
        <w:spacing w:before="97" w:line="219" w:lineRule="auto"/>
        <w:ind w:left="19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3.3     </w:t>
      </w:r>
      <w:r>
        <w:rPr>
          <w:spacing w:val="4"/>
          <w:sz w:val="24"/>
          <w:szCs w:val="24"/>
        </w:rPr>
        <w:t>工作模式………………………………………………错</w:t>
      </w:r>
      <w:r>
        <w:rPr>
          <w:spacing w:val="3"/>
          <w:sz w:val="24"/>
          <w:szCs w:val="24"/>
        </w:rPr>
        <w:t>误!未定义书签。</w:t>
      </w:r>
    </w:p>
    <w:p>
      <w:pPr>
        <w:pStyle w:val="BodyText"/>
        <w:spacing w:before="116" w:line="219" w:lineRule="auto"/>
        <w:ind w:left="4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3.3.1      </w:t>
      </w:r>
      <w:r>
        <w:rPr>
          <w:spacing w:val="4"/>
          <w:sz w:val="24"/>
          <w:szCs w:val="24"/>
        </w:rPr>
        <w:t>空闲模式…………………………………………错误!未定义书签。</w:t>
      </w:r>
    </w:p>
    <w:p>
      <w:pPr>
        <w:pStyle w:val="BodyText"/>
        <w:spacing w:before="95" w:line="219" w:lineRule="auto"/>
        <w:ind w:left="4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3.3.2      </w:t>
      </w:r>
      <w:r>
        <w:rPr>
          <w:spacing w:val="3"/>
          <w:sz w:val="24"/>
          <w:szCs w:val="24"/>
        </w:rPr>
        <w:t>掉电模式…………………………………………</w:t>
      </w:r>
      <w:r>
        <w:rPr>
          <w:spacing w:val="-6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错误!未定义书签。</w:t>
      </w:r>
    </w:p>
    <w:p>
      <w:pPr>
        <w:spacing w:line="295" w:lineRule="auto"/>
        <w:rPr>
          <w:rFonts w:ascii="Arial"/>
          <w:sz w:val="21"/>
        </w:rPr>
      </w:pPr>
    </w:p>
    <w:p>
      <w:pPr>
        <w:pStyle w:val="BodyText"/>
        <w:spacing w:before="78" w:line="219" w:lineRule="auto"/>
        <w:ind w:left="13"/>
        <w:rPr>
          <w:sz w:val="24"/>
          <w:szCs w:val="24"/>
        </w:rPr>
      </w:pPr>
      <w:r>
        <w:rPr>
          <w:spacing w:val="-9"/>
          <w:sz w:val="24"/>
          <w:szCs w:val="24"/>
        </w:rPr>
        <w:t>第</w:t>
      </w:r>
      <w:r>
        <w:rPr>
          <w:spacing w:val="-3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四</w:t>
      </w:r>
      <w:r>
        <w:rPr>
          <w:spacing w:val="-4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章   硬</w:t>
      </w:r>
      <w:r>
        <w:rPr>
          <w:spacing w:val="-5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件</w:t>
      </w:r>
      <w:r>
        <w:rPr>
          <w:spacing w:val="-2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电</w:t>
      </w:r>
      <w:r>
        <w:rPr>
          <w:spacing w:val="-5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路</w:t>
      </w:r>
      <w:r>
        <w:rPr>
          <w:spacing w:val="-5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设</w:t>
      </w:r>
      <w:r>
        <w:rPr>
          <w:spacing w:val="-5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计……………………</w:t>
      </w:r>
      <w:r>
        <w:rPr>
          <w:spacing w:val="-10"/>
          <w:sz w:val="24"/>
          <w:szCs w:val="24"/>
        </w:rPr>
        <w:t>…………错</w:t>
      </w:r>
      <w:r>
        <w:rPr>
          <w:spacing w:val="-4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误 !</w:t>
      </w:r>
      <w:r>
        <w:rPr>
          <w:spacing w:val="-4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未</w:t>
      </w:r>
      <w:r>
        <w:rPr>
          <w:spacing w:val="-4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定</w:t>
      </w:r>
      <w:r>
        <w:rPr>
          <w:spacing w:val="-4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义</w:t>
      </w:r>
      <w:r>
        <w:rPr>
          <w:spacing w:val="-4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书</w:t>
      </w:r>
      <w:r>
        <w:rPr>
          <w:spacing w:val="-4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签</w:t>
      </w:r>
      <w:r>
        <w:rPr>
          <w:spacing w:val="-5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。</w:t>
      </w:r>
    </w:p>
    <w:p>
      <w:pPr>
        <w:pStyle w:val="BodyText"/>
        <w:spacing w:before="316" w:line="219" w:lineRule="auto"/>
        <w:ind w:left="19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4.1     </w:t>
      </w:r>
      <w:r>
        <w:rPr>
          <w:spacing w:val="4"/>
          <w:sz w:val="24"/>
          <w:szCs w:val="24"/>
        </w:rPr>
        <w:t>温度补偿电路…………………………………………错</w:t>
      </w:r>
      <w:r>
        <w:rPr>
          <w:spacing w:val="3"/>
          <w:sz w:val="24"/>
          <w:szCs w:val="24"/>
        </w:rPr>
        <w:t>误!未定义书签。</w:t>
      </w:r>
    </w:p>
    <w:p>
      <w:pPr>
        <w:pStyle w:val="BodyText"/>
        <w:spacing w:before="95" w:line="219" w:lineRule="auto"/>
        <w:ind w:left="19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4.2     </w:t>
      </w:r>
      <w:r>
        <w:rPr>
          <w:spacing w:val="4"/>
          <w:sz w:val="24"/>
          <w:szCs w:val="24"/>
        </w:rPr>
        <w:t>信号采集电路…………………………………………错</w:t>
      </w:r>
      <w:r>
        <w:rPr>
          <w:spacing w:val="3"/>
          <w:sz w:val="24"/>
          <w:szCs w:val="24"/>
        </w:rPr>
        <w:t>误!未定义书签。</w:t>
      </w:r>
    </w:p>
    <w:p>
      <w:pPr>
        <w:pStyle w:val="BodyText"/>
        <w:spacing w:before="105" w:line="219" w:lineRule="auto"/>
        <w:ind w:left="4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4.3        </w:t>
      </w:r>
      <w:r>
        <w:rPr>
          <w:spacing w:val="6"/>
          <w:sz w:val="24"/>
          <w:szCs w:val="24"/>
        </w:rPr>
        <w:t>采样保持电路……………………………………错误!未定义书</w:t>
      </w:r>
      <w:r>
        <w:rPr>
          <w:spacing w:val="5"/>
          <w:sz w:val="24"/>
          <w:szCs w:val="24"/>
        </w:rPr>
        <w:t>签。</w:t>
      </w:r>
    </w:p>
    <w:p>
      <w:pPr>
        <w:pStyle w:val="BodyText"/>
        <w:spacing w:before="106" w:line="219" w:lineRule="auto"/>
        <w:ind w:left="4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4.4        A/</w:t>
      </w:r>
      <w:r>
        <w:rPr>
          <w:spacing w:val="7"/>
          <w:sz w:val="24"/>
          <w:szCs w:val="24"/>
        </w:rPr>
        <w:t>D转换电路……………………………………</w:t>
      </w:r>
      <w:r>
        <w:rPr>
          <w:spacing w:val="-49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错误!未定义书签。</w:t>
      </w:r>
    </w:p>
    <w:p>
      <w:pPr>
        <w:pStyle w:val="BodyText"/>
        <w:spacing w:before="115" w:line="219" w:lineRule="auto"/>
        <w:ind w:left="4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4.1</w:t>
      </w:r>
      <w:r>
        <w:rPr>
          <w:spacing w:val="4"/>
          <w:sz w:val="24"/>
          <w:szCs w:val="24"/>
        </w:rPr>
        <w:t>…………………………………………………………</w:t>
      </w:r>
      <w:r>
        <w:rPr>
          <w:spacing w:val="-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错误!未定义书签。</w:t>
      </w:r>
    </w:p>
    <w:p>
      <w:pPr>
        <w:pStyle w:val="BodyText"/>
        <w:spacing w:before="95" w:line="219" w:lineRule="auto"/>
        <w:ind w:left="19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4.3     </w:t>
      </w:r>
      <w:r>
        <w:rPr>
          <w:spacing w:val="4"/>
          <w:sz w:val="24"/>
          <w:szCs w:val="24"/>
        </w:rPr>
        <w:t>小结……………………………………………………错</w:t>
      </w:r>
      <w:r>
        <w:rPr>
          <w:spacing w:val="3"/>
          <w:sz w:val="24"/>
          <w:szCs w:val="24"/>
        </w:rPr>
        <w:t>误!未定义书签。</w:t>
      </w:r>
    </w:p>
    <w:p>
      <w:pPr>
        <w:spacing w:line="295" w:lineRule="auto"/>
        <w:rPr>
          <w:rFonts w:ascii="Arial"/>
          <w:sz w:val="21"/>
        </w:rPr>
      </w:pPr>
    </w:p>
    <w:p>
      <w:pPr>
        <w:pStyle w:val="BodyText"/>
        <w:spacing w:before="79" w:line="219" w:lineRule="auto"/>
        <w:ind w:left="13"/>
        <w:rPr>
          <w:sz w:val="24"/>
          <w:szCs w:val="24"/>
        </w:rPr>
      </w:pPr>
      <w:r>
        <w:rPr>
          <w:spacing w:val="-6"/>
          <w:sz w:val="24"/>
          <w:szCs w:val="24"/>
        </w:rPr>
        <w:t>第</w:t>
      </w:r>
      <w:r>
        <w:rPr>
          <w:spacing w:val="-3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五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章   软</w:t>
      </w:r>
      <w:r>
        <w:rPr>
          <w:spacing w:val="-4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件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设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计……………………………………错</w:t>
      </w:r>
      <w:r>
        <w:rPr>
          <w:spacing w:val="-4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误 !</w:t>
      </w:r>
      <w:r>
        <w:rPr>
          <w:spacing w:val="-4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未</w:t>
      </w:r>
      <w:r>
        <w:rPr>
          <w:spacing w:val="-4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定</w:t>
      </w:r>
      <w:r>
        <w:rPr>
          <w:spacing w:val="-4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义</w:t>
      </w:r>
      <w:r>
        <w:rPr>
          <w:spacing w:val="-4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书</w:t>
      </w:r>
      <w:r>
        <w:rPr>
          <w:spacing w:val="-4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签</w:t>
      </w:r>
      <w:r>
        <w:rPr>
          <w:spacing w:val="-5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。</w:t>
      </w:r>
    </w:p>
    <w:p>
      <w:pPr>
        <w:pStyle w:val="BodyText"/>
        <w:spacing w:before="315" w:line="219" w:lineRule="auto"/>
        <w:ind w:left="19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5.1     </w:t>
      </w:r>
      <w:r>
        <w:rPr>
          <w:spacing w:val="4"/>
          <w:sz w:val="24"/>
          <w:szCs w:val="24"/>
        </w:rPr>
        <w:t>温度补偿………………………………………………错</w:t>
      </w:r>
      <w:r>
        <w:rPr>
          <w:spacing w:val="3"/>
          <w:sz w:val="24"/>
          <w:szCs w:val="24"/>
        </w:rPr>
        <w:t>误!未定义书签。</w:t>
      </w:r>
    </w:p>
    <w:p>
      <w:pPr>
        <w:pStyle w:val="BodyText"/>
        <w:spacing w:before="105" w:line="219" w:lineRule="auto"/>
        <w:ind w:left="4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5.1.1      </w:t>
      </w:r>
      <w:r>
        <w:rPr>
          <w:spacing w:val="4"/>
          <w:sz w:val="24"/>
          <w:szCs w:val="24"/>
        </w:rPr>
        <w:t>流程图……………………………………………错误!未定义书签。</w:t>
      </w:r>
    </w:p>
    <w:p>
      <w:pPr>
        <w:pStyle w:val="BodyText"/>
        <w:spacing w:before="96" w:line="219" w:lineRule="auto"/>
        <w:ind w:left="4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5.1.2     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</w:t>
      </w:r>
      <w:r>
        <w:rPr>
          <w:spacing w:val="6"/>
          <w:sz w:val="24"/>
          <w:szCs w:val="24"/>
        </w:rPr>
        <w:t>20控制字………………</w:t>
      </w:r>
      <w:r>
        <w:rPr>
          <w:spacing w:val="5"/>
          <w:sz w:val="24"/>
          <w:szCs w:val="24"/>
        </w:rPr>
        <w:t>…………………错误!未定义书签。</w:t>
      </w:r>
    </w:p>
    <w:p>
      <w:pPr>
        <w:pStyle w:val="BodyText"/>
        <w:spacing w:before="115" w:line="219" w:lineRule="auto"/>
        <w:ind w:left="4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5.1.3      </w:t>
      </w:r>
      <w:r>
        <w:rPr>
          <w:spacing w:val="4"/>
          <w:sz w:val="24"/>
          <w:szCs w:val="24"/>
        </w:rPr>
        <w:t>程序………………………………………………错误!未定义书签。</w:t>
      </w:r>
    </w:p>
    <w:p>
      <w:pPr>
        <w:pStyle w:val="BodyText"/>
        <w:spacing w:before="105" w:line="219" w:lineRule="auto"/>
        <w:ind w:left="19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5.2     </w:t>
      </w:r>
      <w:r>
        <w:rPr>
          <w:spacing w:val="4"/>
          <w:sz w:val="24"/>
          <w:szCs w:val="24"/>
        </w:rPr>
        <w:t>信号采集………………………………………………错</w:t>
      </w:r>
      <w:r>
        <w:rPr>
          <w:spacing w:val="3"/>
          <w:sz w:val="24"/>
          <w:szCs w:val="24"/>
        </w:rPr>
        <w:t>误!未定义书签。</w:t>
      </w:r>
    </w:p>
    <w:p>
      <w:pPr>
        <w:pStyle w:val="BodyText"/>
        <w:spacing w:before="106" w:line="219" w:lineRule="auto"/>
        <w:ind w:left="4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5.2.1      </w:t>
      </w:r>
      <w:r>
        <w:rPr>
          <w:spacing w:val="4"/>
          <w:sz w:val="24"/>
          <w:szCs w:val="24"/>
        </w:rPr>
        <w:t>流程图……………………………………………错误!未定义书签。</w:t>
      </w:r>
    </w:p>
    <w:p>
      <w:pPr>
        <w:pStyle w:val="BodyText"/>
        <w:spacing w:before="115" w:line="219" w:lineRule="auto"/>
        <w:ind w:left="4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5.2.2     </w:t>
      </w:r>
      <w:r>
        <w:rPr>
          <w:rFonts w:ascii="Times New Roman" w:eastAsia="Times New Roman" w:hAnsi="Times New Roman" w:cs="Times New Roman"/>
          <w:sz w:val="24"/>
          <w:szCs w:val="24"/>
        </w:rPr>
        <w:t>MAX</w:t>
      </w:r>
      <w:r>
        <w:rPr>
          <w:spacing w:val="7"/>
          <w:sz w:val="24"/>
          <w:szCs w:val="24"/>
        </w:rPr>
        <w:t>197控制字…………………………………错误!未定义书签。</w:t>
      </w:r>
    </w:p>
    <w:p>
      <w:pPr>
        <w:pStyle w:val="BodyText"/>
        <w:spacing w:before="87" w:line="220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5.2.3      </w:t>
      </w:r>
      <w:r>
        <w:rPr>
          <w:spacing w:val="-2"/>
          <w:sz w:val="24"/>
          <w:szCs w:val="24"/>
        </w:rPr>
        <w:t>程序………………………</w:t>
      </w:r>
      <w:r>
        <w:rPr>
          <w:spacing w:val="-3"/>
          <w:sz w:val="24"/>
          <w:szCs w:val="24"/>
        </w:rPr>
        <w:t>………………………………………………错</w:t>
      </w:r>
    </w:p>
    <w:p>
      <w:pPr>
        <w:pStyle w:val="BodyText"/>
        <w:spacing w:before="99" w:line="219" w:lineRule="auto"/>
        <w:ind w:left="26"/>
        <w:rPr>
          <w:sz w:val="24"/>
          <w:szCs w:val="24"/>
        </w:rPr>
      </w:pPr>
      <w:r>
        <w:rPr>
          <w:b/>
          <w:bCs/>
          <w:spacing w:val="-19"/>
          <w:sz w:val="24"/>
          <w:szCs w:val="24"/>
        </w:rPr>
        <w:t>误!未定义书签。</w:t>
      </w:r>
    </w:p>
    <w:p>
      <w:pPr>
        <w:pStyle w:val="BodyText"/>
        <w:spacing w:before="109" w:line="219" w:lineRule="auto"/>
        <w:ind w:left="19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5.3     </w:t>
      </w:r>
      <w:r>
        <w:rPr>
          <w:rFonts w:ascii="Times New Roman" w:eastAsia="Times New Roman" w:hAnsi="Times New Roman" w:cs="Times New Roman"/>
          <w:sz w:val="24"/>
          <w:szCs w:val="24"/>
        </w:rPr>
        <w:t>LCD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液晶显示…………………………………………错误!未定义书签。</w:t>
      </w:r>
    </w:p>
    <w:p>
      <w:pPr>
        <w:pStyle w:val="BodyText"/>
        <w:spacing w:before="115" w:line="219" w:lineRule="auto"/>
        <w:ind w:left="19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     </w:t>
      </w:r>
      <w:r>
        <w:rPr>
          <w:sz w:val="24"/>
          <w:szCs w:val="24"/>
        </w:rPr>
        <w:t>小结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……………………………………………………错误!未定义书签。</w:t>
      </w:r>
    </w:p>
    <w:p>
      <w:pPr>
        <w:spacing w:line="275" w:lineRule="auto"/>
        <w:rPr>
          <w:rFonts w:ascii="Arial"/>
          <w:sz w:val="21"/>
        </w:rPr>
      </w:pPr>
    </w:p>
    <w:p>
      <w:pPr>
        <w:pStyle w:val="BodyText"/>
        <w:spacing w:before="78" w:line="219" w:lineRule="auto"/>
        <w:ind w:left="13"/>
        <w:rPr>
          <w:sz w:val="24"/>
          <w:szCs w:val="24"/>
        </w:rPr>
      </w:pPr>
      <w:r>
        <w:rPr>
          <w:spacing w:val="2"/>
          <w:sz w:val="24"/>
          <w:szCs w:val="24"/>
        </w:rPr>
        <w:t>第</w:t>
      </w:r>
      <w:r>
        <w:rPr>
          <w:spacing w:val="-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六</w:t>
      </w:r>
      <w:r>
        <w:rPr>
          <w:spacing w:val="-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章   用</w:t>
      </w:r>
      <w:r>
        <w:rPr>
          <w:spacing w:val="-4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5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7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编写上位机程序…………错</w:t>
      </w:r>
      <w:r>
        <w:rPr>
          <w:spacing w:val="-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误 !</w:t>
      </w:r>
      <w:r>
        <w:rPr>
          <w:spacing w:val="-4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未</w:t>
      </w:r>
      <w:r>
        <w:rPr>
          <w:spacing w:val="-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定</w:t>
      </w:r>
      <w:r>
        <w:rPr>
          <w:spacing w:val="-4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义</w:t>
      </w:r>
      <w:r>
        <w:rPr>
          <w:spacing w:val="-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书</w:t>
      </w:r>
      <w:r>
        <w:rPr>
          <w:spacing w:val="-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签</w:t>
      </w:r>
      <w:r>
        <w:rPr>
          <w:spacing w:val="-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。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79" w:line="219" w:lineRule="auto"/>
        <w:ind w:left="19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6.1     </w:t>
      </w:r>
      <w:r>
        <w:rPr>
          <w:spacing w:val="4"/>
          <w:sz w:val="24"/>
          <w:szCs w:val="24"/>
        </w:rPr>
        <w:t>控制系统仿真概述……………………………………错</w:t>
      </w:r>
      <w:r>
        <w:rPr>
          <w:spacing w:val="3"/>
          <w:sz w:val="24"/>
          <w:szCs w:val="24"/>
        </w:rPr>
        <w:t>误!未定义书签。</w:t>
      </w:r>
    </w:p>
    <w:p>
      <w:pPr>
        <w:pStyle w:val="BodyText"/>
        <w:spacing w:before="115" w:line="219" w:lineRule="auto"/>
        <w:ind w:left="4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6.1.1     </w:t>
      </w:r>
      <w:r>
        <w:rPr>
          <w:spacing w:val="6"/>
          <w:sz w:val="24"/>
          <w:szCs w:val="24"/>
        </w:rPr>
        <w:t>系统仿真的概念…………………………………错误!未定义书签。</w:t>
      </w:r>
    </w:p>
    <w:p>
      <w:pPr>
        <w:pStyle w:val="BodyText"/>
        <w:spacing w:before="106" w:line="219" w:lineRule="auto"/>
        <w:ind w:left="4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6.1.2     </w:t>
      </w:r>
      <w:r>
        <w:rPr>
          <w:spacing w:val="5"/>
          <w:sz w:val="24"/>
          <w:szCs w:val="24"/>
        </w:rPr>
        <w:t>控制系统仿真技术的发展和应用………………</w:t>
      </w:r>
      <w:r>
        <w:rPr>
          <w:spacing w:val="-7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错误!未定义书签。</w:t>
      </w:r>
    </w:p>
    <w:p>
      <w:pPr>
        <w:pStyle w:val="BodyText"/>
        <w:spacing w:before="95" w:line="219" w:lineRule="auto"/>
        <w:ind w:left="193"/>
        <w:rPr>
          <w:sz w:val="24"/>
          <w:szCs w:val="24"/>
        </w:rPr>
        <w:sectPr>
          <w:pgSz w:w="11910" w:h="16840"/>
          <w:pgMar w:top="1431" w:right="1779" w:bottom="0" w:left="1786" w:header="0" w:footer="0" w:gutter="0"/>
          <w:pgNumType w:start="13"/>
          <w:cols w:space="708"/>
        </w:sect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6.2     </w:t>
      </w:r>
      <w:r>
        <w:rPr>
          <w:rFonts w:ascii="Times New Roman" w:eastAsia="Times New Roman" w:hAnsi="Times New Roman" w:cs="Times New Roman"/>
          <w:sz w:val="24"/>
          <w:szCs w:val="24"/>
        </w:rPr>
        <w:t>LabVIEW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简述…………………………………………错误!未定义书</w:t>
      </w:r>
      <w:r>
        <w:rPr>
          <w:sz w:val="24"/>
          <w:szCs w:val="24"/>
        </w:rPr>
        <w:t>签。</w:t>
      </w:r>
    </w:p>
    <w:p>
      <w:pPr>
        <w:pStyle w:val="BodyText"/>
        <w:spacing w:before="105" w:line="219" w:lineRule="auto"/>
        <w:ind w:left="19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6.3     </w:t>
      </w:r>
      <w:r>
        <w:rPr>
          <w:rFonts w:ascii="Times New Roman" w:eastAsia="Times New Roman" w:hAnsi="Times New Roman" w:cs="Times New Roman"/>
          <w:sz w:val="24"/>
          <w:szCs w:val="24"/>
        </w:rPr>
        <w:t>LabVIEW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中的基本概念………………………</w:t>
      </w:r>
      <w:r>
        <w:rPr>
          <w:sz w:val="24"/>
          <w:szCs w:val="24"/>
        </w:rPr>
        <w:t>………错误!未定义书签。</w:t>
      </w:r>
    </w:p>
    <w:p>
      <w:pPr>
        <w:pStyle w:val="BodyText"/>
        <w:spacing w:before="126" w:line="219" w:lineRule="auto"/>
        <w:ind w:left="4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6.3.1     </w:t>
      </w:r>
      <w:r>
        <w:rPr>
          <w:spacing w:val="6"/>
          <w:sz w:val="24"/>
          <w:szCs w:val="24"/>
        </w:rPr>
        <w:t>控制与仿真工具包………………………………错误!未定义书签。</w:t>
      </w:r>
    </w:p>
    <w:p>
      <w:pPr>
        <w:spacing w:line="219" w:lineRule="auto"/>
        <w:rPr>
          <w:sz w:val="24"/>
          <w:szCs w:val="24"/>
        </w:rPr>
        <w:sectPr>
          <w:type w:val="nextPage"/>
          <w:pgSz w:w="11910" w:h="16840"/>
          <w:pgMar w:top="1431" w:right="1779" w:bottom="0" w:left="1786" w:header="0" w:footer="0" w:gutter="0"/>
          <w:pgNumType w:start="14"/>
          <w:cols w:space="708"/>
          <w:titlePg w:val="0"/>
        </w:sectPr>
      </w:pPr>
    </w:p>
    <w:p>
      <w:pPr>
        <w:pStyle w:val="BodyText"/>
        <w:spacing w:before="55" w:line="219" w:lineRule="auto"/>
        <w:ind w:left="4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6.3.2    </w:t>
      </w:r>
      <w:r>
        <w:rPr>
          <w:spacing w:val="-11"/>
          <w:sz w:val="28"/>
          <w:szCs w:val="28"/>
        </w:rPr>
        <w:t>上位机通讯…………………………………错误!未定义书签。</w:t>
      </w:r>
    </w:p>
    <w:p>
      <w:pPr>
        <w:pStyle w:val="BodyText"/>
        <w:spacing w:before="67" w:line="219" w:lineRule="auto"/>
        <w:ind w:left="4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6.3.3    </w:t>
      </w:r>
      <w:r>
        <w:rPr>
          <w:spacing w:val="-11"/>
          <w:sz w:val="28"/>
          <w:szCs w:val="28"/>
        </w:rPr>
        <w:t>仿真实验……………………………………错误!未定义书签。</w:t>
      </w:r>
    </w:p>
    <w:p>
      <w:pPr>
        <w:pStyle w:val="BodyText"/>
        <w:spacing w:before="307" w:line="219" w:lineRule="auto"/>
        <w:ind w:left="13"/>
        <w:rPr>
          <w:sz w:val="28"/>
          <w:szCs w:val="28"/>
        </w:rPr>
      </w:pPr>
      <w:r>
        <w:rPr>
          <w:sz w:val="28"/>
          <w:szCs w:val="28"/>
        </w:rPr>
        <w:t>结  论………………………………………………错误!未定义书签。</w:t>
      </w:r>
    </w:p>
    <w:p>
      <w:pPr>
        <w:spacing w:line="324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13"/>
        <w:rPr>
          <w:sz w:val="28"/>
          <w:szCs w:val="28"/>
        </w:rPr>
      </w:pPr>
      <w:r>
        <w:rPr>
          <w:sz w:val="28"/>
          <w:szCs w:val="28"/>
        </w:rPr>
        <w:t>参考文献……………………………………………错误!未定义书签。</w:t>
      </w:r>
    </w:p>
    <w:p>
      <w:pPr>
        <w:spacing w:line="320" w:lineRule="auto"/>
        <w:rPr>
          <w:rFonts w:ascii="Arial"/>
          <w:sz w:val="21"/>
        </w:rPr>
      </w:pPr>
    </w:p>
    <w:p>
      <w:pPr>
        <w:pStyle w:val="BodyText"/>
        <w:spacing w:before="92" w:line="219" w:lineRule="auto"/>
        <w:ind w:left="13"/>
        <w:rPr>
          <w:sz w:val="28"/>
          <w:szCs w:val="28"/>
        </w:rPr>
      </w:pPr>
      <w:r>
        <w:rPr>
          <w:spacing w:val="1"/>
          <w:sz w:val="28"/>
          <w:szCs w:val="28"/>
        </w:rPr>
        <w:t>附</w:t>
      </w:r>
      <w:r>
        <w:rPr>
          <w:sz w:val="28"/>
          <w:szCs w:val="28"/>
        </w:rPr>
        <w:t xml:space="preserve">  </w:t>
      </w:r>
      <w:r>
        <w:rPr>
          <w:spacing w:val="1"/>
          <w:sz w:val="28"/>
          <w:szCs w:val="28"/>
        </w:rPr>
        <w:t>录</w:t>
      </w:r>
      <w:r>
        <w:rPr>
          <w:spacing w:val="9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……………………………………………</w:t>
      </w:r>
      <w:r>
        <w:rPr>
          <w:b/>
          <w:bCs/>
          <w:spacing w:val="1"/>
          <w:sz w:val="28"/>
          <w:szCs w:val="28"/>
        </w:rPr>
        <w:t>错误!未</w:t>
      </w:r>
      <w:r>
        <w:rPr>
          <w:b/>
          <w:bCs/>
          <w:sz w:val="28"/>
          <w:szCs w:val="28"/>
        </w:rPr>
        <w:t>定义书签。</w:t>
      </w:r>
    </w:p>
    <w:p>
      <w:pPr>
        <w:spacing w:line="314" w:lineRule="auto"/>
        <w:rPr>
          <w:rFonts w:ascii="Arial"/>
          <w:sz w:val="21"/>
        </w:rPr>
      </w:pPr>
    </w:p>
    <w:p>
      <w:pPr>
        <w:pStyle w:val="BodyText"/>
        <w:spacing w:before="92" w:line="219" w:lineRule="auto"/>
        <w:ind w:left="13"/>
        <w:rPr>
          <w:sz w:val="28"/>
          <w:szCs w:val="28"/>
        </w:rPr>
      </w:pPr>
      <w:r>
        <w:rPr>
          <w:spacing w:val="-1"/>
          <w:sz w:val="28"/>
          <w:szCs w:val="28"/>
        </w:rPr>
        <w:t>谢  辞………………………………………………</w:t>
      </w:r>
      <w:r>
        <w:rPr>
          <w:b/>
          <w:bCs/>
          <w:spacing w:val="-1"/>
          <w:sz w:val="28"/>
          <w:szCs w:val="28"/>
        </w:rPr>
        <w:t>错误!未定义书签。</w:t>
      </w:r>
    </w:p>
    <w:p>
      <w:pPr>
        <w:spacing w:line="292" w:lineRule="auto"/>
        <w:rPr>
          <w:rFonts w:ascii="Arial"/>
          <w:sz w:val="21"/>
        </w:rPr>
      </w:pPr>
    </w:p>
    <w:p>
      <w:pPr>
        <w:pStyle w:val="BodyText"/>
        <w:spacing w:before="98" w:line="221" w:lineRule="auto"/>
        <w:ind w:left="3697"/>
        <w:rPr>
          <w:sz w:val="30"/>
          <w:szCs w:val="30"/>
        </w:rPr>
      </w:pPr>
      <w:r>
        <w:rPr>
          <w:b/>
          <w:bCs/>
          <w:spacing w:val="-12"/>
          <w:sz w:val="30"/>
          <w:szCs w:val="30"/>
        </w:rPr>
        <w:t>前</w:t>
      </w:r>
      <w:r>
        <w:rPr>
          <w:spacing w:val="8"/>
          <w:sz w:val="30"/>
          <w:szCs w:val="30"/>
        </w:rPr>
        <w:t xml:space="preserve">  </w:t>
      </w:r>
      <w:r>
        <w:rPr>
          <w:b/>
          <w:bCs/>
          <w:spacing w:val="-12"/>
          <w:sz w:val="30"/>
          <w:szCs w:val="30"/>
        </w:rPr>
        <w:t>言</w:t>
      </w:r>
    </w:p>
    <w:p>
      <w:pPr>
        <w:spacing w:line="423" w:lineRule="auto"/>
        <w:rPr>
          <w:rFonts w:ascii="Arial"/>
          <w:sz w:val="21"/>
        </w:rPr>
      </w:pPr>
    </w:p>
    <w:p>
      <w:pPr>
        <w:pStyle w:val="BodyText"/>
        <w:spacing w:before="76" w:line="296" w:lineRule="auto"/>
        <w:ind w:left="23" w:firstLine="509"/>
        <w:jc w:val="both"/>
        <w:rPr>
          <w:sz w:val="23"/>
          <w:szCs w:val="23"/>
        </w:rPr>
      </w:pPr>
      <w:r>
        <w:rPr>
          <w:spacing w:val="6"/>
          <w:sz w:val="23"/>
          <w:szCs w:val="23"/>
        </w:rPr>
        <w:t>电导率是水质的一项重要物理参数，通常用来表示水的纯</w:t>
      </w:r>
      <w:r>
        <w:rPr>
          <w:spacing w:val="5"/>
          <w:sz w:val="23"/>
          <w:szCs w:val="23"/>
        </w:rPr>
        <w:t>净度，它反映水样</w:t>
      </w:r>
      <w:r>
        <w:rPr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导电能力，能间接表示水中导电性离子的含量。在目前化工、生物、医学、环保、</w:t>
      </w:r>
      <w:r>
        <w:rPr>
          <w:spacing w:val="12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冶金、电力等领域中，电导测试技术已经广泛的被应用。多数</w:t>
      </w:r>
      <w:r>
        <w:rPr>
          <w:spacing w:val="6"/>
          <w:sz w:val="23"/>
          <w:szCs w:val="23"/>
        </w:rPr>
        <w:t>情况下电导率的测</w:t>
      </w:r>
      <w:r>
        <w:rPr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量不仅仅是为了解溶液的导电能力，而是通过导电能力来了解溶液的例子浓度，</w:t>
      </w:r>
      <w:r>
        <w:rPr>
          <w:spacing w:val="9"/>
          <w:sz w:val="23"/>
          <w:szCs w:val="23"/>
        </w:rPr>
        <w:t xml:space="preserve"> </w:t>
      </w:r>
      <w:r>
        <w:rPr>
          <w:spacing w:val="13"/>
          <w:sz w:val="23"/>
          <w:szCs w:val="23"/>
        </w:rPr>
        <w:t>结晶态等特性。电导测量技术在相关工业生产和科研中的</w:t>
      </w:r>
      <w:r>
        <w:rPr>
          <w:spacing w:val="12"/>
          <w:sz w:val="23"/>
          <w:szCs w:val="23"/>
        </w:rPr>
        <w:t>潜在应用范围非常广</w:t>
      </w:r>
      <w:r>
        <w:rPr>
          <w:sz w:val="23"/>
          <w:szCs w:val="23"/>
        </w:rPr>
        <w:t xml:space="preserve">  </w:t>
      </w:r>
      <w:r>
        <w:rPr>
          <w:spacing w:val="4"/>
          <w:sz w:val="23"/>
          <w:szCs w:val="23"/>
        </w:rPr>
        <w:t>泛</w:t>
      </w:r>
      <w:r>
        <w:rPr>
          <w:spacing w:val="-28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。因此，实现对电导率的在线测量有着很重要</w:t>
      </w:r>
      <w:r>
        <w:rPr>
          <w:spacing w:val="3"/>
          <w:sz w:val="23"/>
          <w:szCs w:val="23"/>
        </w:rPr>
        <w:t>的意义。</w:t>
      </w:r>
    </w:p>
    <w:p>
      <w:pPr>
        <w:pStyle w:val="BodyText"/>
        <w:spacing w:before="118" w:line="314" w:lineRule="auto"/>
        <w:ind w:left="23" w:right="40" w:firstLine="499"/>
        <w:jc w:val="both"/>
        <w:rPr>
          <w:sz w:val="23"/>
          <w:szCs w:val="23"/>
        </w:rPr>
      </w:pPr>
      <w:r>
        <w:rPr>
          <w:spacing w:val="7"/>
          <w:sz w:val="23"/>
          <w:szCs w:val="23"/>
        </w:rPr>
        <w:t>随着药用水、生物用水、锅炉用水以及大型发电机组冷却用水的急剧增加，</w:t>
      </w:r>
      <w:r>
        <w:rPr>
          <w:spacing w:val="2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膜技术作为高效节能的分离技术得到了跨越式的发</w:t>
      </w:r>
      <w:r>
        <w:rPr>
          <w:spacing w:val="6"/>
          <w:sz w:val="23"/>
          <w:szCs w:val="23"/>
        </w:rPr>
        <w:t>展。电导率不仅成为衡量去离</w:t>
      </w:r>
      <w:r>
        <w:rPr>
          <w:sz w:val="23"/>
          <w:szCs w:val="23"/>
        </w:rPr>
        <w:t xml:space="preserve"> </w:t>
      </w:r>
      <w:r>
        <w:rPr>
          <w:spacing w:val="13"/>
          <w:sz w:val="23"/>
          <w:szCs w:val="23"/>
        </w:rPr>
        <w:t>子水纯度的一项重要技术指标，也是评价膜分离效果的重要依据[1],因此，实</w:t>
      </w:r>
      <w:r>
        <w:rPr>
          <w:spacing w:val="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现水质电导率的准确测量变得尤为重要。近年来，微计算机控制的电导率测量仪</w:t>
      </w:r>
      <w:r>
        <w:rPr>
          <w:spacing w:val="10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表已取代了机械指针仪表，并实现了电导率的在线测量，但存在测量精</w:t>
      </w:r>
      <w:r>
        <w:rPr>
          <w:spacing w:val="6"/>
          <w:sz w:val="23"/>
          <w:szCs w:val="23"/>
        </w:rPr>
        <w:t>度低、稳</w:t>
      </w:r>
      <w:r>
        <w:rPr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定性差、温度补偿不够的缺点。针对这些缺点，本研究在分析</w:t>
      </w:r>
      <w:r>
        <w:rPr>
          <w:spacing w:val="6"/>
          <w:sz w:val="23"/>
          <w:szCs w:val="23"/>
        </w:rPr>
        <w:t>电导率在线测量原</w:t>
      </w:r>
    </w:p>
    <w:p>
      <w:pPr>
        <w:pStyle w:val="BodyText"/>
        <w:spacing w:before="1" w:line="218" w:lineRule="auto"/>
        <w:ind w:left="33"/>
        <w:rPr>
          <w:sz w:val="23"/>
          <w:szCs w:val="23"/>
        </w:rPr>
      </w:pPr>
      <w:r>
        <w:rPr>
          <w:spacing w:val="8"/>
          <w:sz w:val="23"/>
          <w:szCs w:val="23"/>
        </w:rPr>
        <w:t>理和干扰因素的基础上，设计了温度在线补偿、信号采集及数据处理电路。</w:t>
      </w:r>
    </w:p>
    <w:p>
      <w:pPr>
        <w:pStyle w:val="BodyText"/>
        <w:spacing w:before="120" w:line="313" w:lineRule="auto"/>
        <w:ind w:left="23" w:right="66" w:firstLine="499"/>
        <w:jc w:val="both"/>
        <w:rPr>
          <w:sz w:val="23"/>
          <w:szCs w:val="23"/>
        </w:rPr>
      </w:pPr>
      <w:r>
        <w:rPr>
          <w:spacing w:val="6"/>
          <w:sz w:val="23"/>
          <w:szCs w:val="23"/>
        </w:rPr>
        <w:t>本文利用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LabVIEW    </w:t>
      </w:r>
      <w:r>
        <w:rPr>
          <w:spacing w:val="6"/>
          <w:sz w:val="23"/>
          <w:szCs w:val="23"/>
        </w:rPr>
        <w:t>图形化编程语言进行上位机仿真，实现信上位机与下位</w:t>
      </w:r>
      <w:r>
        <w:rPr>
          <w:spacing w:val="2"/>
          <w:sz w:val="23"/>
          <w:szCs w:val="23"/>
        </w:rPr>
        <w:t xml:space="preserve"> </w:t>
      </w:r>
      <w:r>
        <w:rPr>
          <w:spacing w:val="29"/>
          <w:sz w:val="23"/>
          <w:szCs w:val="23"/>
        </w:rPr>
        <w:t>机的监测及两者之间信号传输，从而突出虚拟仪器工程中的现实意义。用</w:t>
      </w:r>
      <w:r>
        <w:rPr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LabVIEW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 </w:t>
      </w:r>
      <w:r>
        <w:rPr>
          <w:spacing w:val="9"/>
          <w:sz w:val="23"/>
          <w:szCs w:val="23"/>
        </w:rPr>
        <w:t>实现的控制系统仿真具有友好的人机图形交互界面，</w:t>
      </w:r>
      <w:r>
        <w:rPr>
          <w:spacing w:val="8"/>
          <w:sz w:val="23"/>
          <w:szCs w:val="23"/>
        </w:rPr>
        <w:t>能方便、高效地</w:t>
      </w:r>
      <w:r>
        <w:rPr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 xml:space="preserve">进行控制系统的设计。此外， </w:t>
      </w:r>
      <w:r>
        <w:rPr>
          <w:rFonts w:ascii="Times New Roman" w:eastAsia="Times New Roman" w:hAnsi="Times New Roman" w:cs="Times New Roman"/>
          <w:sz w:val="23"/>
          <w:szCs w:val="23"/>
        </w:rPr>
        <w:t>LabVIEW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  </w:t>
      </w:r>
      <w:r>
        <w:rPr>
          <w:spacing w:val="4"/>
          <w:sz w:val="23"/>
          <w:szCs w:val="23"/>
        </w:rPr>
        <w:t>与传感器、信号调理电路、数据采</w:t>
      </w:r>
      <w:r>
        <w:rPr>
          <w:spacing w:val="3"/>
          <w:sz w:val="23"/>
          <w:szCs w:val="23"/>
        </w:rPr>
        <w:t>集板</w:t>
      </w:r>
      <w:r>
        <w:rPr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卡等硬件设备有良好的结合，所设计的控制系统经过一定改进</w:t>
      </w:r>
      <w:r>
        <w:rPr>
          <w:spacing w:val="6"/>
          <w:sz w:val="23"/>
          <w:szCs w:val="23"/>
        </w:rPr>
        <w:t>之后可以方便的用</w:t>
      </w:r>
    </w:p>
    <w:p>
      <w:pPr>
        <w:pStyle w:val="BodyText"/>
        <w:spacing w:line="220" w:lineRule="auto"/>
        <w:ind w:left="43"/>
        <w:rPr>
          <w:sz w:val="23"/>
          <w:szCs w:val="23"/>
        </w:rPr>
      </w:pPr>
      <w:r>
        <w:rPr>
          <w:sz w:val="23"/>
          <w:szCs w:val="23"/>
        </w:rPr>
        <w:t>于实际工业过程。</w:t>
      </w:r>
    </w:p>
    <w:p>
      <w:pPr>
        <w:spacing w:line="220" w:lineRule="auto"/>
        <w:rPr>
          <w:sz w:val="23"/>
          <w:szCs w:val="23"/>
        </w:rPr>
        <w:sectPr>
          <w:pgSz w:w="11910" w:h="16840"/>
          <w:pgMar w:top="1414" w:right="1734" w:bottom="0" w:left="1786" w:header="0" w:footer="0" w:gutter="0"/>
          <w:pgNumType w:start="15"/>
          <w:cols w:space="708"/>
        </w:sectPr>
      </w:pPr>
    </w:p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headerReference w:type="default" r:id="rId4"/>
          <w:footerReference w:type="default" r:id="rId5"/>
          <w:pgSz w:w="11910" w:h="16840"/>
          <w:pgMar w:top="0" w:right="0" w:bottom="0" w:left="0" w:header="0" w:footer="0" w:gutter="0"/>
          <w:pgNumType w:start="16"/>
          <w:cols w:space="708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91" w:line="222" w:lineRule="auto"/>
        <w:ind w:left="3193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13"/>
          <w:sz w:val="28"/>
          <w:szCs w:val="28"/>
        </w:rPr>
        <w:t>第一章</w:t>
      </w:r>
      <w:r>
        <w:rPr>
          <w:rFonts w:ascii="SimHei" w:eastAsia="SimHei" w:hAnsi="SimHei" w:cs="SimHei"/>
          <w:spacing w:val="60"/>
          <w:sz w:val="28"/>
          <w:szCs w:val="28"/>
        </w:rPr>
        <w:t xml:space="preserve">  </w:t>
      </w:r>
      <w:r>
        <w:rPr>
          <w:rFonts w:ascii="SimHei" w:eastAsia="SimHei" w:hAnsi="SimHei" w:cs="SimHei"/>
          <w:b/>
          <w:bCs/>
          <w:spacing w:val="13"/>
          <w:sz w:val="28"/>
          <w:szCs w:val="28"/>
        </w:rPr>
        <w:t>绪论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91" w:line="221" w:lineRule="auto"/>
        <w:ind w:left="53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15"/>
          <w:sz w:val="28"/>
          <w:szCs w:val="28"/>
        </w:rPr>
        <w:t>1.1</w:t>
      </w:r>
      <w:r>
        <w:rPr>
          <w:rFonts w:ascii="SimHei" w:eastAsia="SimHei" w:hAnsi="SimHei" w:cs="SimHei"/>
          <w:spacing w:val="-15"/>
          <w:sz w:val="28"/>
          <w:szCs w:val="28"/>
        </w:rPr>
        <w:t xml:space="preserve">  </w:t>
      </w:r>
      <w:r>
        <w:rPr>
          <w:rFonts w:ascii="SimHei" w:eastAsia="SimHei" w:hAnsi="SimHei" w:cs="SimHei"/>
          <w:b/>
          <w:bCs/>
          <w:spacing w:val="-15"/>
          <w:sz w:val="28"/>
          <w:szCs w:val="28"/>
        </w:rPr>
        <w:t>电导率的概述</w:t>
      </w:r>
    </w:p>
    <w:p>
      <w:pPr>
        <w:spacing w:line="460" w:lineRule="auto"/>
        <w:rPr>
          <w:rFonts w:ascii="Arial"/>
          <w:sz w:val="21"/>
        </w:rPr>
      </w:pPr>
    </w:p>
    <w:p>
      <w:pPr>
        <w:spacing w:before="91" w:line="221" w:lineRule="auto"/>
        <w:ind w:left="53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21"/>
          <w:sz w:val="28"/>
          <w:szCs w:val="28"/>
        </w:rPr>
        <w:t>1.1.1</w:t>
      </w:r>
      <w:r>
        <w:rPr>
          <w:rFonts w:ascii="SimHei" w:eastAsia="SimHei" w:hAnsi="SimHei" w:cs="SimHei"/>
          <w:spacing w:val="14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21"/>
          <w:sz w:val="28"/>
          <w:szCs w:val="28"/>
        </w:rPr>
        <w:t>电导率的概念</w:t>
      </w:r>
    </w:p>
    <w:p>
      <w:pPr>
        <w:spacing w:line="378" w:lineRule="auto"/>
        <w:rPr>
          <w:rFonts w:ascii="Arial"/>
          <w:sz w:val="21"/>
        </w:rPr>
      </w:pPr>
    </w:p>
    <w:p>
      <w:pPr>
        <w:pStyle w:val="BodyText"/>
        <w:spacing w:before="78" w:line="260" w:lineRule="auto"/>
        <w:ind w:left="49" w:right="57" w:firstLine="500"/>
        <w:rPr>
          <w:sz w:val="24"/>
          <w:szCs w:val="24"/>
        </w:rPr>
      </w:pPr>
      <w:r>
        <w:rPr>
          <w:spacing w:val="-4"/>
          <w:sz w:val="24"/>
          <w:szCs w:val="24"/>
        </w:rPr>
        <w:t>电导率是水质的一项重要物理参数，通常用来表示水的纯净度，它反映水样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导电能力，能间接表示水中导电性离子的含量。</w:t>
      </w:r>
    </w:p>
    <w:p>
      <w:pPr>
        <w:spacing w:line="355" w:lineRule="auto"/>
        <w:rPr>
          <w:rFonts w:ascii="Arial"/>
          <w:sz w:val="21"/>
        </w:rPr>
      </w:pPr>
    </w:p>
    <w:p>
      <w:pPr>
        <w:spacing w:before="91" w:line="219" w:lineRule="auto"/>
        <w:ind w:left="52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11"/>
          <w:sz w:val="28"/>
          <w:szCs w:val="28"/>
        </w:rPr>
        <w:t>1.1.2</w:t>
      </w:r>
      <w:r>
        <w:rPr>
          <w:rFonts w:ascii="SimHei" w:eastAsia="SimHei" w:hAnsi="SimHei" w:cs="SimHei"/>
          <w:spacing w:val="-11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11"/>
          <w:sz w:val="28"/>
          <w:szCs w:val="28"/>
        </w:rPr>
        <w:t>水质电导率在线检测的发展和应用</w:t>
      </w:r>
    </w:p>
    <w:p>
      <w:pPr>
        <w:spacing w:line="376" w:lineRule="auto"/>
        <w:rPr>
          <w:rFonts w:ascii="Arial"/>
          <w:sz w:val="21"/>
        </w:rPr>
      </w:pPr>
    </w:p>
    <w:p>
      <w:pPr>
        <w:pStyle w:val="BodyText"/>
        <w:spacing w:before="79" w:line="288" w:lineRule="auto"/>
        <w:ind w:left="49" w:right="6" w:firstLine="50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随着药用水、生物用水、锅炉用水以及大型发电</w:t>
      </w:r>
      <w:r>
        <w:rPr>
          <w:spacing w:val="-3"/>
          <w:sz w:val="24"/>
          <w:szCs w:val="24"/>
        </w:rPr>
        <w:t>机组冷却用水的急剧增加，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膜技术作为高效节能的分离技术得到了跨越式的发展</w:t>
      </w:r>
      <w:r>
        <w:rPr>
          <w:spacing w:val="-5"/>
          <w:sz w:val="24"/>
          <w:szCs w:val="24"/>
        </w:rPr>
        <w:t xml:space="preserve">。电导率不仅成为衡量去离 </w:t>
      </w:r>
      <w:r>
        <w:rPr>
          <w:spacing w:val="-4"/>
          <w:sz w:val="24"/>
          <w:szCs w:val="24"/>
        </w:rPr>
        <w:t>子水纯度的一项重要技术指标，也是评价膜分离效果</w:t>
      </w:r>
      <w:r>
        <w:rPr>
          <w:spacing w:val="-5"/>
          <w:sz w:val="24"/>
          <w:szCs w:val="24"/>
        </w:rPr>
        <w:t xml:space="preserve">的重要依据，因此，实现水 </w:t>
      </w:r>
      <w:r>
        <w:rPr>
          <w:spacing w:val="-4"/>
          <w:sz w:val="24"/>
          <w:szCs w:val="24"/>
        </w:rPr>
        <w:t>质电导率的准确测量变得尤为重要。近年来，微计算</w:t>
      </w:r>
      <w:r>
        <w:rPr>
          <w:spacing w:val="-5"/>
          <w:sz w:val="24"/>
          <w:szCs w:val="24"/>
        </w:rPr>
        <w:t xml:space="preserve">机控制的电导率测量仪表已 </w:t>
      </w:r>
      <w:r>
        <w:rPr>
          <w:spacing w:val="-3"/>
          <w:sz w:val="24"/>
          <w:szCs w:val="24"/>
        </w:rPr>
        <w:t>取代了机械指针仪表，并实现了电导率的在线测量，但存在测量</w:t>
      </w:r>
      <w:r>
        <w:rPr>
          <w:spacing w:val="-4"/>
          <w:sz w:val="24"/>
          <w:szCs w:val="24"/>
        </w:rPr>
        <w:t>精度低、稳定性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差、温度补偿不够的缺点。针对这些缺点，本研究在分析电导率在线测量原理和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干扰因素的基础上，设计了温度在线补偿、信号采集及</w:t>
      </w:r>
      <w:r>
        <w:rPr>
          <w:spacing w:val="-3"/>
          <w:sz w:val="24"/>
          <w:szCs w:val="24"/>
        </w:rPr>
        <w:t>数据处理电路。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91" w:line="221" w:lineRule="auto"/>
        <w:ind w:left="53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12"/>
          <w:sz w:val="28"/>
          <w:szCs w:val="28"/>
        </w:rPr>
        <w:t>1.2</w:t>
      </w:r>
      <w:r>
        <w:rPr>
          <w:rFonts w:ascii="SimHei" w:eastAsia="SimHei" w:hAnsi="SimHei" w:cs="SimHei"/>
          <w:spacing w:val="109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12"/>
          <w:sz w:val="28"/>
          <w:szCs w:val="28"/>
        </w:rPr>
        <w:t>课题研究的内容和意义</w:t>
      </w:r>
    </w:p>
    <w:p>
      <w:pPr>
        <w:spacing w:line="460" w:lineRule="auto"/>
        <w:rPr>
          <w:rFonts w:ascii="Arial"/>
          <w:sz w:val="21"/>
        </w:rPr>
      </w:pPr>
    </w:p>
    <w:p>
      <w:pPr>
        <w:spacing w:before="92" w:line="221" w:lineRule="auto"/>
        <w:ind w:left="53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17"/>
          <w:sz w:val="28"/>
          <w:szCs w:val="28"/>
        </w:rPr>
        <w:t>1.2.1</w:t>
      </w:r>
      <w:r>
        <w:rPr>
          <w:rFonts w:ascii="SimHei" w:eastAsia="SimHei" w:hAnsi="SimHei" w:cs="SimHei"/>
          <w:spacing w:val="-17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17"/>
          <w:sz w:val="28"/>
          <w:szCs w:val="28"/>
        </w:rPr>
        <w:t>课题研究的内容</w:t>
      </w:r>
    </w:p>
    <w:p>
      <w:pPr>
        <w:spacing w:line="358" w:lineRule="auto"/>
        <w:rPr>
          <w:rFonts w:ascii="Arial"/>
          <w:sz w:val="21"/>
        </w:rPr>
      </w:pPr>
    </w:p>
    <w:p>
      <w:pPr>
        <w:pStyle w:val="BodyText"/>
        <w:spacing w:before="78" w:line="290" w:lineRule="auto"/>
        <w:ind w:left="49" w:right="59" w:firstLine="500"/>
        <w:jc w:val="both"/>
        <w:rPr>
          <w:sz w:val="24"/>
          <w:szCs w:val="24"/>
        </w:rPr>
        <w:sectPr>
          <w:headerReference w:type="default" r:id="rId6"/>
          <w:footerReference w:type="default" r:id="rId7"/>
          <w:pgSz w:w="11910" w:h="16840"/>
          <w:pgMar w:top="1129" w:right="1759" w:bottom="400" w:left="1750" w:header="1120" w:footer="0" w:gutter="0"/>
          <w:pgNumType w:start="17"/>
          <w:cols w:space="708"/>
        </w:sectPr>
      </w:pPr>
      <w:r>
        <w:rPr>
          <w:spacing w:val="-4"/>
          <w:sz w:val="24"/>
          <w:szCs w:val="24"/>
        </w:rPr>
        <w:t>为实现水质电导率在线检测，设计一种基于单片机控制的电导率信号在线采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集系统。根据水质电导率测量原理，分析影响电导率测量的两个主</w:t>
      </w:r>
      <w:r>
        <w:rPr>
          <w:spacing w:val="-4"/>
          <w:sz w:val="24"/>
          <w:szCs w:val="24"/>
        </w:rPr>
        <w:t>要因素：电极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极化效应和温度。采用正负方波脉冲作为电导率测量的激励源，减小电极的极化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误差；采用数字温度传感器</w:t>
      </w:r>
      <w:r>
        <w:rPr>
          <w:spacing w:val="-3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DS18B20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作为补偿温度影响。通过</w:t>
      </w:r>
      <w:r>
        <w:rPr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语言编程实现了</w:t>
      </w:r>
      <w:r>
        <w:rPr>
          <w:sz w:val="24"/>
          <w:szCs w:val="24"/>
        </w:rPr>
        <w:t xml:space="preserve"> </w:t>
      </w:r>
    </w:p>
    <w:p>
      <w:pPr>
        <w:pStyle w:val="BodyText"/>
        <w:spacing w:before="78" w:line="290" w:lineRule="auto"/>
        <w:ind w:left="49" w:right="59" w:firstLine="500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信号采集、处理、显示及控制等功能，减小了电极极化效应和温度的影响，提高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检测精度，实现水质电导率在线检测。该系统具有精度高、操作简单、低成本等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优点，基本上能够满足实际应用要求。最后用LabVIEW</w:t>
      </w:r>
      <w:r>
        <w:rPr>
          <w:spacing w:val="1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编写上位机程序，实现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数据的在线分析，完善系统设计。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59" w:line="219" w:lineRule="auto"/>
        <w:ind w:left="49"/>
        <w:rPr>
          <w:sz w:val="18"/>
          <w:szCs w:val="18"/>
        </w:rPr>
      </w:pPr>
      <w:r>
        <w:rPr>
          <w:spacing w:val="-2"/>
          <w:sz w:val="18"/>
          <w:szCs w:val="18"/>
        </w:rPr>
        <w:t>毕业论文</w:t>
      </w:r>
    </w:p>
    <w:p>
      <w:pPr>
        <w:spacing w:line="219" w:lineRule="auto"/>
        <w:rPr>
          <w:sz w:val="18"/>
          <w:szCs w:val="18"/>
        </w:rPr>
        <w:sectPr>
          <w:headerReference w:type="default" r:id="rId8"/>
          <w:footerReference w:type="default" r:id="rId9"/>
          <w:type w:val="nextPage"/>
          <w:pgSz w:w="11910" w:h="16840"/>
          <w:pgMar w:top="1129" w:right="1759" w:bottom="400" w:left="1750" w:header="1120" w:footer="0" w:gutter="0"/>
          <w:pgNumType w:start="18"/>
          <w:cols w:space="708"/>
          <w:titlePg w:val="0"/>
        </w:sectPr>
      </w:pPr>
    </w:p>
    <w:p>
      <w:pPr>
        <w:spacing w:line="410" w:lineRule="auto"/>
        <w:rPr>
          <w:rFonts w:ascii="Arial"/>
          <w:sz w:val="21"/>
        </w:rPr>
      </w:pPr>
    </w:p>
    <w:p>
      <w:pPr>
        <w:spacing w:before="82" w:line="221" w:lineRule="auto"/>
        <w:ind w:left="39"/>
        <w:outlineLvl w:val="1"/>
        <w:rPr>
          <w:rFonts w:ascii="SimHei" w:eastAsia="SimHei" w:hAnsi="SimHei" w:cs="SimHei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16"/>
          <w:sz w:val="25"/>
          <w:szCs w:val="25"/>
        </w:rPr>
        <w:t>1.2.2</w:t>
      </w:r>
      <w:r>
        <w:rPr>
          <w:rFonts w:ascii="Times New Roman" w:eastAsia="Times New Roman" w:hAnsi="Times New Roman" w:cs="Times New Roman"/>
          <w:b/>
          <w:bCs/>
          <w:spacing w:val="29"/>
          <w:sz w:val="25"/>
          <w:szCs w:val="25"/>
        </w:rPr>
        <w:t xml:space="preserve">  </w:t>
      </w:r>
      <w:r>
        <w:rPr>
          <w:rFonts w:ascii="SimHei" w:eastAsia="SimHei" w:hAnsi="SimHei" w:cs="SimHei"/>
          <w:b/>
          <w:bCs/>
          <w:spacing w:val="16"/>
          <w:sz w:val="25"/>
          <w:szCs w:val="25"/>
        </w:rPr>
        <w:t>课题研究的目的和意义</w:t>
      </w:r>
    </w:p>
    <w:p>
      <w:pPr>
        <w:spacing w:line="370" w:lineRule="auto"/>
        <w:rPr>
          <w:rFonts w:ascii="Arial"/>
          <w:sz w:val="21"/>
        </w:rPr>
      </w:pPr>
    </w:p>
    <w:p>
      <w:pPr>
        <w:pStyle w:val="BodyText"/>
        <w:spacing w:before="81" w:line="269" w:lineRule="auto"/>
        <w:ind w:left="39" w:right="79" w:firstLine="490"/>
        <w:jc w:val="both"/>
        <w:rPr>
          <w:sz w:val="25"/>
          <w:szCs w:val="25"/>
        </w:rPr>
      </w:pPr>
      <w:r>
        <w:rPr>
          <w:spacing w:val="-13"/>
          <w:sz w:val="25"/>
          <w:szCs w:val="25"/>
        </w:rPr>
        <w:t>在目前化工、生物、医学、环保、冶金、电力等</w:t>
      </w:r>
      <w:r>
        <w:rPr>
          <w:spacing w:val="-14"/>
          <w:sz w:val="25"/>
          <w:szCs w:val="25"/>
        </w:rPr>
        <w:t>领域中，电导测试技术已经</w:t>
      </w:r>
      <w:r>
        <w:rPr>
          <w:sz w:val="25"/>
          <w:szCs w:val="25"/>
        </w:rPr>
        <w:t xml:space="preserve"> </w:t>
      </w:r>
      <w:r>
        <w:rPr>
          <w:spacing w:val="-13"/>
          <w:sz w:val="25"/>
          <w:szCs w:val="25"/>
        </w:rPr>
        <w:t>广泛的被应用。多数情况下电导率的测量不仅仅</w:t>
      </w:r>
      <w:r>
        <w:rPr>
          <w:spacing w:val="-14"/>
          <w:sz w:val="25"/>
          <w:szCs w:val="25"/>
        </w:rPr>
        <w:t>是为了解溶液的导电能力，而是</w:t>
      </w:r>
      <w:r>
        <w:rPr>
          <w:sz w:val="25"/>
          <w:szCs w:val="25"/>
        </w:rPr>
        <w:t xml:space="preserve"> </w:t>
      </w:r>
      <w:r>
        <w:rPr>
          <w:spacing w:val="-14"/>
          <w:sz w:val="25"/>
          <w:szCs w:val="25"/>
        </w:rPr>
        <w:t>通过导电能力来了解溶液的例子浓度，结晶态等特性。电导测量技术在相关工业</w:t>
      </w:r>
      <w:r>
        <w:rPr>
          <w:spacing w:val="17"/>
          <w:sz w:val="25"/>
          <w:szCs w:val="25"/>
        </w:rPr>
        <w:t xml:space="preserve"> </w:t>
      </w:r>
      <w:r>
        <w:rPr>
          <w:spacing w:val="-13"/>
          <w:sz w:val="25"/>
          <w:szCs w:val="25"/>
        </w:rPr>
        <w:t>生产和科研中的潜在应用范围非常广泛。因此，</w:t>
      </w:r>
      <w:r>
        <w:rPr>
          <w:spacing w:val="-14"/>
          <w:sz w:val="25"/>
          <w:szCs w:val="25"/>
        </w:rPr>
        <w:t>实现对电导率的在线测量有着很</w:t>
      </w:r>
      <w:r>
        <w:rPr>
          <w:sz w:val="25"/>
          <w:szCs w:val="25"/>
        </w:rPr>
        <w:t xml:space="preserve"> </w:t>
      </w:r>
      <w:r>
        <w:rPr>
          <w:spacing w:val="-18"/>
          <w:sz w:val="25"/>
          <w:szCs w:val="25"/>
        </w:rPr>
        <w:t>重要的意义。</w:t>
      </w:r>
    </w:p>
    <w:p>
      <w:pPr>
        <w:spacing w:line="441" w:lineRule="auto"/>
        <w:rPr>
          <w:rFonts w:ascii="Arial"/>
          <w:sz w:val="21"/>
        </w:rPr>
      </w:pPr>
    </w:p>
    <w:p>
      <w:pPr>
        <w:spacing w:before="81" w:line="221" w:lineRule="auto"/>
        <w:ind w:left="39"/>
        <w:outlineLvl w:val="1"/>
        <w:rPr>
          <w:rFonts w:ascii="SimHei" w:eastAsia="SimHei" w:hAnsi="SimHei" w:cs="SimHei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16"/>
          <w:sz w:val="25"/>
          <w:szCs w:val="25"/>
        </w:rPr>
        <w:t>1.2.3</w:t>
      </w:r>
      <w:r>
        <w:rPr>
          <w:rFonts w:ascii="Times New Roman" w:eastAsia="Times New Roman" w:hAnsi="Times New Roman" w:cs="Times New Roman"/>
          <w:b/>
          <w:bCs/>
          <w:spacing w:val="3"/>
          <w:sz w:val="25"/>
          <w:szCs w:val="25"/>
        </w:rPr>
        <w:t xml:space="preserve">   </w:t>
      </w:r>
      <w:r>
        <w:rPr>
          <w:rFonts w:ascii="SimHei" w:eastAsia="SimHei" w:hAnsi="SimHei" w:cs="SimHei"/>
          <w:b/>
          <w:bCs/>
          <w:spacing w:val="16"/>
          <w:sz w:val="25"/>
          <w:szCs w:val="25"/>
        </w:rPr>
        <w:t>课题在国内外的发展及展望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81" w:line="219" w:lineRule="auto"/>
        <w:ind w:left="2743"/>
        <w:rPr>
          <w:sz w:val="25"/>
          <w:szCs w:val="25"/>
        </w:rPr>
      </w:pPr>
      <w:r>
        <w:rPr>
          <w:b/>
          <w:bCs/>
          <w:spacing w:val="-15"/>
          <w:sz w:val="25"/>
          <w:szCs w:val="25"/>
        </w:rPr>
        <w:t>第</w:t>
      </w:r>
      <w:r>
        <w:rPr>
          <w:spacing w:val="-20"/>
          <w:sz w:val="25"/>
          <w:szCs w:val="25"/>
        </w:rPr>
        <w:t xml:space="preserve"> </w:t>
      </w:r>
      <w:r>
        <w:rPr>
          <w:b/>
          <w:bCs/>
          <w:spacing w:val="-15"/>
          <w:sz w:val="25"/>
          <w:szCs w:val="25"/>
        </w:rPr>
        <w:t>二</w:t>
      </w:r>
      <w:r>
        <w:rPr>
          <w:spacing w:val="-21"/>
          <w:sz w:val="25"/>
          <w:szCs w:val="25"/>
        </w:rPr>
        <w:t xml:space="preserve"> </w:t>
      </w:r>
      <w:r>
        <w:rPr>
          <w:b/>
          <w:bCs/>
          <w:spacing w:val="-15"/>
          <w:sz w:val="25"/>
          <w:szCs w:val="25"/>
        </w:rPr>
        <w:t>章</w:t>
      </w:r>
      <w:r>
        <w:rPr>
          <w:spacing w:val="-24"/>
          <w:sz w:val="25"/>
          <w:szCs w:val="25"/>
        </w:rPr>
        <w:t xml:space="preserve"> </w:t>
      </w:r>
      <w:r>
        <w:rPr>
          <w:b/>
          <w:bCs/>
          <w:spacing w:val="-15"/>
          <w:sz w:val="25"/>
          <w:szCs w:val="25"/>
        </w:rPr>
        <w:t>总</w:t>
      </w:r>
      <w:r>
        <w:rPr>
          <w:spacing w:val="-29"/>
          <w:sz w:val="25"/>
          <w:szCs w:val="25"/>
        </w:rPr>
        <w:t xml:space="preserve"> </w:t>
      </w:r>
      <w:r>
        <w:rPr>
          <w:b/>
          <w:bCs/>
          <w:spacing w:val="-15"/>
          <w:sz w:val="25"/>
          <w:szCs w:val="25"/>
        </w:rPr>
        <w:t>体</w:t>
      </w:r>
      <w:r>
        <w:rPr>
          <w:spacing w:val="-29"/>
          <w:sz w:val="25"/>
          <w:szCs w:val="25"/>
        </w:rPr>
        <w:t xml:space="preserve"> </w:t>
      </w:r>
      <w:r>
        <w:rPr>
          <w:b/>
          <w:bCs/>
          <w:spacing w:val="-15"/>
          <w:sz w:val="25"/>
          <w:szCs w:val="25"/>
        </w:rPr>
        <w:t>方</w:t>
      </w:r>
      <w:r>
        <w:rPr>
          <w:spacing w:val="-28"/>
          <w:sz w:val="25"/>
          <w:szCs w:val="25"/>
        </w:rPr>
        <w:t xml:space="preserve"> </w:t>
      </w:r>
      <w:r>
        <w:rPr>
          <w:b/>
          <w:bCs/>
          <w:spacing w:val="-15"/>
          <w:sz w:val="25"/>
          <w:szCs w:val="25"/>
        </w:rPr>
        <w:t>案</w:t>
      </w:r>
      <w:r>
        <w:rPr>
          <w:spacing w:val="-26"/>
          <w:sz w:val="25"/>
          <w:szCs w:val="25"/>
        </w:rPr>
        <w:t xml:space="preserve"> </w:t>
      </w:r>
      <w:r>
        <w:rPr>
          <w:b/>
          <w:bCs/>
          <w:spacing w:val="-15"/>
          <w:sz w:val="25"/>
          <w:szCs w:val="25"/>
        </w:rPr>
        <w:t>设</w:t>
      </w:r>
      <w:r>
        <w:rPr>
          <w:spacing w:val="-30"/>
          <w:sz w:val="25"/>
          <w:szCs w:val="25"/>
        </w:rPr>
        <w:t xml:space="preserve"> </w:t>
      </w:r>
      <w:r>
        <w:rPr>
          <w:b/>
          <w:bCs/>
          <w:spacing w:val="-15"/>
          <w:sz w:val="25"/>
          <w:szCs w:val="25"/>
        </w:rPr>
        <w:t>计</w:t>
      </w:r>
    </w:p>
    <w:p>
      <w:pPr>
        <w:spacing w:before="312" w:line="221" w:lineRule="auto"/>
        <w:ind w:left="43"/>
        <w:outlineLvl w:val="1"/>
        <w:rPr>
          <w:rFonts w:ascii="SimHei" w:eastAsia="SimHei" w:hAnsi="SimHei" w:cs="SimHei"/>
          <w:sz w:val="25"/>
          <w:szCs w:val="25"/>
        </w:rPr>
      </w:pPr>
      <w:r>
        <w:rPr>
          <w:rFonts w:ascii="SimHei" w:eastAsia="SimHei" w:hAnsi="SimHei" w:cs="SimHei"/>
          <w:b/>
          <w:bCs/>
          <w:spacing w:val="13"/>
          <w:sz w:val="25"/>
          <w:szCs w:val="25"/>
        </w:rPr>
        <w:t>2.1</w:t>
      </w:r>
      <w:r>
        <w:rPr>
          <w:rFonts w:ascii="SimHei" w:eastAsia="SimHei" w:hAnsi="SimHei" w:cs="SimHei"/>
          <w:spacing w:val="104"/>
          <w:sz w:val="25"/>
          <w:szCs w:val="25"/>
        </w:rPr>
        <w:t xml:space="preserve"> </w:t>
      </w:r>
      <w:r>
        <w:rPr>
          <w:rFonts w:ascii="SimHei" w:eastAsia="SimHei" w:hAnsi="SimHei" w:cs="SimHei"/>
          <w:b/>
          <w:bCs/>
          <w:spacing w:val="13"/>
          <w:sz w:val="25"/>
          <w:szCs w:val="25"/>
        </w:rPr>
        <w:t>总体方案设计</w:t>
      </w:r>
    </w:p>
    <w:p>
      <w:pPr>
        <w:spacing w:before="294" w:line="630" w:lineRule="exact"/>
        <w:ind w:right="86"/>
        <w:jc w:val="right"/>
        <w:rPr>
          <w:rFonts w:ascii="SimHei" w:eastAsia="SimHei" w:hAnsi="SimHei" w:cs="SimHei"/>
          <w:sz w:val="25"/>
          <w:szCs w:val="25"/>
        </w:rPr>
      </w:pPr>
      <w:r>
        <w:rPr>
          <w:rFonts w:ascii="SimHei" w:eastAsia="SimHei" w:hAnsi="SimHei" w:cs="SimHei"/>
          <w:spacing w:val="-9"/>
          <w:position w:val="29"/>
          <w:sz w:val="25"/>
          <w:szCs w:val="25"/>
        </w:rPr>
        <w:t>电路设计以AT89S52</w:t>
      </w:r>
      <w:r>
        <w:rPr>
          <w:rFonts w:ascii="SimHei" w:eastAsia="SimHei" w:hAnsi="SimHei" w:cs="SimHei"/>
          <w:spacing w:val="117"/>
          <w:position w:val="29"/>
          <w:sz w:val="25"/>
          <w:szCs w:val="25"/>
        </w:rPr>
        <w:t xml:space="preserve"> </w:t>
      </w:r>
      <w:r>
        <w:rPr>
          <w:rFonts w:ascii="SimHei" w:eastAsia="SimHei" w:hAnsi="SimHei" w:cs="SimHei"/>
          <w:spacing w:val="-9"/>
          <w:position w:val="29"/>
          <w:sz w:val="25"/>
          <w:szCs w:val="25"/>
        </w:rPr>
        <w:t>单片机为核心，主要包括电导率信号采集电路、温度</w:t>
      </w:r>
    </w:p>
    <w:p>
      <w:pPr>
        <w:spacing w:before="1" w:line="212" w:lineRule="auto"/>
        <w:ind w:left="39"/>
        <w:rPr>
          <w:rFonts w:ascii="SimHei" w:eastAsia="SimHei" w:hAnsi="SimHei" w:cs="SimHei"/>
          <w:sz w:val="25"/>
          <w:szCs w:val="25"/>
        </w:rPr>
      </w:pPr>
      <w:r>
        <w:rPr>
          <w:rFonts w:ascii="SimHei" w:eastAsia="SimHei" w:hAnsi="SimHei" w:cs="SimHei"/>
          <w:spacing w:val="-7"/>
          <w:sz w:val="25"/>
          <w:szCs w:val="25"/>
        </w:rPr>
        <w:t>补偿电路、数模转换电路、控制电路及显示电路，</w:t>
      </w:r>
      <w:r>
        <w:rPr>
          <w:rFonts w:ascii="SimHei" w:eastAsia="SimHei" w:hAnsi="SimHei" w:cs="SimHei"/>
          <w:spacing w:val="-8"/>
          <w:sz w:val="25"/>
          <w:szCs w:val="25"/>
        </w:rPr>
        <w:t>整体设计如图1所示。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BodyText"/>
        <w:spacing w:line="3900" w:lineRule="exact"/>
      </w:pPr>
      <w:r>
        <w:rPr>
          <w:position w:val="-77"/>
        </w:rPr>
        <w:pict>
          <v:group id="_x0000_i1025" style="width:328pt;height:195pt;mso-position-horizontal-relative:char;mso-position-vertical-relative:line" coordorigin="0,0" coordsize="6560,3900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6560;height:3900;position:absolute" filled="f" stroked="f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5057;height:2800;left:1319;position:absolute;top:408" filled="f" stroked="f">
              <o:lock v:ext="edit" aspectratio="f"/>
              <v:textbox inset="0,0,0,0">
                <w:txbxContent>
                  <w:p>
                    <w:pPr>
                      <w:spacing w:before="20" w:line="219" w:lineRule="auto"/>
                      <w:ind w:left="20"/>
                      <w:rPr>
                        <w:rFonts w:ascii="SimSun" w:eastAsia="SimSun" w:hAnsi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eastAsia="SimSun" w:hAnsi="SimSun" w:cs="SimSun"/>
                        <w:spacing w:val="-16"/>
                        <w:sz w:val="20"/>
                        <w:szCs w:val="20"/>
                      </w:rPr>
                      <w:t>温度补偿电路</w:t>
                    </w:r>
                  </w:p>
                  <w:p>
                    <w:pPr>
                      <w:spacing w:before="42" w:line="219" w:lineRule="auto"/>
                      <w:ind w:right="20"/>
                      <w:jc w:val="right"/>
                      <w:rPr>
                        <w:rFonts w:ascii="SimSun" w:eastAsia="SimSun" w:hAnsi="SimSun" w:cs="SimSu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LCD</w:t>
                    </w:r>
                    <w:r>
                      <w:rPr>
                        <w:rFonts w:ascii="SimSun" w:eastAsia="SimSun" w:hAnsi="SimSun" w:cs="SimSun"/>
                        <w:spacing w:val="-1"/>
                        <w:sz w:val="20"/>
                        <w:szCs w:val="20"/>
                      </w:rPr>
                      <w:t>显示电路</w:t>
                    </w:r>
                  </w:p>
                  <w:p>
                    <w:pPr>
                      <w:spacing w:before="42" w:line="219" w:lineRule="auto"/>
                      <w:ind w:left="399"/>
                      <w:rPr>
                        <w:rFonts w:ascii="SimSun" w:eastAsia="SimSun" w:hAnsi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eastAsia="SimSun" w:hAnsi="SimSun" w:cs="SimSun"/>
                        <w:spacing w:val="-3"/>
                        <w:sz w:val="20"/>
                        <w:szCs w:val="20"/>
                      </w:rPr>
                      <w:t>复位电路</w:t>
                    </w:r>
                  </w:p>
                  <w:p>
                    <w:pPr>
                      <w:spacing w:before="62" w:line="194" w:lineRule="auto"/>
                      <w:ind w:left="3919"/>
                      <w:rPr>
                        <w:rFonts w:ascii="SimSun" w:eastAsia="SimSun" w:hAnsi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20"/>
                        <w:szCs w:val="20"/>
                      </w:rPr>
                      <w:t>看门狗电路</w:t>
                    </w:r>
                  </w:p>
                  <w:p>
                    <w:pPr>
                      <w:spacing w:line="219" w:lineRule="auto"/>
                      <w:ind w:left="20"/>
                      <w:rPr>
                        <w:rFonts w:ascii="SimSun" w:eastAsia="SimSun" w:hAnsi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20"/>
                        <w:szCs w:val="20"/>
                      </w:rPr>
                      <w:t>按钮输入电路</w:t>
                    </w:r>
                  </w:p>
                  <w:p>
                    <w:pPr>
                      <w:spacing w:before="113" w:line="219" w:lineRule="auto"/>
                      <w:ind w:left="3989"/>
                      <w:rPr>
                        <w:rFonts w:ascii="SimSun" w:eastAsia="SimSun" w:hAnsi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20"/>
                        <w:szCs w:val="20"/>
                      </w:rPr>
                      <w:t>驱动电路</w:t>
                    </w:r>
                  </w:p>
                  <w:p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5" w:line="224" w:lineRule="auto"/>
                      <w:ind w:left="4069"/>
                      <w:rPr>
                        <w:rFonts w:ascii="SimSun" w:eastAsia="SimSun" w:hAnsi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eastAsia="SimSun" w:hAnsi="SimSun" w:cs="SimSun"/>
                        <w:spacing w:val="2"/>
                        <w:sz w:val="20"/>
                        <w:szCs w:val="20"/>
                      </w:rPr>
                      <w:t>继电器</w:t>
                    </w:r>
                  </w:p>
                  <w:p>
                    <w:pPr>
                      <w:spacing w:line="25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6" w:line="219" w:lineRule="auto"/>
                      <w:ind w:left="4039"/>
                      <w:rPr>
                        <w:rFonts w:ascii="SimSun" w:eastAsia="SimSun" w:hAnsi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eastAsia="SimSun" w:hAnsi="SimSun" w:cs="SimSun"/>
                        <w:spacing w:val="-3"/>
                        <w:sz w:val="20"/>
                        <w:szCs w:val="20"/>
                      </w:rPr>
                      <w:t>高温报警</w:t>
                    </w:r>
                  </w:p>
                </w:txbxContent>
              </v:textbox>
            </v:shape>
            <v:shape id="_x0000_s1028" type="#_x0000_t202" style="width:322;height:1066;left:3597;position:absolute;top:1397" filled="f" stroked="f">
              <o:lock v:ext="edit" aspectratio="f"/>
              <v:textbox style="layout-flow:vertical-ideographic" inset="0,0,0,0">
                <w:txbxContent>
                  <w:p>
                    <w:pPr>
                      <w:spacing w:before="20" w:line="215" w:lineRule="auto"/>
                      <w:ind w:left="20"/>
                      <w:rPr>
                        <w:rFonts w:ascii="SimSun" w:eastAsia="SimSun" w:hAnsi="SimSun" w:cs="SimSun"/>
                        <w:sz w:val="28"/>
                        <w:szCs w:val="28"/>
                      </w:rPr>
                    </w:pPr>
                    <w:r>
                      <w:rPr>
                        <w:rFonts w:ascii="SimSun" w:eastAsia="SimSun" w:hAnsi="SimSun" w:cs="SimSun"/>
                        <w:sz w:val="28"/>
                        <w:szCs w:val="28"/>
                      </w:rPr>
                      <w:t>单</w:t>
                    </w:r>
                    <w:r>
                      <w:rPr>
                        <w:rFonts w:ascii="SimSun" w:eastAsia="SimSun" w:hAnsi="SimSun" w:cs="SimSun"/>
                        <w:spacing w:val="-4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z w:val="28"/>
                        <w:szCs w:val="28"/>
                      </w:rPr>
                      <w:t>片</w:t>
                    </w:r>
                    <w:r>
                      <w:rPr>
                        <w:rFonts w:ascii="SimSun" w:eastAsia="SimSun" w:hAnsi="SimSun" w:cs="SimSun"/>
                        <w:spacing w:val="-4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z w:val="28"/>
                        <w:szCs w:val="28"/>
                      </w:rPr>
                      <w:t>机</w:t>
                    </w:r>
                  </w:p>
                </w:txbxContent>
              </v:textbox>
            </v:shape>
            <v:shape id="_x0000_s1029" type="#_x0000_t202" style="width:202;height:1200;left:133;position:absolute;top:2432" filled="f" stroked="f">
              <o:lock v:ext="edit" aspectratio="f"/>
              <v:textbox style="layout-flow:vertical-ideographic" inset="0,0,0,0">
                <w:txbxContent>
                  <w:p>
                    <w:pPr>
                      <w:spacing w:before="20" w:line="215" w:lineRule="auto"/>
                      <w:ind w:left="20"/>
                      <w:rPr>
                        <w:rFonts w:ascii="SimSun" w:eastAsia="SimSun" w:hAnsi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spacing w:val="33"/>
                        <w:sz w:val="16"/>
                        <w:szCs w:val="16"/>
                      </w:rPr>
                      <w:t>采样保持电路</w:t>
                    </w:r>
                  </w:p>
                </w:txbxContent>
              </v:textbox>
            </v:shape>
            <v:shape id="_x0000_s1030" type="#_x0000_t202" style="width:202;height:810;left:2188;position:absolute;top:2632" filled="f" stroked="f">
              <o:lock v:ext="edit" aspectratio="f"/>
              <v:textbox style="layout-flow:vertical-ideographic" inset="0,0,0,0">
                <w:txbxContent>
                  <w:p>
                    <w:pPr>
                      <w:spacing w:before="20" w:line="215" w:lineRule="auto"/>
                      <w:ind w:left="20"/>
                      <w:rPr>
                        <w:rFonts w:ascii="SimSun" w:eastAsia="SimSun" w:hAnsi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spacing w:val="32"/>
                        <w:sz w:val="16"/>
                        <w:szCs w:val="16"/>
                      </w:rPr>
                      <w:t>采样保持</w:t>
                    </w:r>
                  </w:p>
                </w:txbxContent>
              </v:textbox>
            </v:shape>
            <v:shape id="_x0000_s1031" type="#_x0000_t202" style="width:202;height:791;left:1508;position:absolute;top:2652" filled="f" stroked="f">
              <o:lock v:ext="edit" aspectratio="f"/>
              <v:textbox style="layout-flow:vertical-ideographic" inset="0,0,0,0">
                <w:txbxContent>
                  <w:p>
                    <w:pPr>
                      <w:spacing w:before="19" w:line="217" w:lineRule="auto"/>
                      <w:ind w:left="20"/>
                      <w:rPr>
                        <w:rFonts w:ascii="SimSun" w:eastAsia="SimSun" w:hAnsi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spacing w:val="27"/>
                        <w:sz w:val="16"/>
                        <w:szCs w:val="16"/>
                      </w:rPr>
                      <w:t>放大滤波</w:t>
                    </w:r>
                  </w:p>
                </w:txbxContent>
              </v:textbox>
            </v:shape>
            <v:shape id="_x0000_s1032" type="#_x0000_t202" style="width:202;height:412;left:828;position:absolute;top:2841" filled="f" stroked="f">
              <o:lock v:ext="edit" aspectratio="f"/>
              <v:textbox style="layout-flow:vertical-ideographic" inset="0,0,0,0">
                <w:txbxContent>
                  <w:p>
                    <w:pPr>
                      <w:spacing w:before="19" w:line="217" w:lineRule="auto"/>
                      <w:ind w:left="20"/>
                      <w:rPr>
                        <w:rFonts w:ascii="SimSun" w:eastAsia="SimSun" w:hAnsi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sz w:val="16"/>
                        <w:szCs w:val="16"/>
                      </w:rPr>
                      <w:t>电</w:t>
                    </w:r>
                    <w:r>
                      <w:rPr>
                        <w:rFonts w:ascii="SimSun" w:eastAsia="SimSun" w:hAnsi="SimSun" w:cs="SimSun"/>
                        <w:spacing w:val="-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z w:val="16"/>
                        <w:szCs w:val="16"/>
                      </w:rPr>
                      <w:t>极</w:t>
                    </w:r>
                  </w:p>
                </w:txbxContent>
              </v:textbox>
            </v:shape>
            <v:shape id="_x0000_s1033" type="#_x0000_t202" style="width:166;height:490;left:2909;position:absolute;top:2592" filled="f" stroked="f">
              <o:lock v:ext="edit" aspectratio="f"/>
              <v:textbox style="layout-flow:vertical-ideographic" inset="0,0,0,0">
                <w:txbxContent>
                  <w:p>
                    <w:pPr>
                      <w:spacing w:before="20" w:line="145" w:lineRule="exact"/>
                      <w:ind w:left="20"/>
                      <w:rPr>
                        <w:rFonts w:ascii="SimSun" w:eastAsia="SimSun" w:hAnsi="SimSun" w:cs="SimSun"/>
                        <w:sz w:val="10"/>
                        <w:szCs w:val="10"/>
                      </w:rPr>
                    </w:pPr>
                    <w:r>
                      <w:rPr>
                        <w:rFonts w:ascii="SimSun" w:eastAsia="SimSun" w:hAnsi="SimSun" w:cs="SimSun"/>
                        <w:spacing w:val="12"/>
                        <w:position w:val="1"/>
                        <w:sz w:val="10"/>
                        <w:szCs w:val="10"/>
                      </w:rPr>
                      <w:t>A</w:t>
                    </w:r>
                    <w:r>
                      <w:rPr>
                        <w:rFonts w:ascii="SimSun" w:eastAsia="SimSun" w:hAnsi="SimSun" w:cs="SimSun"/>
                        <w:spacing w:val="38"/>
                        <w:position w:val="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12"/>
                        <w:position w:val="1"/>
                        <w:sz w:val="10"/>
                        <w:szCs w:val="10"/>
                      </w:rPr>
                      <w:t>税</w:t>
                    </w:r>
                    <w:r>
                      <w:rPr>
                        <w:rFonts w:ascii="SimSun" w:eastAsia="SimSun" w:hAnsi="SimSun" w:cs="SimSun"/>
                        <w:spacing w:val="24"/>
                        <w:w w:val="101"/>
                        <w:position w:val="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12"/>
                        <w:position w:val="1"/>
                        <w:sz w:val="10"/>
                        <w:szCs w:val="10"/>
                      </w:rPr>
                      <w:t>转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331" w:lineRule="auto"/>
        <w:rPr>
          <w:rFonts w:ascii="Arial"/>
          <w:sz w:val="21"/>
        </w:rPr>
      </w:pPr>
    </w:p>
    <w:p>
      <w:pPr>
        <w:pStyle w:val="BodyText"/>
        <w:spacing w:before="65" w:line="219" w:lineRule="auto"/>
        <w:ind w:left="2769"/>
        <w:rPr>
          <w:sz w:val="20"/>
          <w:szCs w:val="20"/>
        </w:rPr>
      </w:pPr>
      <w:r>
        <w:rPr>
          <w:spacing w:val="-3"/>
          <w:sz w:val="20"/>
          <w:szCs w:val="20"/>
        </w:rPr>
        <w:t>图1 系统整体设计框图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  <w:sectPr>
          <w:headerReference w:type="default" r:id="rId11"/>
          <w:footerReference w:type="default" r:id="rId12"/>
          <w:pgSz w:w="11910" w:h="16840"/>
          <w:pgMar w:top="1129" w:right="1740" w:bottom="400" w:left="1750" w:header="1120" w:footer="0" w:gutter="0"/>
          <w:pgNumType w:start="19"/>
          <w:cols w:space="708"/>
        </w:sect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82" w:line="222" w:lineRule="auto"/>
        <w:ind w:left="43"/>
        <w:outlineLvl w:val="1"/>
        <w:rPr>
          <w:rFonts w:ascii="SimHei" w:eastAsia="SimHei" w:hAnsi="SimHei" w:cs="SimHei"/>
          <w:sz w:val="25"/>
          <w:szCs w:val="25"/>
        </w:rPr>
      </w:pPr>
      <w:r>
        <w:rPr>
          <w:rFonts w:ascii="SimHei" w:eastAsia="SimHei" w:hAnsi="SimHei" w:cs="SimHei"/>
          <w:b/>
          <w:bCs/>
          <w:spacing w:val="13"/>
          <w:sz w:val="25"/>
          <w:szCs w:val="25"/>
        </w:rPr>
        <w:t>2.2</w:t>
      </w:r>
      <w:r>
        <w:rPr>
          <w:rFonts w:ascii="SimHei" w:eastAsia="SimHei" w:hAnsi="SimHei" w:cs="SimHei"/>
          <w:spacing w:val="100"/>
          <w:sz w:val="25"/>
          <w:szCs w:val="25"/>
        </w:rPr>
        <w:t xml:space="preserve"> </w:t>
      </w:r>
      <w:r>
        <w:rPr>
          <w:rFonts w:ascii="SimHei" w:eastAsia="SimHei" w:hAnsi="SimHei" w:cs="SimHei"/>
          <w:b/>
          <w:bCs/>
          <w:spacing w:val="13"/>
          <w:sz w:val="25"/>
          <w:szCs w:val="25"/>
        </w:rPr>
        <w:t>电路工作原理</w:t>
      </w:r>
    </w:p>
    <w:p>
      <w:pPr>
        <w:spacing w:before="308" w:line="221" w:lineRule="auto"/>
        <w:ind w:left="533"/>
        <w:rPr>
          <w:rFonts w:ascii="SimHei" w:eastAsia="SimHei" w:hAnsi="SimHei" w:cs="SimHei"/>
          <w:sz w:val="25"/>
          <w:szCs w:val="25"/>
        </w:rPr>
      </w:pPr>
      <w:r>
        <w:rPr>
          <w:rFonts w:ascii="SimHei" w:eastAsia="SimHei" w:hAnsi="SimHei" w:cs="SimHei"/>
          <w:b/>
          <w:bCs/>
          <w:spacing w:val="-12"/>
          <w:sz w:val="25"/>
          <w:szCs w:val="25"/>
        </w:rPr>
        <w:t>电路工作原理：信号源采用占空比为50%</w:t>
      </w:r>
      <w:r>
        <w:rPr>
          <w:rFonts w:ascii="SimHei" w:eastAsia="SimHei" w:hAnsi="SimHei" w:cs="SimHei"/>
          <w:b/>
          <w:bCs/>
          <w:spacing w:val="-13"/>
          <w:sz w:val="25"/>
          <w:szCs w:val="25"/>
        </w:rPr>
        <w:t>的的正负脉冲电压加到电导率电极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BodyText"/>
        <w:spacing w:before="66" w:line="219" w:lineRule="auto"/>
        <w:ind w:left="39"/>
        <w:rPr>
          <w:sz w:val="20"/>
          <w:szCs w:val="20"/>
        </w:rPr>
      </w:pPr>
      <w:r>
        <w:rPr>
          <w:spacing w:val="-14"/>
          <w:sz w:val="20"/>
          <w:szCs w:val="20"/>
        </w:rPr>
        <w:t>毕业论文</w:t>
      </w:r>
    </w:p>
    <w:p>
      <w:pPr>
        <w:spacing w:line="219" w:lineRule="auto"/>
        <w:rPr>
          <w:sz w:val="20"/>
          <w:szCs w:val="20"/>
        </w:rPr>
        <w:sectPr>
          <w:headerReference w:type="default" r:id="rId13"/>
          <w:footerReference w:type="default" r:id="rId14"/>
          <w:type w:val="nextPage"/>
          <w:pgSz w:w="11910" w:h="16840"/>
          <w:pgMar w:top="1129" w:right="1740" w:bottom="400" w:left="1750" w:header="1120" w:footer="0" w:gutter="0"/>
          <w:pgNumType w:start="20"/>
          <w:cols w:space="708"/>
          <w:titlePg w:val="0"/>
        </w:sectPr>
      </w:pPr>
    </w:p>
    <w:p>
      <w:pPr>
        <w:spacing w:line="407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3981462</wp:posOffset>
            </wp:positionH>
            <wp:positionV relativeFrom="page">
              <wp:posOffset>7346900</wp:posOffset>
            </wp:positionV>
            <wp:extent cx="1866889" cy="1047846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66889" cy="1047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8" w:line="482" w:lineRule="auto"/>
        <w:ind w:left="69" w:firstLine="10"/>
        <w:jc w:val="both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spacing w:val="-2"/>
          <w:sz w:val="24"/>
          <w:szCs w:val="24"/>
        </w:rPr>
        <w:t>的两端，流经电极的电流被放大滤波后，经</w:t>
      </w:r>
      <w:r>
        <w:rPr>
          <w:rFonts w:ascii="SimHei" w:eastAsia="SimHei" w:hAnsi="SimHei" w:cs="SimHei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A/D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2"/>
          <w:sz w:val="24"/>
          <w:szCs w:val="24"/>
        </w:rPr>
        <w:t>转换送入单片机完成电导率信</w:t>
      </w:r>
      <w:r>
        <w:rPr>
          <w:rFonts w:ascii="SimHei" w:eastAsia="SimHei" w:hAnsi="SimHei" w:cs="SimHei"/>
          <w:sz w:val="24"/>
          <w:szCs w:val="24"/>
        </w:rPr>
        <w:t xml:space="preserve"> </w:t>
      </w:r>
      <w:r>
        <w:rPr>
          <w:rFonts w:ascii="SimHei" w:eastAsia="SimHei" w:hAnsi="SimHei" w:cs="SimHei"/>
          <w:sz w:val="24"/>
          <w:szCs w:val="24"/>
        </w:rPr>
        <w:t>号的采集；同时经过温度传感器</w:t>
      </w:r>
      <w:r>
        <w:rPr>
          <w:rFonts w:ascii="SimHei" w:eastAsia="SimHei" w:hAnsi="SimHei" w:cs="SimHei"/>
          <w:spacing w:val="-61"/>
          <w:sz w:val="24"/>
          <w:szCs w:val="24"/>
        </w:rPr>
        <w:t xml:space="preserve"> </w:t>
      </w:r>
      <w:r>
        <w:rPr>
          <w:sz w:val="24"/>
          <w:szCs w:val="24"/>
        </w:rPr>
        <w:t xml:space="preserve">DS18B20  </w:t>
      </w:r>
      <w:r>
        <w:rPr>
          <w:rFonts w:ascii="SimHei" w:eastAsia="SimHei" w:hAnsi="SimHei" w:cs="SimHei"/>
          <w:sz w:val="24"/>
          <w:szCs w:val="24"/>
        </w:rPr>
        <w:t>对温度惊醒在线采集，送到单片机，</w:t>
      </w:r>
      <w:r>
        <w:rPr>
          <w:rFonts w:ascii="SimHei" w:eastAsia="SimHei" w:hAnsi="SimHei" w:cs="SimHei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4"/>
          <w:sz w:val="24"/>
          <w:szCs w:val="24"/>
        </w:rPr>
        <w:t>单片机对这两个信号进行数据处理后，完成对电极的极化和温</w:t>
      </w:r>
      <w:r>
        <w:rPr>
          <w:rFonts w:ascii="SimHei" w:eastAsia="SimHei" w:hAnsi="SimHei" w:cs="SimHei"/>
          <w:spacing w:val="3"/>
          <w:sz w:val="24"/>
          <w:szCs w:val="24"/>
        </w:rPr>
        <w:t>度产生误差的补</w:t>
      </w:r>
    </w:p>
    <w:p>
      <w:pPr>
        <w:spacing w:before="1" w:line="212" w:lineRule="auto"/>
        <w:ind w:left="59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spacing w:val="-2"/>
          <w:sz w:val="24"/>
          <w:szCs w:val="24"/>
        </w:rPr>
        <w:t>偿，并通过</w:t>
      </w:r>
      <w:r>
        <w:rPr>
          <w:rFonts w:ascii="Arial" w:eastAsia="Arial" w:hAnsi="Arial" w:cs="Arial"/>
          <w:spacing w:val="-2"/>
          <w:sz w:val="24"/>
          <w:szCs w:val="24"/>
        </w:rPr>
        <w:t>LCD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2"/>
          <w:sz w:val="24"/>
          <w:szCs w:val="24"/>
        </w:rPr>
        <w:t>液晶显示器显示出来。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87" w:line="210" w:lineRule="auto"/>
        <w:ind w:left="69"/>
        <w:rPr>
          <w:rFonts w:ascii="SimHei" w:eastAsia="SimHei" w:hAnsi="SimHei" w:cs="SimHei"/>
          <w:sz w:val="25"/>
          <w:szCs w:val="25"/>
        </w:rPr>
      </w:pPr>
      <w:r>
        <w:rPr>
          <w:rFonts w:ascii="SimHei" w:eastAsia="SimHei" w:hAnsi="SimHei" w:cs="SimHei"/>
          <w:spacing w:val="10"/>
          <w:sz w:val="27"/>
          <w:szCs w:val="27"/>
        </w:rPr>
        <w:t>2.3</w:t>
      </w:r>
      <w:r>
        <w:rPr>
          <w:rFonts w:ascii="SimHei" w:eastAsia="SimHei" w:hAnsi="SimHei" w:cs="SimHei"/>
          <w:spacing w:val="10"/>
          <w:sz w:val="27"/>
          <w:szCs w:val="27"/>
        </w:rPr>
        <w:t xml:space="preserve"> </w:t>
      </w:r>
      <w:r>
        <w:rPr>
          <w:rFonts w:ascii="SimHei" w:eastAsia="SimHei" w:hAnsi="SimHei" w:cs="SimHei"/>
          <w:spacing w:val="10"/>
          <w:sz w:val="25"/>
          <w:szCs w:val="25"/>
        </w:rPr>
        <w:t>电导率测量原理</w:t>
      </w:r>
    </w:p>
    <w:p>
      <w:pPr>
        <w:pStyle w:val="BodyText"/>
        <w:spacing w:before="312" w:line="482" w:lineRule="auto"/>
        <w:ind w:left="39" w:right="55" w:firstLine="529"/>
        <w:jc w:val="both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spacing w:val="-5"/>
          <w:sz w:val="24"/>
          <w:szCs w:val="24"/>
        </w:rPr>
        <w:t>电导率</w:t>
      </w:r>
      <w:r>
        <w:rPr>
          <w:spacing w:val="-5"/>
          <w:sz w:val="24"/>
          <w:szCs w:val="24"/>
        </w:rPr>
        <w:t>k</w:t>
      </w:r>
      <w:r>
        <w:rPr>
          <w:rFonts w:ascii="SimHei" w:eastAsia="SimHei" w:hAnsi="SimHei" w:cs="SimHei"/>
          <w:spacing w:val="-5"/>
          <w:sz w:val="24"/>
          <w:szCs w:val="24"/>
        </w:rPr>
        <w:t>是水溶液导电能力的重要标志，是电阻率</w:t>
      </w:r>
      <w:r>
        <w:rPr>
          <w:spacing w:val="-5"/>
          <w:sz w:val="24"/>
          <w:szCs w:val="24"/>
        </w:rPr>
        <w:t>p</w:t>
      </w:r>
      <w:r>
        <w:rPr>
          <w:rFonts w:ascii="SimHei" w:eastAsia="SimHei" w:hAnsi="SimHei" w:cs="SimHei"/>
          <w:spacing w:val="-5"/>
          <w:sz w:val="24"/>
          <w:szCs w:val="24"/>
        </w:rPr>
        <w:t>的倒数，根据电导率公式</w:t>
      </w:r>
      <w:r>
        <w:rPr>
          <w:rFonts w:ascii="SimHei" w:eastAsia="SimHei" w:hAnsi="SimHei" w:cs="SimHei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p=R·AlL</w:t>
      </w:r>
      <w:r>
        <w:rPr>
          <w:rFonts w:ascii="SimHei" w:eastAsia="SimHei" w:hAnsi="SimHei" w:cs="SimHei"/>
          <w:spacing w:val="-7"/>
          <w:sz w:val="24"/>
          <w:szCs w:val="24"/>
        </w:rPr>
        <w:t>(</w:t>
      </w:r>
      <w:r>
        <w:rPr>
          <w:rFonts w:ascii="SimHei" w:eastAsia="SimHei" w:hAnsi="SimHei" w:cs="SimHei"/>
          <w:spacing w:val="-7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7"/>
          <w:sz w:val="24"/>
          <w:szCs w:val="24"/>
        </w:rPr>
        <w:t>式</w:t>
      </w:r>
      <w:r>
        <w:rPr>
          <w:rFonts w:ascii="SimHei" w:eastAsia="SimHei" w:hAnsi="SimHei" w:cs="SimHei"/>
          <w:spacing w:val="-7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7"/>
          <w:sz w:val="24"/>
          <w:szCs w:val="24"/>
        </w:rPr>
        <w:t>中</w:t>
      </w:r>
      <w:r>
        <w:rPr>
          <w:rFonts w:ascii="SimHei" w:eastAsia="SimHei" w:hAnsi="SimHei" w:cs="SimHei"/>
          <w:spacing w:val="-27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7"/>
          <w:sz w:val="24"/>
          <w:szCs w:val="24"/>
        </w:rPr>
        <w:t>，</w:t>
      </w:r>
      <w:r>
        <w:rPr>
          <w:rFonts w:ascii="Arial" w:eastAsia="Arial" w:hAnsi="Arial" w:cs="Arial"/>
          <w:spacing w:val="-7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7"/>
          <w:sz w:val="24"/>
          <w:szCs w:val="24"/>
        </w:rPr>
        <w:t>为导体电阻，</w:t>
      </w:r>
      <w:r>
        <w:rPr>
          <w:rFonts w:ascii="Arial" w:eastAsia="Arial" w:hAnsi="Arial" w:cs="Arial"/>
          <w:spacing w:val="-7"/>
          <w:sz w:val="24"/>
          <w:szCs w:val="24"/>
        </w:rPr>
        <w:t>Q;A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7"/>
          <w:sz w:val="24"/>
          <w:szCs w:val="24"/>
        </w:rPr>
        <w:t>为导体</w:t>
      </w:r>
      <w:r>
        <w:rPr>
          <w:rFonts w:ascii="SimHei" w:eastAsia="SimHei" w:hAnsi="SimHei" w:cs="SimHei"/>
          <w:spacing w:val="-8"/>
          <w:sz w:val="24"/>
          <w:szCs w:val="24"/>
        </w:rPr>
        <w:t>有效截面积，</w:t>
      </w:r>
      <w:r>
        <w:rPr>
          <w:rFonts w:ascii="Arial" w:eastAsia="Arial" w:hAnsi="Arial" w:cs="Arial"/>
          <w:spacing w:val="-8"/>
          <w:sz w:val="24"/>
          <w:szCs w:val="24"/>
        </w:rPr>
        <w:t>c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m²;L</w:t>
      </w:r>
      <w:r>
        <w:rPr>
          <w:rFonts w:ascii="Arial" w:eastAsia="Arial" w:hAnsi="Arial" w:cs="Arial"/>
          <w:spacing w:val="16"/>
          <w:w w:val="101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8"/>
          <w:sz w:val="24"/>
          <w:szCs w:val="24"/>
        </w:rPr>
        <w:t>为导体的有效</w:t>
      </w:r>
      <w:r>
        <w:rPr>
          <w:rFonts w:ascii="SimHei" w:eastAsia="SimHei" w:hAnsi="SimHei" w:cs="SimHei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9"/>
          <w:sz w:val="24"/>
          <w:szCs w:val="24"/>
        </w:rPr>
        <w:t>长</w:t>
      </w:r>
      <w:r>
        <w:rPr>
          <w:rFonts w:ascii="SimHei" w:eastAsia="SimHei" w:hAnsi="SimHei" w:cs="SimHei"/>
          <w:spacing w:val="-41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9"/>
          <w:sz w:val="24"/>
          <w:szCs w:val="24"/>
        </w:rPr>
        <w:t>度</w:t>
      </w:r>
      <w:r>
        <w:rPr>
          <w:rFonts w:ascii="SimHei" w:eastAsia="SimHei" w:hAnsi="SimHei" w:cs="SimHei"/>
          <w:spacing w:val="-56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9"/>
          <w:sz w:val="24"/>
          <w:szCs w:val="24"/>
        </w:rPr>
        <w:t>，</w:t>
      </w:r>
      <w:r>
        <w:rPr>
          <w:rFonts w:ascii="Arial" w:eastAsia="Arial" w:hAnsi="Arial" w:cs="Arial"/>
          <w:spacing w:val="-9"/>
          <w:sz w:val="24"/>
          <w:szCs w:val="24"/>
        </w:rPr>
        <w:t>cm),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 </w:t>
      </w:r>
      <w:r>
        <w:rPr>
          <w:rFonts w:ascii="SimHei" w:eastAsia="SimHei" w:hAnsi="SimHei" w:cs="SimHei"/>
          <w:spacing w:val="-9"/>
          <w:sz w:val="24"/>
          <w:szCs w:val="24"/>
        </w:rPr>
        <w:t>电导率</w:t>
      </w:r>
      <w:r>
        <w:rPr>
          <w:rFonts w:ascii="Arial" w:eastAsia="Arial" w:hAnsi="Arial" w:cs="Arial"/>
          <w:spacing w:val="-9"/>
          <w:sz w:val="24"/>
          <w:szCs w:val="24"/>
        </w:rPr>
        <w:t>k=1/p=1/R·θ</w:t>
      </w:r>
      <w:r>
        <w:rPr>
          <w:rFonts w:ascii="SimHei" w:eastAsia="SimHei" w:hAnsi="SimHei" w:cs="SimHei"/>
          <w:spacing w:val="-9"/>
          <w:sz w:val="24"/>
          <w:szCs w:val="24"/>
        </w:rPr>
        <w:t>(式中θ=</w:t>
      </w:r>
      <w:r>
        <w:rPr>
          <w:rFonts w:ascii="Arial" w:eastAsia="Arial" w:hAnsi="Arial" w:cs="Arial"/>
          <w:spacing w:val="-9"/>
          <w:sz w:val="24"/>
          <w:szCs w:val="24"/>
        </w:rPr>
        <w:t xml:space="preserve">L/A  </w:t>
      </w:r>
      <w:r>
        <w:rPr>
          <w:rFonts w:ascii="SimHei" w:eastAsia="SimHei" w:hAnsi="SimHei" w:cs="SimHei"/>
          <w:spacing w:val="-9"/>
          <w:sz w:val="24"/>
          <w:szCs w:val="24"/>
        </w:rPr>
        <w:t>为电极常数)。因此通过测量水质的</w:t>
      </w:r>
    </w:p>
    <w:p>
      <w:pPr>
        <w:pStyle w:val="BodyText"/>
        <w:spacing w:line="221" w:lineRule="auto"/>
        <w:ind w:left="89"/>
        <w:rPr>
          <w:sz w:val="24"/>
          <w:szCs w:val="24"/>
        </w:rPr>
      </w:pPr>
      <w:r>
        <w:rPr>
          <w:rFonts w:ascii="SimHei" w:eastAsia="SimHei" w:hAnsi="SimHei" w:cs="SimHei"/>
          <w:spacing w:val="-2"/>
          <w:sz w:val="24"/>
          <w:szCs w:val="24"/>
        </w:rPr>
        <w:t>电阻</w:t>
      </w:r>
      <w:r>
        <w:rPr>
          <w:spacing w:val="-2"/>
          <w:sz w:val="24"/>
          <w:szCs w:val="24"/>
        </w:rPr>
        <w:t xml:space="preserve">R </w:t>
      </w:r>
      <w:r>
        <w:rPr>
          <w:rFonts w:ascii="SimHei" w:eastAsia="SimHei" w:hAnsi="SimHei" w:cs="SimHei"/>
          <w:spacing w:val="-2"/>
          <w:sz w:val="24"/>
          <w:szCs w:val="24"/>
        </w:rPr>
        <w:t>即可求出电导率</w:t>
      </w:r>
      <w:r>
        <w:rPr>
          <w:spacing w:val="-2"/>
          <w:sz w:val="24"/>
          <w:szCs w:val="24"/>
        </w:rPr>
        <w:t>K。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78" w:line="471" w:lineRule="auto"/>
        <w:ind w:left="69" w:right="30" w:firstLine="499"/>
        <w:jc w:val="both"/>
        <w:rPr>
          <w:rFonts w:ascii="SimHei" w:eastAsia="SimHei" w:hAnsi="SimHei" w:cs="SimHei"/>
          <w:sz w:val="25"/>
          <w:szCs w:val="25"/>
        </w:rPr>
      </w:pPr>
      <w:r>
        <w:rPr>
          <w:rFonts w:ascii="SimHei" w:eastAsia="SimHei" w:hAnsi="SimHei" w:cs="SimHei"/>
          <w:spacing w:val="-5"/>
          <w:sz w:val="24"/>
          <w:szCs w:val="24"/>
        </w:rPr>
        <w:t>电导率传感器在测量时与水溶液形成了电导池，它不能简单等效为电阻，其</w:t>
      </w:r>
      <w:r>
        <w:rPr>
          <w:rFonts w:ascii="SimHei" w:eastAsia="SimHei" w:hAnsi="SimHei" w:cs="SimHei"/>
          <w:spacing w:val="18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4"/>
          <w:sz w:val="24"/>
          <w:szCs w:val="24"/>
        </w:rPr>
        <w:t>简化等效电路如图2</w:t>
      </w:r>
      <w:r>
        <w:rPr>
          <w:spacing w:val="-4"/>
          <w:sz w:val="24"/>
          <w:szCs w:val="24"/>
        </w:rPr>
        <w:t>(a)</w:t>
      </w:r>
      <w:r>
        <w:rPr>
          <w:spacing w:val="126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4"/>
          <w:sz w:val="24"/>
          <w:szCs w:val="24"/>
        </w:rPr>
        <w:t>所示。</w:t>
      </w:r>
      <w:r>
        <w:rPr>
          <w:spacing w:val="-4"/>
          <w:sz w:val="24"/>
          <w:szCs w:val="24"/>
        </w:rPr>
        <w:t>R1</w:t>
      </w:r>
      <w:r>
        <w:rPr>
          <w:spacing w:val="-42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4"/>
          <w:sz w:val="24"/>
          <w:szCs w:val="24"/>
        </w:rPr>
        <w:t>为电导池中的介质电阻，</w:t>
      </w:r>
      <w:r>
        <w:rPr>
          <w:rFonts w:ascii="SimHei" w:eastAsia="SimHei" w:hAnsi="SimHei" w:cs="SimHei"/>
          <w:spacing w:val="-4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C2</w:t>
      </w:r>
      <w:r>
        <w:rPr>
          <w:spacing w:val="-33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4"/>
          <w:sz w:val="24"/>
          <w:szCs w:val="24"/>
        </w:rPr>
        <w:t>为电导池的极间</w:t>
      </w:r>
      <w:r>
        <w:rPr>
          <w:rFonts w:ascii="SimHei" w:eastAsia="SimHei" w:hAnsi="SimHei" w:cs="SimHei"/>
          <w:sz w:val="24"/>
          <w:szCs w:val="24"/>
        </w:rPr>
        <w:t xml:space="preserve"> </w:t>
      </w:r>
      <w:r>
        <w:rPr>
          <w:rFonts w:ascii="SimHei" w:eastAsia="SimHei" w:hAnsi="SimHei" w:cs="SimHei"/>
          <w:sz w:val="24"/>
          <w:szCs w:val="24"/>
        </w:rPr>
        <w:t>电容和连接电缆的分布电容，</w:t>
      </w:r>
      <w:r>
        <w:rPr>
          <w:rFonts w:ascii="SimHei" w:eastAsia="SimHei" w:hAnsi="SimHei" w:cs="SimHei"/>
          <w:spacing w:val="-40"/>
          <w:sz w:val="24"/>
          <w:szCs w:val="24"/>
        </w:rPr>
        <w:t xml:space="preserve"> </w:t>
      </w:r>
      <w:r>
        <w:rPr>
          <w:sz w:val="24"/>
          <w:szCs w:val="24"/>
        </w:rPr>
        <w:t>C1</w:t>
      </w:r>
      <w:r>
        <w:rPr>
          <w:spacing w:val="-42"/>
          <w:sz w:val="24"/>
          <w:szCs w:val="24"/>
        </w:rPr>
        <w:t xml:space="preserve"> </w:t>
      </w:r>
      <w:r>
        <w:rPr>
          <w:rFonts w:ascii="SimHei" w:eastAsia="SimHei" w:hAnsi="SimHei" w:cs="SimHei"/>
          <w:sz w:val="24"/>
          <w:szCs w:val="24"/>
        </w:rPr>
        <w:t>为电极极化效应产生的电</w:t>
      </w:r>
      <w:r>
        <w:rPr>
          <w:rFonts w:ascii="SimHei" w:eastAsia="SimHei" w:hAnsi="SimHei" w:cs="SimHei"/>
          <w:spacing w:val="-1"/>
          <w:sz w:val="24"/>
          <w:szCs w:val="24"/>
        </w:rPr>
        <w:t>容。当电极选定后，</w:t>
      </w:r>
      <w:r>
        <w:rPr>
          <w:rFonts w:ascii="SimHei" w:eastAsia="SimHei" w:hAnsi="SimHei" w:cs="SimHe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>C1</w:t>
      </w:r>
      <w:r>
        <w:rPr>
          <w:rFonts w:ascii="Times New Roman" w:eastAsia="Times New Roman" w:hAnsi="Times New Roman" w:cs="Times New Roman"/>
          <w:spacing w:val="-35"/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、</w:t>
      </w: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>C2</w:t>
      </w:r>
      <w:r>
        <w:rPr>
          <w:rFonts w:ascii="SimHei" w:eastAsia="SimHei" w:hAnsi="SimHei" w:cs="SimHei"/>
          <w:spacing w:val="-4"/>
          <w:sz w:val="25"/>
          <w:szCs w:val="25"/>
        </w:rPr>
        <w:t>即为常数，通常情况下</w:t>
      </w: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C1(μF       </w:t>
      </w:r>
      <w:r>
        <w:rPr>
          <w:rFonts w:ascii="SimHei" w:eastAsia="SimHei" w:hAnsi="SimHei" w:cs="SimHei"/>
          <w:spacing w:val="-4"/>
          <w:sz w:val="25"/>
          <w:szCs w:val="25"/>
        </w:rPr>
        <w:t>级</w:t>
      </w:r>
      <w:r>
        <w:rPr>
          <w:rFonts w:ascii="SimHei" w:eastAsia="SimHei" w:hAnsi="SimHei" w:cs="SimHei"/>
          <w:spacing w:val="-5"/>
          <w:sz w:val="25"/>
          <w:szCs w:val="25"/>
        </w:rPr>
        <w:t xml:space="preserve"> </w:t>
      </w:r>
      <w:r>
        <w:rPr>
          <w:rFonts w:ascii="SimHei" w:eastAsia="SimHei" w:hAnsi="SimHei" w:cs="SimHei"/>
          <w:spacing w:val="-5"/>
          <w:sz w:val="25"/>
          <w:szCs w:val="25"/>
        </w:rPr>
        <w:t>)</w:t>
      </w:r>
      <w:r>
        <w:rPr>
          <w:rFonts w:ascii="SimHei" w:eastAsia="SimHei" w:hAnsi="SimHei" w:cs="SimHei"/>
          <w:spacing w:val="-5"/>
          <w:sz w:val="25"/>
          <w:szCs w:val="25"/>
        </w:rPr>
        <w:t xml:space="preserve"> </w:t>
      </w:r>
      <w:r>
        <w:rPr>
          <w:rFonts w:ascii="SimHei" w:eastAsia="SimHei" w:hAnsi="SimHei" w:cs="SimHei"/>
          <w:spacing w:val="-5"/>
          <w:sz w:val="25"/>
          <w:szCs w:val="25"/>
        </w:rPr>
        <w:t>&gt;</w:t>
      </w:r>
      <w:r>
        <w:rPr>
          <w:rFonts w:ascii="SimHei" w:eastAsia="SimHei" w:hAnsi="SimHei" w:cs="SimHei"/>
          <w:spacing w:val="-5"/>
          <w:sz w:val="25"/>
          <w:szCs w:val="25"/>
        </w:rPr>
        <w:t xml:space="preserve"> </w:t>
      </w:r>
      <w:r>
        <w:rPr>
          <w:rFonts w:ascii="SimHei" w:eastAsia="SimHei" w:hAnsi="SimHei" w:cs="SimHei"/>
          <w:spacing w:val="-5"/>
          <w:sz w:val="25"/>
          <w:szCs w:val="25"/>
        </w:rPr>
        <w:t>&gt;</w:t>
      </w:r>
      <w:r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C2(pF     </w:t>
      </w:r>
      <w:r>
        <w:rPr>
          <w:rFonts w:ascii="SimHei" w:eastAsia="SimHei" w:hAnsi="SimHei" w:cs="SimHei"/>
          <w:spacing w:val="-5"/>
          <w:sz w:val="25"/>
          <w:szCs w:val="25"/>
        </w:rPr>
        <w:t>级)</w:t>
      </w:r>
      <w:r>
        <w:rPr>
          <w:spacing w:val="-5"/>
          <w:sz w:val="25"/>
          <w:szCs w:val="25"/>
        </w:rPr>
        <w:t>³</w:t>
      </w:r>
      <w:r>
        <w:rPr>
          <w:rFonts w:ascii="SimHei" w:eastAsia="SimHei" w:hAnsi="SimHei" w:cs="SimHei"/>
          <w:spacing w:val="-5"/>
          <w:sz w:val="25"/>
          <w:szCs w:val="25"/>
        </w:rPr>
        <w:t>]。选择高频信</w:t>
      </w:r>
      <w:r>
        <w:rPr>
          <w:rFonts w:ascii="SimHei" w:eastAsia="SimHei" w:hAnsi="SimHei" w:cs="SimHei"/>
          <w:sz w:val="25"/>
          <w:szCs w:val="25"/>
        </w:rPr>
        <w:t xml:space="preserve"> </w:t>
      </w:r>
      <w:r>
        <w:rPr>
          <w:rFonts w:ascii="SimHei" w:eastAsia="SimHei" w:hAnsi="SimHei" w:cs="SimHei"/>
          <w:spacing w:val="-12"/>
          <w:sz w:val="25"/>
          <w:szCs w:val="25"/>
        </w:rPr>
        <w:t>号源可以减少</w:t>
      </w:r>
      <w:r>
        <w:rPr>
          <w:spacing w:val="-12"/>
          <w:sz w:val="23"/>
          <w:szCs w:val="23"/>
        </w:rPr>
        <w:t>C1</w:t>
      </w:r>
      <w:r>
        <w:rPr>
          <w:spacing w:val="-28"/>
          <w:sz w:val="23"/>
          <w:szCs w:val="23"/>
        </w:rPr>
        <w:t xml:space="preserve"> </w:t>
      </w:r>
      <w:r>
        <w:rPr>
          <w:rFonts w:ascii="SimHei" w:eastAsia="SimHei" w:hAnsi="SimHei" w:cs="SimHei"/>
          <w:spacing w:val="-12"/>
          <w:sz w:val="25"/>
          <w:szCs w:val="25"/>
        </w:rPr>
        <w:t>对测量的影响，却会引起</w:t>
      </w:r>
      <w:r>
        <w:rPr>
          <w:spacing w:val="-12"/>
          <w:sz w:val="23"/>
          <w:szCs w:val="23"/>
        </w:rPr>
        <w:t>C2</w:t>
      </w:r>
      <w:r>
        <w:rPr>
          <w:spacing w:val="-38"/>
          <w:sz w:val="23"/>
          <w:szCs w:val="23"/>
        </w:rPr>
        <w:t xml:space="preserve"> </w:t>
      </w:r>
      <w:r>
        <w:rPr>
          <w:rFonts w:ascii="SimHei" w:eastAsia="SimHei" w:hAnsi="SimHei" w:cs="SimHei"/>
          <w:spacing w:val="-12"/>
          <w:sz w:val="25"/>
          <w:szCs w:val="25"/>
        </w:rPr>
        <w:t>较大测量误差，当系统</w:t>
      </w:r>
      <w:r>
        <w:rPr>
          <w:rFonts w:ascii="SimHei" w:eastAsia="SimHei" w:hAnsi="SimHei" w:cs="SimHei"/>
          <w:spacing w:val="-13"/>
          <w:sz w:val="25"/>
          <w:szCs w:val="25"/>
        </w:rPr>
        <w:t>选择频率为2</w:t>
      </w:r>
    </w:p>
    <w:p>
      <w:pPr>
        <w:pStyle w:val="BodyText"/>
        <w:spacing w:before="2" w:line="212" w:lineRule="auto"/>
        <w:ind w:left="39"/>
        <w:rPr>
          <w:sz w:val="24"/>
          <w:szCs w:val="24"/>
        </w:rPr>
      </w:pPr>
      <w:r>
        <w:rPr>
          <w:spacing w:val="-9"/>
          <w:sz w:val="24"/>
          <w:szCs w:val="24"/>
        </w:rPr>
        <w:t>kHz、</w:t>
      </w:r>
      <w:r>
        <w:rPr>
          <w:spacing w:val="38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9"/>
          <w:sz w:val="25"/>
          <w:szCs w:val="25"/>
        </w:rPr>
        <w:t>幅值为±2</w:t>
      </w:r>
      <w:r>
        <w:rPr>
          <w:spacing w:val="-9"/>
          <w:sz w:val="24"/>
          <w:szCs w:val="24"/>
        </w:rPr>
        <w:t>V</w:t>
      </w:r>
      <w:r>
        <w:rPr>
          <w:spacing w:val="63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9"/>
          <w:sz w:val="25"/>
          <w:szCs w:val="25"/>
        </w:rPr>
        <w:t>的脉冲信号时，可将电导池等效电路进一步</w:t>
      </w:r>
      <w:r>
        <w:rPr>
          <w:rFonts w:ascii="SimHei" w:eastAsia="SimHei" w:hAnsi="SimHei" w:cs="SimHei"/>
          <w:spacing w:val="-10"/>
          <w:sz w:val="25"/>
          <w:szCs w:val="25"/>
        </w:rPr>
        <w:t>简化为图2</w:t>
      </w:r>
      <w:r>
        <w:rPr>
          <w:spacing w:val="-10"/>
          <w:sz w:val="24"/>
          <w:szCs w:val="24"/>
        </w:rPr>
        <w:t>(b)。</w:t>
      </w:r>
    </w:p>
    <w:p>
      <w:pPr>
        <w:spacing w:line="302" w:lineRule="auto"/>
        <w:rPr>
          <w:rFonts w:ascii="Arial"/>
          <w:sz w:val="21"/>
        </w:rPr>
      </w:pPr>
    </w:p>
    <w:p>
      <w:pPr>
        <w:spacing w:line="1650" w:lineRule="exact"/>
        <w:ind w:firstLine="569"/>
      </w:pPr>
      <w:r>
        <w:rPr>
          <w:position w:val="-33"/>
        </w:rPr>
        <w:drawing>
          <wp:inline distT="0" distB="0" distL="0" distR="0">
            <wp:extent cx="2241553" cy="1047846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41553" cy="104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0" w:line="328" w:lineRule="exact"/>
        <w:ind w:left="20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position w:val="4"/>
          <w:sz w:val="24"/>
          <w:szCs w:val="24"/>
        </w:rPr>
        <w:t>(a)                                                      (b)</w:t>
      </w:r>
    </w:p>
    <w:p>
      <w:pPr>
        <w:pStyle w:val="BodyText"/>
        <w:spacing w:before="293" w:line="219" w:lineRule="auto"/>
        <w:ind w:left="2999"/>
        <w:sectPr>
          <w:headerReference w:type="default" r:id="rId17"/>
          <w:footerReference w:type="default" r:id="rId18"/>
          <w:pgSz w:w="11910" w:h="16840"/>
          <w:pgMar w:top="1129" w:right="1749" w:bottom="400" w:left="1750" w:header="1120" w:footer="0" w:gutter="0"/>
          <w:pgNumType w:start="21"/>
          <w:cols w:space="708"/>
        </w:sectPr>
      </w:pPr>
      <w:r>
        <w:rPr>
          <w:spacing w:val="7"/>
        </w:rPr>
        <w:t>图</w:t>
      </w:r>
      <w:r>
        <w:rPr>
          <w:spacing w:val="-26"/>
        </w:rPr>
        <w:t xml:space="preserve"> </w:t>
      </w:r>
      <w:r>
        <w:rPr>
          <w:spacing w:val="7"/>
        </w:rPr>
        <w:t>2</w:t>
      </w:r>
      <w:r>
        <w:rPr>
          <w:spacing w:val="76"/>
        </w:rPr>
        <w:t xml:space="preserve"> </w:t>
      </w:r>
      <w:r>
        <w:rPr>
          <w:spacing w:val="7"/>
        </w:rPr>
        <w:t>简化等效电路</w:t>
      </w:r>
    </w:p>
    <w:p>
      <w:pPr>
        <w:spacing w:before="319" w:line="221" w:lineRule="auto"/>
        <w:ind w:left="559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spacing w:val="-4"/>
          <w:sz w:val="24"/>
          <w:szCs w:val="24"/>
        </w:rPr>
        <w:t>影响电导率测量的因素主要有两个：温度和电极极化效应。温度对水的电导</w:t>
      </w:r>
    </w:p>
    <w:p>
      <w:pPr>
        <w:spacing w:line="478" w:lineRule="auto"/>
        <w:rPr>
          <w:rFonts w:ascii="Arial"/>
          <w:sz w:val="21"/>
        </w:rPr>
      </w:pPr>
    </w:p>
    <w:p>
      <w:pPr>
        <w:pStyle w:val="BodyText"/>
        <w:spacing w:before="62" w:line="219" w:lineRule="auto"/>
        <w:ind w:left="49"/>
        <w:rPr>
          <w:sz w:val="19"/>
          <w:szCs w:val="19"/>
        </w:rPr>
      </w:pPr>
      <w:r>
        <w:rPr>
          <w:spacing w:val="-8"/>
          <w:sz w:val="19"/>
          <w:szCs w:val="19"/>
        </w:rPr>
        <w:t>毕业论文</w:t>
      </w:r>
    </w:p>
    <w:p>
      <w:pPr>
        <w:spacing w:line="219" w:lineRule="auto"/>
        <w:rPr>
          <w:sz w:val="19"/>
          <w:szCs w:val="19"/>
        </w:rPr>
        <w:sectPr>
          <w:headerReference w:type="default" r:id="rId19"/>
          <w:footerReference w:type="default" r:id="rId20"/>
          <w:type w:val="nextPage"/>
          <w:pgSz w:w="11910" w:h="16840"/>
          <w:pgMar w:top="1129" w:right="1749" w:bottom="400" w:left="1750" w:header="1120" w:footer="0" w:gutter="0"/>
          <w:pgNumType w:start="22"/>
          <w:cols w:space="708"/>
          <w:titlePg w:val="0"/>
        </w:sectPr>
      </w:pPr>
    </w:p>
    <w:p>
      <w:pPr>
        <w:spacing w:line="397" w:lineRule="auto"/>
        <w:rPr>
          <w:rFonts w:ascii="Arial"/>
          <w:sz w:val="21"/>
        </w:rPr>
      </w:pPr>
    </w:p>
    <w:p>
      <w:pPr>
        <w:spacing w:before="78" w:line="640" w:lineRule="exact"/>
        <w:jc w:val="right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spacing w:val="-6"/>
          <w:position w:val="31"/>
          <w:sz w:val="24"/>
          <w:szCs w:val="24"/>
        </w:rPr>
        <w:t>率测量影响最大，水温上升，粒子水化作用减弱，运动阻力减小，定向运动加快，</w:t>
      </w:r>
    </w:p>
    <w:p>
      <w:pPr>
        <w:spacing w:before="1" w:line="212" w:lineRule="auto"/>
        <w:ind w:left="39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spacing w:val="-3"/>
          <w:sz w:val="24"/>
          <w:szCs w:val="24"/>
        </w:rPr>
        <w:t>电导率增大，反之减小。工业上以溶液温度25</w:t>
      </w:r>
      <w:r>
        <w:rPr>
          <w:rFonts w:ascii="SimHei" w:eastAsia="SimHei" w:hAnsi="SimHei" w:cs="SimHei"/>
          <w:spacing w:val="-3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3"/>
          <w:sz w:val="24"/>
          <w:szCs w:val="24"/>
        </w:rPr>
        <w:t>℃时的电导率为该溶液</w:t>
      </w:r>
      <w:r>
        <w:rPr>
          <w:rFonts w:ascii="SimHei" w:eastAsia="SimHei" w:hAnsi="SimHei" w:cs="SimHei"/>
          <w:spacing w:val="-4"/>
          <w:sz w:val="24"/>
          <w:szCs w:val="24"/>
        </w:rPr>
        <w:t>的电导率，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78" w:line="222" w:lineRule="auto"/>
        <w:ind w:left="43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b/>
          <w:bCs/>
          <w:spacing w:val="-19"/>
          <w:sz w:val="24"/>
          <w:szCs w:val="24"/>
        </w:rPr>
        <w:t>其温度补偿公式(4)为：</w:t>
      </w:r>
    </w:p>
    <w:p>
      <w:pPr>
        <w:pStyle w:val="BodyText"/>
        <w:spacing w:before="257" w:line="381" w:lineRule="exact"/>
        <w:ind w:left="39"/>
        <w:rPr>
          <w:sz w:val="28"/>
          <w:szCs w:val="28"/>
        </w:rPr>
      </w:pPr>
      <w:r>
        <w:rPr>
          <w:rFonts w:ascii="Arial" w:eastAsia="Arial" w:hAnsi="Arial" w:cs="Arial"/>
          <w:spacing w:val="-2"/>
          <w:position w:val="3"/>
          <w:sz w:val="28"/>
          <w:szCs w:val="28"/>
        </w:rPr>
        <w:t>K=K</w:t>
      </w:r>
      <w:r>
        <w:rPr>
          <w:rFonts w:ascii="Calibri" w:eastAsia="Calibri" w:hAnsi="Calibri" w:cs="Calibri"/>
          <w:spacing w:val="-2"/>
          <w:position w:val="3"/>
          <w:sz w:val="28"/>
          <w:szCs w:val="28"/>
        </w:rPr>
        <w:t>₂</w:t>
      </w:r>
      <w:r>
        <w:rPr>
          <w:rFonts w:ascii="Arial" w:eastAsia="Arial" w:hAnsi="Arial" w:cs="Arial"/>
          <w:spacing w:val="-2"/>
          <w:position w:val="3"/>
          <w:sz w:val="28"/>
          <w:szCs w:val="28"/>
        </w:rPr>
        <w:t xml:space="preserve">s[1+a(t-               </w:t>
      </w:r>
      <w:r>
        <w:rPr>
          <w:spacing w:val="-2"/>
          <w:position w:val="3"/>
          <w:sz w:val="28"/>
          <w:szCs w:val="28"/>
        </w:rPr>
        <w:t xml:space="preserve">25  </w:t>
      </w:r>
      <w:r>
        <w:rPr>
          <w:rFonts w:ascii="Arial" w:eastAsia="Arial" w:hAnsi="Arial" w:cs="Arial"/>
          <w:spacing w:val="-2"/>
          <w:position w:val="3"/>
          <w:sz w:val="28"/>
          <w:szCs w:val="28"/>
        </w:rPr>
        <w:t>)]→</w:t>
      </w:r>
      <w:r>
        <w:rPr>
          <w:rFonts w:ascii="Arial" w:eastAsia="Arial" w:hAnsi="Arial" w:cs="Arial"/>
          <w:spacing w:val="-48"/>
          <w:position w:val="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position w:val="3"/>
          <w:sz w:val="28"/>
          <w:szCs w:val="28"/>
        </w:rPr>
        <w:t>K</w:t>
      </w:r>
      <w:r>
        <w:rPr>
          <w:rFonts w:ascii="Calibri" w:eastAsia="Calibri" w:hAnsi="Calibri" w:cs="Calibri"/>
          <w:spacing w:val="-2"/>
          <w:position w:val="3"/>
          <w:sz w:val="28"/>
          <w:szCs w:val="28"/>
        </w:rPr>
        <w:t>₂</w:t>
      </w:r>
      <w:r>
        <w:rPr>
          <w:rFonts w:ascii="Arial" w:eastAsia="Arial" w:hAnsi="Arial" w:cs="Arial"/>
          <w:spacing w:val="-2"/>
          <w:position w:val="3"/>
          <w:sz w:val="28"/>
          <w:szCs w:val="28"/>
        </w:rPr>
        <w:t xml:space="preserve">s=     Kt/[1+a(t-           </w:t>
      </w:r>
      <w:r>
        <w:rPr>
          <w:spacing w:val="-2"/>
          <w:position w:val="3"/>
          <w:sz w:val="28"/>
          <w:szCs w:val="28"/>
        </w:rPr>
        <w:t>25)]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78" w:line="469" w:lineRule="auto"/>
        <w:ind w:left="43" w:right="33"/>
        <w:jc w:val="both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b/>
          <w:bCs/>
          <w:spacing w:val="-2"/>
          <w:sz w:val="24"/>
          <w:szCs w:val="24"/>
        </w:rPr>
        <w:t>式中，</w:t>
      </w:r>
      <w:r>
        <w:rPr>
          <w:rFonts w:ascii="SimHei" w:eastAsia="SimHei" w:hAnsi="SimHei" w:cs="SimHei"/>
          <w:spacing w:val="-2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Kt</w:t>
      </w:r>
      <w:r>
        <w:rPr>
          <w:rFonts w:ascii="SimHei" w:eastAsia="SimHei" w:hAnsi="SimHei" w:cs="SimHei"/>
          <w:b/>
          <w:bCs/>
          <w:spacing w:val="-2"/>
          <w:sz w:val="24"/>
          <w:szCs w:val="24"/>
        </w:rPr>
        <w:t>为温度</w:t>
      </w:r>
      <w:r>
        <w:rPr>
          <w:b/>
          <w:bCs/>
          <w:spacing w:val="-2"/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rFonts w:ascii="SimHei" w:eastAsia="SimHei" w:hAnsi="SimHei" w:cs="SimHei"/>
          <w:b/>
          <w:bCs/>
          <w:spacing w:val="-2"/>
          <w:sz w:val="24"/>
          <w:szCs w:val="24"/>
        </w:rPr>
        <w:t>时的电导率；K25</w:t>
      </w:r>
      <w:r>
        <w:rPr>
          <w:rFonts w:ascii="SimHei" w:eastAsia="SimHei" w:hAnsi="SimHei" w:cs="SimHei"/>
          <w:spacing w:val="-19"/>
          <w:sz w:val="24"/>
          <w:szCs w:val="24"/>
        </w:rPr>
        <w:t xml:space="preserve"> </w:t>
      </w:r>
      <w:r>
        <w:rPr>
          <w:rFonts w:ascii="SimHei" w:eastAsia="SimHei" w:hAnsi="SimHei" w:cs="SimHei"/>
          <w:b/>
          <w:bCs/>
          <w:spacing w:val="-2"/>
          <w:sz w:val="24"/>
          <w:szCs w:val="24"/>
        </w:rPr>
        <w:t>为转换成25℃时的电导率，即为所求电导</w:t>
      </w:r>
      <w:r>
        <w:rPr>
          <w:rFonts w:ascii="SimHei" w:eastAsia="SimHei" w:hAnsi="SimHei" w:cs="SimHei"/>
          <w:spacing w:val="-2"/>
          <w:sz w:val="24"/>
          <w:szCs w:val="24"/>
        </w:rPr>
        <w:t xml:space="preserve">  </w:t>
      </w:r>
      <w:r>
        <w:rPr>
          <w:rFonts w:ascii="SimHei" w:eastAsia="SimHei" w:hAnsi="SimHei" w:cs="SimHei"/>
          <w:b/>
          <w:bCs/>
          <w:spacing w:val="-6"/>
          <w:sz w:val="24"/>
          <w:szCs w:val="24"/>
        </w:rPr>
        <w:t>率；</w:t>
      </w:r>
      <w:r>
        <w:rPr>
          <w:b/>
          <w:bCs/>
          <w:spacing w:val="-6"/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rFonts w:ascii="SimHei" w:eastAsia="SimHei" w:hAnsi="SimHei" w:cs="SimHei"/>
          <w:b/>
          <w:bCs/>
          <w:spacing w:val="-6"/>
          <w:sz w:val="24"/>
          <w:szCs w:val="24"/>
        </w:rPr>
        <w:t>为温补系数；</w:t>
      </w:r>
      <w:r>
        <w:rPr>
          <w:b/>
          <w:bCs/>
          <w:spacing w:val="-6"/>
          <w:sz w:val="24"/>
          <w:szCs w:val="24"/>
        </w:rPr>
        <w:t>t</w:t>
      </w:r>
      <w:r>
        <w:rPr>
          <w:spacing w:val="-20"/>
          <w:sz w:val="24"/>
          <w:szCs w:val="24"/>
        </w:rPr>
        <w:t xml:space="preserve"> </w:t>
      </w:r>
      <w:r>
        <w:rPr>
          <w:rFonts w:ascii="SimHei" w:eastAsia="SimHei" w:hAnsi="SimHei" w:cs="SimHei"/>
          <w:b/>
          <w:bCs/>
          <w:spacing w:val="-6"/>
          <w:sz w:val="24"/>
          <w:szCs w:val="24"/>
        </w:rPr>
        <w:t>为测量时温度。电极极化效应对水的电导率测量精度的影</w:t>
      </w:r>
      <w:r>
        <w:rPr>
          <w:rFonts w:ascii="SimHei" w:eastAsia="SimHei" w:hAnsi="SimHei" w:cs="SimHei"/>
          <w:spacing w:val="-6"/>
          <w:sz w:val="24"/>
          <w:szCs w:val="24"/>
        </w:rPr>
        <w:t xml:space="preserve">  </w:t>
      </w:r>
      <w:r>
        <w:rPr>
          <w:rFonts w:ascii="SimHei" w:eastAsia="SimHei" w:hAnsi="SimHei" w:cs="SimHei"/>
          <w:b/>
          <w:bCs/>
          <w:spacing w:val="-6"/>
          <w:sz w:val="24"/>
          <w:szCs w:val="24"/>
        </w:rPr>
        <w:t>响比温度影响要小。当电极两端加上电压时,在电场的作用下正负离子反向</w:t>
      </w:r>
      <w:r>
        <w:rPr>
          <w:rFonts w:ascii="SimHei" w:eastAsia="SimHei" w:hAnsi="SimHei" w:cs="SimHei"/>
          <w:b/>
          <w:bCs/>
          <w:spacing w:val="-7"/>
          <w:sz w:val="24"/>
          <w:szCs w:val="24"/>
        </w:rPr>
        <w:t>运动，</w:t>
      </w:r>
      <w:r>
        <w:rPr>
          <w:rFonts w:ascii="SimHei" w:eastAsia="SimHei" w:hAnsi="SimHei" w:cs="SimHei"/>
          <w:sz w:val="24"/>
          <w:szCs w:val="24"/>
        </w:rPr>
        <w:t xml:space="preserve"> </w:t>
      </w:r>
      <w:r>
        <w:rPr>
          <w:rFonts w:ascii="SimHei" w:eastAsia="SimHei" w:hAnsi="SimHei" w:cs="SimHei"/>
          <w:b/>
          <w:bCs/>
          <w:spacing w:val="-6"/>
          <w:sz w:val="24"/>
          <w:szCs w:val="24"/>
        </w:rPr>
        <w:t>产生内部电场，内部电场方向与外加电场方向相反，阻止了离子导电作用，使电</w:t>
      </w:r>
    </w:p>
    <w:p>
      <w:pPr>
        <w:spacing w:before="1" w:line="212" w:lineRule="auto"/>
        <w:ind w:left="43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b/>
          <w:bCs/>
          <w:spacing w:val="-5"/>
          <w:sz w:val="24"/>
          <w:szCs w:val="24"/>
        </w:rPr>
        <w:t>导率减小。为减小电极极化误差，系统采用了正负方波脉冲作为激励源。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91" w:line="621" w:lineRule="exact"/>
        <w:ind w:left="43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5"/>
          <w:position w:val="25"/>
          <w:sz w:val="28"/>
          <w:szCs w:val="28"/>
        </w:rPr>
        <w:t>第三章</w:t>
      </w:r>
      <w:r>
        <w:rPr>
          <w:rFonts w:ascii="SimHei" w:eastAsia="SimHei" w:hAnsi="SimHei" w:cs="SimHei"/>
          <w:spacing w:val="45"/>
          <w:position w:val="25"/>
          <w:sz w:val="28"/>
          <w:szCs w:val="28"/>
        </w:rPr>
        <w:t xml:space="preserve">  </w:t>
      </w:r>
      <w:r>
        <w:rPr>
          <w:rFonts w:ascii="SimHei" w:eastAsia="SimHei" w:hAnsi="SimHei" w:cs="SimHei"/>
          <w:b/>
          <w:bCs/>
          <w:spacing w:val="-5"/>
          <w:position w:val="25"/>
          <w:sz w:val="28"/>
          <w:szCs w:val="28"/>
        </w:rPr>
        <w:t>AT89S52</w:t>
      </w:r>
      <w:r>
        <w:rPr>
          <w:rFonts w:ascii="SimHei" w:eastAsia="SimHei" w:hAnsi="SimHei" w:cs="SimHei"/>
          <w:spacing w:val="65"/>
          <w:position w:val="25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5"/>
          <w:position w:val="25"/>
          <w:sz w:val="28"/>
          <w:szCs w:val="28"/>
        </w:rPr>
        <w:t>单片机简述</w:t>
      </w:r>
    </w:p>
    <w:p>
      <w:pPr>
        <w:spacing w:line="222" w:lineRule="auto"/>
        <w:ind w:left="43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16"/>
          <w:sz w:val="28"/>
          <w:szCs w:val="28"/>
        </w:rPr>
        <w:t>3.1</w:t>
      </w:r>
      <w:r>
        <w:rPr>
          <w:rFonts w:ascii="SimHei" w:eastAsia="SimHei" w:hAnsi="SimHei" w:cs="SimHei"/>
          <w:spacing w:val="-60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16"/>
          <w:sz w:val="28"/>
          <w:szCs w:val="28"/>
        </w:rPr>
        <w:t>主要性能</w:t>
      </w:r>
    </w:p>
    <w:p>
      <w:pPr>
        <w:spacing w:before="272" w:line="222" w:lineRule="auto"/>
        <w:ind w:left="43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14"/>
          <w:sz w:val="28"/>
          <w:szCs w:val="28"/>
        </w:rPr>
        <w:t>3.1.1</w:t>
      </w:r>
      <w:r>
        <w:rPr>
          <w:rFonts w:ascii="SimHei" w:eastAsia="SimHei" w:hAnsi="SimHei" w:cs="SimHei"/>
          <w:spacing w:val="113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14"/>
          <w:sz w:val="28"/>
          <w:szCs w:val="28"/>
        </w:rPr>
        <w:t>功能特性描述</w:t>
      </w:r>
    </w:p>
    <w:p>
      <w:pPr>
        <w:pStyle w:val="BodyText"/>
        <w:spacing w:before="205" w:line="268" w:lineRule="auto"/>
        <w:ind w:left="39" w:right="136" w:firstLine="430"/>
        <w:jc w:val="both"/>
        <w:rPr>
          <w:sz w:val="24"/>
          <w:szCs w:val="24"/>
        </w:rPr>
      </w:pPr>
      <w:r>
        <w:rPr>
          <w:sz w:val="24"/>
          <w:szCs w:val="24"/>
        </w:rPr>
        <w:t>AT89S52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是一种低功耗、高性能</w:t>
      </w:r>
      <w:r>
        <w:rPr>
          <w:rFonts w:ascii="Times New Roman" w:eastAsia="Times New Roman" w:hAnsi="Times New Roman" w:cs="Times New Roman"/>
          <w:sz w:val="24"/>
          <w:szCs w:val="24"/>
        </w:rPr>
        <w:t>CMOS8</w:t>
      </w:r>
      <w:r>
        <w:rPr>
          <w:sz w:val="24"/>
          <w:szCs w:val="24"/>
        </w:rPr>
        <w:t>位微控制器，具有8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sz w:val="24"/>
          <w:szCs w:val="24"/>
        </w:rPr>
        <w:t xml:space="preserve">在系统可编程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Flash</w:t>
      </w:r>
      <w:r>
        <w:rPr>
          <w:rFonts w:ascii="Times New Roman" w:eastAsia="Times New Roman" w:hAnsi="Times New Roman" w:cs="Times New Roman"/>
          <w:spacing w:val="65"/>
          <w:w w:val="10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存储器。使用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Atmel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公司高密度非易失性存储器技术制造，与工业80C51</w:t>
      </w:r>
      <w:r>
        <w:rPr>
          <w:spacing w:val="2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产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品指令和引脚完全兼容。片上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Flash</w:t>
      </w:r>
      <w:r>
        <w:rPr>
          <w:spacing w:val="-1"/>
          <w:sz w:val="24"/>
          <w:szCs w:val="24"/>
        </w:rPr>
        <w:t>允许程</w:t>
      </w:r>
      <w:r>
        <w:rPr>
          <w:spacing w:val="-2"/>
          <w:sz w:val="24"/>
          <w:szCs w:val="24"/>
        </w:rPr>
        <w:t>序存储器在系统可编程，亦适于</w:t>
      </w:r>
    </w:p>
    <w:p>
      <w:pPr>
        <w:pStyle w:val="BodyText"/>
        <w:spacing w:before="82" w:line="261" w:lineRule="auto"/>
        <w:ind w:left="39" w:right="140"/>
        <w:rPr>
          <w:sz w:val="24"/>
          <w:szCs w:val="24"/>
        </w:rPr>
      </w:pPr>
      <w:r>
        <w:rPr>
          <w:spacing w:val="6"/>
          <w:sz w:val="24"/>
          <w:szCs w:val="24"/>
        </w:rPr>
        <w:t>常规编程器。在单芯片上，拥有灵巧的8 位</w:t>
      </w:r>
      <w:r>
        <w:rPr>
          <w:rFonts w:ascii="Times New Roman" w:eastAsia="Times New Roman" w:hAnsi="Times New Roman" w:cs="Times New Roman"/>
          <w:sz w:val="24"/>
          <w:szCs w:val="24"/>
        </w:rPr>
        <w:t>CPU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和在系统可编程</w:t>
      </w:r>
      <w:r>
        <w:rPr>
          <w:rFonts w:ascii="Times New Roman" w:eastAsia="Times New Roman" w:hAnsi="Times New Roman" w:cs="Times New Roman"/>
          <w:sz w:val="24"/>
          <w:szCs w:val="24"/>
        </w:rPr>
        <w:t>Flash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,   </w:t>
      </w:r>
      <w:r>
        <w:rPr>
          <w:spacing w:val="6"/>
          <w:sz w:val="24"/>
          <w:szCs w:val="24"/>
        </w:rPr>
        <w:t>使得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AT89S52</w:t>
      </w:r>
      <w:r>
        <w:rPr>
          <w:spacing w:val="-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为众多嵌入式控制应用系统</w:t>
      </w:r>
      <w:r>
        <w:rPr>
          <w:spacing w:val="-2"/>
          <w:sz w:val="24"/>
          <w:szCs w:val="24"/>
        </w:rPr>
        <w:t>提供高灵活、超有效的解决方案。</w:t>
      </w:r>
    </w:p>
    <w:p>
      <w:pPr>
        <w:pStyle w:val="BodyText"/>
        <w:spacing w:before="123" w:line="288" w:lineRule="auto"/>
        <w:ind w:left="39" w:right="62" w:firstLine="48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AT89S52</w:t>
      </w:r>
      <w:r>
        <w:rPr>
          <w:spacing w:val="-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具有以下标准功能：8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spacing w:val="-2"/>
          <w:sz w:val="24"/>
          <w:szCs w:val="24"/>
        </w:rPr>
        <w:t>字节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Flash,256   </w:t>
      </w:r>
      <w:r>
        <w:rPr>
          <w:spacing w:val="-2"/>
          <w:sz w:val="24"/>
          <w:szCs w:val="24"/>
        </w:rPr>
        <w:t>字节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RAM,32     </w:t>
      </w:r>
      <w:r>
        <w:rPr>
          <w:spacing w:val="-2"/>
          <w:sz w:val="24"/>
          <w:szCs w:val="24"/>
        </w:rPr>
        <w:t>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I/O  </w:t>
      </w:r>
      <w:r>
        <w:rPr>
          <w:spacing w:val="-2"/>
          <w:sz w:val="24"/>
          <w:szCs w:val="24"/>
        </w:rPr>
        <w:t>口</w:t>
      </w:r>
      <w:r>
        <w:rPr>
          <w:spacing w:val="-3"/>
          <w:sz w:val="24"/>
          <w:szCs w:val="24"/>
        </w:rPr>
        <w:t>线，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看门狗定时器，2个数据指针，三个16位定时器/计数器，</w:t>
      </w:r>
      <w:r>
        <w:rPr>
          <w:spacing w:val="7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一个6</w:t>
      </w:r>
      <w:r>
        <w:rPr>
          <w:spacing w:val="-3"/>
          <w:sz w:val="24"/>
          <w:szCs w:val="24"/>
        </w:rPr>
        <w:t xml:space="preserve">向量2级中断结 </w:t>
      </w:r>
      <w:r>
        <w:rPr>
          <w:spacing w:val="-6"/>
          <w:sz w:val="24"/>
          <w:szCs w:val="24"/>
        </w:rPr>
        <w:t>构，全双工串行口，片内晶振及时钟电路。另外， AT89S52</w:t>
      </w:r>
      <w:r>
        <w:rPr>
          <w:spacing w:val="8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可降至0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Hz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静态逻  </w:t>
      </w:r>
      <w:r>
        <w:rPr>
          <w:spacing w:val="-5"/>
          <w:sz w:val="24"/>
          <w:szCs w:val="24"/>
        </w:rPr>
        <w:t>辑操作，支持2种软件可选择节电模式。空闲</w:t>
      </w:r>
      <w:r>
        <w:rPr>
          <w:spacing w:val="-6"/>
          <w:sz w:val="24"/>
          <w:szCs w:val="24"/>
        </w:rPr>
        <w:t>模式下，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CPU</w:t>
      </w:r>
      <w:r>
        <w:rPr>
          <w:spacing w:val="-6"/>
          <w:sz w:val="24"/>
          <w:szCs w:val="24"/>
        </w:rPr>
        <w:t>停止工作，允许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RAM</w:t>
      </w:r>
      <w:r>
        <w:rPr>
          <w:spacing w:val="-6"/>
          <w:sz w:val="24"/>
          <w:szCs w:val="24"/>
        </w:rPr>
        <w:t>、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定时器/计数器、串口、中断继续工作。掉电保护方式下，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RAM</w:t>
      </w:r>
      <w:r>
        <w:rPr>
          <w:spacing w:val="-6"/>
          <w:sz w:val="24"/>
          <w:szCs w:val="24"/>
        </w:rPr>
        <w:t>内容被保存，振</w:t>
      </w:r>
      <w:r>
        <w:rPr>
          <w:spacing w:val="7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荡器被冻结，单片机一切工作停止，直到下一个中断或硬件复位为止。</w:t>
      </w:r>
    </w:p>
    <w:p>
      <w:pPr>
        <w:spacing w:before="195" w:line="223" w:lineRule="auto"/>
        <w:ind w:left="43"/>
        <w:outlineLvl w:val="0"/>
        <w:rPr>
          <w:rFonts w:ascii="SimHei" w:eastAsia="SimHei" w:hAnsi="SimHei" w:cs="SimHei"/>
          <w:sz w:val="28"/>
          <w:szCs w:val="28"/>
        </w:rPr>
        <w:sectPr>
          <w:headerReference w:type="default" r:id="rId21"/>
          <w:footerReference w:type="default" r:id="rId22"/>
          <w:pgSz w:w="11910" w:h="16840"/>
          <w:pgMar w:top="1129" w:right="1689" w:bottom="400" w:left="1750" w:header="1120" w:footer="0" w:gutter="0"/>
          <w:pgNumType w:start="23"/>
          <w:cols w:space="708"/>
        </w:sectPr>
      </w:pPr>
      <w:r>
        <w:rPr>
          <w:rFonts w:ascii="SimHei" w:eastAsia="SimHei" w:hAnsi="SimHei" w:cs="SimHei"/>
          <w:b/>
          <w:bCs/>
          <w:spacing w:val="-18"/>
          <w:sz w:val="28"/>
          <w:szCs w:val="28"/>
        </w:rPr>
        <w:t>3.1.2</w:t>
      </w:r>
      <w:r>
        <w:rPr>
          <w:rFonts w:ascii="SimHei" w:eastAsia="SimHei" w:hAnsi="SimHei" w:cs="SimHei"/>
          <w:spacing w:val="2"/>
          <w:sz w:val="28"/>
          <w:szCs w:val="28"/>
        </w:rPr>
        <w:t xml:space="preserve">  </w:t>
      </w:r>
      <w:r>
        <w:rPr>
          <w:rFonts w:ascii="SimHei" w:eastAsia="SimHei" w:hAnsi="SimHei" w:cs="SimHei"/>
          <w:b/>
          <w:bCs/>
          <w:spacing w:val="-18"/>
          <w:sz w:val="28"/>
          <w:szCs w:val="28"/>
        </w:rPr>
        <w:t>引脚结构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pStyle w:val="BodyText"/>
        <w:spacing w:before="59" w:line="219" w:lineRule="auto"/>
        <w:ind w:left="39"/>
        <w:rPr>
          <w:sz w:val="18"/>
          <w:szCs w:val="18"/>
        </w:rPr>
      </w:pPr>
      <w:r>
        <w:rPr>
          <w:spacing w:val="-2"/>
          <w:sz w:val="18"/>
          <w:szCs w:val="18"/>
        </w:rPr>
        <w:t>毕业论文</w:t>
      </w:r>
    </w:p>
    <w:p>
      <w:pPr>
        <w:spacing w:line="219" w:lineRule="auto"/>
        <w:rPr>
          <w:sz w:val="18"/>
          <w:szCs w:val="18"/>
        </w:rPr>
        <w:sectPr>
          <w:headerReference w:type="default" r:id="rId23"/>
          <w:footerReference w:type="default" r:id="rId24"/>
          <w:type w:val="nextPage"/>
          <w:pgSz w:w="11910" w:h="16840"/>
          <w:pgMar w:top="1129" w:right="1689" w:bottom="400" w:left="1750" w:header="1120" w:footer="0" w:gutter="0"/>
          <w:pgNumType w:start="24"/>
          <w:cols w:space="708"/>
          <w:titlePg w:val="0"/>
        </w:sectPr>
      </w:pPr>
    </w:p>
    <w:p>
      <w:pPr>
        <w:spacing w:before="1"/>
      </w:pPr>
      <w: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2208016</wp:posOffset>
                </wp:positionH>
                <wp:positionV relativeFrom="page">
                  <wp:posOffset>1250426</wp:posOffset>
                </wp:positionV>
                <wp:extent cx="110489" cy="14922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5400000">
                          <a:off x="2208016" y="1250426"/>
                          <a:ext cx="110489" cy="1492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47" w:line="221" w:lineRule="auto"/>
                              <w:ind w:left="2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6" o:spid="_x0000_s1034" type="#_x0000_t202" style="width:8.7pt;height:11.75pt;margin-top:98.46pt;margin-left:173.86pt;mso-position-horizontal-relative:page;mso-position-vertical-relative:page;mso-wrap-distance-bottom:0;mso-wrap-distance-left:0;mso-wrap-distance-right:0;mso-wrap-distance-top:0;position:absolute;rotation:90;v-text-anchor:top;z-index:251663360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47" w:line="221" w:lineRule="auto"/>
                        <w:ind w:left="2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2006747</wp:posOffset>
                </wp:positionH>
                <wp:positionV relativeFrom="page">
                  <wp:posOffset>1552678</wp:posOffset>
                </wp:positionV>
                <wp:extent cx="513080" cy="148589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5400000">
                          <a:off x="2006747" y="1552678"/>
                          <a:ext cx="513080" cy="1485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47" w:line="220" w:lineRule="auto"/>
                              <w:ind w:left="2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15"/>
                                <w:sz w:val="14"/>
                                <w:szCs w:val="14"/>
                              </w:rPr>
                              <w:t>羽品的出骂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8" o:spid="_x0000_s1035" type="#_x0000_t202" style="width:40.4pt;height:11.7pt;margin-top:122.26pt;margin-left:158.01pt;mso-position-horizontal-relative:page;mso-position-vertical-relative:page;mso-wrap-distance-bottom:0;mso-wrap-distance-left:0;mso-wrap-distance-right:0;mso-wrap-distance-top:0;position:absolute;rotation:90;v-text-anchor:top;z-index:251659264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47" w:line="220" w:lineRule="auto"/>
                        <w:ind w:left="2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pacing w:val="15"/>
                          <w:sz w:val="14"/>
                          <w:szCs w:val="14"/>
                        </w:rPr>
                        <w:t>羽品的出骂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1111285</wp:posOffset>
            </wp:positionH>
            <wp:positionV relativeFrom="page">
              <wp:posOffset>711196</wp:posOffset>
            </wp:positionV>
            <wp:extent cx="5334002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6" type="#_x0000_t202" style="width:6.95pt;height:47pt;margin-top:174.48pt;margin-left:143.5pt;mso-position-horizontal-relative:page;mso-position-vertical-relative:page;position:absolute;z-index:251661312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184" w:lineRule="auto"/>
                    <w:ind w:left="20"/>
                    <w:rPr>
                      <w:sz w:val="10"/>
                      <w:szCs w:val="10"/>
                    </w:rPr>
                  </w:pPr>
                  <w:r>
                    <w:rPr>
                      <w:color w:val="FFFFFF"/>
                      <w:spacing w:val="-3"/>
                      <w:sz w:val="10"/>
                      <w:szCs w:val="10"/>
                    </w:rPr>
                    <w:t>10</w:t>
                  </w:r>
                </w:p>
                <w:p>
                  <w:pPr>
                    <w:pStyle w:val="BodyText"/>
                    <w:spacing w:before="60" w:line="184" w:lineRule="auto"/>
                    <w:ind w:left="20"/>
                    <w:rPr>
                      <w:sz w:val="10"/>
                      <w:szCs w:val="10"/>
                    </w:rPr>
                  </w:pPr>
                  <w:r>
                    <w:rPr>
                      <w:spacing w:val="-3"/>
                      <w:sz w:val="10"/>
                      <w:szCs w:val="10"/>
                    </w:rPr>
                    <w:t>11</w:t>
                  </w:r>
                </w:p>
                <w:p>
                  <w:pPr>
                    <w:pStyle w:val="BodyText"/>
                    <w:spacing w:before="70" w:line="184" w:lineRule="auto"/>
                    <w:ind w:left="20"/>
                    <w:rPr>
                      <w:sz w:val="10"/>
                      <w:szCs w:val="10"/>
                    </w:rPr>
                  </w:pPr>
                  <w:r>
                    <w:rPr>
                      <w:spacing w:val="-3"/>
                      <w:sz w:val="10"/>
                      <w:szCs w:val="10"/>
                    </w:rPr>
                    <w:t>12</w:t>
                  </w:r>
                </w:p>
                <w:p>
                  <w:pPr>
                    <w:pStyle w:val="BodyText"/>
                    <w:spacing w:before="50" w:line="184" w:lineRule="auto"/>
                    <w:ind w:left="20"/>
                    <w:rPr>
                      <w:sz w:val="10"/>
                      <w:szCs w:val="10"/>
                    </w:rPr>
                  </w:pPr>
                  <w:r>
                    <w:rPr>
                      <w:spacing w:val="-3"/>
                      <w:sz w:val="10"/>
                      <w:szCs w:val="10"/>
                    </w:rPr>
                    <w:t>13</w:t>
                  </w:r>
                </w:p>
                <w:p>
                  <w:pPr>
                    <w:pStyle w:val="BodyText"/>
                    <w:spacing w:before="70" w:line="184" w:lineRule="auto"/>
                    <w:ind w:left="30"/>
                    <w:rPr>
                      <w:sz w:val="10"/>
                      <w:szCs w:val="10"/>
                    </w:rPr>
                  </w:pPr>
                  <w:r>
                    <w:rPr>
                      <w:spacing w:val="-3"/>
                      <w:sz w:val="10"/>
                      <w:szCs w:val="10"/>
                    </w:rPr>
                    <w:t>14</w:t>
                  </w:r>
                </w:p>
                <w:p>
                  <w:pPr>
                    <w:pStyle w:val="BodyText"/>
                    <w:spacing w:before="50" w:line="184" w:lineRule="auto"/>
                    <w:ind w:left="20"/>
                    <w:rPr>
                      <w:sz w:val="10"/>
                      <w:szCs w:val="10"/>
                    </w:rPr>
                  </w:pPr>
                  <w:r>
                    <w:rPr>
                      <w:spacing w:val="-3"/>
                      <w:sz w:val="10"/>
                      <w:szCs w:val="10"/>
                    </w:rPr>
                    <w:t>15</w:t>
                  </w:r>
                </w:p>
              </w:txbxContent>
            </v:textbox>
          </v:shape>
        </w:pict>
      </w:r>
      <w:r>
        <w:pict>
          <v:shape id="_x0000_s1037" type="#_x0000_t202" style="width:10.7pt;height:17.8pt;margin-top:123.11pt;margin-left:179.79pt;mso-position-horizontal-relative:page;mso-position-vertical-relative:page;position:absolute;z-index:251665408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222" w:lineRule="auto"/>
                    <w:ind w:left="20"/>
                    <w:rPr>
                      <w:rFonts w:ascii="SimHei" w:eastAsia="SimHei" w:hAnsi="SimHei" w:cs="SimHei"/>
                      <w:sz w:val="14"/>
                      <w:szCs w:val="14"/>
                    </w:rPr>
                  </w:pPr>
                  <w:r>
                    <w:rPr>
                      <w:rFonts w:ascii="SimHei" w:eastAsia="SimHei" w:hAnsi="SimHei" w:cs="SimHei"/>
                      <w:spacing w:val="17"/>
                      <w:sz w:val="14"/>
                      <w:szCs w:val="14"/>
                    </w:rPr>
                    <w:t>口口</w:t>
                  </w:r>
                </w:p>
              </w:txbxContent>
            </v:textbox>
          </v:shape>
        </w:pict>
      </w:r>
      <w:r>
        <w:pict>
          <v:shape id="_x0000_s1038" type="#_x0000_t202" style="width:37.25pt;height:37.3pt;margin-top:115.77pt;margin-left:182pt;mso-position-horizontal-relative:page;mso-position-vertical-relative:page;position:absolute;z-index:251667456" o:allowincell="f" filled="f" stroked="f">
            <o:lock v:ext="edit" aspectratio="f"/>
            <v:textbox inset="0,0,0,0">
              <w:txbxContent>
                <w:p>
                  <w:pPr>
                    <w:spacing w:before="19" w:line="221" w:lineRule="auto"/>
                    <w:ind w:left="120" w:right="20" w:hanging="100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  <w:r>
                    <w:rPr>
                      <w:rFonts w:ascii="FZYaoTi" w:eastAsia="FZYaoTi" w:hAnsi="FZYaoTi" w:cs="FZYaoTi"/>
                      <w:spacing w:val="-5"/>
                      <w:position w:val="-1"/>
                      <w:sz w:val="14"/>
                      <w:szCs w:val="14"/>
                    </w:rPr>
                    <w:t>吕</w:t>
                  </w:r>
                  <w:r>
                    <w:rPr>
                      <w:rFonts w:ascii="Arial" w:eastAsia="Arial" w:hAnsi="Arial" w:cs="Arial"/>
                      <w:spacing w:val="-5"/>
                      <w:sz w:val="10"/>
                      <w:szCs w:val="10"/>
                    </w:rPr>
                    <w:t>]P0.1</w:t>
                  </w:r>
                  <w:r>
                    <w:rPr>
                      <w:rFonts w:ascii="Arial" w:eastAsia="Arial" w:hAnsi="Arial" w:cs="Arial"/>
                      <w:spacing w:val="2"/>
                      <w:sz w:val="10"/>
                      <w:szCs w:val="10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spacing w:val="-5"/>
                      <w:sz w:val="10"/>
                      <w:szCs w:val="10"/>
                    </w:rPr>
                    <w:t>(AD1)</w:t>
                  </w:r>
                  <w:r>
                    <w:rPr>
                      <w:rFonts w:ascii="Arial" w:eastAsia="Arial" w:hAnsi="Arial" w:cs="Arial"/>
                      <w:spacing w:val="3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10"/>
                      <w:szCs w:val="10"/>
                    </w:rPr>
                    <w:t>P0.2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10"/>
                      <w:szCs w:val="10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10"/>
                      <w:szCs w:val="10"/>
                    </w:rPr>
                    <w:t>(AD2)</w:t>
                  </w:r>
                </w:p>
                <w:p>
                  <w:pPr>
                    <w:spacing w:before="65" w:line="277" w:lineRule="auto"/>
                    <w:ind w:left="20" w:right="60" w:firstLine="100"/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  <w:r>
                    <w:rPr>
                      <w:rFonts w:ascii="Arial" w:eastAsia="Arial" w:hAnsi="Arial" w:cs="Arial"/>
                      <w:spacing w:val="-2"/>
                      <w:sz w:val="10"/>
                      <w:szCs w:val="10"/>
                    </w:rPr>
                    <w:t>P0.3    (AD3)</w:t>
                  </w:r>
                  <w:r>
                    <w:rPr>
                      <w:rFonts w:ascii="Arial" w:eastAsia="Arial" w:hAnsi="Arial" w:cs="Arial"/>
                      <w:spacing w:val="10"/>
                      <w:w w:val="102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-5"/>
                      <w:position w:val="-4"/>
                      <w:sz w:val="14"/>
                      <w:szCs w:val="14"/>
                    </w:rPr>
                    <w:t>己</w:t>
                  </w:r>
                  <w:r>
                    <w:rPr>
                      <w:rFonts w:ascii="Arial" w:eastAsia="Arial" w:hAnsi="Arial" w:cs="Arial"/>
                      <w:spacing w:val="-5"/>
                      <w:position w:val="1"/>
                      <w:sz w:val="10"/>
                      <w:szCs w:val="10"/>
                    </w:rPr>
                    <w:t>P0.4(AD4)</w:t>
                  </w:r>
                </w:p>
              </w:txbxContent>
            </v:textbox>
          </v:shape>
        </w:pict>
      </w:r>
      <w:r>
        <w:pict>
          <v:shape id="_x0000_s1039" type="#_x0000_t202" style="width:39.7pt;height:26.95pt;margin-top:237.59pt;margin-left:174.5pt;mso-position-horizontal-relative:page;mso-position-vertical-relative:page;position:absolute;z-index:251666432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183" w:lineRule="auto"/>
                    <w:ind w:left="20"/>
                    <w:rPr>
                      <w:sz w:val="10"/>
                      <w:szCs w:val="10"/>
                    </w:rPr>
                  </w:pPr>
                  <w:r>
                    <w:rPr>
                      <w:spacing w:val="-5"/>
                      <w:sz w:val="14"/>
                      <w:szCs w:val="14"/>
                    </w:rPr>
                    <w:t>23</w:t>
                  </w:r>
                  <w:r>
                    <w:rPr>
                      <w:spacing w:val="50"/>
                      <w:sz w:val="14"/>
                      <w:szCs w:val="14"/>
                    </w:rPr>
                    <w:t xml:space="preserve"> </w:t>
                  </w:r>
                  <w:r>
                    <w:rPr>
                      <w:spacing w:val="-5"/>
                      <w:sz w:val="10"/>
                      <w:szCs w:val="10"/>
                    </w:rPr>
                    <w:t>P2.2</w:t>
                  </w:r>
                </w:p>
                <w:p>
                  <w:pPr>
                    <w:pStyle w:val="BodyText"/>
                    <w:spacing w:before="30" w:line="184" w:lineRule="auto"/>
                    <w:ind w:left="20" w:right="20"/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  <w:r>
                    <w:rPr>
                      <w:spacing w:val="-3"/>
                      <w:sz w:val="14"/>
                      <w:szCs w:val="14"/>
                    </w:rPr>
                    <w:t>22</w:t>
                  </w:r>
                  <w:r>
                    <w:rPr>
                      <w:spacing w:val="54"/>
                      <w:w w:val="10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0"/>
                      <w:szCs w:val="10"/>
                    </w:rPr>
                    <w:t>P2.1</w:t>
                  </w:r>
                  <w:r>
                    <w:rPr>
                      <w:rFonts w:ascii="Arial" w:eastAsia="Arial" w:hAnsi="Arial" w:cs="Arial"/>
                      <w:spacing w:val="3"/>
                      <w:sz w:val="10"/>
                      <w:szCs w:val="10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spacing w:val="-3"/>
                      <w:sz w:val="10"/>
                      <w:szCs w:val="10"/>
                    </w:rPr>
                    <w:t>(A9)</w:t>
                  </w:r>
                  <w:r>
                    <w:rPr>
                      <w:rFonts w:ascii="Arial" w:eastAsia="Arial" w:hAnsi="Arial" w:cs="Arial"/>
                      <w:sz w:val="10"/>
                      <w:szCs w:val="10"/>
                    </w:rPr>
                    <w:t xml:space="preserve"> </w:t>
                  </w:r>
                  <w:r>
                    <w:rPr>
                      <w:spacing w:val="-4"/>
                      <w:sz w:val="14"/>
                      <w:szCs w:val="14"/>
                    </w:rPr>
                    <w:t>211</w:t>
                  </w:r>
                  <w:r>
                    <w:rPr>
                      <w:rFonts w:ascii="SimHei" w:eastAsia="SimHei" w:hAnsi="SimHei" w:cs="SimHei"/>
                      <w:spacing w:val="-4"/>
                      <w:position w:val="-5"/>
                      <w:sz w:val="14"/>
                      <w:szCs w:val="14"/>
                    </w:rPr>
                    <w:t>5</w:t>
                  </w:r>
                  <w:r>
                    <w:rPr>
                      <w:rFonts w:ascii="Arial" w:eastAsia="Arial" w:hAnsi="Arial" w:cs="Arial"/>
                      <w:spacing w:val="-4"/>
                      <w:sz w:val="10"/>
                      <w:szCs w:val="10"/>
                    </w:rPr>
                    <w:t>P2.(</w:t>
                  </w:r>
                  <w:r>
                    <w:rPr>
                      <w:rFonts w:ascii="Arial" w:eastAsia="Arial" w:hAnsi="Arial" w:cs="Arial"/>
                      <w:spacing w:val="15"/>
                      <w:w w:val="103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4"/>
                      <w:sz w:val="10"/>
                      <w:szCs w:val="10"/>
                    </w:rPr>
                    <w:t>0(AB)</w:t>
                  </w:r>
                </w:p>
              </w:txbxContent>
            </v:textbox>
          </v:shape>
        </w:pict>
      </w:r>
    </w:p>
    <w:p>
      <w:pPr>
        <w:spacing w:before="1"/>
      </w:pPr>
    </w:p>
    <w:p/>
    <w:p/>
    <w:p/>
    <w:p>
      <w:pPr>
        <w:sectPr>
          <w:headerReference w:type="default" r:id="rId26"/>
          <w:footerReference w:type="default" r:id="rId27"/>
          <w:pgSz w:w="11910" w:h="16840"/>
          <w:pgMar w:top="400" w:right="1695" w:bottom="400" w:left="1665" w:header="0" w:footer="0" w:gutter="0"/>
          <w:pgNumType w:start="25"/>
          <w:cols w:num="1" w:space="708" w:equalWidth="0">
            <w:col w:w="8550" w:space="0"/>
          </w:cols>
        </w:sectPr>
      </w:pPr>
    </w:p>
    <w:p>
      <w:pPr>
        <w:spacing w:before="23" w:line="196" w:lineRule="auto"/>
        <w:ind w:left="1344"/>
        <w:rPr>
          <w:rFonts w:ascii="Arial" w:eastAsia="Arial" w:hAnsi="Arial" w:cs="Arial"/>
          <w:sz w:val="16"/>
          <w:szCs w:val="16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225447</wp:posOffset>
            </wp:positionH>
            <wp:positionV relativeFrom="paragraph">
              <wp:posOffset>76359</wp:posOffset>
            </wp:positionV>
            <wp:extent cx="1530342" cy="2349554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30342" cy="2349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pacing w:val="-4"/>
          <w:sz w:val="16"/>
          <w:szCs w:val="16"/>
        </w:rPr>
        <w:t>PDIP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28" w:line="198" w:lineRule="auto"/>
        <w:ind w:left="61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1"/>
          <w:sz w:val="10"/>
          <w:szCs w:val="10"/>
        </w:rPr>
        <w:t>(T2)P1.0□</w:t>
      </w:r>
    </w:p>
    <w:p>
      <w:pPr>
        <w:spacing w:before="75" w:line="125" w:lineRule="exact"/>
        <w:ind w:left="424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1"/>
          <w:position w:val="3"/>
          <w:sz w:val="10"/>
          <w:szCs w:val="10"/>
        </w:rPr>
        <w:t>(T2        EX)P1.1□:</w:t>
      </w:r>
    </w:p>
    <w:p>
      <w:pPr>
        <w:pStyle w:val="BodyText"/>
        <w:spacing w:line="183" w:lineRule="auto"/>
        <w:ind w:left="835"/>
        <w:rPr>
          <w:sz w:val="16"/>
          <w:szCs w:val="16"/>
        </w:rPr>
      </w:pPr>
      <w:r>
        <w:rPr>
          <w:spacing w:val="-1"/>
          <w:sz w:val="16"/>
          <w:szCs w:val="16"/>
        </w:rPr>
        <w:t>P12日</w:t>
      </w:r>
    </w:p>
    <w:p>
      <w:pPr>
        <w:pStyle w:val="BodyText"/>
        <w:spacing w:before="1" w:line="221" w:lineRule="auto"/>
        <w:ind w:left="835"/>
        <w:rPr>
          <w:sz w:val="10"/>
          <w:szCs w:val="10"/>
        </w:rPr>
      </w:pPr>
      <w:r>
        <w:rPr>
          <w:rFonts w:ascii="SimHei" w:eastAsia="SimHei" w:hAnsi="SimHei" w:cs="SimHei"/>
          <w:spacing w:val="-3"/>
          <w:sz w:val="16"/>
          <w:szCs w:val="16"/>
        </w:rPr>
        <w:t>P13日</w:t>
      </w:r>
      <w:r>
        <w:rPr>
          <w:spacing w:val="-3"/>
          <w:position w:val="4"/>
          <w:sz w:val="10"/>
          <w:szCs w:val="10"/>
        </w:rPr>
        <w:t>4</w:t>
      </w:r>
    </w:p>
    <w:p>
      <w:pPr>
        <w:pStyle w:val="BodyText"/>
        <w:spacing w:line="219" w:lineRule="auto"/>
        <w:ind w:left="835"/>
        <w:rPr>
          <w:sz w:val="10"/>
          <w:szCs w:val="10"/>
        </w:rPr>
      </w:pPr>
      <w:r>
        <w:rPr>
          <w:spacing w:val="-1"/>
          <w:sz w:val="10"/>
          <w:szCs w:val="10"/>
        </w:rPr>
        <w:t>P1.4□:</w:t>
      </w:r>
      <w:r>
        <w:rPr>
          <w:spacing w:val="-5"/>
          <w:sz w:val="10"/>
          <w:szCs w:val="10"/>
        </w:rPr>
        <w:t xml:space="preserve"> </w:t>
      </w:r>
      <w:r>
        <w:rPr>
          <w:spacing w:val="-1"/>
          <w:position w:val="3"/>
          <w:sz w:val="10"/>
          <w:szCs w:val="10"/>
        </w:rPr>
        <w:t>5</w:t>
      </w:r>
    </w:p>
    <w:p>
      <w:pPr>
        <w:pStyle w:val="BodyText"/>
        <w:spacing w:before="1" w:line="199" w:lineRule="auto"/>
        <w:ind w:left="424"/>
        <w:rPr>
          <w:sz w:val="10"/>
          <w:szCs w:val="10"/>
        </w:rPr>
      </w:pPr>
      <w:r>
        <w:rPr>
          <w:rFonts w:ascii="Arial" w:eastAsia="Arial" w:hAnsi="Arial" w:cs="Arial"/>
          <w:spacing w:val="-1"/>
          <w:sz w:val="10"/>
          <w:szCs w:val="10"/>
        </w:rPr>
        <w:t>(MOSI)P1.5□</w:t>
      </w:r>
      <w:r>
        <w:rPr>
          <w:rFonts w:ascii="Arial" w:eastAsia="Arial" w:hAnsi="Arial" w:cs="Arial"/>
          <w:spacing w:val="4"/>
          <w:sz w:val="10"/>
          <w:szCs w:val="10"/>
        </w:rPr>
        <w:t xml:space="preserve">       </w:t>
      </w:r>
      <w:r>
        <w:rPr>
          <w:spacing w:val="-1"/>
          <w:position w:val="1"/>
          <w:sz w:val="10"/>
          <w:szCs w:val="10"/>
        </w:rPr>
        <w:t>6</w:t>
      </w:r>
    </w:p>
    <w:p>
      <w:pPr>
        <w:pStyle w:val="BodyText"/>
        <w:spacing w:before="34" w:line="203" w:lineRule="auto"/>
        <w:ind w:left="424"/>
        <w:rPr>
          <w:sz w:val="10"/>
          <w:szCs w:val="10"/>
        </w:rPr>
      </w:pPr>
      <w:r>
        <w:rPr>
          <w:rFonts w:ascii="Arial" w:eastAsia="Arial" w:hAnsi="Arial" w:cs="Arial"/>
          <w:spacing w:val="-1"/>
          <w:sz w:val="10"/>
          <w:szCs w:val="10"/>
        </w:rPr>
        <w:t>(MISO)P1.0□</w:t>
      </w:r>
      <w:r>
        <w:rPr>
          <w:rFonts w:ascii="Arial" w:eastAsia="Arial" w:hAnsi="Arial" w:cs="Arial"/>
          <w:spacing w:val="4"/>
          <w:sz w:val="10"/>
          <w:szCs w:val="10"/>
        </w:rPr>
        <w:t xml:space="preserve">       </w:t>
      </w:r>
      <w:r>
        <w:rPr>
          <w:spacing w:val="-1"/>
          <w:position w:val="-1"/>
          <w:sz w:val="10"/>
          <w:szCs w:val="10"/>
        </w:rPr>
        <w:t>7</w:t>
      </w:r>
    </w:p>
    <w:p>
      <w:pPr>
        <w:pStyle w:val="BodyText"/>
        <w:spacing w:before="11" w:line="198" w:lineRule="auto"/>
        <w:ind w:left="424"/>
        <w:rPr>
          <w:sz w:val="10"/>
          <w:szCs w:val="10"/>
        </w:rPr>
      </w:pPr>
      <w:r>
        <w:rPr>
          <w:rFonts w:ascii="Arial" w:eastAsia="Arial" w:hAnsi="Arial" w:cs="Arial"/>
          <w:spacing w:val="-16"/>
          <w:sz w:val="16"/>
          <w:szCs w:val="16"/>
        </w:rPr>
        <w:t>(SCK)P17□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 </w:t>
      </w:r>
      <w:r>
        <w:rPr>
          <w:spacing w:val="5"/>
          <w:position w:val="-1"/>
          <w:sz w:val="10"/>
          <w:szCs w:val="10"/>
        </w:rPr>
        <w:t>8</w:t>
      </w:r>
    </w:p>
    <w:p>
      <w:pPr>
        <w:pStyle w:val="BodyText"/>
        <w:spacing w:before="17" w:line="224" w:lineRule="auto"/>
        <w:ind w:left="835"/>
        <w:rPr>
          <w:sz w:val="10"/>
          <w:szCs w:val="10"/>
        </w:rPr>
      </w:pPr>
      <w:r>
        <w:rPr>
          <w:rFonts w:ascii="Times New Roman" w:eastAsia="Times New Roman" w:hAnsi="Times New Roman" w:cs="Times New Roman"/>
          <w:spacing w:val="-1"/>
          <w:sz w:val="10"/>
          <w:szCs w:val="10"/>
        </w:rPr>
        <w:t>RST[</w:t>
      </w:r>
      <w:r>
        <w:rPr>
          <w:rFonts w:ascii="Times New Roman" w:eastAsia="Times New Roman" w:hAnsi="Times New Roman" w:cs="Times New Roman"/>
          <w:spacing w:val="7"/>
          <w:w w:val="103"/>
          <w:sz w:val="10"/>
          <w:szCs w:val="10"/>
        </w:rPr>
        <w:t xml:space="preserve">  </w:t>
      </w:r>
      <w:r>
        <w:rPr>
          <w:spacing w:val="-38"/>
          <w:w w:val="84"/>
          <w:position w:val="-1"/>
          <w:sz w:val="16"/>
          <w:szCs w:val="16"/>
        </w:rPr>
        <w:t>□</w:t>
      </w:r>
      <w:r>
        <w:rPr>
          <w:spacing w:val="10"/>
          <w:sz w:val="10"/>
          <w:szCs w:val="10"/>
        </w:rPr>
        <w:t>9</w:t>
      </w:r>
    </w:p>
    <w:tbl>
      <w:tblPr>
        <w:tblStyle w:val="TableNormal8"/>
        <w:tblW w:w="755" w:type="dxa"/>
        <w:tblInd w:w="4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369"/>
        <w:gridCol w:w="386"/>
      </w:tblGrid>
      <w:tr>
        <w:tblPrEx>
          <w:tblW w:w="755" w:type="dxa"/>
          <w:tblInd w:w="42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420"/>
        </w:trPr>
        <w:tc>
          <w:tcPr>
            <w:tcW w:w="369" w:type="dxa"/>
            <w:vAlign w:val="top"/>
          </w:tcPr>
          <w:p>
            <w:pPr>
              <w:spacing w:before="11" w:line="277" w:lineRule="auto"/>
              <w:ind w:right="39"/>
              <w:jc w:val="both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0"/>
                <w:szCs w:val="10"/>
              </w:rPr>
              <w:t>(RXD)F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0"/>
                <w:szCs w:val="10"/>
              </w:rPr>
              <w:t>(TXD)F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INTO)1</w:t>
            </w:r>
          </w:p>
        </w:tc>
        <w:tc>
          <w:tcPr>
            <w:tcW w:w="386" w:type="dxa"/>
            <w:vAlign w:val="top"/>
          </w:tcPr>
          <w:p>
            <w:pPr>
              <w:pStyle w:val="TableText"/>
              <w:spacing w:line="250" w:lineRule="auto"/>
              <w:ind w:left="41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P3.0[□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1"/>
                <w:sz w:val="10"/>
                <w:szCs w:val="10"/>
              </w:rPr>
              <w:t>P3.1[</w:t>
            </w:r>
          </w:p>
          <w:p>
            <w:pPr>
              <w:pStyle w:val="TableText"/>
              <w:spacing w:before="48" w:line="166" w:lineRule="auto"/>
              <w:ind w:left="41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P3.2[</w:t>
            </w:r>
          </w:p>
        </w:tc>
      </w:tr>
    </w:tbl>
    <w:p>
      <w:pPr>
        <w:spacing w:before="38" w:line="182" w:lineRule="exact"/>
        <w:ind w:left="804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2"/>
          <w:position w:val="5"/>
          <w:sz w:val="10"/>
          <w:szCs w:val="10"/>
        </w:rPr>
        <w:t>)P3.3</w:t>
      </w:r>
      <w:r>
        <w:rPr>
          <w:rFonts w:ascii="Arial" w:eastAsia="Arial" w:hAnsi="Arial" w:cs="Arial"/>
          <w:spacing w:val="6"/>
          <w:position w:val="5"/>
          <w:sz w:val="10"/>
          <w:szCs w:val="10"/>
        </w:rPr>
        <w:t xml:space="preserve">   </w:t>
      </w:r>
      <w:r>
        <w:rPr>
          <w:rFonts w:ascii="Arial" w:eastAsia="Arial" w:hAnsi="Arial" w:cs="Arial"/>
          <w:spacing w:val="-2"/>
          <w:position w:val="5"/>
          <w:sz w:val="10"/>
          <w:szCs w:val="10"/>
        </w:rPr>
        <w:t>[</w:t>
      </w:r>
    </w:p>
    <w:p>
      <w:pPr>
        <w:pStyle w:val="BodyText"/>
        <w:spacing w:line="224" w:lineRule="auto"/>
        <w:ind w:left="835"/>
        <w:rPr>
          <w:sz w:val="10"/>
          <w:szCs w:val="10"/>
        </w:rPr>
      </w:pPr>
      <w:r>
        <w:rPr>
          <w:spacing w:val="-1"/>
          <w:sz w:val="10"/>
          <w:szCs w:val="10"/>
        </w:rPr>
        <w:t>P3.4[</w:t>
      </w:r>
    </w:p>
    <w:p>
      <w:pPr>
        <w:pStyle w:val="BodyText"/>
        <w:spacing w:before="77" w:line="212" w:lineRule="auto"/>
        <w:ind w:left="424"/>
        <w:rPr>
          <w:sz w:val="9"/>
          <w:szCs w:val="9"/>
        </w:rPr>
      </w:pPr>
      <w:r>
        <w:rPr>
          <w:spacing w:val="-5"/>
          <w:sz w:val="9"/>
          <w:szCs w:val="9"/>
        </w:rPr>
        <w:t>(T1)P35</w:t>
      </w:r>
      <w:r>
        <w:rPr>
          <w:spacing w:val="4"/>
          <w:sz w:val="9"/>
          <w:szCs w:val="9"/>
        </w:rPr>
        <w:t xml:space="preserve">    </w:t>
      </w:r>
      <w:r>
        <w:rPr>
          <w:spacing w:val="-5"/>
          <w:sz w:val="9"/>
          <w:szCs w:val="9"/>
        </w:rPr>
        <w:t>日</w:t>
      </w:r>
      <w:r>
        <w:rPr>
          <w:spacing w:val="12"/>
          <w:sz w:val="9"/>
          <w:szCs w:val="9"/>
        </w:rPr>
        <w:t xml:space="preserve"> </w:t>
      </w:r>
      <w:r>
        <w:rPr>
          <w:spacing w:val="-5"/>
          <w:sz w:val="9"/>
          <w:szCs w:val="9"/>
        </w:rPr>
        <w:t>1</w:t>
      </w:r>
    </w:p>
    <w:p>
      <w:pPr>
        <w:pStyle w:val="BodyText"/>
        <w:spacing w:line="216" w:lineRule="exact"/>
        <w:ind w:left="424"/>
        <w:rPr>
          <w:sz w:val="15"/>
          <w:szCs w:val="15"/>
        </w:rPr>
      </w:pPr>
      <w:r>
        <w:pict>
          <v:shape id="_x0000_s1040" type="#_x0000_t202" style="width:6.45pt;height:7pt;margin-top:8.56pt;margin-left:60.25pt;position:absolute;z-index:251670528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184" w:lineRule="auto"/>
                    <w:ind w:left="20"/>
                    <w:rPr>
                      <w:sz w:val="10"/>
                      <w:szCs w:val="10"/>
                    </w:rPr>
                  </w:pPr>
                  <w:r>
                    <w:rPr>
                      <w:color w:val="FFFFFF"/>
                      <w:spacing w:val="-3"/>
                      <w:sz w:val="10"/>
                      <w:szCs w:val="10"/>
                    </w:rPr>
                    <w:t>17</w:t>
                  </w:r>
                </w:p>
              </w:txbxContent>
            </v:textbox>
          </v:shape>
        </w:pict>
      </w:r>
      <w:r>
        <w:rPr>
          <w:spacing w:val="-1"/>
          <w:position w:val="4"/>
          <w:sz w:val="15"/>
          <w:szCs w:val="15"/>
        </w:rPr>
        <w:t>WR)P38□18</w:t>
      </w:r>
    </w:p>
    <w:p>
      <w:pPr>
        <w:spacing w:line="198" w:lineRule="auto"/>
        <w:ind w:left="424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pacing w:val="-1"/>
          <w:sz w:val="9"/>
          <w:szCs w:val="9"/>
        </w:rPr>
        <w:t>(RD)P3.7□</w:t>
      </w:r>
    </w:p>
    <w:p>
      <w:pPr>
        <w:spacing w:before="80" w:line="188" w:lineRule="auto"/>
        <w:ind w:left="734"/>
        <w:rPr>
          <w:rFonts w:ascii="Times New Roman" w:eastAsia="Times New Roman" w:hAnsi="Times New Roman" w:cs="Times New Roman"/>
          <w:sz w:val="9"/>
          <w:szCs w:val="9"/>
        </w:rPr>
      </w:pPr>
      <w:r>
        <w:pict>
          <v:shape id="_x0000_s1041" type="#_x0000_t202" style="width:8.65pt;height:23.6pt;margin-top:1.97pt;margin-left:61.25pt;position:absolute;z-index:251669504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184" w:lineRule="auto"/>
                    <w:ind w:left="30"/>
                    <w:rPr>
                      <w:sz w:val="10"/>
                      <w:szCs w:val="10"/>
                    </w:rPr>
                  </w:pPr>
                  <w:r>
                    <w:rPr>
                      <w:color w:val="FFFFFF"/>
                      <w:spacing w:val="-3"/>
                      <w:sz w:val="10"/>
                      <w:szCs w:val="10"/>
                    </w:rPr>
                    <w:t>18</w:t>
                  </w:r>
                </w:p>
                <w:p>
                  <w:pPr>
                    <w:pStyle w:val="BodyText"/>
                    <w:spacing w:before="42" w:line="184" w:lineRule="auto"/>
                    <w:ind w:left="20"/>
                    <w:rPr>
                      <w:sz w:val="14"/>
                      <w:szCs w:val="14"/>
                    </w:rPr>
                  </w:pPr>
                  <w:r>
                    <w:rPr>
                      <w:spacing w:val="-4"/>
                      <w:sz w:val="14"/>
                      <w:szCs w:val="14"/>
                    </w:rPr>
                    <w:t>19</w:t>
                  </w:r>
                </w:p>
                <w:p>
                  <w:pPr>
                    <w:pStyle w:val="BodyText"/>
                    <w:spacing w:before="11" w:line="183" w:lineRule="auto"/>
                    <w:ind w:left="20"/>
                    <w:rPr>
                      <w:sz w:val="14"/>
                      <w:szCs w:val="14"/>
                    </w:rPr>
                  </w:pPr>
                  <w:r>
                    <w:rPr>
                      <w:spacing w:val="-2"/>
                      <w:sz w:val="14"/>
                      <w:szCs w:val="14"/>
                    </w:rPr>
                    <w:t>20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spacing w:val="-1"/>
          <w:sz w:val="9"/>
          <w:szCs w:val="9"/>
        </w:rPr>
        <w:t>XTAL2</w:t>
      </w:r>
      <w:r>
        <w:rPr>
          <w:rFonts w:ascii="Times New Roman" w:eastAsia="Times New Roman" w:hAnsi="Times New Roman" w:cs="Times New Roman"/>
          <w:spacing w:val="7"/>
          <w:w w:val="103"/>
          <w:sz w:val="9"/>
          <w:szCs w:val="9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9"/>
          <w:szCs w:val="9"/>
        </w:rPr>
        <w:t>[</w:t>
      </w:r>
    </w:p>
    <w:p>
      <w:pPr>
        <w:spacing w:before="50" w:line="188" w:lineRule="auto"/>
        <w:ind w:left="734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color w:val="FFFFFF"/>
          <w:spacing w:val="-1"/>
          <w:sz w:val="10"/>
          <w:szCs w:val="10"/>
        </w:rPr>
        <w:t>XTAL1[</w:t>
      </w:r>
    </w:p>
    <w:p>
      <w:pPr>
        <w:pStyle w:val="BodyText"/>
        <w:spacing w:before="75" w:line="221" w:lineRule="auto"/>
        <w:ind w:left="835"/>
        <w:rPr>
          <w:sz w:val="10"/>
          <w:szCs w:val="10"/>
        </w:rPr>
      </w:pPr>
      <w:r>
        <w:rPr>
          <w:rFonts w:ascii="Arial" w:eastAsia="Arial" w:hAnsi="Arial" w:cs="Arial"/>
          <w:spacing w:val="-2"/>
          <w:sz w:val="10"/>
          <w:szCs w:val="10"/>
        </w:rPr>
        <w:t>GND[</w:t>
      </w:r>
      <w:r>
        <w:rPr>
          <w:rFonts w:ascii="Arial" w:eastAsia="Arial" w:hAnsi="Arial" w:cs="Arial"/>
          <w:spacing w:val="11"/>
          <w:sz w:val="10"/>
          <w:szCs w:val="10"/>
        </w:rPr>
        <w:t xml:space="preserve"> </w:t>
      </w:r>
      <w:r>
        <w:rPr>
          <w:spacing w:val="-2"/>
          <w:position w:val="-2"/>
          <w:sz w:val="10"/>
          <w:szCs w:val="10"/>
        </w:rPr>
        <w:t>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382" w:lineRule="auto"/>
        <w:rPr>
          <w:rFonts w:ascii="Arial"/>
          <w:sz w:val="21"/>
        </w:rPr>
      </w:pPr>
    </w:p>
    <w:p>
      <w:pPr>
        <w:spacing w:before="46" w:line="196" w:lineRule="auto"/>
        <w:ind w:left="1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4"/>
          <w:sz w:val="16"/>
          <w:szCs w:val="16"/>
        </w:rPr>
        <w:t>Pvcc</w:t>
      </w:r>
    </w:p>
    <w:p>
      <w:pPr>
        <w:spacing w:before="52" w:line="198" w:lineRule="auto"/>
        <w:ind w:left="266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iCs/>
          <w:sz w:val="10"/>
          <w:szCs w:val="10"/>
        </w:rPr>
        <w:t>]P00(AD0)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BodyText"/>
        <w:spacing w:before="32" w:line="204" w:lineRule="auto"/>
        <w:ind w:left="6"/>
        <w:rPr>
          <w:rFonts w:ascii="Times New Roman" w:eastAsia="Times New Roman" w:hAnsi="Times New Roman" w:cs="Times New Roman"/>
          <w:sz w:val="10"/>
          <w:szCs w:val="10"/>
        </w:rPr>
      </w:pPr>
      <w:r>
        <w:rPr>
          <w:sz w:val="10"/>
          <w:szCs w:val="10"/>
        </w:rPr>
        <w:t xml:space="preserve">34 </w:t>
      </w:r>
      <w:r>
        <w:rPr>
          <w:rFonts w:ascii="Times New Roman" w:eastAsia="Times New Roman" w:hAnsi="Times New Roman" w:cs="Times New Roman"/>
          <w:position w:val="-4"/>
          <w:sz w:val="10"/>
          <w:szCs w:val="10"/>
        </w:rPr>
        <w:t>Br</w:t>
      </w:r>
      <w:r>
        <w:rPr>
          <w:rFonts w:ascii="Times New Roman" w:eastAsia="Times New Roman" w:hAnsi="Times New Roman" w:cs="Times New Roman"/>
          <w:sz w:val="10"/>
          <w:szCs w:val="10"/>
        </w:rPr>
        <w:t>P0.5(AD5)</w:t>
      </w:r>
    </w:p>
    <w:p>
      <w:pPr>
        <w:pStyle w:val="BodyText"/>
        <w:spacing w:before="23" w:line="160" w:lineRule="auto"/>
        <w:ind w:left="6"/>
        <w:rPr>
          <w:rFonts w:ascii="Arial" w:eastAsia="Arial" w:hAnsi="Arial" w:cs="Arial"/>
          <w:sz w:val="10"/>
          <w:szCs w:val="10"/>
        </w:rPr>
      </w:pPr>
      <w:r>
        <w:rPr>
          <w:spacing w:val="-2"/>
          <w:position w:val="-4"/>
          <w:sz w:val="10"/>
          <w:szCs w:val="10"/>
        </w:rPr>
        <w:t>33E</w:t>
      </w:r>
      <w:r>
        <w:rPr>
          <w:spacing w:val="12"/>
          <w:position w:val="-4"/>
          <w:sz w:val="10"/>
          <w:szCs w:val="10"/>
        </w:rPr>
        <w:t xml:space="preserve">  </w:t>
      </w:r>
      <w:r>
        <w:rPr>
          <w:rFonts w:ascii="Arial" w:eastAsia="Arial" w:hAnsi="Arial" w:cs="Arial"/>
          <w:spacing w:val="-2"/>
          <w:position w:val="1"/>
          <w:sz w:val="10"/>
          <w:szCs w:val="10"/>
        </w:rPr>
        <w:t>P0.8(ADG)</w:t>
      </w:r>
    </w:p>
    <w:p>
      <w:pPr>
        <w:pStyle w:val="BodyText"/>
        <w:spacing w:before="1" w:line="216" w:lineRule="auto"/>
        <w:ind w:left="6"/>
        <w:rPr>
          <w:rFonts w:ascii="Times New Roman" w:eastAsia="Times New Roman" w:hAnsi="Times New Roman" w:cs="Times New Roman"/>
          <w:sz w:val="10"/>
          <w:szCs w:val="10"/>
        </w:rPr>
      </w:pPr>
      <w:r>
        <w:rPr>
          <w:spacing w:val="-3"/>
          <w:position w:val="-1"/>
          <w:sz w:val="10"/>
          <w:szCs w:val="10"/>
        </w:rPr>
        <w:t>32</w:t>
      </w:r>
      <w:r>
        <w:rPr>
          <w:spacing w:val="20"/>
          <w:w w:val="101"/>
          <w:position w:val="-1"/>
          <w:sz w:val="10"/>
          <w:szCs w:val="10"/>
        </w:rPr>
        <w:t xml:space="preserve"> </w:t>
      </w:r>
      <w:r>
        <w:rPr>
          <w:spacing w:val="-3"/>
          <w:position w:val="-1"/>
          <w:sz w:val="14"/>
          <w:szCs w:val="14"/>
        </w:rPr>
        <w:t>吕</w:t>
      </w:r>
      <w:r>
        <w:rPr>
          <w:rFonts w:ascii="Times New Roman" w:eastAsia="Times New Roman" w:hAnsi="Times New Roman" w:cs="Times New Roman"/>
          <w:spacing w:val="-3"/>
          <w:sz w:val="10"/>
          <w:szCs w:val="10"/>
        </w:rPr>
        <w:t>]P0.7</w:t>
      </w:r>
      <w:r>
        <w:rPr>
          <w:rFonts w:ascii="Times New Roman" w:eastAsia="Times New Roman" w:hAnsi="Times New Roman" w:cs="Times New Roman"/>
          <w:spacing w:val="4"/>
          <w:sz w:val="10"/>
          <w:szCs w:val="10"/>
        </w:rPr>
        <w:t xml:space="preserve">    </w:t>
      </w:r>
      <w:r>
        <w:rPr>
          <w:rFonts w:ascii="Times New Roman" w:eastAsia="Times New Roman" w:hAnsi="Times New Roman" w:cs="Times New Roman"/>
          <w:spacing w:val="-3"/>
          <w:sz w:val="10"/>
          <w:szCs w:val="10"/>
        </w:rPr>
        <w:t>(AD7)</w:t>
      </w:r>
    </w:p>
    <w:p>
      <w:pPr>
        <w:pStyle w:val="BodyText"/>
        <w:spacing w:before="30" w:line="212" w:lineRule="auto"/>
        <w:ind w:left="6"/>
        <w:rPr>
          <w:rFonts w:ascii="Arial" w:eastAsia="Arial" w:hAnsi="Arial" w:cs="Arial"/>
          <w:sz w:val="10"/>
          <w:szCs w:val="10"/>
        </w:rPr>
      </w:pPr>
      <w:r>
        <w:rPr>
          <w:spacing w:val="-7"/>
          <w:position w:val="2"/>
          <w:sz w:val="10"/>
          <w:szCs w:val="10"/>
        </w:rPr>
        <w:t>31</w:t>
      </w:r>
      <w:r>
        <w:rPr>
          <w:spacing w:val="16"/>
          <w:w w:val="101"/>
          <w:position w:val="2"/>
          <w:sz w:val="10"/>
          <w:szCs w:val="10"/>
        </w:rPr>
        <w:t xml:space="preserve"> </w:t>
      </w:r>
      <w:r>
        <w:rPr>
          <w:rFonts w:ascii="SimHei" w:eastAsia="SimHei" w:hAnsi="SimHei" w:cs="SimHei"/>
          <w:spacing w:val="-7"/>
          <w:position w:val="-2"/>
          <w:sz w:val="14"/>
          <w:szCs w:val="14"/>
        </w:rPr>
        <w:t>己</w:t>
      </w:r>
      <w:r>
        <w:rPr>
          <w:rFonts w:ascii="Arial" w:eastAsia="Arial" w:hAnsi="Arial" w:cs="Arial"/>
          <w:spacing w:val="-7"/>
          <w:position w:val="1"/>
          <w:sz w:val="10"/>
          <w:szCs w:val="10"/>
        </w:rPr>
        <w:t>EANPP</w:t>
      </w:r>
    </w:p>
    <w:p>
      <w:pPr>
        <w:pStyle w:val="BodyText"/>
        <w:spacing w:line="199" w:lineRule="auto"/>
        <w:ind w:left="6"/>
        <w:rPr>
          <w:rFonts w:ascii="Arial" w:eastAsia="Arial" w:hAnsi="Arial" w:cs="Arial"/>
          <w:sz w:val="16"/>
          <w:szCs w:val="16"/>
        </w:rPr>
      </w:pPr>
      <w:r>
        <w:rPr>
          <w:spacing w:val="-3"/>
          <w:position w:val="4"/>
          <w:sz w:val="10"/>
          <w:szCs w:val="10"/>
        </w:rPr>
        <w:t>30</w:t>
      </w:r>
      <w:r>
        <w:rPr>
          <w:spacing w:val="5"/>
          <w:position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13"/>
          <w:w w:val="95"/>
          <w:sz w:val="16"/>
          <w:szCs w:val="16"/>
        </w:rPr>
        <w:t>EALE/PROG</w:t>
      </w:r>
    </w:p>
    <w:p>
      <w:pPr>
        <w:pStyle w:val="BodyText"/>
        <w:spacing w:before="1" w:line="164" w:lineRule="auto"/>
        <w:ind w:left="6"/>
        <w:rPr>
          <w:rFonts w:ascii="Arial" w:eastAsia="Arial" w:hAnsi="Arial" w:cs="Arial"/>
          <w:sz w:val="10"/>
          <w:szCs w:val="10"/>
        </w:rPr>
      </w:pPr>
      <w:r>
        <w:rPr>
          <w:spacing w:val="-3"/>
          <w:position w:val="2"/>
          <w:sz w:val="10"/>
          <w:szCs w:val="10"/>
        </w:rPr>
        <w:t>20</w:t>
      </w:r>
      <w:r>
        <w:rPr>
          <w:spacing w:val="6"/>
          <w:position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7"/>
          <w:sz w:val="16"/>
          <w:szCs w:val="16"/>
        </w:rPr>
        <w:t>Pi</w:t>
      </w:r>
      <w:r>
        <w:rPr>
          <w:rFonts w:ascii="Arial" w:eastAsia="Arial" w:hAnsi="Arial" w:cs="Arial"/>
          <w:spacing w:val="-7"/>
          <w:sz w:val="10"/>
          <w:szCs w:val="10"/>
        </w:rPr>
        <w:t>FSEN</w:t>
      </w:r>
    </w:p>
    <w:p>
      <w:pPr>
        <w:pStyle w:val="BodyText"/>
        <w:spacing w:before="1" w:line="226" w:lineRule="auto"/>
        <w:ind w:left="6"/>
        <w:rPr>
          <w:sz w:val="16"/>
          <w:szCs w:val="16"/>
        </w:rPr>
      </w:pPr>
      <w:r>
        <w:rPr>
          <w:spacing w:val="-2"/>
          <w:sz w:val="16"/>
          <w:szCs w:val="16"/>
        </w:rPr>
        <w:t>28BP27(A15)</w:t>
      </w:r>
    </w:p>
    <w:p>
      <w:pPr>
        <w:pStyle w:val="BodyText"/>
        <w:spacing w:line="143" w:lineRule="exact"/>
        <w:ind w:left="6"/>
        <w:rPr>
          <w:sz w:val="10"/>
          <w:szCs w:val="10"/>
        </w:rPr>
      </w:pPr>
      <w:r>
        <w:rPr>
          <w:color w:val="FFFFFF"/>
          <w:spacing w:val="-2"/>
          <w:position w:val="1"/>
          <w:sz w:val="10"/>
          <w:szCs w:val="10"/>
        </w:rPr>
        <w:t>27</w:t>
      </w:r>
      <w:r>
        <w:rPr>
          <w:color w:val="FFFFFF"/>
          <w:spacing w:val="5"/>
          <w:position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10"/>
          <w:szCs w:val="10"/>
        </w:rPr>
        <w:t>EF</w:t>
      </w:r>
      <w:r>
        <w:rPr>
          <w:spacing w:val="-2"/>
          <w:position w:val="1"/>
          <w:sz w:val="10"/>
          <w:szCs w:val="10"/>
        </w:rPr>
        <w:t>P2.6(A14)</w:t>
      </w:r>
    </w:p>
    <w:p>
      <w:pPr>
        <w:pStyle w:val="BodyText"/>
        <w:spacing w:line="184" w:lineRule="auto"/>
        <w:ind w:left="6"/>
        <w:rPr>
          <w:sz w:val="16"/>
          <w:szCs w:val="16"/>
        </w:rPr>
      </w:pPr>
      <w:r>
        <w:pict>
          <v:shape id="_x0000_s1042" type="#_x0000_t202" style="width:9.05pt;height:19.4pt;margin-top:19.19pt;margin-left:8.25pt;position:absolute;z-index:251671552" filled="f" stroked="f">
            <o:lock v:ext="edit" aspectratio="f"/>
            <v:textbox style="layout-flow:vertical-ideographic" inset="0,0,0,0">
              <w:txbxContent>
                <w:p>
                  <w:pPr>
                    <w:pStyle w:val="BodyText"/>
                    <w:spacing w:before="19" w:line="181" w:lineRule="auto"/>
                    <w:ind w:left="20"/>
                    <w:rPr>
                      <w:sz w:val="14"/>
                      <w:szCs w:val="14"/>
                    </w:rPr>
                  </w:pPr>
                  <w:r>
                    <w:rPr>
                      <w:spacing w:val="34"/>
                      <w:w w:val="125"/>
                      <w:sz w:val="14"/>
                      <w:szCs w:val="14"/>
                    </w:rPr>
                    <w:t>a</w:t>
                  </w:r>
                  <w:r>
                    <w:rPr>
                      <w:spacing w:val="34"/>
                      <w:sz w:val="14"/>
                      <w:szCs w:val="14"/>
                    </w:rPr>
                    <w:t xml:space="preserve"> </w:t>
                  </w:r>
                  <w:r>
                    <w:rPr>
                      <w:spacing w:val="34"/>
                      <w:w w:val="125"/>
                      <w:sz w:val="14"/>
                      <w:szCs w:val="14"/>
                    </w:rPr>
                    <w:t>d</w:t>
                  </w:r>
                </w:p>
              </w:txbxContent>
            </v:textbox>
          </v:shape>
        </w:pict>
      </w:r>
      <w:r>
        <w:rPr>
          <w:spacing w:val="-2"/>
          <w:sz w:val="10"/>
          <w:szCs w:val="10"/>
        </w:rPr>
        <w:t>28E</w:t>
      </w:r>
      <w:r>
        <w:rPr>
          <w:spacing w:val="-9"/>
          <w:sz w:val="16"/>
          <w:szCs w:val="16"/>
        </w:rPr>
        <w:t>BP2.6(A13)</w:t>
      </w:r>
    </w:p>
    <w:p>
      <w:pPr>
        <w:pStyle w:val="BodyText"/>
        <w:spacing w:before="1" w:line="209" w:lineRule="auto"/>
        <w:ind w:left="6"/>
        <w:rPr>
          <w:sz w:val="16"/>
          <w:szCs w:val="16"/>
        </w:rPr>
      </w:pPr>
      <w:r>
        <w:rPr>
          <w:spacing w:val="-1"/>
          <w:position w:val="2"/>
          <w:sz w:val="10"/>
          <w:szCs w:val="10"/>
        </w:rPr>
        <w:t xml:space="preserve">25 </w:t>
      </w:r>
      <w:r>
        <w:rPr>
          <w:spacing w:val="-1"/>
          <w:sz w:val="16"/>
          <w:szCs w:val="16"/>
        </w:rPr>
        <w:t>P24(A12)</w:t>
      </w:r>
    </w:p>
    <w:p>
      <w:pPr>
        <w:pStyle w:val="BodyText"/>
        <w:spacing w:before="3" w:line="180" w:lineRule="auto"/>
        <w:ind w:left="6"/>
        <w:rPr>
          <w:rFonts w:ascii="Times New Roman" w:eastAsia="Times New Roman" w:hAnsi="Times New Roman" w:cs="Times New Roman"/>
          <w:sz w:val="10"/>
          <w:szCs w:val="10"/>
        </w:rPr>
      </w:pPr>
      <w:r>
        <w:rPr>
          <w:spacing w:val="-3"/>
          <w:position w:val="1"/>
          <w:sz w:val="10"/>
          <w:szCs w:val="10"/>
        </w:rPr>
        <w:t>24</w:t>
      </w:r>
      <w:r>
        <w:rPr>
          <w:spacing w:val="7"/>
          <w:position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14"/>
          <w:position w:val="-2"/>
          <w:sz w:val="16"/>
          <w:szCs w:val="16"/>
        </w:rPr>
        <w:t>F</w:t>
      </w:r>
      <w:r>
        <w:rPr>
          <w:rFonts w:ascii="Arial" w:eastAsia="Arial" w:hAnsi="Arial" w:cs="Arial"/>
          <w:spacing w:val="-19"/>
          <w:position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0"/>
          <w:szCs w:val="10"/>
        </w:rPr>
        <w:t>P2: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39" w:line="198" w:lineRule="auto"/>
        <w:ind w:left="153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4"/>
          <w:sz w:val="16"/>
          <w:szCs w:val="16"/>
        </w:rPr>
        <w:t>PLCC</w:t>
      </w:r>
    </w:p>
    <w:p>
      <w:pPr>
        <w:spacing w:before="7" w:line="3621" w:lineRule="exact"/>
      </w:pPr>
      <w:r>
        <w:rPr>
          <w:position w:val="-72"/>
        </w:rPr>
        <w:drawing>
          <wp:inline distT="0" distB="0" distL="0" distR="0">
            <wp:extent cx="2292299" cy="229876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92299" cy="229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21" w:lineRule="exact"/>
        <w:sectPr>
          <w:headerReference w:type="default" r:id="rId30"/>
          <w:footerReference w:type="default" r:id="rId31"/>
          <w:type w:val="continuous"/>
          <w:pgSz w:w="11910" w:h="16840"/>
          <w:pgMar w:top="400" w:right="1695" w:bottom="400" w:left="1665" w:header="0" w:footer="0" w:gutter="0"/>
          <w:pgNumType w:start="26"/>
          <w:cols w:num="3" w:space="708" w:equalWidth="0">
            <w:col w:w="1729" w:space="100"/>
            <w:col w:w="2727" w:space="100"/>
            <w:col w:w="3895" w:space="0"/>
          </w:cols>
        </w:sectPr>
      </w:pPr>
    </w:p>
    <w:p>
      <w:pPr>
        <w:spacing w:line="363" w:lineRule="auto"/>
        <w:rPr>
          <w:rFonts w:ascii="Arial"/>
          <w:sz w:val="21"/>
        </w:rPr>
      </w:pPr>
    </w:p>
    <w:p>
      <w:pPr>
        <w:pStyle w:val="BodyText"/>
        <w:spacing w:before="78" w:line="222" w:lineRule="auto"/>
        <w:ind w:left="12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VCC: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 </w:t>
      </w:r>
      <w:r>
        <w:rPr>
          <w:spacing w:val="-4"/>
          <w:sz w:val="24"/>
          <w:szCs w:val="24"/>
        </w:rPr>
        <w:t>电源</w:t>
      </w:r>
    </w:p>
    <w:p>
      <w:pPr>
        <w:pStyle w:val="BodyText"/>
        <w:spacing w:before="109" w:line="229" w:lineRule="auto"/>
        <w:ind w:left="12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GND:</w:t>
      </w:r>
      <w:r>
        <w:rPr>
          <w:rFonts w:ascii="Times New Roman" w:eastAsia="Times New Roman" w:hAnsi="Times New Roman" w:cs="Times New Roman"/>
          <w:b/>
          <w:bCs/>
          <w:spacing w:val="20"/>
          <w:w w:val="10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地</w:t>
      </w:r>
    </w:p>
    <w:p>
      <w:pPr>
        <w:pStyle w:val="BodyText"/>
        <w:spacing w:before="79" w:line="284" w:lineRule="auto"/>
        <w:ind w:left="124" w:right="131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P0</w:t>
      </w:r>
      <w:r>
        <w:rPr>
          <w:rFonts w:ascii="Times New Roman" w:eastAsia="Times New Roman" w:hAnsi="Times New Roman" w:cs="Times New Roman"/>
          <w:b/>
          <w:bCs/>
          <w:spacing w:val="43"/>
          <w:w w:val="101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口：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PO</w:t>
      </w:r>
      <w:r>
        <w:rPr>
          <w:spacing w:val="-3"/>
          <w:sz w:val="24"/>
          <w:szCs w:val="24"/>
        </w:rPr>
        <w:t>口是一个8位漏极开路的双向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I/O</w:t>
      </w:r>
      <w:r>
        <w:rPr>
          <w:spacing w:val="-3"/>
          <w:sz w:val="24"/>
          <w:szCs w:val="24"/>
        </w:rPr>
        <w:t>口。作为输出口，每位能驱动</w:t>
      </w:r>
      <w:r>
        <w:rPr>
          <w:spacing w:val="-4"/>
          <w:sz w:val="24"/>
          <w:szCs w:val="24"/>
        </w:rPr>
        <w:t xml:space="preserve">8个TTL </w:t>
      </w:r>
      <w:r>
        <w:rPr>
          <w:spacing w:val="-2"/>
          <w:sz w:val="24"/>
          <w:szCs w:val="24"/>
        </w:rPr>
        <w:t>逻辑电平。对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</w:t>
      </w:r>
      <w:r>
        <w:rPr>
          <w:spacing w:val="-2"/>
          <w:sz w:val="24"/>
          <w:szCs w:val="24"/>
        </w:rPr>
        <w:t>端口写“1”时，引脚用作高阻抗输入。当访问外部程序和数据</w:t>
      </w:r>
      <w:r>
        <w:rPr>
          <w:spacing w:val="1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存储器时，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PO</w:t>
      </w:r>
      <w:r>
        <w:rPr>
          <w:spacing w:val="-7"/>
          <w:sz w:val="24"/>
          <w:szCs w:val="24"/>
        </w:rPr>
        <w:t>口也被作为低8位地址/数据复用。在这种模式下，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PO</w:t>
      </w:r>
      <w:r>
        <w:rPr>
          <w:spacing w:val="-7"/>
          <w:sz w:val="24"/>
          <w:szCs w:val="24"/>
        </w:rPr>
        <w:t>具有内部上拉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电阻。在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flash</w:t>
      </w:r>
      <w:r>
        <w:rPr>
          <w:spacing w:val="-3"/>
          <w:sz w:val="24"/>
          <w:szCs w:val="24"/>
        </w:rPr>
        <w:t>编程时，</w:t>
      </w:r>
      <w:r>
        <w:rPr>
          <w:spacing w:val="-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PO</w:t>
      </w:r>
      <w:r>
        <w:rPr>
          <w:spacing w:val="-3"/>
          <w:sz w:val="24"/>
          <w:szCs w:val="24"/>
        </w:rPr>
        <w:t>口也用来接收指令字节；在程序校验时</w:t>
      </w:r>
      <w:r>
        <w:rPr>
          <w:spacing w:val="-4"/>
          <w:sz w:val="24"/>
          <w:szCs w:val="24"/>
        </w:rPr>
        <w:t>，输出指令字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节。程序校验时，需要外部上拉电阻。</w:t>
      </w:r>
    </w:p>
    <w:p>
      <w:pPr>
        <w:pStyle w:val="BodyText"/>
        <w:spacing w:before="118" w:line="281" w:lineRule="auto"/>
        <w:ind w:left="124" w:right="123" w:firstLine="3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P1</w:t>
      </w:r>
      <w:r>
        <w:rPr>
          <w:spacing w:val="-6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口：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P</w:t>
      </w:r>
      <w:r>
        <w:rPr>
          <w:b/>
          <w:bCs/>
          <w:spacing w:val="-6"/>
          <w:sz w:val="24"/>
          <w:szCs w:val="24"/>
        </w:rPr>
        <w:t>1</w:t>
      </w:r>
      <w:r>
        <w:rPr>
          <w:spacing w:val="-6"/>
          <w:sz w:val="24"/>
          <w:szCs w:val="24"/>
        </w:rPr>
        <w:t xml:space="preserve"> 口是一个具有内部上拉电阻的8位双向I/O </w:t>
      </w:r>
      <w:r>
        <w:rPr>
          <w:spacing w:val="-7"/>
          <w:sz w:val="24"/>
          <w:szCs w:val="24"/>
        </w:rPr>
        <w:t>口 ，p1 输出缓冲器能驱动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4 个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TTL  </w:t>
      </w:r>
      <w:r>
        <w:rPr>
          <w:spacing w:val="-4"/>
          <w:sz w:val="24"/>
          <w:szCs w:val="24"/>
        </w:rPr>
        <w:t>逻辑电平。对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P1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端口写“1”时，内部上拉电阻把端口拉高，</w:t>
      </w:r>
      <w:r>
        <w:rPr>
          <w:spacing w:val="-5"/>
          <w:sz w:val="24"/>
          <w:szCs w:val="24"/>
        </w:rPr>
        <w:t>此时可以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作为输入口使用。作为输入使用时，被外部拉低的引脚由于内部电阻</w:t>
      </w:r>
      <w:r>
        <w:rPr>
          <w:spacing w:val="-4"/>
          <w:sz w:val="24"/>
          <w:szCs w:val="24"/>
        </w:rPr>
        <w:t>的原因，将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输出电流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(In)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。此</w:t>
      </w:r>
      <w:r>
        <w:rPr>
          <w:spacing w:val="1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，P1.0和P1.2分别作定时器/计数器2的</w:t>
      </w:r>
      <w:r>
        <w:rPr>
          <w:spacing w:val="-7"/>
          <w:sz w:val="24"/>
          <w:szCs w:val="24"/>
        </w:rPr>
        <w:t>外部计数输入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(P1.0/T2)  </w:t>
      </w:r>
      <w:r>
        <w:rPr>
          <w:spacing w:val="-5"/>
          <w:sz w:val="24"/>
          <w:szCs w:val="24"/>
        </w:rPr>
        <w:t>和时器/计数器2的触发输入</w:t>
      </w:r>
      <w:r>
        <w:rPr>
          <w:spacing w:val="-4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(P1.1/T2</w:t>
      </w:r>
      <w:r>
        <w:rPr>
          <w:spacing w:val="-6"/>
          <w:sz w:val="24"/>
          <w:szCs w:val="24"/>
        </w:rPr>
        <w:t>EX),</w:t>
      </w:r>
      <w:r>
        <w:rPr>
          <w:spacing w:val="5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具体如下表所示。在flash编程和校验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时，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P1</w:t>
      </w:r>
      <w:r>
        <w:rPr>
          <w:spacing w:val="-5"/>
          <w:sz w:val="24"/>
          <w:szCs w:val="24"/>
        </w:rPr>
        <w:t>口接收低8位地址字节。</w:t>
      </w:r>
    </w:p>
    <w:tbl>
      <w:tblPr>
        <w:tblStyle w:val="TableNormal8"/>
        <w:tblW w:w="85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282"/>
        <w:gridCol w:w="6257"/>
      </w:tblGrid>
      <w:tr>
        <w:tblPrEx>
          <w:tblW w:w="853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74"/>
        </w:trPr>
        <w:tc>
          <w:tcPr>
            <w:tcW w:w="2282" w:type="dxa"/>
            <w:vAlign w:val="top"/>
          </w:tcPr>
          <w:p>
            <w:pPr>
              <w:pStyle w:val="TableText"/>
              <w:spacing w:before="69" w:line="219" w:lineRule="auto"/>
              <w:ind w:left="128"/>
            </w:pPr>
            <w:r>
              <w:rPr>
                <w:b/>
                <w:bCs/>
              </w:rPr>
              <w:t>引脚号</w:t>
            </w:r>
          </w:p>
        </w:tc>
        <w:tc>
          <w:tcPr>
            <w:tcW w:w="6257" w:type="dxa"/>
            <w:vAlign w:val="top"/>
          </w:tcPr>
          <w:p>
            <w:pPr>
              <w:pStyle w:val="TableText"/>
              <w:spacing w:before="71" w:line="219" w:lineRule="auto"/>
              <w:ind w:left="126"/>
            </w:pPr>
            <w:r>
              <w:rPr>
                <w:b/>
                <w:bCs/>
                <w:spacing w:val="-5"/>
              </w:rPr>
              <w:t>第二功能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398"/>
        </w:trPr>
        <w:tc>
          <w:tcPr>
            <w:tcW w:w="2282" w:type="dxa"/>
            <w:vAlign w:val="top"/>
          </w:tcPr>
          <w:p>
            <w:pPr>
              <w:pStyle w:val="TableText"/>
              <w:spacing w:before="141" w:line="184" w:lineRule="auto"/>
              <w:ind w:left="124"/>
            </w:pPr>
            <w:r>
              <w:rPr>
                <w:spacing w:val="-2"/>
              </w:rPr>
              <w:t>P1.0</w:t>
            </w:r>
          </w:p>
        </w:tc>
        <w:tc>
          <w:tcPr>
            <w:tcW w:w="6257" w:type="dxa"/>
            <w:vAlign w:val="top"/>
          </w:tcPr>
          <w:p>
            <w:pPr>
              <w:pStyle w:val="TableText"/>
              <w:spacing w:before="77" w:line="216" w:lineRule="auto"/>
              <w:ind w:left="122"/>
            </w:pPr>
            <w:r>
              <w:rPr>
                <w:spacing w:val="1"/>
              </w:rPr>
              <w:t>T2(定时器/计数器T2的外部计数输入),时钟输出</w:t>
            </w:r>
          </w:p>
        </w:tc>
      </w:tr>
    </w:tbl>
    <w:p>
      <w:pPr>
        <w:sectPr>
          <w:headerReference w:type="default" r:id="rId32"/>
          <w:footerReference w:type="default" r:id="rId33"/>
          <w:type w:val="continuous"/>
          <w:pgSz w:w="11910" w:h="16840"/>
          <w:pgMar w:top="400" w:right="1695" w:bottom="400" w:left="1665" w:header="0" w:footer="0" w:gutter="0"/>
          <w:pgNumType w:start="27"/>
          <w:cols w:num="1" w:space="708" w:equalWidth="0">
            <w:col w:w="8550" w:space="0"/>
          </w:cols>
        </w:sectPr>
      </w:pPr>
    </w:p>
    <w:tbl>
      <w:tblPr>
        <w:tblStyle w:val="TableNormal9"/>
        <w:tblW w:w="85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282"/>
        <w:gridCol w:w="6257"/>
      </w:tblGrid>
      <w:tr>
        <w:tblPrEx>
          <w:tblW w:w="853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89"/>
        </w:trPr>
        <w:tc>
          <w:tcPr>
            <w:tcW w:w="2282" w:type="dxa"/>
            <w:vAlign w:val="top"/>
          </w:tcPr>
          <w:p>
            <w:pPr>
              <w:pStyle w:val="TableText"/>
              <w:spacing w:before="143" w:line="181" w:lineRule="auto"/>
              <w:ind w:left="124"/>
            </w:pPr>
            <w:r>
              <w:rPr>
                <w:spacing w:val="-2"/>
              </w:rPr>
              <w:t>P1.1</w:t>
            </w:r>
          </w:p>
        </w:tc>
        <w:tc>
          <w:tcPr>
            <w:tcW w:w="6257" w:type="dxa"/>
            <w:vAlign w:val="top"/>
          </w:tcPr>
          <w:p>
            <w:pPr>
              <w:pStyle w:val="TableText"/>
              <w:spacing w:before="83" w:line="219" w:lineRule="auto"/>
              <w:ind w:left="122"/>
            </w:pPr>
            <w:r>
              <w:rPr>
                <w:spacing w:val="2"/>
              </w:rPr>
              <w:t>T2</w:t>
            </w:r>
            <w:r>
              <w:t>EX</w:t>
            </w:r>
            <w:r>
              <w:rPr>
                <w:spacing w:val="2"/>
              </w:rPr>
              <w:t>(定时器/计数器T2的捕捉/重载触发信号和</w:t>
            </w:r>
            <w:r>
              <w:rPr>
                <w:spacing w:val="1"/>
              </w:rPr>
              <w:t>方向控制)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388"/>
        </w:trPr>
        <w:tc>
          <w:tcPr>
            <w:tcW w:w="2282" w:type="dxa"/>
            <w:vAlign w:val="top"/>
          </w:tcPr>
          <w:p>
            <w:pPr>
              <w:pStyle w:val="TableText"/>
              <w:spacing w:before="145" w:line="179" w:lineRule="auto"/>
              <w:ind w:left="124"/>
            </w:pPr>
            <w:r>
              <w:rPr>
                <w:spacing w:val="-2"/>
              </w:rPr>
              <w:t>P1.5</w:t>
            </w:r>
          </w:p>
        </w:tc>
        <w:tc>
          <w:tcPr>
            <w:tcW w:w="6257" w:type="dxa"/>
            <w:vAlign w:val="top"/>
          </w:tcPr>
          <w:p>
            <w:pPr>
              <w:pStyle w:val="TableText"/>
              <w:spacing w:before="84" w:line="219" w:lineRule="auto"/>
              <w:ind w:left="122"/>
            </w:pPr>
            <w:r>
              <w:t>MOSI</w:t>
            </w:r>
            <w:r>
              <w:rPr>
                <w:spacing w:val="6"/>
              </w:rPr>
              <w:t>(在系统编程用)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398"/>
        </w:trPr>
        <w:tc>
          <w:tcPr>
            <w:tcW w:w="2282" w:type="dxa"/>
            <w:vAlign w:val="top"/>
          </w:tcPr>
          <w:p>
            <w:pPr>
              <w:pStyle w:val="TableText"/>
              <w:spacing w:before="146" w:line="184" w:lineRule="auto"/>
              <w:ind w:left="124"/>
            </w:pPr>
            <w:r>
              <w:rPr>
                <w:spacing w:val="-2"/>
              </w:rPr>
              <w:t>P1.6</w:t>
            </w:r>
          </w:p>
        </w:tc>
        <w:tc>
          <w:tcPr>
            <w:tcW w:w="6257" w:type="dxa"/>
            <w:vAlign w:val="top"/>
          </w:tcPr>
          <w:p>
            <w:pPr>
              <w:pStyle w:val="TableText"/>
              <w:spacing w:before="86" w:line="219" w:lineRule="auto"/>
              <w:ind w:left="122"/>
            </w:pPr>
            <w:r>
              <w:t>MISO</w:t>
            </w:r>
            <w:r>
              <w:rPr>
                <w:spacing w:val="6"/>
              </w:rPr>
              <w:t>(在系统编程用)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393"/>
        </w:trPr>
        <w:tc>
          <w:tcPr>
            <w:tcW w:w="2282" w:type="dxa"/>
            <w:vAlign w:val="top"/>
          </w:tcPr>
          <w:p>
            <w:pPr>
              <w:pStyle w:val="TableText"/>
              <w:spacing w:before="148" w:line="180" w:lineRule="auto"/>
              <w:ind w:left="124"/>
            </w:pPr>
            <w:r>
              <w:rPr>
                <w:spacing w:val="-2"/>
              </w:rPr>
              <w:t>P1.7</w:t>
            </w:r>
          </w:p>
        </w:tc>
        <w:tc>
          <w:tcPr>
            <w:tcW w:w="6257" w:type="dxa"/>
            <w:vAlign w:val="top"/>
          </w:tcPr>
          <w:p>
            <w:pPr>
              <w:pStyle w:val="TableText"/>
              <w:spacing w:before="88" w:line="219" w:lineRule="auto"/>
              <w:ind w:left="122"/>
            </w:pPr>
            <w:r>
              <w:t>SCK</w:t>
            </w:r>
            <w:r>
              <w:rPr>
                <w:spacing w:val="6"/>
              </w:rPr>
              <w:t>(在系统编程用)</w:t>
            </w:r>
          </w:p>
        </w:tc>
      </w:tr>
    </w:tbl>
    <w:p>
      <w:pPr>
        <w:pStyle w:val="BodyText"/>
        <w:spacing w:before="75" w:line="278" w:lineRule="auto"/>
        <w:ind w:left="124" w:right="1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P2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口：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P</w:t>
      </w:r>
      <w:r>
        <w:rPr>
          <w:b/>
          <w:bCs/>
          <w:spacing w:val="-6"/>
          <w:sz w:val="24"/>
          <w:szCs w:val="24"/>
        </w:rPr>
        <w:t>2</w:t>
      </w:r>
      <w:r>
        <w:rPr>
          <w:spacing w:val="-6"/>
          <w:sz w:val="24"/>
          <w:szCs w:val="24"/>
        </w:rPr>
        <w:t xml:space="preserve"> 口是一个具有内部上拉电阻的8 位双向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I/O  </w:t>
      </w:r>
      <w:r>
        <w:rPr>
          <w:spacing w:val="-6"/>
          <w:sz w:val="24"/>
          <w:szCs w:val="24"/>
        </w:rPr>
        <w:t>口，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P2  </w:t>
      </w:r>
      <w:r>
        <w:rPr>
          <w:spacing w:val="-6"/>
          <w:sz w:val="24"/>
          <w:szCs w:val="24"/>
        </w:rPr>
        <w:t>输出缓冲器能驱动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4 个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TTL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逻辑电平。对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P2  </w:t>
      </w:r>
      <w:r>
        <w:rPr>
          <w:spacing w:val="-4"/>
          <w:sz w:val="24"/>
          <w:szCs w:val="24"/>
        </w:rPr>
        <w:t>端口写</w:t>
      </w:r>
      <w:r>
        <w:rPr>
          <w:spacing w:val="-5"/>
          <w:sz w:val="24"/>
          <w:szCs w:val="24"/>
        </w:rPr>
        <w:t>“1”时，内部上拉电阻把端口拉高，此时可以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作为输入口使用。作为输入使用时，被外部拉低的引脚由于内部电阻</w:t>
      </w:r>
      <w:r>
        <w:rPr>
          <w:spacing w:val="-4"/>
          <w:sz w:val="24"/>
          <w:szCs w:val="24"/>
        </w:rPr>
        <w:t>的原因，将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输出电流</w:t>
      </w:r>
      <w:r>
        <w:rPr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。</w:t>
      </w:r>
      <w:r>
        <w:rPr>
          <w:spacing w:val="-5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在访问外部程序存储器或用16位</w:t>
      </w:r>
      <w:r>
        <w:rPr>
          <w:spacing w:val="3"/>
          <w:sz w:val="24"/>
          <w:szCs w:val="24"/>
        </w:rPr>
        <w:t>地址读取外部数据存储器(例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如执行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MOVX  @DPTR)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时 ，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P2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 </w:t>
      </w:r>
      <w:r>
        <w:rPr>
          <w:spacing w:val="-8"/>
          <w:sz w:val="24"/>
          <w:szCs w:val="24"/>
        </w:rPr>
        <w:t>口送出高八位地址。在这种应用中</w:t>
      </w:r>
      <w:r>
        <w:rPr>
          <w:spacing w:val="-9"/>
          <w:sz w:val="24"/>
          <w:szCs w:val="24"/>
        </w:rPr>
        <w:t>，</w:t>
      </w:r>
      <w:r>
        <w:rPr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P2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 </w:t>
      </w:r>
      <w:r>
        <w:rPr>
          <w:spacing w:val="-9"/>
          <w:sz w:val="24"/>
          <w:szCs w:val="24"/>
        </w:rPr>
        <w:t>口使用</w:t>
      </w:r>
    </w:p>
    <w:p>
      <w:pPr>
        <w:spacing w:line="364" w:lineRule="auto"/>
        <w:rPr>
          <w:rFonts w:ascii="Arial"/>
          <w:sz w:val="21"/>
        </w:rPr>
      </w:pPr>
    </w:p>
    <w:p>
      <w:pPr>
        <w:pStyle w:val="BodyText"/>
        <w:spacing w:before="53" w:line="184" w:lineRule="auto"/>
        <w:ind w:left="124"/>
        <w:rPr>
          <w:sz w:val="16"/>
          <w:szCs w:val="16"/>
        </w:rPr>
      </w:pPr>
      <w:r>
        <w:rPr>
          <w:spacing w:val="19"/>
          <w:sz w:val="16"/>
          <w:szCs w:val="16"/>
        </w:rPr>
        <w:t>毕业论文</w:t>
      </w:r>
    </w:p>
    <w:p>
      <w:pPr>
        <w:spacing w:line="184" w:lineRule="auto"/>
        <w:rPr>
          <w:sz w:val="16"/>
          <w:szCs w:val="16"/>
        </w:rPr>
        <w:sectPr>
          <w:headerReference w:type="default" r:id="rId34"/>
          <w:footerReference w:type="default" r:id="rId35"/>
          <w:type w:val="nextPage"/>
          <w:pgSz w:w="11910" w:h="16840"/>
          <w:pgMar w:top="400" w:right="1695" w:bottom="400" w:left="1665" w:header="0" w:footer="0" w:gutter="0"/>
          <w:pgNumType w:start="28"/>
          <w:cols w:num="1" w:space="708" w:equalWidth="0">
            <w:col w:w="8550" w:space="0"/>
          </w:cols>
          <w:titlePg w:val="0"/>
        </w:sectPr>
      </w:pPr>
    </w:p>
    <w:p>
      <w:pPr>
        <w:spacing w:line="252" w:lineRule="auto"/>
        <w:rPr>
          <w:rFonts w:ascii="Arial"/>
          <w:sz w:val="21"/>
        </w:rPr>
      </w:pP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1111285</wp:posOffset>
            </wp:positionH>
            <wp:positionV relativeFrom="page">
              <wp:posOffset>711196</wp:posOffset>
            </wp:positionV>
            <wp:extent cx="5334002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78" w:line="275" w:lineRule="auto"/>
        <w:ind w:left="114" w:right="143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很强的内部上拉发送1。在使用8位地址(如</w:t>
      </w:r>
      <w:r>
        <w:rPr>
          <w:rFonts w:ascii="Times New Roman" w:eastAsia="Times New Roman" w:hAnsi="Times New Roman" w:cs="Times New Roman"/>
          <w:sz w:val="24"/>
          <w:szCs w:val="24"/>
        </w:rPr>
        <w:t>MOVX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访问外部数据存储器</w:t>
      </w:r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时</w:t>
      </w:r>
      <w:r>
        <w:rPr>
          <w:spacing w:val="-1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P2</w:t>
      </w:r>
      <w:r>
        <w:rPr>
          <w:spacing w:val="-7"/>
          <w:sz w:val="24"/>
          <w:szCs w:val="24"/>
        </w:rPr>
        <w:t>口输出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P2</w:t>
      </w:r>
      <w:r>
        <w:rPr>
          <w:spacing w:val="-7"/>
          <w:sz w:val="24"/>
          <w:szCs w:val="24"/>
        </w:rPr>
        <w:t>锁存器的内容。在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flash</w:t>
      </w:r>
      <w:r>
        <w:rPr>
          <w:spacing w:val="-7"/>
          <w:sz w:val="24"/>
          <w:szCs w:val="24"/>
        </w:rPr>
        <w:t>编程和校验时，</w:t>
      </w:r>
      <w:r>
        <w:rPr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P2</w:t>
      </w:r>
      <w:r>
        <w:rPr>
          <w:spacing w:val="-7"/>
          <w:sz w:val="24"/>
          <w:szCs w:val="24"/>
        </w:rPr>
        <w:t>口也接收高8位地址字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节和一些控制信号。</w:t>
      </w:r>
    </w:p>
    <w:p>
      <w:pPr>
        <w:pStyle w:val="BodyText"/>
        <w:spacing w:before="78" w:line="288" w:lineRule="auto"/>
        <w:ind w:left="114" w:right="3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P3</w:t>
      </w:r>
      <w:r>
        <w:rPr>
          <w:rFonts w:ascii="Times New Roman" w:eastAsia="Times New Roman" w:hAnsi="Times New Roman" w:cs="Times New Roman"/>
          <w:b/>
          <w:bCs/>
          <w:spacing w:val="43"/>
          <w:w w:val="101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口</w:t>
      </w:r>
      <w:r>
        <w:rPr>
          <w:spacing w:val="-56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P3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spacing w:val="-7"/>
          <w:sz w:val="24"/>
          <w:szCs w:val="24"/>
        </w:rPr>
        <w:t>口是一个具有内部上拉电阻的8 位双向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I/O  </w:t>
      </w:r>
      <w:r>
        <w:rPr>
          <w:spacing w:val="-7"/>
          <w:sz w:val="24"/>
          <w:szCs w:val="24"/>
        </w:rPr>
        <w:t>口，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p2  </w:t>
      </w:r>
      <w:r>
        <w:rPr>
          <w:spacing w:val="-8"/>
          <w:sz w:val="24"/>
          <w:szCs w:val="24"/>
        </w:rPr>
        <w:t>输出缓冲器能驱动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4 个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TTL  </w:t>
      </w:r>
      <w:r>
        <w:rPr>
          <w:spacing w:val="-5"/>
          <w:sz w:val="24"/>
          <w:szCs w:val="24"/>
        </w:rPr>
        <w:t>逻辑电平。对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P3  </w:t>
      </w:r>
      <w:r>
        <w:rPr>
          <w:spacing w:val="-5"/>
          <w:sz w:val="24"/>
          <w:szCs w:val="24"/>
        </w:rPr>
        <w:t xml:space="preserve">端口写“1”时，内部上拉电阻把端口拉高，此时可以 </w:t>
      </w:r>
      <w:r>
        <w:rPr>
          <w:spacing w:val="-3"/>
          <w:sz w:val="24"/>
          <w:szCs w:val="24"/>
        </w:rPr>
        <w:t>作为输入口使用。作为输入使用时，被外部拉</w:t>
      </w:r>
      <w:r>
        <w:rPr>
          <w:spacing w:val="-4"/>
          <w:sz w:val="24"/>
          <w:szCs w:val="24"/>
        </w:rPr>
        <w:t>低的引脚由于内部电阻的原因，将</w:t>
      </w:r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>输出电流</w:t>
      </w:r>
      <w:r>
        <w:rPr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P3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口亦作为</w:t>
      </w:r>
      <w:r>
        <w:rPr>
          <w:sz w:val="24"/>
          <w:szCs w:val="24"/>
        </w:rPr>
        <w:t>AT</w:t>
      </w:r>
      <w:r>
        <w:rPr>
          <w:spacing w:val="3"/>
          <w:sz w:val="24"/>
          <w:szCs w:val="24"/>
        </w:rPr>
        <w:t>89S52</w:t>
      </w:r>
      <w:r>
        <w:rPr>
          <w:spacing w:val="-3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特殊功能(第二功能)使用，</w:t>
      </w:r>
      <w:r>
        <w:rPr>
          <w:spacing w:val="2"/>
          <w:sz w:val="24"/>
          <w:szCs w:val="24"/>
        </w:rPr>
        <w:t>如下表所示。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flash</w:t>
      </w:r>
      <w:r>
        <w:rPr>
          <w:spacing w:val="-6"/>
          <w:sz w:val="24"/>
          <w:szCs w:val="24"/>
        </w:rPr>
        <w:t>编程和校验时，</w:t>
      </w:r>
      <w:r>
        <w:rPr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P3</w:t>
      </w:r>
      <w:r>
        <w:rPr>
          <w:spacing w:val="-6"/>
          <w:sz w:val="24"/>
          <w:szCs w:val="24"/>
        </w:rPr>
        <w:t>口也接收一些控制信号。</w:t>
      </w:r>
    </w:p>
    <w:p>
      <w:pPr>
        <w:spacing w:line="30" w:lineRule="exact"/>
      </w:pPr>
    </w:p>
    <w:tbl>
      <w:tblPr>
        <w:tblStyle w:val="TableNormal10"/>
        <w:tblW w:w="85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242"/>
        <w:gridCol w:w="6287"/>
      </w:tblGrid>
      <w:tr>
        <w:tblPrEx>
          <w:tblW w:w="852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94"/>
        </w:trPr>
        <w:tc>
          <w:tcPr>
            <w:tcW w:w="2242" w:type="dxa"/>
            <w:vAlign w:val="top"/>
          </w:tcPr>
          <w:p>
            <w:pPr>
              <w:pStyle w:val="TableText"/>
              <w:spacing w:before="70" w:line="219" w:lineRule="auto"/>
              <w:ind w:left="118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引脚号</w:t>
            </w:r>
          </w:p>
        </w:tc>
        <w:tc>
          <w:tcPr>
            <w:tcW w:w="6287" w:type="dxa"/>
            <w:vAlign w:val="top"/>
          </w:tcPr>
          <w:p>
            <w:pPr>
              <w:pStyle w:val="TableText"/>
              <w:spacing w:before="72" w:line="219" w:lineRule="auto"/>
              <w:ind w:left="136"/>
              <w:rPr>
                <w:sz w:val="26"/>
                <w:szCs w:val="26"/>
              </w:rPr>
            </w:pPr>
            <w:r>
              <w:rPr>
                <w:b/>
                <w:bCs/>
                <w:spacing w:val="-5"/>
                <w:sz w:val="26"/>
                <w:szCs w:val="26"/>
              </w:rPr>
              <w:t>第二功能</w:t>
            </w:r>
          </w:p>
        </w:tc>
      </w:tr>
      <w:tr>
        <w:tblPrEx>
          <w:tblW w:w="8529" w:type="dxa"/>
          <w:tblInd w:w="5" w:type="dxa"/>
          <w:tblLayout w:type="fixed"/>
        </w:tblPrEx>
        <w:trPr>
          <w:trHeight w:val="379"/>
        </w:trPr>
        <w:tc>
          <w:tcPr>
            <w:tcW w:w="2242" w:type="dxa"/>
            <w:vAlign w:val="top"/>
          </w:tcPr>
          <w:p>
            <w:pPr>
              <w:pStyle w:val="TableText"/>
              <w:spacing w:before="128" w:line="171" w:lineRule="auto"/>
              <w:ind w:left="114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P3.0</w:t>
            </w:r>
          </w:p>
        </w:tc>
        <w:tc>
          <w:tcPr>
            <w:tcW w:w="6287" w:type="dxa"/>
            <w:vAlign w:val="top"/>
          </w:tcPr>
          <w:p>
            <w:pPr>
              <w:pStyle w:val="TableText"/>
              <w:spacing w:before="61" w:line="218" w:lineRule="auto"/>
              <w:ind w:left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RXD</w:t>
            </w:r>
            <w:r>
              <w:rPr>
                <w:spacing w:val="9"/>
                <w:sz w:val="26"/>
                <w:szCs w:val="26"/>
              </w:rPr>
              <w:t>(串行输入)</w:t>
            </w:r>
          </w:p>
        </w:tc>
      </w:tr>
      <w:tr>
        <w:tblPrEx>
          <w:tblW w:w="8529" w:type="dxa"/>
          <w:tblInd w:w="5" w:type="dxa"/>
          <w:tblLayout w:type="fixed"/>
        </w:tblPrEx>
        <w:trPr>
          <w:trHeight w:val="399"/>
        </w:trPr>
        <w:tc>
          <w:tcPr>
            <w:tcW w:w="2242" w:type="dxa"/>
            <w:vAlign w:val="top"/>
          </w:tcPr>
          <w:p>
            <w:pPr>
              <w:pStyle w:val="TableText"/>
              <w:spacing w:before="138" w:line="178" w:lineRule="auto"/>
              <w:ind w:left="114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P3.1</w:t>
            </w:r>
          </w:p>
        </w:tc>
        <w:tc>
          <w:tcPr>
            <w:tcW w:w="6287" w:type="dxa"/>
            <w:vAlign w:val="top"/>
          </w:tcPr>
          <w:p>
            <w:pPr>
              <w:pStyle w:val="TableText"/>
              <w:spacing w:before="72" w:line="219" w:lineRule="auto"/>
              <w:ind w:left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TXD</w:t>
            </w:r>
            <w:r>
              <w:rPr>
                <w:spacing w:val="9"/>
                <w:sz w:val="26"/>
                <w:szCs w:val="26"/>
              </w:rPr>
              <w:t>(串行输出)</w:t>
            </w:r>
          </w:p>
        </w:tc>
      </w:tr>
      <w:tr>
        <w:tblPrEx>
          <w:tblW w:w="8529" w:type="dxa"/>
          <w:tblInd w:w="5" w:type="dxa"/>
          <w:tblLayout w:type="fixed"/>
        </w:tblPrEx>
        <w:trPr>
          <w:trHeight w:val="628"/>
        </w:trPr>
        <w:tc>
          <w:tcPr>
            <w:tcW w:w="2242" w:type="dxa"/>
            <w:vAlign w:val="top"/>
          </w:tcPr>
          <w:p>
            <w:pPr>
              <w:pStyle w:val="TableText"/>
              <w:spacing w:before="180" w:line="183" w:lineRule="auto"/>
              <w:ind w:left="114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P3.2</w:t>
            </w:r>
          </w:p>
        </w:tc>
        <w:tc>
          <w:tcPr>
            <w:tcW w:w="6287" w:type="dxa"/>
            <w:vAlign w:val="top"/>
          </w:tcPr>
          <w:p>
            <w:pPr>
              <w:pStyle w:val="TableText"/>
              <w:spacing w:before="193" w:line="219" w:lineRule="auto"/>
              <w:ind w:left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INTO</w:t>
            </w:r>
            <w:r>
              <w:rPr>
                <w:spacing w:val="8"/>
                <w:sz w:val="26"/>
                <w:szCs w:val="26"/>
              </w:rPr>
              <w:t>(外部中断0)</w:t>
            </w:r>
          </w:p>
        </w:tc>
      </w:tr>
      <w:tr>
        <w:tblPrEx>
          <w:tblW w:w="8529" w:type="dxa"/>
          <w:tblInd w:w="5" w:type="dxa"/>
          <w:tblLayout w:type="fixed"/>
        </w:tblPrEx>
        <w:trPr>
          <w:trHeight w:val="609"/>
        </w:trPr>
        <w:tc>
          <w:tcPr>
            <w:tcW w:w="2242" w:type="dxa"/>
            <w:vAlign w:val="top"/>
          </w:tcPr>
          <w:p>
            <w:pPr>
              <w:pStyle w:val="TableText"/>
              <w:spacing w:before="162" w:line="183" w:lineRule="auto"/>
              <w:ind w:left="114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P3.3</w:t>
            </w:r>
          </w:p>
        </w:tc>
        <w:tc>
          <w:tcPr>
            <w:tcW w:w="6287" w:type="dxa"/>
            <w:vAlign w:val="top"/>
          </w:tcPr>
          <w:p>
            <w:pPr>
              <w:pStyle w:val="TableText"/>
              <w:spacing w:before="185" w:line="219" w:lineRule="auto"/>
              <w:ind w:left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INTO</w:t>
            </w:r>
            <w:r>
              <w:rPr>
                <w:spacing w:val="8"/>
                <w:sz w:val="26"/>
                <w:szCs w:val="26"/>
              </w:rPr>
              <w:t>(外部中断0)</w:t>
            </w:r>
          </w:p>
        </w:tc>
      </w:tr>
      <w:tr>
        <w:tblPrEx>
          <w:tblW w:w="8529" w:type="dxa"/>
          <w:tblInd w:w="5" w:type="dxa"/>
          <w:tblLayout w:type="fixed"/>
        </w:tblPrEx>
        <w:trPr>
          <w:trHeight w:val="399"/>
        </w:trPr>
        <w:tc>
          <w:tcPr>
            <w:tcW w:w="2242" w:type="dxa"/>
            <w:vAlign w:val="top"/>
          </w:tcPr>
          <w:p>
            <w:pPr>
              <w:pStyle w:val="TableText"/>
              <w:spacing w:before="143" w:line="174" w:lineRule="auto"/>
              <w:ind w:left="114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P3.4</w:t>
            </w:r>
          </w:p>
        </w:tc>
        <w:tc>
          <w:tcPr>
            <w:tcW w:w="6287" w:type="dxa"/>
            <w:vAlign w:val="top"/>
          </w:tcPr>
          <w:p>
            <w:pPr>
              <w:pStyle w:val="TableText"/>
              <w:spacing w:before="76" w:line="219" w:lineRule="auto"/>
              <w:ind w:left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</w:t>
            </w:r>
            <w:r>
              <w:rPr>
                <w:spacing w:val="5"/>
                <w:sz w:val="26"/>
                <w:szCs w:val="26"/>
              </w:rPr>
              <w:t>(定时器0外部输入)</w:t>
            </w:r>
          </w:p>
        </w:tc>
      </w:tr>
      <w:tr>
        <w:tblPrEx>
          <w:tblW w:w="8529" w:type="dxa"/>
          <w:tblInd w:w="5" w:type="dxa"/>
          <w:tblLayout w:type="fixed"/>
        </w:tblPrEx>
        <w:trPr>
          <w:trHeight w:val="389"/>
        </w:trPr>
        <w:tc>
          <w:tcPr>
            <w:tcW w:w="2242" w:type="dxa"/>
            <w:vAlign w:val="top"/>
          </w:tcPr>
          <w:p>
            <w:pPr>
              <w:pStyle w:val="TableText"/>
              <w:spacing w:before="145" w:line="166" w:lineRule="auto"/>
              <w:ind w:left="114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P3.5</w:t>
            </w:r>
          </w:p>
        </w:tc>
        <w:tc>
          <w:tcPr>
            <w:tcW w:w="6287" w:type="dxa"/>
            <w:vAlign w:val="top"/>
          </w:tcPr>
          <w:p>
            <w:pPr>
              <w:pStyle w:val="TableText"/>
              <w:spacing w:before="77" w:line="214" w:lineRule="auto"/>
              <w:ind w:left="132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T1(定时器1外部输入)</w:t>
            </w:r>
          </w:p>
        </w:tc>
      </w:tr>
      <w:tr>
        <w:tblPrEx>
          <w:tblW w:w="8529" w:type="dxa"/>
          <w:tblInd w:w="5" w:type="dxa"/>
          <w:tblLayout w:type="fixed"/>
        </w:tblPrEx>
        <w:trPr>
          <w:trHeight w:val="619"/>
        </w:trPr>
        <w:tc>
          <w:tcPr>
            <w:tcW w:w="2242" w:type="dxa"/>
            <w:vAlign w:val="top"/>
          </w:tcPr>
          <w:p>
            <w:pPr>
              <w:pStyle w:val="TableText"/>
              <w:spacing w:before="195" w:line="183" w:lineRule="auto"/>
              <w:ind w:left="114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P3.6</w:t>
            </w:r>
          </w:p>
        </w:tc>
        <w:tc>
          <w:tcPr>
            <w:tcW w:w="6287" w:type="dxa"/>
            <w:vAlign w:val="top"/>
          </w:tcPr>
          <w:p>
            <w:pPr>
              <w:pStyle w:val="TableText"/>
              <w:spacing w:before="188" w:line="219" w:lineRule="auto"/>
              <w:ind w:left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WR</w:t>
            </w:r>
            <w:r>
              <w:rPr>
                <w:spacing w:val="4"/>
                <w:sz w:val="26"/>
                <w:szCs w:val="26"/>
              </w:rPr>
              <w:t>(外部数据存储器写选通)</w:t>
            </w:r>
          </w:p>
        </w:tc>
      </w:tr>
      <w:tr>
        <w:tblPrEx>
          <w:tblW w:w="8529" w:type="dxa"/>
          <w:tblInd w:w="5" w:type="dxa"/>
          <w:tblLayout w:type="fixed"/>
        </w:tblPrEx>
        <w:trPr>
          <w:trHeight w:val="634"/>
        </w:trPr>
        <w:tc>
          <w:tcPr>
            <w:tcW w:w="2242" w:type="dxa"/>
            <w:vAlign w:val="top"/>
          </w:tcPr>
          <w:p>
            <w:pPr>
              <w:pStyle w:val="TableText"/>
              <w:spacing w:before="186" w:line="183" w:lineRule="auto"/>
              <w:ind w:left="114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P3.7</w:t>
            </w:r>
          </w:p>
        </w:tc>
        <w:tc>
          <w:tcPr>
            <w:tcW w:w="6287" w:type="dxa"/>
            <w:vAlign w:val="top"/>
          </w:tcPr>
          <w:p>
            <w:pPr>
              <w:pStyle w:val="TableText"/>
              <w:spacing w:before="199" w:line="219" w:lineRule="auto"/>
              <w:ind w:left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RD</w:t>
            </w:r>
            <w:r>
              <w:rPr>
                <w:spacing w:val="4"/>
                <w:sz w:val="26"/>
                <w:szCs w:val="26"/>
              </w:rPr>
              <w:t>(外部数据存储器写选通)</w:t>
            </w:r>
          </w:p>
        </w:tc>
      </w:tr>
    </w:tbl>
    <w:p>
      <w:pPr>
        <w:pStyle w:val="BodyText"/>
        <w:spacing w:before="71" w:line="275" w:lineRule="auto"/>
        <w:ind w:left="114" w:right="4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RST: </w:t>
      </w:r>
      <w:r>
        <w:rPr>
          <w:spacing w:val="-2"/>
          <w:sz w:val="24"/>
          <w:szCs w:val="24"/>
        </w:rPr>
        <w:t>复位输入。晶振工作时，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RST</w:t>
      </w:r>
      <w:r>
        <w:rPr>
          <w:spacing w:val="-2"/>
          <w:sz w:val="24"/>
          <w:szCs w:val="24"/>
        </w:rPr>
        <w:t>脚持续2</w:t>
      </w:r>
      <w:r>
        <w:rPr>
          <w:spacing w:val="-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个机器</w:t>
      </w:r>
      <w:r>
        <w:rPr>
          <w:spacing w:val="-3"/>
          <w:sz w:val="24"/>
          <w:szCs w:val="24"/>
        </w:rPr>
        <w:t>周期高电平将使单片机复位。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看门狗计时完成后，RST</w:t>
      </w:r>
      <w:r>
        <w:rPr>
          <w:spacing w:val="9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脚输出96 个晶振周期的高电平。特殊寄存器AUXR</w:t>
      </w:r>
      <w:r>
        <w:rPr>
          <w:spacing w:val="9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(地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址8</w:t>
      </w:r>
      <w:r>
        <w:rPr>
          <w:rFonts w:ascii="Times New Roman" w:eastAsia="Times New Roman" w:hAnsi="Times New Roman" w:cs="Times New Roman"/>
          <w:sz w:val="24"/>
          <w:szCs w:val="24"/>
        </w:rPr>
        <w:t>EH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spacing w:val="2"/>
          <w:sz w:val="24"/>
          <w:szCs w:val="24"/>
        </w:rPr>
        <w:t>上的</w:t>
      </w:r>
      <w:r>
        <w:rPr>
          <w:rFonts w:ascii="Times New Roman" w:eastAsia="Times New Roman" w:hAnsi="Times New Roman" w:cs="Times New Roman"/>
          <w:sz w:val="24"/>
          <w:szCs w:val="24"/>
        </w:rPr>
        <w:t>DISRTO</w:t>
      </w:r>
      <w:r>
        <w:rPr>
          <w:spacing w:val="2"/>
          <w:sz w:val="24"/>
          <w:szCs w:val="24"/>
        </w:rPr>
        <w:t>位可以使此功能无效。</w:t>
      </w:r>
      <w:r>
        <w:rPr>
          <w:rFonts w:ascii="Times New Roman" w:eastAsia="Times New Roman" w:hAnsi="Times New Roman" w:cs="Times New Roman"/>
          <w:sz w:val="24"/>
          <w:szCs w:val="24"/>
        </w:rPr>
        <w:t>DISRTO</w:t>
      </w:r>
      <w:r>
        <w:rPr>
          <w:spacing w:val="2"/>
          <w:sz w:val="24"/>
          <w:szCs w:val="24"/>
        </w:rPr>
        <w:t>默认状态下，</w:t>
      </w:r>
      <w:r>
        <w:rPr>
          <w:spacing w:val="1"/>
          <w:sz w:val="24"/>
          <w:szCs w:val="24"/>
        </w:rPr>
        <w:t>复位高电平有</w:t>
      </w:r>
      <w:r>
        <w:rPr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效。</w:t>
      </w:r>
    </w:p>
    <w:p>
      <w:pPr>
        <w:pStyle w:val="BodyText"/>
        <w:spacing w:before="106" w:line="256" w:lineRule="auto"/>
        <w:ind w:left="114" w:right="12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地址锁存控制信号</w:t>
      </w:r>
      <w:r>
        <w:rPr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)   </w:t>
      </w:r>
      <w:r>
        <w:rPr>
          <w:spacing w:val="3"/>
          <w:sz w:val="24"/>
          <w:szCs w:val="24"/>
        </w:rPr>
        <w:t>是访问外部程序存储器时，锁存低8位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地址的输出脉冲。在</w:t>
      </w:r>
      <w:r>
        <w:rPr>
          <w:rFonts w:ascii="Times New Roman" w:eastAsia="Times New Roman" w:hAnsi="Times New Roman" w:cs="Times New Roman"/>
          <w:sz w:val="24"/>
          <w:szCs w:val="24"/>
        </w:rPr>
        <w:t>flash</w:t>
      </w:r>
      <w:r>
        <w:rPr>
          <w:sz w:val="24"/>
          <w:szCs w:val="24"/>
        </w:rPr>
        <w:t>编程时，此引脚</w:t>
      </w:r>
      <w:r>
        <w:rPr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(PROG)   </w:t>
      </w:r>
      <w:r>
        <w:rPr>
          <w:sz w:val="24"/>
          <w:szCs w:val="24"/>
        </w:rPr>
        <w:t>也用作编程输入脉冲。</w:t>
      </w:r>
    </w:p>
    <w:p>
      <w:pPr>
        <w:pStyle w:val="BodyText"/>
        <w:spacing w:before="137" w:line="287" w:lineRule="auto"/>
        <w:ind w:left="114" w:right="88"/>
        <w:jc w:val="both"/>
        <w:rPr>
          <w:sz w:val="24"/>
          <w:szCs w:val="24"/>
        </w:rPr>
        <w:sectPr>
          <w:headerReference w:type="default" r:id="rId36"/>
          <w:footerReference w:type="default" r:id="rId37"/>
          <w:pgSz w:w="11910" w:h="16840"/>
          <w:pgMar w:top="400" w:right="1695" w:bottom="400" w:left="1675" w:header="0" w:footer="0" w:gutter="0"/>
          <w:pgNumType w:start="29"/>
          <w:cols w:space="708"/>
        </w:sectPr>
      </w:pPr>
      <w:r>
        <w:rPr>
          <w:spacing w:val="-3"/>
          <w:sz w:val="24"/>
          <w:szCs w:val="24"/>
        </w:rPr>
        <w:t xml:space="preserve">在一般情况下，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ALE  </w:t>
      </w:r>
      <w:r>
        <w:rPr>
          <w:spacing w:val="-3"/>
          <w:sz w:val="24"/>
          <w:szCs w:val="24"/>
        </w:rPr>
        <w:t>以晶振六分之一的固定频率输出脉冲，可用来作为外部定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时器或时钟使用。然而，特别强调，在每次访问外部数据存储器时，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ALE</w:t>
      </w:r>
      <w:r>
        <w:rPr>
          <w:spacing w:val="-3"/>
          <w:sz w:val="24"/>
          <w:szCs w:val="24"/>
        </w:rPr>
        <w:t>脉冲将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会跳过。如果需要，通过将地址为8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EH</w:t>
      </w:r>
      <w:r>
        <w:rPr>
          <w:spacing w:val="-3"/>
          <w:sz w:val="24"/>
          <w:szCs w:val="24"/>
        </w:rPr>
        <w:t>的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SFR</w:t>
      </w:r>
      <w:r>
        <w:rPr>
          <w:spacing w:val="-3"/>
          <w:sz w:val="24"/>
          <w:szCs w:val="24"/>
        </w:rPr>
        <w:t>的第</w:t>
      </w:r>
      <w:r>
        <w:rPr>
          <w:spacing w:val="-4"/>
          <w:sz w:val="24"/>
          <w:szCs w:val="24"/>
        </w:rPr>
        <w:t>0位置“1”,</w:t>
      </w:r>
      <w:r>
        <w:rPr>
          <w:spacing w:val="-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ALE</w:t>
      </w:r>
      <w:r>
        <w:rPr>
          <w:spacing w:val="-4"/>
          <w:sz w:val="24"/>
          <w:szCs w:val="24"/>
        </w:rPr>
        <w:t>操作将无效。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这一位置“1”,</w:t>
      </w:r>
      <w:r>
        <w:rPr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仅在执行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MOVX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或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MOVC</w:t>
      </w:r>
      <w:r>
        <w:rPr>
          <w:spacing w:val="-4"/>
          <w:sz w:val="24"/>
          <w:szCs w:val="24"/>
        </w:rPr>
        <w:t xml:space="preserve">指令时有效。否则，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ALE  </w:t>
      </w:r>
      <w:r>
        <w:rPr>
          <w:spacing w:val="-4"/>
          <w:sz w:val="24"/>
          <w:szCs w:val="24"/>
        </w:rPr>
        <w:t>将被</w:t>
      </w:r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微弱拉高。这个</w:t>
      </w:r>
      <w:r>
        <w:rPr>
          <w:rFonts w:ascii="Times New Roman" w:eastAsia="Times New Roman" w:hAnsi="Times New Roman" w:cs="Times New Roman"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使能标志位(地址为8</w:t>
      </w:r>
      <w:r>
        <w:rPr>
          <w:rFonts w:ascii="Times New Roman" w:eastAsia="Times New Roman" w:hAnsi="Times New Roman" w:cs="Times New Roman"/>
          <w:sz w:val="24"/>
          <w:szCs w:val="24"/>
        </w:rPr>
        <w:t>EH</w:t>
      </w:r>
      <w:r>
        <w:rPr>
          <w:spacing w:val="9"/>
          <w:sz w:val="24"/>
          <w:szCs w:val="24"/>
        </w:rPr>
        <w:t>的</w:t>
      </w:r>
      <w:r>
        <w:rPr>
          <w:rFonts w:ascii="Times New Roman" w:eastAsia="Times New Roman" w:hAnsi="Times New Roman" w:cs="Times New Roman"/>
          <w:sz w:val="24"/>
          <w:szCs w:val="24"/>
        </w:rPr>
        <w:t>SFR</w:t>
      </w:r>
      <w:r>
        <w:rPr>
          <w:spacing w:val="9"/>
          <w:sz w:val="24"/>
          <w:szCs w:val="24"/>
        </w:rPr>
        <w:t>的第</w:t>
      </w:r>
      <w:r>
        <w:rPr>
          <w:spacing w:val="8"/>
          <w:sz w:val="24"/>
          <w:szCs w:val="24"/>
        </w:rPr>
        <w:t>0位)的设置对微控制</w:t>
      </w:r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器处于外部执行模式下无效。</w:t>
      </w:r>
    </w:p>
    <w:p>
      <w:pPr>
        <w:pStyle w:val="BodyText"/>
        <w:spacing w:before="77" w:line="280" w:lineRule="auto"/>
        <w:ind w:left="114" w:right="6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PSEN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>:</w:t>
      </w:r>
      <w:r>
        <w:rPr>
          <w:spacing w:val="15"/>
          <w:sz w:val="24"/>
          <w:szCs w:val="24"/>
        </w:rPr>
        <w:t xml:space="preserve">外部程序存储器选通信号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PSEN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)    </w:t>
      </w:r>
      <w:r>
        <w:rPr>
          <w:spacing w:val="15"/>
          <w:sz w:val="24"/>
          <w:szCs w:val="24"/>
        </w:rPr>
        <w:t>是外部程序存储器选通</w:t>
      </w:r>
      <w:r>
        <w:rPr>
          <w:spacing w:val="14"/>
          <w:sz w:val="24"/>
          <w:szCs w:val="24"/>
        </w:rPr>
        <w:t>信号。当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AT89S52</w:t>
      </w:r>
      <w:r>
        <w:rPr>
          <w:spacing w:val="-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从外部程序存储器执行外部代码时， PSE</w:t>
      </w:r>
      <w:r>
        <w:rPr>
          <w:spacing w:val="-6"/>
          <w:sz w:val="24"/>
          <w:szCs w:val="24"/>
        </w:rPr>
        <w:t>N 在每个机器周期被激活两次，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而在访问外部数据存储器时，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PSEN</w:t>
      </w:r>
      <w:r>
        <w:rPr>
          <w:spacing w:val="-3"/>
          <w:sz w:val="24"/>
          <w:szCs w:val="24"/>
        </w:rPr>
        <w:t>将不被激活。</w:t>
      </w:r>
    </w:p>
    <w:p>
      <w:pPr>
        <w:pStyle w:val="BodyText"/>
        <w:spacing w:before="115" w:line="528" w:lineRule="exact"/>
        <w:ind w:left="11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22"/>
          <w:sz w:val="24"/>
          <w:szCs w:val="24"/>
        </w:rPr>
        <w:t>EA/VPP:</w:t>
      </w:r>
      <w:r>
        <w:rPr>
          <w:spacing w:val="-3"/>
          <w:position w:val="22"/>
          <w:sz w:val="24"/>
          <w:szCs w:val="24"/>
        </w:rPr>
        <w:t>访问外部程序存储器控制信号。为使能从0000</w:t>
      </w:r>
      <w:r>
        <w:rPr>
          <w:rFonts w:ascii="Times New Roman" w:eastAsia="Times New Roman" w:hAnsi="Times New Roman" w:cs="Times New Roman"/>
          <w:spacing w:val="-3"/>
          <w:position w:val="2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0"/>
          <w:w w:val="101"/>
          <w:position w:val="22"/>
          <w:sz w:val="24"/>
          <w:szCs w:val="24"/>
        </w:rPr>
        <w:t xml:space="preserve"> </w:t>
      </w:r>
      <w:r>
        <w:rPr>
          <w:spacing w:val="-3"/>
          <w:position w:val="22"/>
          <w:sz w:val="24"/>
          <w:szCs w:val="24"/>
        </w:rPr>
        <w:t>到</w:t>
      </w:r>
      <w:r>
        <w:rPr>
          <w:rFonts w:ascii="Times New Roman" w:eastAsia="Times New Roman" w:hAnsi="Times New Roman" w:cs="Times New Roman"/>
          <w:spacing w:val="-3"/>
          <w:position w:val="22"/>
          <w:sz w:val="24"/>
          <w:szCs w:val="24"/>
        </w:rPr>
        <w:t>FFFFH</w:t>
      </w:r>
      <w:r>
        <w:rPr>
          <w:spacing w:val="-3"/>
          <w:position w:val="22"/>
          <w:sz w:val="24"/>
          <w:szCs w:val="24"/>
        </w:rPr>
        <w:t>的外部程序存</w:t>
      </w:r>
    </w:p>
    <w:p>
      <w:pPr>
        <w:pStyle w:val="BodyText"/>
        <w:spacing w:line="219" w:lineRule="auto"/>
        <w:ind w:left="114"/>
        <w:rPr>
          <w:sz w:val="19"/>
          <w:szCs w:val="19"/>
        </w:rPr>
      </w:pPr>
      <w:r>
        <w:rPr>
          <w:spacing w:val="-3"/>
          <w:sz w:val="19"/>
          <w:szCs w:val="19"/>
        </w:rPr>
        <w:t>毕业论文</w:t>
      </w:r>
    </w:p>
    <w:p>
      <w:pPr>
        <w:spacing w:line="219" w:lineRule="auto"/>
        <w:rPr>
          <w:sz w:val="19"/>
          <w:szCs w:val="19"/>
        </w:rPr>
        <w:sectPr>
          <w:headerReference w:type="default" r:id="rId38"/>
          <w:footerReference w:type="default" r:id="rId39"/>
          <w:type w:val="nextPage"/>
          <w:pgSz w:w="11910" w:h="16840"/>
          <w:pgMar w:top="400" w:right="1695" w:bottom="400" w:left="1675" w:header="0" w:footer="0" w:gutter="0"/>
          <w:pgNumType w:start="30"/>
          <w:cols w:space="708"/>
          <w:titlePg w:val="0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BodyText"/>
        <w:spacing w:before="78" w:line="254" w:lineRule="auto"/>
        <w:ind w:left="39" w:right="621"/>
        <w:rPr>
          <w:sz w:val="24"/>
          <w:szCs w:val="24"/>
        </w:rPr>
      </w:pPr>
      <w:r>
        <w:rPr>
          <w:spacing w:val="-5"/>
          <w:sz w:val="24"/>
          <w:szCs w:val="24"/>
        </w:rPr>
        <w:t>储器读取指令，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EA</w:t>
      </w:r>
      <w:r>
        <w:rPr>
          <w:spacing w:val="-5"/>
          <w:sz w:val="24"/>
          <w:szCs w:val="24"/>
        </w:rPr>
        <w:t>必须接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GND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。为了执行</w:t>
      </w:r>
      <w:r>
        <w:rPr>
          <w:spacing w:val="-6"/>
          <w:sz w:val="24"/>
          <w:szCs w:val="24"/>
        </w:rPr>
        <w:t xml:space="preserve">内部程序指令，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EA</w:t>
      </w:r>
      <w:r>
        <w:rPr>
          <w:spacing w:val="-6"/>
          <w:sz w:val="24"/>
          <w:szCs w:val="24"/>
        </w:rPr>
        <w:t>应该接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Vcc</w:t>
      </w:r>
      <w:r>
        <w:rPr>
          <w:spacing w:val="-6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flash</w:t>
      </w:r>
      <w:r>
        <w:rPr>
          <w:spacing w:val="-5"/>
          <w:sz w:val="24"/>
          <w:szCs w:val="24"/>
        </w:rPr>
        <w:t>编程期间，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EA</w:t>
      </w:r>
      <w:r>
        <w:rPr>
          <w:spacing w:val="-5"/>
          <w:sz w:val="24"/>
          <w:szCs w:val="24"/>
        </w:rPr>
        <w:t>也接收12伏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Vpp</w:t>
      </w:r>
      <w:r>
        <w:rPr>
          <w:spacing w:val="-5"/>
          <w:sz w:val="24"/>
          <w:szCs w:val="24"/>
        </w:rPr>
        <w:t>电压。</w:t>
      </w:r>
    </w:p>
    <w:p>
      <w:pPr>
        <w:pStyle w:val="BodyText"/>
        <w:spacing w:before="138" w:line="382" w:lineRule="exact"/>
        <w:ind w:left="39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10"/>
          <w:sz w:val="24"/>
          <w:szCs w:val="24"/>
        </w:rPr>
        <w:t>XTAL1:</w:t>
      </w:r>
      <w:r>
        <w:rPr>
          <w:b/>
          <w:bCs/>
          <w:spacing w:val="-3"/>
          <w:position w:val="10"/>
          <w:sz w:val="24"/>
          <w:szCs w:val="24"/>
        </w:rPr>
        <w:t>振</w:t>
      </w:r>
      <w:r>
        <w:rPr>
          <w:spacing w:val="-3"/>
          <w:position w:val="10"/>
          <w:sz w:val="24"/>
          <w:szCs w:val="24"/>
        </w:rPr>
        <w:t>荡器反相放大器和内部时钟发生电路的输入端。</w:t>
      </w:r>
    </w:p>
    <w:p>
      <w:pPr>
        <w:pStyle w:val="BodyText"/>
        <w:spacing w:line="218" w:lineRule="auto"/>
        <w:ind w:left="39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XTAL2:</w:t>
      </w:r>
      <w:r>
        <w:rPr>
          <w:spacing w:val="-4"/>
          <w:sz w:val="24"/>
          <w:szCs w:val="24"/>
        </w:rPr>
        <w:t>振荡器反相放大器的输出端。</w:t>
      </w:r>
    </w:p>
    <w:p>
      <w:pPr>
        <w:spacing w:before="222" w:line="222" w:lineRule="auto"/>
        <w:ind w:left="43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4"/>
          <w:sz w:val="28"/>
          <w:szCs w:val="28"/>
        </w:rPr>
        <w:t>3.2寄存器及各功能模块</w:t>
      </w:r>
    </w:p>
    <w:p>
      <w:pPr>
        <w:spacing w:before="283" w:line="222" w:lineRule="auto"/>
        <w:ind w:left="43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4"/>
          <w:sz w:val="28"/>
          <w:szCs w:val="28"/>
        </w:rPr>
        <w:t>3.21特殊功能寄存器</w:t>
      </w:r>
    </w:p>
    <w:p>
      <w:pPr>
        <w:pStyle w:val="BodyText"/>
        <w:spacing w:before="140" w:line="285" w:lineRule="auto"/>
        <w:ind w:left="39" w:right="20" w:firstLine="51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特殊功能寄存器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(SFR)</w:t>
      </w:r>
      <w:r>
        <w:rPr>
          <w:spacing w:val="-3"/>
          <w:sz w:val="24"/>
          <w:szCs w:val="24"/>
        </w:rPr>
        <w:t>的地址空间映象如表1所示。并不是所有的地址都被定</w:t>
      </w:r>
      <w:r>
        <w:rPr>
          <w:spacing w:val="5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义了。片上没有定义的地址是不能用的。读这些</w:t>
      </w:r>
      <w:r>
        <w:rPr>
          <w:spacing w:val="-14"/>
          <w:sz w:val="24"/>
          <w:szCs w:val="24"/>
        </w:rPr>
        <w:t>地址，</w:t>
      </w:r>
      <w:r>
        <w:rPr>
          <w:spacing w:val="62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>一般将得到一个随机数据；</w:t>
      </w:r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写入的数据将会无效。用户不应该给这些未定义的地址写入数据“1”。由于这些</w:t>
      </w:r>
      <w:r>
        <w:rPr>
          <w:spacing w:val="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寄存器在将来可能被赋予新的功能，复位后，这些位都为“0”。</w:t>
      </w:r>
    </w:p>
    <w:p>
      <w:pPr>
        <w:pStyle w:val="BodyText"/>
        <w:spacing w:before="101" w:line="222" w:lineRule="auto"/>
        <w:ind w:left="43"/>
        <w:rPr>
          <w:sz w:val="24"/>
          <w:szCs w:val="24"/>
        </w:rPr>
      </w:pPr>
      <w:r>
        <w:rPr>
          <w:rFonts w:ascii="SimHei" w:eastAsia="SimHei" w:hAnsi="SimHei" w:cs="SimHei"/>
          <w:b/>
          <w:bCs/>
          <w:spacing w:val="9"/>
          <w:sz w:val="24"/>
          <w:szCs w:val="24"/>
        </w:rPr>
        <w:t>定时器2寄存器：</w:t>
      </w:r>
      <w:r>
        <w:rPr>
          <w:rFonts w:ascii="SimHei" w:eastAsia="SimHei" w:hAnsi="SimHei" w:cs="SimHei"/>
          <w:spacing w:val="9"/>
          <w:sz w:val="24"/>
          <w:szCs w:val="24"/>
        </w:rPr>
        <w:t>寄存器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T2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SimHei" w:eastAsia="SimHei" w:hAnsi="SimHei" w:cs="SimHei"/>
          <w:spacing w:val="9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MOD  </w:t>
      </w:r>
      <w:r>
        <w:rPr>
          <w:rFonts w:ascii="SimHei" w:eastAsia="SimHei" w:hAnsi="SimHei" w:cs="SimHei"/>
          <w:spacing w:val="9"/>
          <w:sz w:val="24"/>
          <w:szCs w:val="24"/>
        </w:rPr>
        <w:t>包含定时器2</w:t>
      </w:r>
      <w:r>
        <w:rPr>
          <w:rFonts w:ascii="SimHei" w:eastAsia="SimHei" w:hAnsi="SimHei" w:cs="SimHei"/>
          <w:spacing w:val="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的控制位和状态位</w:t>
      </w:r>
    </w:p>
    <w:p>
      <w:pPr>
        <w:pStyle w:val="BodyText"/>
        <w:spacing w:before="117" w:line="220" w:lineRule="auto"/>
        <w:ind w:left="179"/>
        <w:rPr>
          <w:sz w:val="24"/>
          <w:szCs w:val="24"/>
        </w:rPr>
      </w:pPr>
      <w:r>
        <w:rPr>
          <w:spacing w:val="-6"/>
          <w:sz w:val="24"/>
          <w:szCs w:val="24"/>
        </w:rPr>
        <w:t>(如表2</w:t>
      </w:r>
    </w:p>
    <w:p>
      <w:pPr>
        <w:pStyle w:val="BodyText"/>
        <w:spacing w:before="121" w:line="269" w:lineRule="auto"/>
        <w:ind w:left="39" w:right="102"/>
        <w:rPr>
          <w:sz w:val="24"/>
          <w:szCs w:val="24"/>
        </w:rPr>
      </w:pPr>
      <w:r>
        <w:rPr>
          <w:sz w:val="24"/>
          <w:szCs w:val="24"/>
        </w:rPr>
        <w:t>和表3所示),寄存器对</w:t>
      </w:r>
      <w:r>
        <w:rPr>
          <w:rFonts w:ascii="Times New Roman" w:eastAsia="Times New Roman" w:hAnsi="Times New Roman" w:cs="Times New Roman"/>
          <w:sz w:val="24"/>
          <w:szCs w:val="24"/>
        </w:rPr>
        <w:t>RCAP2H</w:t>
      </w:r>
      <w:r>
        <w:rPr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sz w:val="24"/>
          <w:szCs w:val="24"/>
        </w:rPr>
        <w:t>RCAP2L</w:t>
      </w:r>
      <w:r>
        <w:rPr>
          <w:sz w:val="24"/>
          <w:szCs w:val="24"/>
        </w:rPr>
        <w:t>是定时器2的捕捉/自动重载寄存器。</w:t>
      </w:r>
      <w:r>
        <w:rPr>
          <w:spacing w:val="5"/>
          <w:sz w:val="24"/>
          <w:szCs w:val="24"/>
        </w:rPr>
        <w:t xml:space="preserve"> </w:t>
      </w:r>
      <w:r>
        <w:rPr>
          <w:rFonts w:ascii="SimHei" w:eastAsia="SimHei" w:hAnsi="SimHei" w:cs="SimHei"/>
          <w:b/>
          <w:bCs/>
          <w:spacing w:val="-3"/>
          <w:sz w:val="24"/>
          <w:szCs w:val="24"/>
        </w:rPr>
        <w:t>中断寄存器</w:t>
      </w:r>
      <w:r>
        <w:rPr>
          <w:b/>
          <w:bCs/>
          <w:spacing w:val="-3"/>
          <w:sz w:val="24"/>
          <w:szCs w:val="24"/>
        </w:rPr>
        <w:t>：</w:t>
      </w:r>
      <w:r>
        <w:rPr>
          <w:spacing w:val="-3"/>
          <w:sz w:val="24"/>
          <w:szCs w:val="24"/>
        </w:rPr>
        <w:t>各中断允许位在</w:t>
      </w:r>
      <w:r>
        <w:rPr>
          <w:spacing w:val="-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寄存器中，六个中断源的两个优先级也可在</w:t>
      </w:r>
      <w:r>
        <w:rPr>
          <w:spacing w:val="-6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IE</w:t>
      </w:r>
      <w:r>
        <w:rPr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中设置。</w:t>
      </w:r>
    </w:p>
    <w:p>
      <w:pPr>
        <w:spacing w:before="209" w:line="222" w:lineRule="auto"/>
        <w:ind w:left="43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11"/>
          <w:sz w:val="28"/>
          <w:szCs w:val="28"/>
        </w:rPr>
        <w:t>3.22存储器结构</w:t>
      </w:r>
    </w:p>
    <w:p>
      <w:pPr>
        <w:pStyle w:val="BodyText"/>
        <w:spacing w:before="176" w:line="260" w:lineRule="auto"/>
        <w:ind w:left="39" w:right="79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MCS-51</w:t>
      </w:r>
      <w:r>
        <w:rPr>
          <w:sz w:val="24"/>
          <w:szCs w:val="24"/>
        </w:rPr>
        <w:t>器件有单独的程序存储器和数据存储器。外部程序存储器和数据存储器</w:t>
      </w:r>
      <w:r>
        <w:rPr>
          <w:spacing w:val="1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都可以64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K</w:t>
      </w:r>
      <w:r>
        <w:rPr>
          <w:spacing w:val="-11"/>
          <w:sz w:val="24"/>
          <w:szCs w:val="24"/>
        </w:rPr>
        <w:t>寻址。</w:t>
      </w:r>
    </w:p>
    <w:p>
      <w:pPr>
        <w:pStyle w:val="BodyText"/>
        <w:spacing w:before="91" w:line="309" w:lineRule="auto"/>
        <w:ind w:left="39" w:right="70" w:firstLine="3"/>
        <w:rPr>
          <w:sz w:val="24"/>
          <w:szCs w:val="24"/>
        </w:rPr>
      </w:pPr>
      <w:r>
        <w:rPr>
          <w:rFonts w:ascii="SimHei" w:eastAsia="SimHei" w:hAnsi="SimHei" w:cs="SimHei"/>
          <w:b/>
          <w:bCs/>
          <w:spacing w:val="4"/>
          <w:sz w:val="24"/>
          <w:szCs w:val="24"/>
        </w:rPr>
        <w:t>程序存储器</w:t>
      </w:r>
      <w:r>
        <w:rPr>
          <w:b/>
          <w:bCs/>
          <w:spacing w:val="4"/>
          <w:sz w:val="24"/>
          <w:szCs w:val="24"/>
        </w:rPr>
        <w:t>：</w:t>
      </w:r>
      <w:r>
        <w:rPr>
          <w:spacing w:val="4"/>
          <w:sz w:val="24"/>
          <w:szCs w:val="24"/>
        </w:rPr>
        <w:t>如果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spacing w:val="4"/>
          <w:sz w:val="24"/>
          <w:szCs w:val="24"/>
        </w:rPr>
        <w:t>引脚接地，程序读取只从外部存储器开始。对于89S52,</w:t>
      </w:r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>如果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接</w:t>
      </w:r>
      <w:r>
        <w:rPr>
          <w:rFonts w:ascii="Times New Roman" w:eastAsia="Times New Roman" w:hAnsi="Times New Roman" w:cs="Times New Roman"/>
          <w:sz w:val="24"/>
          <w:szCs w:val="24"/>
        </w:rPr>
        <w:t>Vcc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>程序读写先从内部存储器(地址为0000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spacing w:val="3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FFFH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 </w:t>
      </w:r>
      <w:r>
        <w:rPr>
          <w:spacing w:val="2"/>
          <w:sz w:val="24"/>
          <w:szCs w:val="24"/>
        </w:rPr>
        <w:t>开始，接着</w:t>
      </w:r>
    </w:p>
    <w:p>
      <w:pPr>
        <w:pStyle w:val="BodyText"/>
        <w:spacing w:before="1" w:line="219" w:lineRule="auto"/>
        <w:ind w:left="39"/>
        <w:rPr>
          <w:sz w:val="24"/>
          <w:szCs w:val="24"/>
        </w:rPr>
      </w:pPr>
      <w:r>
        <w:rPr>
          <w:spacing w:val="-2"/>
          <w:sz w:val="24"/>
          <w:szCs w:val="24"/>
        </w:rPr>
        <w:t>从外部寻址，寻址地址为：2000H~FFFFH。</w:t>
      </w:r>
    </w:p>
    <w:p>
      <w:pPr>
        <w:pStyle w:val="BodyText"/>
        <w:spacing w:before="99" w:line="274" w:lineRule="auto"/>
        <w:ind w:left="39" w:right="70" w:firstLine="3"/>
        <w:rPr>
          <w:sz w:val="24"/>
          <w:szCs w:val="24"/>
        </w:rPr>
      </w:pPr>
      <w:r>
        <w:rPr>
          <w:rFonts w:ascii="SimHei" w:eastAsia="SimHei" w:hAnsi="SimHei" w:cs="SimHei"/>
          <w:b/>
          <w:bCs/>
          <w:spacing w:val="-4"/>
          <w:sz w:val="24"/>
          <w:szCs w:val="24"/>
        </w:rPr>
        <w:t>数据存储器：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SimHei" w:eastAsia="SimHei" w:hAnsi="SimHei" w:cs="SimHei"/>
          <w:spacing w:val="-4"/>
          <w:sz w:val="24"/>
          <w:szCs w:val="24"/>
        </w:rPr>
        <w:t>T89S52</w:t>
      </w:r>
      <w:r>
        <w:rPr>
          <w:rFonts w:ascii="SimHei" w:eastAsia="SimHei" w:hAnsi="SimHei" w:cs="SimHei"/>
          <w:spacing w:val="-4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4"/>
          <w:sz w:val="24"/>
          <w:szCs w:val="24"/>
        </w:rPr>
        <w:t>有256</w:t>
      </w:r>
      <w:r>
        <w:rPr>
          <w:rFonts w:ascii="SimHei" w:eastAsia="SimHei" w:hAnsi="SimHei" w:cs="SimHei"/>
          <w:spacing w:val="-4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-4"/>
          <w:sz w:val="24"/>
          <w:szCs w:val="24"/>
        </w:rPr>
        <w:t>字节片内数据存储器。高128</w:t>
      </w:r>
      <w:r>
        <w:rPr>
          <w:rFonts w:ascii="SimHei" w:eastAsia="SimHei" w:hAnsi="SimHei" w:cs="SimHei"/>
          <w:spacing w:val="-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字节与特殊功能寄存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器重叠。也就是说高128字节与特殊功能寄存器有相同</w:t>
      </w:r>
      <w:r>
        <w:rPr>
          <w:spacing w:val="-1"/>
          <w:sz w:val="24"/>
          <w:szCs w:val="24"/>
        </w:rPr>
        <w:t>的地址，而物理上是分开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的。当一条指令访问高于7</w:t>
      </w:r>
      <w:r>
        <w:rPr>
          <w:rFonts w:ascii="Times New Roman" w:eastAsia="Times New Roman" w:hAnsi="Times New Roman" w:cs="Times New Roman"/>
          <w:sz w:val="24"/>
          <w:szCs w:val="24"/>
        </w:rPr>
        <w:t>FH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>的地址时，寻址方式决定</w:t>
      </w:r>
      <w:r>
        <w:rPr>
          <w:rFonts w:ascii="Times New Roman" w:eastAsia="Times New Roman" w:hAnsi="Times New Roman" w:cs="Times New Roman"/>
          <w:sz w:val="24"/>
          <w:szCs w:val="24"/>
        </w:rPr>
        <w:t>CPU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>访问高128 字节</w:t>
      </w:r>
      <w:r>
        <w:rPr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RAM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还是特殊功能寄存器空间。直接寻址方式访问特殊功能寄存器</w:t>
      </w:r>
      <w:r>
        <w:rPr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(SFR)</w:t>
      </w:r>
      <w:r>
        <w:rPr>
          <w:sz w:val="24"/>
          <w:szCs w:val="24"/>
        </w:rPr>
        <w:t>。</w:t>
      </w:r>
    </w:p>
    <w:p>
      <w:pPr>
        <w:pStyle w:val="BodyText"/>
        <w:spacing w:before="114" w:line="212" w:lineRule="auto"/>
        <w:ind w:lef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pacing w:val="3"/>
          <w:sz w:val="24"/>
          <w:szCs w:val="24"/>
        </w:rPr>
        <w:t>例如，下面的直接寻址指令访问</w:t>
      </w:r>
      <w:r>
        <w:rPr>
          <w:rFonts w:ascii="Times New Roman" w:eastAsia="Times New Roman" w:hAnsi="Times New Roman" w:cs="Times New Roman"/>
          <w:sz w:val="24"/>
          <w:szCs w:val="24"/>
        </w:rPr>
        <w:t>OAOH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(P2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口)存储单元</w:t>
      </w:r>
      <w:r>
        <w:rPr>
          <w:rFonts w:ascii="Times New Roman" w:eastAsia="Times New Roman" w:hAnsi="Times New Roman" w:cs="Times New Roman"/>
          <w:sz w:val="24"/>
          <w:szCs w:val="24"/>
        </w:rPr>
        <w:t>MOVOAOH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,#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</w:p>
    <w:p>
      <w:pPr>
        <w:pStyle w:val="BodyText"/>
        <w:spacing w:before="141" w:line="278" w:lineRule="auto"/>
        <w:ind w:left="39" w:right="36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使用间接寻址方式访问高128 字节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RAM</w:t>
      </w:r>
      <w:r>
        <w:rPr>
          <w:spacing w:val="-5"/>
          <w:sz w:val="24"/>
          <w:szCs w:val="24"/>
        </w:rPr>
        <w:t>。例如，下面的间接</w:t>
      </w:r>
      <w:r>
        <w:rPr>
          <w:spacing w:val="-6"/>
          <w:sz w:val="24"/>
          <w:szCs w:val="24"/>
        </w:rPr>
        <w:t xml:space="preserve">寻址方式中，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R0  </w:t>
      </w:r>
      <w:r>
        <w:rPr>
          <w:spacing w:val="-6"/>
          <w:sz w:val="24"/>
          <w:szCs w:val="24"/>
        </w:rPr>
        <w:t>内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容为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OAOH, </w:t>
      </w:r>
      <w:r>
        <w:rPr>
          <w:spacing w:val="-1"/>
          <w:sz w:val="24"/>
          <w:szCs w:val="24"/>
        </w:rPr>
        <w:t>访问的是地址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OAOH</w:t>
      </w:r>
      <w:r>
        <w:rPr>
          <w:spacing w:val="-1"/>
          <w:sz w:val="24"/>
          <w:szCs w:val="24"/>
        </w:rPr>
        <w:t>的寄存器，而不是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P2</w:t>
      </w:r>
      <w:r>
        <w:rPr>
          <w:spacing w:val="-1"/>
          <w:sz w:val="24"/>
          <w:szCs w:val="24"/>
        </w:rPr>
        <w:t>口(它的地址也是0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AOH)</w:t>
      </w:r>
      <w:r>
        <w:rPr>
          <w:spacing w:val="-1"/>
          <w:sz w:val="24"/>
          <w:szCs w:val="24"/>
        </w:rPr>
        <w:t>。</w:t>
      </w:r>
      <w:r>
        <w:rPr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MOV    @R0,#data</w:t>
      </w:r>
      <w:r>
        <w:rPr>
          <w:spacing w:val="-1"/>
          <w:sz w:val="24"/>
          <w:szCs w:val="24"/>
        </w:rPr>
        <w:t>堆栈操作也是简介寻址方式。因此，高128字节数据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RAM</w:t>
      </w:r>
      <w:r>
        <w:rPr>
          <w:spacing w:val="-1"/>
          <w:sz w:val="24"/>
          <w:szCs w:val="24"/>
        </w:rPr>
        <w:t>也可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用于堆栈空间。</w:t>
      </w:r>
    </w:p>
    <w:p>
      <w:pPr>
        <w:spacing w:before="200" w:line="221" w:lineRule="auto"/>
        <w:ind w:left="43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9"/>
          <w:sz w:val="28"/>
          <w:szCs w:val="28"/>
        </w:rPr>
        <w:t>3.2.</w:t>
      </w:r>
      <w:r>
        <w:rPr>
          <w:rFonts w:ascii="SimHei" w:eastAsia="SimHei" w:hAnsi="SimHei" w:cs="SimHei"/>
          <w:spacing w:val="20"/>
          <w:sz w:val="28"/>
          <w:szCs w:val="28"/>
        </w:rPr>
        <w:t xml:space="preserve">  </w:t>
      </w:r>
      <w:r>
        <w:rPr>
          <w:rFonts w:ascii="SimHei" w:eastAsia="SimHei" w:hAnsi="SimHei" w:cs="SimHei"/>
          <w:b/>
          <w:bCs/>
          <w:spacing w:val="-9"/>
          <w:sz w:val="28"/>
          <w:szCs w:val="28"/>
        </w:rPr>
        <w:t>波特率发生器</w:t>
      </w:r>
    </w:p>
    <w:p>
      <w:pPr>
        <w:pStyle w:val="BodyText"/>
        <w:spacing w:before="199" w:line="265" w:lineRule="auto"/>
        <w:ind w:left="39" w:right="79" w:firstLine="490"/>
        <w:rPr>
          <w:sz w:val="24"/>
          <w:szCs w:val="24"/>
        </w:rPr>
        <w:sectPr>
          <w:headerReference w:type="default" r:id="rId40"/>
          <w:footerReference w:type="default" r:id="rId41"/>
          <w:pgSz w:w="11910" w:h="16840"/>
          <w:pgMar w:top="1129" w:right="1759" w:bottom="400" w:left="1750" w:header="1120" w:footer="0" w:gutter="0"/>
          <w:pgNumType w:start="31"/>
          <w:cols w:space="708"/>
        </w:sectPr>
      </w:pPr>
      <w:r>
        <w:rPr>
          <w:spacing w:val="4"/>
          <w:sz w:val="24"/>
          <w:szCs w:val="24"/>
        </w:rPr>
        <w:t>通过设置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T2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(见表2)中的</w:t>
      </w:r>
      <w:r>
        <w:rPr>
          <w:rFonts w:ascii="Times New Roman" w:eastAsia="Times New Roman" w:hAnsi="Times New Roman" w:cs="Times New Roman"/>
          <w:sz w:val="24"/>
          <w:szCs w:val="24"/>
        </w:rPr>
        <w:t>TCLK</w:t>
      </w:r>
      <w:r>
        <w:rPr>
          <w:spacing w:val="4"/>
          <w:sz w:val="24"/>
          <w:szCs w:val="24"/>
        </w:rPr>
        <w:t>或</w:t>
      </w:r>
      <w:r>
        <w:rPr>
          <w:rFonts w:ascii="Times New Roman" w:eastAsia="Times New Roman" w:hAnsi="Times New Roman" w:cs="Times New Roman"/>
          <w:sz w:val="24"/>
          <w:szCs w:val="24"/>
        </w:rPr>
        <w:t>RCLK</w:t>
      </w:r>
      <w:r>
        <w:rPr>
          <w:spacing w:val="4"/>
          <w:sz w:val="24"/>
          <w:szCs w:val="24"/>
        </w:rPr>
        <w:t>可选择定时器2作为波特率发</w:t>
      </w:r>
      <w:r>
        <w:rPr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生器。</w:t>
      </w:r>
    </w:p>
    <w:p>
      <w:pPr>
        <w:spacing w:line="289" w:lineRule="auto"/>
        <w:rPr>
          <w:rFonts w:ascii="Arial"/>
          <w:sz w:val="21"/>
        </w:rPr>
      </w:pPr>
    </w:p>
    <w:p>
      <w:pPr>
        <w:pStyle w:val="BodyText"/>
        <w:spacing w:before="59" w:line="219" w:lineRule="auto"/>
        <w:ind w:left="39"/>
        <w:rPr>
          <w:sz w:val="18"/>
          <w:szCs w:val="18"/>
        </w:rPr>
      </w:pPr>
      <w:r>
        <w:rPr>
          <w:spacing w:val="-2"/>
          <w:sz w:val="18"/>
          <w:szCs w:val="18"/>
        </w:rPr>
        <w:t>毕业论文</w:t>
      </w:r>
    </w:p>
    <w:p>
      <w:pPr>
        <w:spacing w:line="219" w:lineRule="auto"/>
        <w:rPr>
          <w:sz w:val="18"/>
          <w:szCs w:val="18"/>
        </w:rPr>
        <w:sectPr>
          <w:headerReference w:type="default" r:id="rId42"/>
          <w:footerReference w:type="default" r:id="rId43"/>
          <w:type w:val="nextPage"/>
          <w:pgSz w:w="11910" w:h="16840"/>
          <w:pgMar w:top="1129" w:right="1759" w:bottom="400" w:left="1750" w:header="1120" w:footer="0" w:gutter="0"/>
          <w:pgNumType w:start="32"/>
          <w:cols w:space="708"/>
          <w:titlePg w:val="0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pStyle w:val="BodyText"/>
        <w:spacing w:before="78" w:line="274" w:lineRule="auto"/>
        <w:ind w:left="39" w:right="8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如果定时器2作为发送或接收波特率发生器，定时器1可用作它用，发</w:t>
      </w:r>
      <w:r>
        <w:rPr>
          <w:spacing w:val="-4"/>
          <w:sz w:val="24"/>
          <w:szCs w:val="24"/>
        </w:rPr>
        <w:t>送和接收的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波特率可以不同。设置</w:t>
      </w:r>
      <w:r>
        <w:rPr>
          <w:rFonts w:ascii="Times New Roman" w:eastAsia="Times New Roman" w:hAnsi="Times New Roman" w:cs="Times New Roman"/>
          <w:sz w:val="24"/>
          <w:szCs w:val="24"/>
        </w:rPr>
        <w:t>RCLK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和(或)</w:t>
      </w:r>
      <w:r>
        <w:rPr>
          <w:rFonts w:ascii="Times New Roman" w:eastAsia="Times New Roman" w:hAnsi="Times New Roman" w:cs="Times New Roman"/>
          <w:sz w:val="24"/>
          <w:szCs w:val="24"/>
        </w:rPr>
        <w:t>TCLK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>可以使定时器2 工</w:t>
      </w:r>
      <w:r>
        <w:rPr>
          <w:spacing w:val="1"/>
          <w:sz w:val="24"/>
          <w:szCs w:val="24"/>
        </w:rPr>
        <w:t>作于波特率产生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模式。波特率产生工作模式与自动重载模式相似，因此，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TH2  </w:t>
      </w:r>
      <w:r>
        <w:rPr>
          <w:spacing w:val="-2"/>
          <w:sz w:val="24"/>
          <w:szCs w:val="24"/>
        </w:rPr>
        <w:t>的翻转使得定时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器2 寄存器重载被软件预置16位值的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RCAP2H</w:t>
      </w:r>
      <w:r>
        <w:rPr>
          <w:spacing w:val="-3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RCAP2L</w:t>
      </w:r>
      <w:r>
        <w:rPr>
          <w:spacing w:val="-3"/>
          <w:sz w:val="24"/>
          <w:szCs w:val="24"/>
        </w:rPr>
        <w:t>中的值。</w:t>
      </w:r>
    </w:p>
    <w:p>
      <w:pPr>
        <w:pStyle w:val="BodyText"/>
        <w:spacing w:before="135" w:line="219" w:lineRule="auto"/>
        <w:ind w:left="39"/>
        <w:rPr>
          <w:sz w:val="24"/>
          <w:szCs w:val="24"/>
        </w:rPr>
      </w:pPr>
      <w:r>
        <w:rPr>
          <w:spacing w:val="-2"/>
          <w:sz w:val="24"/>
          <w:szCs w:val="24"/>
        </w:rPr>
        <w:t>模式1和模式3的波特率由定时器2溢出速率决定，具体如下</w:t>
      </w:r>
      <w:r>
        <w:rPr>
          <w:spacing w:val="-3"/>
          <w:sz w:val="24"/>
          <w:szCs w:val="24"/>
        </w:rPr>
        <w:t>公式：</w:t>
      </w:r>
    </w:p>
    <w:p>
      <w:pPr>
        <w:pStyle w:val="BodyText"/>
        <w:spacing w:before="91" w:line="219" w:lineRule="auto"/>
        <w:ind w:left="1033"/>
        <w:rPr>
          <w:sz w:val="24"/>
          <w:szCs w:val="24"/>
        </w:rPr>
      </w:pPr>
      <w:r>
        <w:rPr>
          <w:b/>
          <w:bCs/>
          <w:spacing w:val="2"/>
          <w:sz w:val="24"/>
          <w:szCs w:val="24"/>
        </w:rPr>
        <w:t>模式1和模式3波特率=定时器2溢出率/16</w:t>
      </w:r>
    </w:p>
    <w:p>
      <w:pPr>
        <w:pStyle w:val="BodyText"/>
        <w:spacing w:before="106" w:line="278" w:lineRule="auto"/>
        <w:ind w:left="39" w:right="89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>定时器可设置成定时器，也可为计数器。在多数应用情况下，</w:t>
      </w:r>
      <w:r>
        <w:rPr>
          <w:spacing w:val="7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一般配置成定时方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式</w:t>
      </w:r>
      <w:r>
        <w:rPr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(CP/T2=0)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。</w:t>
      </w:r>
      <w:r>
        <w:rPr>
          <w:spacing w:val="-6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定时器2 用于定时器操作与波特率发生器有所不同，它在每一机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器周期(1/12晶振周期)都会增加；然而，作为波特率发生器，它在每一机器状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态(1/2晶振周期)都会增加。波特率计算公式如下：</w:t>
      </w:r>
    </w:p>
    <w:p>
      <w:pPr>
        <w:pStyle w:val="BodyText"/>
        <w:spacing w:before="103" w:line="212" w:lineRule="auto"/>
        <w:ind w:left="5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模式1和模式3的波特率=晶振频率/32×[65536-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(RCAP2H,RCAP2L)]</w:t>
      </w:r>
    </w:p>
    <w:p>
      <w:pPr>
        <w:pStyle w:val="BodyText"/>
        <w:spacing w:before="89" w:line="274" w:lineRule="auto"/>
        <w:ind w:left="39" w:right="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其中，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(RCAP2H,RCAP2L)   </w:t>
      </w:r>
      <w:r>
        <w:rPr>
          <w:spacing w:val="-1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RCAP2H</w:t>
      </w:r>
      <w:r>
        <w:rPr>
          <w:spacing w:val="-1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RCAP2L</w:t>
      </w:r>
      <w:r>
        <w:rPr>
          <w:spacing w:val="-1"/>
          <w:sz w:val="24"/>
          <w:szCs w:val="24"/>
        </w:rPr>
        <w:t>组成</w:t>
      </w:r>
      <w:r>
        <w:rPr>
          <w:spacing w:val="-2"/>
          <w:sz w:val="24"/>
          <w:szCs w:val="24"/>
        </w:rPr>
        <w:t>的16位无符号整数。定时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器2作为波特率发生器，如图8</w:t>
      </w:r>
      <w:r>
        <w:rPr>
          <w:spacing w:val="-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所示。图中仅仅在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T2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中</w:t>
      </w:r>
      <w:r>
        <w:rPr>
          <w:rFonts w:ascii="Times New Roman" w:eastAsia="Times New Roman" w:hAnsi="Times New Roman" w:cs="Times New Roman"/>
          <w:sz w:val="24"/>
          <w:szCs w:val="24"/>
        </w:rPr>
        <w:t>RCLK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或</w:t>
      </w:r>
      <w:r>
        <w:rPr>
          <w:rFonts w:ascii="Times New Roman" w:eastAsia="Times New Roman" w:hAnsi="Times New Roman" w:cs="Times New Roman"/>
          <w:sz w:val="24"/>
          <w:szCs w:val="24"/>
        </w:rPr>
        <w:t>TCLK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=1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spacing w:val="-8"/>
          <w:sz w:val="24"/>
          <w:szCs w:val="24"/>
        </w:rPr>
        <w:t xml:space="preserve">才有效。特别强调，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TH2</w:t>
      </w:r>
      <w:r>
        <w:rPr>
          <w:spacing w:val="-8"/>
          <w:sz w:val="24"/>
          <w:szCs w:val="24"/>
        </w:rPr>
        <w:t>的翻转并不置位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TF2,   </w:t>
      </w:r>
      <w:r>
        <w:rPr>
          <w:spacing w:val="-9"/>
          <w:sz w:val="24"/>
          <w:szCs w:val="24"/>
        </w:rPr>
        <w:t xml:space="preserve">也不产生中断； 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EXEN2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置位后，</w:t>
      </w:r>
    </w:p>
    <w:p>
      <w:pPr>
        <w:pStyle w:val="BodyText"/>
        <w:spacing w:before="126" w:line="216" w:lineRule="auto"/>
        <w:ind w:left="39"/>
        <w:rPr>
          <w:sz w:val="24"/>
          <w:szCs w:val="24"/>
        </w:rPr>
      </w:pPr>
      <w:r>
        <w:rPr>
          <w:spacing w:val="-2"/>
          <w:sz w:val="24"/>
          <w:szCs w:val="24"/>
        </w:rPr>
        <w:t>T2EX 引脚上1～0的下跳变不会使</w:t>
      </w:r>
      <w:r>
        <w:rPr>
          <w:spacing w:val="-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(RCAP2H,RCAP2L)</w:t>
      </w:r>
      <w:r>
        <w:rPr>
          <w:spacing w:val="16"/>
          <w:sz w:val="24"/>
          <w:szCs w:val="24"/>
        </w:rPr>
        <w:t xml:space="preserve">     </w:t>
      </w:r>
      <w:r>
        <w:rPr>
          <w:spacing w:val="-2"/>
          <w:sz w:val="24"/>
          <w:szCs w:val="24"/>
        </w:rPr>
        <w:t>重载到</w:t>
      </w:r>
      <w:r>
        <w:rPr>
          <w:spacing w:val="-3"/>
          <w:sz w:val="24"/>
          <w:szCs w:val="24"/>
        </w:rPr>
        <w:t xml:space="preserve"> (TH2,TL2)</w:t>
      </w:r>
    </w:p>
    <w:p>
      <w:pPr>
        <w:pStyle w:val="BodyText"/>
        <w:spacing w:before="114" w:line="278" w:lineRule="auto"/>
        <w:ind w:left="39" w:right="8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中。因此，定时器2作为波特率发生器，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T2EX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也还可以作为一个额外的外</w:t>
      </w:r>
      <w:r>
        <w:rPr>
          <w:spacing w:val="-9"/>
          <w:sz w:val="24"/>
          <w:szCs w:val="24"/>
        </w:rPr>
        <w:t>部中断。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定时器2处于波特率产生模式，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TR2=1,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>定时器2</w:t>
      </w:r>
      <w:r>
        <w:rPr>
          <w:spacing w:val="-3"/>
          <w:sz w:val="24"/>
          <w:szCs w:val="24"/>
        </w:rPr>
        <w:t>正常工作。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TH2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或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TL2</w:t>
      </w:r>
      <w:r>
        <w:rPr>
          <w:spacing w:val="-3"/>
          <w:sz w:val="24"/>
          <w:szCs w:val="24"/>
        </w:rPr>
        <w:t xml:space="preserve">不应该读 </w:t>
      </w:r>
      <w:r>
        <w:rPr>
          <w:spacing w:val="3"/>
          <w:sz w:val="24"/>
          <w:szCs w:val="24"/>
        </w:rPr>
        <w:t>写。在这种模式下，定时器在每一状态都会增加，读或写就不会准确。寄存器</w:t>
      </w:r>
      <w:r>
        <w:rPr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RCAP2</w:t>
      </w:r>
      <w:r>
        <w:rPr>
          <w:spacing w:val="-4"/>
          <w:sz w:val="24"/>
          <w:szCs w:val="24"/>
        </w:rPr>
        <w:t>可以读，但不能写，因为写可能和重载交迭，造成写和重载错误。在读写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定时器2</w:t>
      </w:r>
      <w:r>
        <w:rPr>
          <w:spacing w:val="-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或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RCAP2</w:t>
      </w:r>
      <w:r>
        <w:rPr>
          <w:spacing w:val="-3"/>
          <w:sz w:val="24"/>
          <w:szCs w:val="24"/>
        </w:rPr>
        <w:t xml:space="preserve">寄存器时，应该关闭定时器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(TR2 </w:t>
      </w:r>
      <w:r>
        <w:rPr>
          <w:spacing w:val="-3"/>
          <w:sz w:val="24"/>
          <w:szCs w:val="24"/>
        </w:rPr>
        <w:t>清0)。</w:t>
      </w:r>
    </w:p>
    <w:p>
      <w:pPr>
        <w:spacing w:before="286" w:line="221" w:lineRule="auto"/>
        <w:ind w:left="43"/>
        <w:outlineLvl w:val="1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b/>
          <w:bCs/>
          <w:spacing w:val="21"/>
          <w:sz w:val="24"/>
          <w:szCs w:val="24"/>
        </w:rPr>
        <w:t>3.2.</w:t>
      </w:r>
      <w:r>
        <w:rPr>
          <w:rFonts w:ascii="SimHei" w:eastAsia="SimHei" w:hAnsi="SimHei" w:cs="SimHei"/>
          <w:spacing w:val="61"/>
          <w:sz w:val="24"/>
          <w:szCs w:val="24"/>
        </w:rPr>
        <w:t xml:space="preserve">  </w:t>
      </w:r>
      <w:r>
        <w:rPr>
          <w:rFonts w:ascii="SimHei" w:eastAsia="SimHei" w:hAnsi="SimHei" w:cs="SimHei"/>
          <w:b/>
          <w:bCs/>
          <w:spacing w:val="21"/>
          <w:sz w:val="24"/>
          <w:szCs w:val="24"/>
        </w:rPr>
        <w:t>可编程时钟输出</w:t>
      </w:r>
    </w:p>
    <w:p>
      <w:pPr>
        <w:pStyle w:val="BodyText"/>
        <w:tabs>
          <w:tab w:val="left" w:pos="178"/>
        </w:tabs>
        <w:spacing w:before="193" w:line="285" w:lineRule="auto"/>
        <w:ind w:left="39" w:right="20" w:firstLine="510"/>
        <w:rPr>
          <w:sz w:val="24"/>
          <w:szCs w:val="24"/>
        </w:rPr>
      </w:pPr>
      <w:r>
        <w:rPr>
          <w:spacing w:val="-1"/>
          <w:sz w:val="24"/>
          <w:szCs w:val="24"/>
        </w:rPr>
        <w:t>如图9</w:t>
      </w:r>
      <w:r>
        <w:rPr>
          <w:spacing w:val="-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所示，可以通过编程在P1.0 引脚输出一个占空比为5</w:t>
      </w:r>
      <w:r>
        <w:rPr>
          <w:spacing w:val="-2"/>
          <w:sz w:val="24"/>
          <w:szCs w:val="24"/>
        </w:rPr>
        <w:t>0%的时钟信号。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这个引脚除了常规的I/O 角外，还有两种可选择功能。它可以通过编程作为定时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器/计数器2的外部时钟输入或占空比为50%的时钟输出。当工作频率为16</w:t>
      </w:r>
      <w:r>
        <w:rPr>
          <w:rFonts w:ascii="Times New Roman" w:eastAsia="Times New Roman" w:hAnsi="Times New Roman" w:cs="Times New Roman"/>
          <w:sz w:val="24"/>
          <w:szCs w:val="24"/>
        </w:rPr>
        <w:t>MHZ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时，时钟输出频率范围为61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HZ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到4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HZ</w:t>
      </w:r>
      <w:r>
        <w:rPr>
          <w:spacing w:val="-10"/>
          <w:sz w:val="24"/>
          <w:szCs w:val="24"/>
        </w:rPr>
        <w:t>。为了把定时器2配置成时钟发生器，位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C/T2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(T2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.1)   </w:t>
      </w:r>
      <w:r>
        <w:rPr>
          <w:spacing w:val="3"/>
          <w:sz w:val="24"/>
          <w:szCs w:val="24"/>
        </w:rPr>
        <w:t>必须清0,位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T2</w:t>
      </w:r>
      <w:r>
        <w:rPr>
          <w:rFonts w:ascii="Times New Roman" w:eastAsia="Times New Roman" w:hAnsi="Times New Roman" w:cs="Times New Roman"/>
          <w:sz w:val="24"/>
          <w:szCs w:val="24"/>
        </w:rPr>
        <w:t>OE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(T2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.1)     </w:t>
      </w:r>
      <w:r>
        <w:rPr>
          <w:spacing w:val="3"/>
          <w:sz w:val="24"/>
          <w:szCs w:val="24"/>
        </w:rPr>
        <w:t>必须置1。位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2(T2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.2)      </w:t>
      </w:r>
      <w:r>
        <w:rPr>
          <w:spacing w:val="3"/>
          <w:sz w:val="24"/>
          <w:szCs w:val="24"/>
        </w:rPr>
        <w:t>启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动、停止定时器。时钟输出频率取决于晶振频率和定时器2捕捉寄存器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(RCAP2H,  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RCAP2L)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的重载值，如公式所示：</w:t>
      </w:r>
    </w:p>
    <w:p>
      <w:pPr>
        <w:pStyle w:val="BodyText"/>
        <w:spacing w:before="128" w:line="212" w:lineRule="auto"/>
        <w:ind w:left="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spacing w:val="3"/>
          <w:sz w:val="24"/>
          <w:szCs w:val="24"/>
        </w:rPr>
        <w:t>时钟输出频率=晶振频率/4×[65536—</w:t>
      </w:r>
      <w:r>
        <w:rPr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RCAP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2H        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RCAP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2L)]</w:t>
      </w:r>
    </w:p>
    <w:p>
      <w:pPr>
        <w:pStyle w:val="BodyText"/>
        <w:spacing w:before="127" w:line="273" w:lineRule="auto"/>
        <w:ind w:left="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pacing w:val="-7"/>
          <w:sz w:val="24"/>
          <w:szCs w:val="24"/>
        </w:rPr>
        <w:t>在时钟输出模式下，定时器2不会产生中断，这和定时器</w:t>
      </w:r>
      <w:r>
        <w:rPr>
          <w:spacing w:val="-8"/>
          <w:sz w:val="24"/>
          <w:szCs w:val="24"/>
        </w:rPr>
        <w:t>2用作波特率发生器一样。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定时器2也可以同时用作波特率发生器和时钟产生。不过，波特率和输出时钟频</w:t>
      </w:r>
      <w:r>
        <w:rPr>
          <w:spacing w:val="9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率相互并不独立，它们都依赖于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RCAP2H</w:t>
      </w:r>
      <w:r>
        <w:rPr>
          <w:spacing w:val="-2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RCAP2L</w:t>
      </w:r>
    </w:p>
    <w:p>
      <w:pPr>
        <w:spacing w:before="244" w:line="224" w:lineRule="auto"/>
        <w:ind w:left="43"/>
        <w:outlineLvl w:val="1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b/>
          <w:bCs/>
          <w:spacing w:val="-13"/>
          <w:sz w:val="24"/>
          <w:szCs w:val="24"/>
        </w:rPr>
        <w:t>3.2.中</w:t>
      </w:r>
      <w:r>
        <w:rPr>
          <w:rFonts w:ascii="SimHei" w:eastAsia="SimHei" w:hAnsi="SimHei" w:cs="SimHei"/>
          <w:spacing w:val="-13"/>
          <w:sz w:val="24"/>
          <w:szCs w:val="24"/>
        </w:rPr>
        <w:t xml:space="preserve"> </w:t>
      </w:r>
      <w:r>
        <w:rPr>
          <w:rFonts w:ascii="SimHei" w:eastAsia="SimHei" w:hAnsi="SimHei" w:cs="SimHei"/>
          <w:b/>
          <w:bCs/>
          <w:spacing w:val="-13"/>
          <w:sz w:val="24"/>
          <w:szCs w:val="24"/>
        </w:rPr>
        <w:t>断</w:t>
      </w:r>
    </w:p>
    <w:p>
      <w:pPr>
        <w:pStyle w:val="BodyText"/>
        <w:spacing w:before="174" w:line="212" w:lineRule="auto"/>
        <w:ind w:left="529"/>
        <w:rPr>
          <w:sz w:val="24"/>
          <w:szCs w:val="24"/>
        </w:rPr>
      </w:pPr>
      <w:r>
        <w:rPr>
          <w:sz w:val="24"/>
          <w:szCs w:val="24"/>
        </w:rPr>
        <w:t>AT</w:t>
      </w:r>
      <w:r>
        <w:rPr>
          <w:spacing w:val="3"/>
          <w:sz w:val="24"/>
          <w:szCs w:val="24"/>
        </w:rPr>
        <w:t>89S52</w:t>
      </w:r>
      <w:r>
        <w:rPr>
          <w:spacing w:val="4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有6个中断源：两个外部中断</w:t>
      </w:r>
      <w:r>
        <w:rPr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1),   </w:t>
      </w:r>
      <w:r>
        <w:rPr>
          <w:spacing w:val="3"/>
          <w:sz w:val="24"/>
          <w:szCs w:val="24"/>
        </w:rPr>
        <w:t>三个定时中断(定</w:t>
      </w:r>
    </w:p>
    <w:p>
      <w:pPr>
        <w:spacing w:line="408" w:lineRule="auto"/>
        <w:rPr>
          <w:rFonts w:ascii="Arial"/>
          <w:sz w:val="21"/>
        </w:rPr>
        <w:sectPr>
          <w:headerReference w:type="default" r:id="rId44"/>
          <w:footerReference w:type="default" r:id="rId45"/>
          <w:pgSz w:w="11910" w:h="16840"/>
          <w:pgMar w:top="1129" w:right="1750" w:bottom="400" w:left="1750" w:header="1120" w:footer="0" w:gutter="0"/>
          <w:pgNumType w:start="33"/>
          <w:cols w:space="708"/>
        </w:sectPr>
      </w:pPr>
    </w:p>
    <w:p>
      <w:pPr>
        <w:pStyle w:val="BodyText"/>
        <w:spacing w:before="59" w:line="219" w:lineRule="auto"/>
        <w:ind w:left="39"/>
        <w:rPr>
          <w:sz w:val="18"/>
          <w:szCs w:val="18"/>
        </w:rPr>
      </w:pPr>
      <w:r>
        <w:rPr>
          <w:spacing w:val="-2"/>
          <w:sz w:val="18"/>
          <w:szCs w:val="18"/>
        </w:rPr>
        <w:t>毕业论文</w:t>
      </w:r>
    </w:p>
    <w:p>
      <w:pPr>
        <w:spacing w:line="219" w:lineRule="auto"/>
        <w:rPr>
          <w:sz w:val="18"/>
          <w:szCs w:val="18"/>
        </w:rPr>
        <w:sectPr>
          <w:headerReference w:type="default" r:id="rId46"/>
          <w:footerReference w:type="default" r:id="rId47"/>
          <w:type w:val="nextPage"/>
          <w:pgSz w:w="11910" w:h="16840"/>
          <w:pgMar w:top="1129" w:right="1750" w:bottom="400" w:left="1750" w:header="1120" w:footer="0" w:gutter="0"/>
          <w:pgNumType w:start="34"/>
          <w:cols w:space="708"/>
          <w:titlePg w:val="0"/>
        </w:sectPr>
      </w:pPr>
    </w:p>
    <w:p>
      <w:pPr>
        <w:spacing w:line="253" w:lineRule="auto"/>
        <w:rPr>
          <w:rFonts w:ascii="Arial"/>
          <w:sz w:val="21"/>
        </w:rPr>
      </w:pP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1111285</wp:posOffset>
            </wp:positionH>
            <wp:positionV relativeFrom="page">
              <wp:posOffset>711196</wp:posOffset>
            </wp:positionV>
            <wp:extent cx="5334002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78" w:line="292" w:lineRule="auto"/>
        <w:ind w:left="114" w:right="44"/>
        <w:rPr>
          <w:sz w:val="24"/>
          <w:szCs w:val="24"/>
        </w:rPr>
      </w:pPr>
      <w:r>
        <w:rPr>
          <w:spacing w:val="3"/>
          <w:sz w:val="24"/>
          <w:szCs w:val="24"/>
        </w:rPr>
        <w:t>时器0、1、2)和一个串行中断。这些中断如图1</w:t>
      </w:r>
      <w:r>
        <w:rPr>
          <w:spacing w:val="2"/>
          <w:sz w:val="24"/>
          <w:szCs w:val="24"/>
        </w:rPr>
        <w:t>0所示每个中断源都可以通过置</w:t>
      </w:r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位或清除特殊寄存器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中的相关中断允许控制位分别使得中断源有效或无效。</w:t>
      </w:r>
      <w:r>
        <w:rPr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IE</w:t>
      </w:r>
      <w:r>
        <w:rPr>
          <w:spacing w:val="-3"/>
          <w:sz w:val="24"/>
          <w:szCs w:val="24"/>
        </w:rPr>
        <w:t>还包括一个中断允许总控制位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 </w:t>
      </w:r>
      <w:r>
        <w:rPr>
          <w:spacing w:val="-3"/>
          <w:sz w:val="24"/>
          <w:szCs w:val="24"/>
        </w:rPr>
        <w:t>它能一次禁止所有中断。如表5所示，</w:t>
      </w:r>
      <w:r>
        <w:rPr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IE.6   </w:t>
      </w:r>
      <w:r>
        <w:rPr>
          <w:spacing w:val="-5"/>
          <w:sz w:val="24"/>
          <w:szCs w:val="24"/>
        </w:rPr>
        <w:t>位是不可用的。对于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AT89S52,IE.5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位也是不能用的。用户软件不应给这些位写1。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它们为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89</w:t>
      </w:r>
      <w:r>
        <w:rPr>
          <w:spacing w:val="3"/>
          <w:sz w:val="24"/>
          <w:szCs w:val="24"/>
        </w:rPr>
        <w:t>系列新产品预留。定时器2可以被寄</w:t>
      </w:r>
      <w:r>
        <w:rPr>
          <w:spacing w:val="2"/>
          <w:sz w:val="24"/>
          <w:szCs w:val="24"/>
        </w:rPr>
        <w:t>存器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T2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spacing w:val="2"/>
          <w:sz w:val="24"/>
          <w:szCs w:val="24"/>
        </w:rPr>
        <w:t>中的</w:t>
      </w:r>
      <w:r>
        <w:rPr>
          <w:rFonts w:ascii="Times New Roman" w:eastAsia="Times New Roman" w:hAnsi="Times New Roman" w:cs="Times New Roman"/>
          <w:sz w:val="24"/>
          <w:szCs w:val="24"/>
        </w:rPr>
        <w:t>TF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sz w:val="24"/>
          <w:szCs w:val="24"/>
        </w:rPr>
        <w:t>EXF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的</w:t>
      </w:r>
      <w:r>
        <w:rPr>
          <w:sz w:val="24"/>
          <w:szCs w:val="24"/>
        </w:rPr>
        <w:t xml:space="preserve">  </w:t>
      </w:r>
      <w:r>
        <w:rPr>
          <w:spacing w:val="-4"/>
          <w:sz w:val="24"/>
          <w:szCs w:val="24"/>
        </w:rPr>
        <w:t>“或”逻辑触发。程序进入中断服务后，这些标志位都可以由硬件清0。实际上，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中断服务程序必须判定是否是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TF2  </w:t>
      </w:r>
      <w:r>
        <w:rPr>
          <w:spacing w:val="-2"/>
          <w:sz w:val="24"/>
          <w:szCs w:val="24"/>
        </w:rPr>
        <w:t>或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EXF2</w:t>
      </w:r>
      <w:r>
        <w:rPr>
          <w:spacing w:val="-2"/>
          <w:sz w:val="24"/>
          <w:szCs w:val="24"/>
        </w:rPr>
        <w:t>激活中断，标志位也必须由</w:t>
      </w:r>
      <w:r>
        <w:rPr>
          <w:spacing w:val="-3"/>
          <w:sz w:val="24"/>
          <w:szCs w:val="24"/>
        </w:rPr>
        <w:t>软件清0。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定时器0和定时器1标志位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TF0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TF1</w:t>
      </w:r>
      <w:r>
        <w:rPr>
          <w:spacing w:val="-2"/>
          <w:sz w:val="24"/>
          <w:szCs w:val="24"/>
        </w:rPr>
        <w:t>在计</w:t>
      </w:r>
      <w:r>
        <w:rPr>
          <w:spacing w:val="-3"/>
          <w:sz w:val="24"/>
          <w:szCs w:val="24"/>
        </w:rPr>
        <w:t>数溢出的那个周期的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S5P2</w:t>
      </w:r>
      <w:r>
        <w:rPr>
          <w:spacing w:val="-3"/>
          <w:sz w:val="24"/>
          <w:szCs w:val="24"/>
        </w:rPr>
        <w:t>被置位。它们</w:t>
      </w:r>
      <w:r>
        <w:rPr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的值一直到下一个周期被电路捕捉下来。然而，定时器2 的标志位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spacing w:val="-6"/>
          <w:sz w:val="24"/>
          <w:szCs w:val="24"/>
        </w:rPr>
        <w:t>在计数溢</w:t>
      </w:r>
      <w:r>
        <w:rPr>
          <w:sz w:val="24"/>
          <w:szCs w:val="24"/>
        </w:rPr>
        <w:t xml:space="preserve">  </w:t>
      </w:r>
      <w:r>
        <w:rPr>
          <w:spacing w:val="-3"/>
          <w:sz w:val="24"/>
          <w:szCs w:val="24"/>
        </w:rPr>
        <w:t>出的那个周期的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S2P2</w:t>
      </w:r>
      <w:r>
        <w:rPr>
          <w:spacing w:val="-3"/>
          <w:sz w:val="24"/>
          <w:szCs w:val="24"/>
        </w:rPr>
        <w:t>被置位，在同一个周期被电路捕捉下</w:t>
      </w:r>
      <w:r>
        <w:rPr>
          <w:spacing w:val="-4"/>
          <w:sz w:val="24"/>
          <w:szCs w:val="24"/>
        </w:rPr>
        <w:t>来。</w:t>
      </w:r>
    </w:p>
    <w:p>
      <w:pPr>
        <w:spacing w:before="211" w:line="222" w:lineRule="auto"/>
        <w:ind w:left="118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5"/>
          <w:sz w:val="28"/>
          <w:szCs w:val="28"/>
        </w:rPr>
        <w:t>3.3工作模式</w:t>
      </w:r>
    </w:p>
    <w:p>
      <w:pPr>
        <w:spacing w:before="295" w:line="223" w:lineRule="auto"/>
        <w:ind w:left="118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20"/>
          <w:sz w:val="28"/>
          <w:szCs w:val="28"/>
        </w:rPr>
        <w:t>3.3.1空闲模式</w:t>
      </w:r>
    </w:p>
    <w:p>
      <w:pPr>
        <w:pStyle w:val="BodyText"/>
        <w:spacing w:before="170" w:line="289" w:lineRule="auto"/>
        <w:ind w:left="114" w:right="104" w:firstLine="529"/>
        <w:jc w:val="both"/>
        <w:rPr>
          <w:sz w:val="24"/>
          <w:szCs w:val="24"/>
        </w:rPr>
      </w:pPr>
      <w:r>
        <w:rPr>
          <w:sz w:val="24"/>
          <w:szCs w:val="24"/>
        </w:rPr>
        <w:t>在空闲工作模式下，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CPU  </w:t>
      </w:r>
      <w:r>
        <w:rPr>
          <w:sz w:val="24"/>
          <w:szCs w:val="24"/>
        </w:rPr>
        <w:t>处于睡眠状态，而所有片上外部设备保持激活状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态。这种状态可以通过软件产生。在这种状态</w:t>
      </w:r>
      <w:r>
        <w:rPr>
          <w:spacing w:val="1"/>
          <w:sz w:val="24"/>
          <w:szCs w:val="24"/>
        </w:rPr>
        <w:t>下，片上</w:t>
      </w:r>
      <w:r>
        <w:rPr>
          <w:rFonts w:ascii="Times New Roman" w:eastAsia="Times New Roman" w:hAnsi="Times New Roman" w:cs="Times New Roman"/>
          <w:sz w:val="24"/>
          <w:szCs w:val="24"/>
        </w:rPr>
        <w:t>RAM</w:t>
      </w:r>
      <w:r>
        <w:rPr>
          <w:spacing w:val="1"/>
          <w:sz w:val="24"/>
          <w:szCs w:val="24"/>
        </w:rPr>
        <w:t>和特殊功能寄存器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的内容保持不变。空闲模式可以被任一个中断</w:t>
      </w:r>
      <w:r>
        <w:rPr>
          <w:spacing w:val="-4"/>
          <w:sz w:val="24"/>
          <w:szCs w:val="24"/>
        </w:rPr>
        <w:t>或硬件复位终止。由硬件复位终止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空闲模式只需两个机器周期有效复位信号，在这</w:t>
      </w:r>
      <w:r>
        <w:rPr>
          <w:spacing w:val="-4"/>
          <w:sz w:val="24"/>
          <w:szCs w:val="24"/>
        </w:rPr>
        <w:t>种情况下，片上硬件禁止访问内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部</w:t>
      </w:r>
      <w:r>
        <w:rPr>
          <w:sz w:val="24"/>
          <w:szCs w:val="24"/>
        </w:rPr>
        <w:t>RAM</w:t>
      </w:r>
      <w:r>
        <w:rPr>
          <w:spacing w:val="1"/>
          <w:sz w:val="24"/>
          <w:szCs w:val="24"/>
        </w:rPr>
        <w:t>,</w:t>
      </w:r>
      <w:r>
        <w:rPr>
          <w:spacing w:val="44"/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而可以访问端口引脚。空闲模式被硬件复位终止后，为了防止预想不 </w:t>
      </w:r>
      <w:r>
        <w:rPr>
          <w:spacing w:val="-3"/>
          <w:sz w:val="24"/>
          <w:szCs w:val="24"/>
        </w:rPr>
        <w:t>到的写端口，激活空闲模式的那一条指令的</w:t>
      </w:r>
      <w:r>
        <w:rPr>
          <w:spacing w:val="-4"/>
          <w:sz w:val="24"/>
          <w:szCs w:val="24"/>
        </w:rPr>
        <w:t>下一条指令不应该是写端口或外部存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储器。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91" w:line="222" w:lineRule="auto"/>
        <w:ind w:left="114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3.3.2    </w:t>
      </w:r>
      <w:r>
        <w:rPr>
          <w:rFonts w:ascii="SimHei" w:eastAsia="SimHei" w:hAnsi="SimHei" w:cs="SimHei"/>
          <w:b/>
          <w:bCs/>
          <w:sz w:val="28"/>
          <w:szCs w:val="28"/>
        </w:rPr>
        <w:t>掉电模式</w:t>
      </w:r>
    </w:p>
    <w:p>
      <w:pPr>
        <w:pStyle w:val="BodyText"/>
        <w:spacing w:before="184" w:line="284" w:lineRule="auto"/>
        <w:ind w:left="114" w:right="28" w:firstLine="52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在掉电模式下，晶振停止工作，激活掉电模式的</w:t>
      </w:r>
      <w:r>
        <w:rPr>
          <w:spacing w:val="-2"/>
          <w:sz w:val="24"/>
          <w:szCs w:val="24"/>
        </w:rPr>
        <w:t>指令是最后一条执行指令。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片上</w:t>
      </w:r>
      <w:r>
        <w:rPr>
          <w:rFonts w:ascii="Times New Roman" w:eastAsia="Times New Roman" w:hAnsi="Times New Roman" w:cs="Times New Roman"/>
          <w:sz w:val="24"/>
          <w:szCs w:val="24"/>
        </w:rPr>
        <w:t>RAM</w:t>
      </w:r>
      <w:r>
        <w:rPr>
          <w:spacing w:val="2"/>
          <w:sz w:val="24"/>
          <w:szCs w:val="24"/>
        </w:rPr>
        <w:t>和特殊功能寄存器保持原值，直到掉电</w:t>
      </w:r>
      <w:r>
        <w:rPr>
          <w:spacing w:val="1"/>
          <w:sz w:val="24"/>
          <w:szCs w:val="24"/>
        </w:rPr>
        <w:t>模式终止。掉电模式可以通过</w:t>
      </w:r>
      <w:r>
        <w:rPr>
          <w:sz w:val="24"/>
          <w:szCs w:val="24"/>
        </w:rPr>
        <w:t xml:space="preserve">  </w:t>
      </w:r>
      <w:r>
        <w:rPr>
          <w:spacing w:val="-8"/>
          <w:sz w:val="24"/>
          <w:szCs w:val="24"/>
        </w:rPr>
        <w:t>硬件复位和外部中断退出。复位重新定义了SFR</w:t>
      </w:r>
      <w:r>
        <w:rPr>
          <w:spacing w:val="8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的值，但不改变片上RAM</w:t>
      </w:r>
      <w:r>
        <w:rPr>
          <w:spacing w:val="29"/>
          <w:sz w:val="24"/>
          <w:szCs w:val="24"/>
        </w:rPr>
        <w:t xml:space="preserve">  </w:t>
      </w:r>
      <w:r>
        <w:rPr>
          <w:spacing w:val="-8"/>
          <w:sz w:val="24"/>
          <w:szCs w:val="24"/>
        </w:rPr>
        <w:t>的值。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Vcc</w:t>
      </w:r>
      <w:r>
        <w:rPr>
          <w:spacing w:val="-1"/>
          <w:sz w:val="24"/>
          <w:szCs w:val="24"/>
        </w:rPr>
        <w:t>未恢复到正常工作电压时，硬件复位不能无效，并且应保持足够长的时间</w:t>
      </w:r>
      <w:r>
        <w:rPr>
          <w:spacing w:val="2"/>
          <w:sz w:val="24"/>
          <w:szCs w:val="24"/>
        </w:rPr>
        <w:t xml:space="preserve">  </w:t>
      </w:r>
      <w:r>
        <w:rPr>
          <w:spacing w:val="-6"/>
          <w:sz w:val="24"/>
          <w:szCs w:val="24"/>
        </w:rPr>
        <w:t>以使晶振重新工作和初始化。</w:t>
      </w:r>
    </w:p>
    <w:p>
      <w:pPr>
        <w:pStyle w:val="BodyText"/>
        <w:spacing w:before="124" w:line="219" w:lineRule="auto"/>
        <w:ind w:left="144"/>
        <w:rPr>
          <w:sz w:val="24"/>
          <w:szCs w:val="24"/>
        </w:rPr>
      </w:pPr>
      <w:r>
        <w:rPr>
          <w:sz w:val="24"/>
          <w:szCs w:val="24"/>
        </w:rPr>
        <w:t>表6空闲模式和掉电模式下的外部引脚状态</w:t>
      </w:r>
    </w:p>
    <w:tbl>
      <w:tblPr>
        <w:tblStyle w:val="TableNormal11"/>
        <w:tblW w:w="85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724"/>
        <w:gridCol w:w="1588"/>
        <w:gridCol w:w="839"/>
        <w:gridCol w:w="1029"/>
        <w:gridCol w:w="1019"/>
        <w:gridCol w:w="1039"/>
        <w:gridCol w:w="1158"/>
        <w:gridCol w:w="1143"/>
      </w:tblGrid>
      <w:tr>
        <w:tblPrEx>
          <w:tblW w:w="853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83"/>
        </w:trPr>
        <w:tc>
          <w:tcPr>
            <w:tcW w:w="724" w:type="dxa"/>
            <w:vAlign w:val="top"/>
          </w:tcPr>
          <w:p>
            <w:pPr>
              <w:pStyle w:val="TableText"/>
              <w:spacing w:before="62" w:line="219" w:lineRule="auto"/>
              <w:ind w:left="98"/>
              <w:rPr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>模式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spacing w:before="62" w:line="219" w:lineRule="auto"/>
              <w:ind w:left="114"/>
              <w:rPr>
                <w:sz w:val="26"/>
                <w:szCs w:val="26"/>
              </w:rPr>
            </w:pPr>
            <w:r>
              <w:rPr>
                <w:b/>
                <w:bCs/>
                <w:spacing w:val="-5"/>
                <w:sz w:val="26"/>
                <w:szCs w:val="26"/>
              </w:rPr>
              <w:t>程序存储器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before="130" w:line="172" w:lineRule="auto"/>
              <w:ind w:left="126"/>
              <w:rPr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ALE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spacing w:before="130" w:line="172" w:lineRule="auto"/>
              <w:ind w:left="137"/>
              <w:rPr>
                <w:sz w:val="26"/>
                <w:szCs w:val="26"/>
              </w:rPr>
            </w:pPr>
            <w:r>
              <w:rPr>
                <w:b/>
                <w:bCs/>
                <w:spacing w:val="-5"/>
                <w:sz w:val="26"/>
                <w:szCs w:val="26"/>
              </w:rPr>
              <w:t>PSEN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spacing w:before="130" w:line="172" w:lineRule="auto"/>
              <w:ind w:left="128"/>
              <w:rPr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PORTO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spacing w:before="130" w:line="172" w:lineRule="auto"/>
              <w:ind w:left="129"/>
              <w:rPr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PORT1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spacing w:before="130" w:line="172" w:lineRule="auto"/>
              <w:ind w:left="120"/>
              <w:rPr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PORT2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spacing w:before="130" w:line="172" w:lineRule="auto"/>
              <w:ind w:left="122"/>
              <w:rPr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PORT3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398"/>
        </w:trPr>
        <w:tc>
          <w:tcPr>
            <w:tcW w:w="724" w:type="dxa"/>
            <w:vAlign w:val="top"/>
          </w:tcPr>
          <w:p>
            <w:pPr>
              <w:pStyle w:val="TableText"/>
              <w:spacing w:before="76" w:line="221" w:lineRule="auto"/>
              <w:ind w:left="94"/>
              <w:rPr>
                <w:sz w:val="26"/>
                <w:szCs w:val="26"/>
              </w:rPr>
            </w:pPr>
            <w:r>
              <w:rPr>
                <w:spacing w:val="13"/>
                <w:sz w:val="26"/>
                <w:szCs w:val="26"/>
              </w:rPr>
              <w:t>空闲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spacing w:before="72" w:line="219" w:lineRule="auto"/>
              <w:ind w:left="111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内部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TableText"/>
              <w:spacing w:before="138" w:line="177" w:lineRule="auto"/>
              <w:ind w:left="1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spacing w:before="72" w:line="219" w:lineRule="auto"/>
              <w:ind w:left="124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数据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spacing w:before="72" w:line="219" w:lineRule="auto"/>
              <w:ind w:left="125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数据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spacing w:before="72" w:line="219" w:lineRule="auto"/>
              <w:ind w:left="116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数据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spacing w:before="72" w:line="219" w:lineRule="auto"/>
              <w:ind w:left="118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数据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388"/>
        </w:trPr>
        <w:tc>
          <w:tcPr>
            <w:tcW w:w="724" w:type="dxa"/>
            <w:vAlign w:val="top"/>
          </w:tcPr>
          <w:p>
            <w:pPr>
              <w:pStyle w:val="TableText"/>
              <w:spacing w:before="78" w:line="213" w:lineRule="auto"/>
              <w:ind w:left="94"/>
              <w:rPr>
                <w:sz w:val="26"/>
                <w:szCs w:val="26"/>
              </w:rPr>
            </w:pPr>
            <w:r>
              <w:rPr>
                <w:spacing w:val="13"/>
                <w:sz w:val="26"/>
                <w:szCs w:val="26"/>
              </w:rPr>
              <w:t>空闲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spacing w:before="75" w:line="215" w:lineRule="auto"/>
              <w:ind w:left="111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外部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before="141" w:line="168" w:lineRule="auto"/>
              <w:ind w:left="1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spacing w:before="141" w:line="168" w:lineRule="auto"/>
              <w:ind w:left="1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spacing w:before="76" w:line="214" w:lineRule="auto"/>
              <w:ind w:left="124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浮空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spacing w:before="75" w:line="215" w:lineRule="auto"/>
              <w:ind w:left="125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数据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spacing w:before="87" w:line="206" w:lineRule="auto"/>
              <w:ind w:left="116"/>
              <w:rPr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地址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spacing w:before="75" w:line="215" w:lineRule="auto"/>
              <w:ind w:left="118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数据</w:t>
            </w:r>
          </w:p>
        </w:tc>
      </w:tr>
    </w:tbl>
    <w:p>
      <w:pPr>
        <w:sectPr>
          <w:headerReference w:type="default" r:id="rId48"/>
          <w:footerReference w:type="default" r:id="rId49"/>
          <w:pgSz w:w="11910" w:h="16840"/>
          <w:pgMar w:top="400" w:right="1695" w:bottom="400" w:left="1665" w:header="0" w:footer="0" w:gutter="0"/>
          <w:pgNumType w:start="35"/>
          <w:cols w:space="708"/>
        </w:sectPr>
      </w:pPr>
    </w:p>
    <w:tbl>
      <w:tblPr>
        <w:tblStyle w:val="TableNormal12"/>
        <w:tblW w:w="85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724"/>
        <w:gridCol w:w="1588"/>
        <w:gridCol w:w="839"/>
        <w:gridCol w:w="1029"/>
        <w:gridCol w:w="1019"/>
        <w:gridCol w:w="1039"/>
        <w:gridCol w:w="1158"/>
        <w:gridCol w:w="1143"/>
      </w:tblGrid>
      <w:tr>
        <w:tblPrEx>
          <w:tblW w:w="853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78"/>
        </w:trPr>
        <w:tc>
          <w:tcPr>
            <w:tcW w:w="724" w:type="dxa"/>
            <w:vAlign w:val="top"/>
          </w:tcPr>
          <w:p>
            <w:pPr>
              <w:pStyle w:val="TableText"/>
              <w:spacing w:before="66" w:line="214" w:lineRule="auto"/>
              <w:ind w:left="94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掉电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spacing w:before="66" w:line="214" w:lineRule="auto"/>
              <w:ind w:left="111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内部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before="134" w:line="166" w:lineRule="auto"/>
              <w:ind w:left="1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spacing w:before="134" w:line="166" w:lineRule="auto"/>
              <w:ind w:left="1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spacing w:before="66" w:line="214" w:lineRule="auto"/>
              <w:ind w:left="124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数据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spacing w:before="66" w:line="214" w:lineRule="auto"/>
              <w:ind w:left="125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数据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spacing w:before="66" w:line="214" w:lineRule="auto"/>
              <w:ind w:left="116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数据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spacing w:before="66" w:line="214" w:lineRule="auto"/>
              <w:ind w:left="118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数据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403"/>
        </w:trPr>
        <w:tc>
          <w:tcPr>
            <w:tcW w:w="724" w:type="dxa"/>
            <w:vAlign w:val="top"/>
          </w:tcPr>
          <w:p>
            <w:pPr>
              <w:pStyle w:val="TableText"/>
              <w:spacing w:before="78" w:line="219" w:lineRule="auto"/>
              <w:ind w:left="94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掉电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spacing w:before="78" w:line="219" w:lineRule="auto"/>
              <w:ind w:left="111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外部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before="145" w:line="176" w:lineRule="auto"/>
              <w:ind w:left="1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spacing w:before="145" w:line="176" w:lineRule="auto"/>
              <w:ind w:left="1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spacing w:before="80" w:line="221" w:lineRule="auto"/>
              <w:ind w:left="124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浮空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spacing w:before="78" w:line="219" w:lineRule="auto"/>
              <w:ind w:left="125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数据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spacing w:before="78" w:line="219" w:lineRule="auto"/>
              <w:ind w:left="116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数据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spacing w:before="78" w:line="219" w:lineRule="auto"/>
              <w:ind w:left="118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数据</w:t>
            </w:r>
          </w:p>
        </w:tc>
      </w:tr>
    </w:tbl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58" w:line="219" w:lineRule="auto"/>
        <w:ind w:left="114"/>
        <w:rPr>
          <w:sz w:val="18"/>
          <w:szCs w:val="18"/>
        </w:rPr>
      </w:pPr>
      <w:r>
        <w:rPr>
          <w:spacing w:val="-2"/>
          <w:sz w:val="18"/>
          <w:szCs w:val="18"/>
        </w:rPr>
        <w:t>毕业论文</w:t>
      </w:r>
    </w:p>
    <w:p>
      <w:pPr>
        <w:spacing w:line="219" w:lineRule="auto"/>
        <w:rPr>
          <w:sz w:val="18"/>
          <w:szCs w:val="18"/>
        </w:rPr>
        <w:sectPr>
          <w:headerReference w:type="default" r:id="rId50"/>
          <w:footerReference w:type="default" r:id="rId51"/>
          <w:type w:val="nextPage"/>
          <w:pgSz w:w="11910" w:h="16840"/>
          <w:pgMar w:top="400" w:right="1695" w:bottom="400" w:left="1665" w:header="0" w:footer="0" w:gutter="0"/>
          <w:pgNumType w:start="36"/>
          <w:cols w:space="708"/>
          <w:titlePg w:val="0"/>
        </w:sectPr>
      </w:pPr>
    </w:p>
    <w:p>
      <w:pPr>
        <w:spacing w:line="386" w:lineRule="auto"/>
        <w:rPr>
          <w:rFonts w:ascii="Arial"/>
          <w:sz w:val="21"/>
        </w:rPr>
      </w:pPr>
    </w:p>
    <w:p>
      <w:pPr>
        <w:spacing w:before="87" w:line="630" w:lineRule="exact"/>
        <w:ind w:left="43"/>
        <w:rPr>
          <w:rFonts w:ascii="SimHei" w:eastAsia="SimHei" w:hAnsi="SimHei" w:cs="SimHei"/>
          <w:sz w:val="27"/>
          <w:szCs w:val="27"/>
        </w:rPr>
      </w:pPr>
      <w:r>
        <w:rPr>
          <w:rFonts w:ascii="SimHei" w:eastAsia="SimHei" w:hAnsi="SimHei" w:cs="SimHei"/>
          <w:b/>
          <w:bCs/>
          <w:spacing w:val="5"/>
          <w:position w:val="27"/>
          <w:sz w:val="27"/>
          <w:szCs w:val="27"/>
        </w:rPr>
        <w:t>第四章</w:t>
      </w:r>
      <w:r>
        <w:rPr>
          <w:rFonts w:ascii="SimHei" w:eastAsia="SimHei" w:hAnsi="SimHei" w:cs="SimHei"/>
          <w:spacing w:val="5"/>
          <w:position w:val="27"/>
          <w:sz w:val="27"/>
          <w:szCs w:val="27"/>
        </w:rPr>
        <w:t xml:space="preserve">   </w:t>
      </w:r>
      <w:r>
        <w:rPr>
          <w:rFonts w:ascii="SimHei" w:eastAsia="SimHei" w:hAnsi="SimHei" w:cs="SimHei"/>
          <w:b/>
          <w:bCs/>
          <w:spacing w:val="5"/>
          <w:position w:val="27"/>
          <w:sz w:val="27"/>
          <w:szCs w:val="27"/>
        </w:rPr>
        <w:t>硬件电路设计</w:t>
      </w:r>
    </w:p>
    <w:p>
      <w:pPr>
        <w:spacing w:line="221" w:lineRule="auto"/>
        <w:ind w:left="43"/>
        <w:rPr>
          <w:rFonts w:ascii="SimHei" w:eastAsia="SimHei" w:hAnsi="SimHei" w:cs="SimHei"/>
          <w:sz w:val="27"/>
          <w:szCs w:val="27"/>
        </w:rPr>
      </w:pPr>
      <w:r>
        <w:rPr>
          <w:rFonts w:ascii="SimHei" w:eastAsia="SimHei" w:hAnsi="SimHei" w:cs="SimHei"/>
          <w:b/>
          <w:bCs/>
          <w:spacing w:val="-2"/>
          <w:sz w:val="27"/>
          <w:szCs w:val="27"/>
        </w:rPr>
        <w:t>4.1</w:t>
      </w:r>
      <w:r>
        <w:rPr>
          <w:rFonts w:ascii="SimHei" w:eastAsia="SimHei" w:hAnsi="SimHei" w:cs="SimHei"/>
          <w:spacing w:val="-68"/>
          <w:sz w:val="27"/>
          <w:szCs w:val="27"/>
        </w:rPr>
        <w:t xml:space="preserve"> </w:t>
      </w:r>
      <w:r>
        <w:rPr>
          <w:rFonts w:ascii="SimHei" w:eastAsia="SimHei" w:hAnsi="SimHei" w:cs="SimHei"/>
          <w:b/>
          <w:bCs/>
          <w:spacing w:val="-2"/>
          <w:sz w:val="27"/>
          <w:szCs w:val="27"/>
        </w:rPr>
        <w:t>温度补偿电路</w:t>
      </w:r>
    </w:p>
    <w:p>
      <w:pPr>
        <w:pStyle w:val="BodyText"/>
        <w:spacing w:before="302" w:line="450" w:lineRule="auto"/>
        <w:ind w:left="39" w:right="194" w:firstLine="503"/>
        <w:jc w:val="both"/>
        <w:rPr>
          <w:sz w:val="21"/>
          <w:szCs w:val="21"/>
        </w:rPr>
      </w:pPr>
      <w:r>
        <w:rPr>
          <w:rFonts w:ascii="SimHei" w:eastAsia="SimHei" w:hAnsi="SimHei" w:cs="SimHei"/>
          <w:b/>
          <w:bCs/>
          <w:spacing w:val="23"/>
          <w:sz w:val="21"/>
          <w:szCs w:val="21"/>
        </w:rPr>
        <w:t>温度是影响电导率测量精度的重要因素之</w:t>
      </w:r>
      <w:r>
        <w:rPr>
          <w:rFonts w:ascii="SimHei" w:eastAsia="SimHei" w:hAnsi="SimHei" w:cs="SimHei"/>
          <w:spacing w:val="-56"/>
          <w:sz w:val="21"/>
          <w:szCs w:val="21"/>
        </w:rPr>
        <w:t xml:space="preserve"> </w:t>
      </w:r>
      <w:r>
        <w:rPr>
          <w:rFonts w:ascii="SimHei" w:eastAsia="SimHei" w:hAnsi="SimHei" w:cs="SimHei"/>
          <w:b/>
          <w:bCs/>
          <w:spacing w:val="23"/>
          <w:sz w:val="21"/>
          <w:szCs w:val="21"/>
        </w:rPr>
        <w:t>一</w:t>
      </w:r>
      <w:r>
        <w:rPr>
          <w:rFonts w:ascii="SimHei" w:eastAsia="SimHei" w:hAnsi="SimHei" w:cs="SimHei"/>
          <w:spacing w:val="-57"/>
          <w:sz w:val="21"/>
          <w:szCs w:val="21"/>
        </w:rPr>
        <w:t xml:space="preserve"> </w:t>
      </w:r>
      <w:r>
        <w:rPr>
          <w:rFonts w:ascii="SimHei" w:eastAsia="SimHei" w:hAnsi="SimHei" w:cs="SimHei"/>
          <w:b/>
          <w:bCs/>
          <w:spacing w:val="23"/>
          <w:sz w:val="21"/>
          <w:szCs w:val="21"/>
        </w:rPr>
        <w:t>,系统设计了</w:t>
      </w:r>
      <w:r>
        <w:rPr>
          <w:rFonts w:ascii="SimHei" w:eastAsia="SimHei" w:hAnsi="SimHei" w:cs="SimHei"/>
          <w:spacing w:val="-63"/>
          <w:sz w:val="21"/>
          <w:szCs w:val="21"/>
        </w:rPr>
        <w:t xml:space="preserve"> </w:t>
      </w:r>
      <w:r>
        <w:rPr>
          <w:rFonts w:ascii="SimHei" w:eastAsia="SimHei" w:hAnsi="SimHei" w:cs="SimHei"/>
          <w:b/>
          <w:bCs/>
          <w:spacing w:val="23"/>
          <w:sz w:val="21"/>
          <w:szCs w:val="21"/>
        </w:rPr>
        <w:t>一个实时温度补偿</w:t>
      </w:r>
      <w:r>
        <w:rPr>
          <w:rFonts w:ascii="SimHei" w:eastAsia="SimHei" w:hAnsi="SimHei" w:cs="SimHei"/>
          <w:sz w:val="21"/>
          <w:szCs w:val="21"/>
        </w:rPr>
        <w:t xml:space="preserve"> </w:t>
      </w:r>
      <w:r>
        <w:rPr>
          <w:rFonts w:ascii="SimHei" w:eastAsia="SimHei" w:hAnsi="SimHei" w:cs="SimHei"/>
          <w:b/>
          <w:bCs/>
          <w:spacing w:val="36"/>
          <w:sz w:val="21"/>
          <w:szCs w:val="21"/>
        </w:rPr>
        <w:t>电路，减小温度对电导率测量的影响。相较于普通温度传感器而言</w:t>
      </w:r>
      <w:r>
        <w:rPr>
          <w:rFonts w:ascii="SimHei" w:eastAsia="SimHei" w:hAnsi="SimHei" w:cs="SimHei"/>
          <w:spacing w:val="-3"/>
          <w:sz w:val="21"/>
          <w:szCs w:val="21"/>
        </w:rPr>
        <w:t xml:space="preserve"> </w:t>
      </w:r>
      <w:r>
        <w:rPr>
          <w:spacing w:val="36"/>
          <w:sz w:val="21"/>
          <w:szCs w:val="21"/>
        </w:rPr>
        <w:t>，传感器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DS</w:t>
      </w:r>
      <w:r>
        <w:rPr>
          <w:spacing w:val="1"/>
          <w:sz w:val="21"/>
          <w:szCs w:val="21"/>
        </w:rPr>
        <w:t>18B20</w:t>
      </w:r>
      <w:r>
        <w:rPr>
          <w:spacing w:val="84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具有体积更小、精度更高、适用电压更宽、采</w:t>
      </w:r>
      <w:r>
        <w:rPr>
          <w:sz w:val="21"/>
          <w:szCs w:val="21"/>
        </w:rPr>
        <w:t>用一线总线、可组网等优点，在实</w:t>
      </w:r>
    </w:p>
    <w:p>
      <w:pPr>
        <w:pStyle w:val="BodyText"/>
        <w:spacing w:line="219" w:lineRule="auto"/>
        <w:ind w:left="39"/>
        <w:rPr>
          <w:sz w:val="21"/>
          <w:szCs w:val="21"/>
        </w:rPr>
      </w:pPr>
      <w:r>
        <w:rPr>
          <w:spacing w:val="-4"/>
          <w:sz w:val="21"/>
          <w:szCs w:val="21"/>
        </w:rPr>
        <w:t>际应用中取得了良好的测温效果。</w:t>
      </w:r>
    </w:p>
    <w:p>
      <w:pPr>
        <w:spacing w:before="238" w:line="222" w:lineRule="auto"/>
        <w:ind w:left="43"/>
        <w:outlineLvl w:val="0"/>
        <w:rPr>
          <w:rFonts w:ascii="SimHei" w:eastAsia="SimHei" w:hAnsi="SimHei" w:cs="SimHei"/>
          <w:sz w:val="27"/>
          <w:szCs w:val="27"/>
        </w:rPr>
      </w:pPr>
      <w:r>
        <w:rPr>
          <w:rFonts w:ascii="SimHei" w:eastAsia="SimHei" w:hAnsi="SimHei" w:cs="SimHei"/>
          <w:b/>
          <w:bCs/>
          <w:spacing w:val="-4"/>
          <w:sz w:val="27"/>
          <w:szCs w:val="27"/>
        </w:rPr>
        <w:t>4.11</w:t>
      </w:r>
      <w:r>
        <w:rPr>
          <w:rFonts w:ascii="SimHei" w:eastAsia="SimHei" w:hAnsi="SimHei" w:cs="SimHei"/>
          <w:spacing w:val="64"/>
          <w:sz w:val="27"/>
          <w:szCs w:val="27"/>
        </w:rPr>
        <w:t xml:space="preserve"> </w:t>
      </w:r>
      <w:r>
        <w:rPr>
          <w:rFonts w:ascii="SimHei" w:eastAsia="SimHei" w:hAnsi="SimHei" w:cs="SimHei"/>
          <w:b/>
          <w:bCs/>
          <w:spacing w:val="-4"/>
          <w:sz w:val="27"/>
          <w:szCs w:val="27"/>
        </w:rPr>
        <w:t>DS18B20</w:t>
      </w:r>
      <w:r>
        <w:rPr>
          <w:rFonts w:ascii="SimHei" w:eastAsia="SimHei" w:hAnsi="SimHei" w:cs="SimHei"/>
          <w:spacing w:val="-40"/>
          <w:sz w:val="27"/>
          <w:szCs w:val="27"/>
        </w:rPr>
        <w:t xml:space="preserve"> </w:t>
      </w:r>
      <w:r>
        <w:rPr>
          <w:rFonts w:ascii="SimHei" w:eastAsia="SimHei" w:hAnsi="SimHei" w:cs="SimHei"/>
          <w:b/>
          <w:bCs/>
          <w:spacing w:val="-4"/>
          <w:sz w:val="27"/>
          <w:szCs w:val="27"/>
        </w:rPr>
        <w:t>简介</w:t>
      </w:r>
    </w:p>
    <w:p>
      <w:pPr>
        <w:pStyle w:val="BodyText"/>
        <w:spacing w:before="207" w:line="343" w:lineRule="auto"/>
        <w:ind w:left="39" w:firstLine="420"/>
        <w:rPr>
          <w:sz w:val="21"/>
          <w:szCs w:val="21"/>
        </w:rPr>
      </w:pPr>
      <w:r>
        <w:rPr>
          <w:sz w:val="21"/>
          <w:szCs w:val="21"/>
        </w:rPr>
        <w:t>美国</w:t>
      </w:r>
      <w:r>
        <w:rPr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Dallas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半导体公司的数字化温度传感器</w:t>
      </w:r>
      <w:r>
        <w:rPr>
          <w:spacing w:val="-34"/>
          <w:sz w:val="21"/>
          <w:szCs w:val="21"/>
        </w:rPr>
        <w:t xml:space="preserve"> </w:t>
      </w:r>
      <w:r>
        <w:rPr>
          <w:sz w:val="21"/>
          <w:szCs w:val="21"/>
        </w:rPr>
        <w:t>DS1820</w:t>
      </w:r>
      <w:r>
        <w:rPr>
          <w:spacing w:val="50"/>
          <w:sz w:val="21"/>
          <w:szCs w:val="21"/>
        </w:rPr>
        <w:t xml:space="preserve"> </w:t>
      </w:r>
      <w:r>
        <w:rPr>
          <w:sz w:val="21"/>
          <w:szCs w:val="21"/>
        </w:rPr>
        <w:t xml:space="preserve">是世界上第一片支持“一线总线” </w:t>
      </w:r>
      <w:r>
        <w:rPr>
          <w:spacing w:val="-1"/>
          <w:sz w:val="21"/>
          <w:szCs w:val="21"/>
        </w:rPr>
        <w:t>接口的温度传感器，在其内部使用了在板</w:t>
      </w:r>
      <w:r>
        <w:rPr>
          <w:spacing w:val="-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(ON-BOARD)  </w:t>
      </w:r>
      <w:r>
        <w:rPr>
          <w:spacing w:val="-1"/>
          <w:sz w:val="21"/>
          <w:szCs w:val="21"/>
        </w:rPr>
        <w:t>专利技术。全</w:t>
      </w:r>
      <w:r>
        <w:rPr>
          <w:spacing w:val="-2"/>
          <w:sz w:val="21"/>
          <w:szCs w:val="21"/>
        </w:rPr>
        <w:t>部传感元件及转换电</w:t>
      </w:r>
      <w:r>
        <w:rPr>
          <w:sz w:val="21"/>
          <w:szCs w:val="21"/>
        </w:rPr>
        <w:t xml:space="preserve">   </w:t>
      </w:r>
      <w:r>
        <w:rPr>
          <w:spacing w:val="-7"/>
          <w:sz w:val="21"/>
          <w:szCs w:val="21"/>
        </w:rPr>
        <w:t>路集成在形如一只三极管的集成电路内。“一线总</w:t>
      </w:r>
      <w:r>
        <w:rPr>
          <w:spacing w:val="-8"/>
          <w:sz w:val="21"/>
          <w:szCs w:val="21"/>
        </w:rPr>
        <w:t>线”独特而且经济的特点，使用户可轻松地</w:t>
      </w:r>
    </w:p>
    <w:p>
      <w:pPr>
        <w:pStyle w:val="BodyText"/>
        <w:spacing w:before="1" w:line="218" w:lineRule="auto"/>
        <w:ind w:left="39"/>
        <w:rPr>
          <w:sz w:val="21"/>
          <w:szCs w:val="21"/>
        </w:rPr>
      </w:pPr>
      <w:r>
        <w:rPr>
          <w:spacing w:val="-1"/>
          <w:sz w:val="21"/>
          <w:szCs w:val="21"/>
        </w:rPr>
        <w:t>组建传感器网络，为测量系统的构建引入全新概念。现在，新一代的</w:t>
      </w:r>
      <w:r>
        <w:rPr>
          <w:spacing w:val="-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DS18B20</w:t>
      </w:r>
      <w:r>
        <w:rPr>
          <w:spacing w:val="6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体积更小、</w:t>
      </w:r>
    </w:p>
    <w:p>
      <w:pPr>
        <w:pStyle w:val="BodyText"/>
        <w:spacing w:before="141" w:line="343" w:lineRule="auto"/>
        <w:ind w:left="39" w:right="100"/>
        <w:rPr>
          <w:sz w:val="21"/>
          <w:szCs w:val="21"/>
        </w:rPr>
      </w:pPr>
      <w:r>
        <w:rPr>
          <w:spacing w:val="-10"/>
          <w:sz w:val="21"/>
          <w:szCs w:val="21"/>
        </w:rPr>
        <w:t>更经济、更灵活。使你可以充分发挥“一线总线”的优点。  同</w:t>
      </w:r>
      <w:r>
        <w:rPr>
          <w:spacing w:val="-15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DS1820 一样，</w:t>
      </w:r>
      <w:r>
        <w:rPr>
          <w:spacing w:val="-29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DS18B20  也支</w:t>
      </w:r>
      <w:r>
        <w:rPr>
          <w:sz w:val="21"/>
          <w:szCs w:val="21"/>
        </w:rPr>
        <w:t xml:space="preserve">  </w:t>
      </w:r>
      <w:r>
        <w:rPr>
          <w:spacing w:val="-4"/>
          <w:sz w:val="21"/>
          <w:szCs w:val="21"/>
        </w:rPr>
        <w:t>持“一线总线”接口，测量温度范围为-55℃~+125℃,在-10～+</w:t>
      </w:r>
      <w:r>
        <w:rPr>
          <w:spacing w:val="-5"/>
          <w:sz w:val="21"/>
          <w:szCs w:val="21"/>
        </w:rPr>
        <w:t>85℃范围内，精度为±0.5℃。</w:t>
      </w:r>
      <w:r>
        <w:rPr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现场温度直接以“一线总线”的数字方式传输，大大提高了系统的抗干扰性。适合于恶劣环境</w:t>
      </w:r>
      <w:r>
        <w:rPr>
          <w:spacing w:val="7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的现场温度测量，如：环境控制、设备或过程控制、测温类消费电子产</w:t>
      </w:r>
      <w:r>
        <w:rPr>
          <w:spacing w:val="-3"/>
          <w:sz w:val="21"/>
          <w:szCs w:val="21"/>
        </w:rPr>
        <w:t>品等。与前一代产品</w:t>
      </w:r>
    </w:p>
    <w:p>
      <w:pPr>
        <w:pStyle w:val="BodyText"/>
        <w:spacing w:line="219" w:lineRule="auto"/>
        <w:ind w:left="39"/>
        <w:rPr>
          <w:sz w:val="21"/>
          <w:szCs w:val="21"/>
        </w:rPr>
      </w:pPr>
      <w:r>
        <w:rPr>
          <w:spacing w:val="1"/>
          <w:sz w:val="21"/>
          <w:szCs w:val="21"/>
        </w:rPr>
        <w:t>不同，新的产品支持3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V</w:t>
      </w:r>
      <w:r>
        <w:rPr>
          <w:spacing w:val="1"/>
          <w:sz w:val="21"/>
          <w:szCs w:val="21"/>
        </w:rPr>
        <w:t>～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5.5V </w:t>
      </w:r>
      <w:r>
        <w:rPr>
          <w:spacing w:val="1"/>
          <w:sz w:val="21"/>
          <w:szCs w:val="21"/>
        </w:rPr>
        <w:t>的电压范</w:t>
      </w:r>
      <w:r>
        <w:rPr>
          <w:sz w:val="21"/>
          <w:szCs w:val="21"/>
        </w:rPr>
        <w:t>围，使系统设计更灵活、方便。</w:t>
      </w:r>
    </w:p>
    <w:p>
      <w:pPr>
        <w:pStyle w:val="BodyText"/>
        <w:spacing w:before="230" w:line="219" w:lineRule="auto"/>
        <w:ind w:left="43"/>
        <w:outlineLvl w:val="0"/>
        <w:rPr>
          <w:sz w:val="27"/>
          <w:szCs w:val="27"/>
        </w:rPr>
      </w:pPr>
      <w:r>
        <w:rPr>
          <w:b/>
          <w:bCs/>
          <w:spacing w:val="-5"/>
          <w:sz w:val="27"/>
          <w:szCs w:val="27"/>
        </w:rPr>
        <w:t>4.12</w:t>
      </w:r>
      <w:r>
        <w:rPr>
          <w:spacing w:val="-5"/>
          <w:sz w:val="27"/>
          <w:szCs w:val="27"/>
        </w:rPr>
        <w:t xml:space="preserve">  </w:t>
      </w:r>
      <w:r>
        <w:rPr>
          <w:b/>
          <w:bCs/>
          <w:spacing w:val="-5"/>
          <w:sz w:val="27"/>
          <w:szCs w:val="27"/>
        </w:rPr>
        <w:t>DS18B20</w:t>
      </w:r>
      <w:r>
        <w:rPr>
          <w:spacing w:val="-5"/>
          <w:sz w:val="27"/>
          <w:szCs w:val="27"/>
        </w:rPr>
        <w:t xml:space="preserve">  </w:t>
      </w:r>
      <w:r>
        <w:rPr>
          <w:b/>
          <w:bCs/>
          <w:spacing w:val="-5"/>
          <w:sz w:val="27"/>
          <w:szCs w:val="27"/>
        </w:rPr>
        <w:t>的特性</w:t>
      </w:r>
    </w:p>
    <w:p>
      <w:pPr>
        <w:pStyle w:val="BodyText"/>
        <w:spacing w:before="217" w:line="212" w:lineRule="auto"/>
        <w:ind w:left="139"/>
        <w:rPr>
          <w:sz w:val="21"/>
          <w:szCs w:val="21"/>
        </w:rPr>
      </w:pPr>
      <w:r>
        <w:rPr>
          <w:spacing w:val="-1"/>
          <w:sz w:val="21"/>
          <w:szCs w:val="21"/>
        </w:rPr>
        <w:t>(1)适应电压范围更宽，电压范围：3.0～5.5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V,   </w:t>
      </w:r>
      <w:r>
        <w:rPr>
          <w:spacing w:val="-1"/>
          <w:sz w:val="21"/>
          <w:szCs w:val="21"/>
        </w:rPr>
        <w:t>寄生电源方式下可由数据线供。</w:t>
      </w:r>
    </w:p>
    <w:p>
      <w:pPr>
        <w:pStyle w:val="BodyText"/>
        <w:spacing w:before="142" w:line="402" w:lineRule="exact"/>
        <w:ind w:left="139"/>
        <w:rPr>
          <w:sz w:val="21"/>
          <w:szCs w:val="21"/>
        </w:rPr>
      </w:pPr>
      <w:r>
        <w:rPr>
          <w:spacing w:val="-2"/>
          <w:position w:val="14"/>
          <w:sz w:val="21"/>
          <w:szCs w:val="21"/>
        </w:rPr>
        <w:t xml:space="preserve">(2)独特的单线接口方式， </w:t>
      </w:r>
      <w:r>
        <w:rPr>
          <w:b/>
          <w:bCs/>
          <w:spacing w:val="-2"/>
          <w:position w:val="14"/>
          <w:sz w:val="21"/>
          <w:szCs w:val="21"/>
        </w:rPr>
        <w:t>DS18B20</w:t>
      </w:r>
      <w:r>
        <w:rPr>
          <w:spacing w:val="51"/>
          <w:position w:val="14"/>
          <w:sz w:val="21"/>
          <w:szCs w:val="21"/>
        </w:rPr>
        <w:t xml:space="preserve"> </w:t>
      </w:r>
      <w:r>
        <w:rPr>
          <w:spacing w:val="-2"/>
          <w:position w:val="14"/>
          <w:sz w:val="21"/>
          <w:szCs w:val="21"/>
        </w:rPr>
        <w:t>在与微处理器连接时仅需要一条口线</w:t>
      </w:r>
      <w:r>
        <w:rPr>
          <w:spacing w:val="-3"/>
          <w:position w:val="14"/>
          <w:sz w:val="21"/>
          <w:szCs w:val="21"/>
        </w:rPr>
        <w:t>即可实现微处理</w:t>
      </w:r>
    </w:p>
    <w:p>
      <w:pPr>
        <w:pStyle w:val="BodyText"/>
        <w:spacing w:before="1" w:line="220" w:lineRule="auto"/>
        <w:ind w:left="39"/>
        <w:rPr>
          <w:sz w:val="21"/>
          <w:szCs w:val="21"/>
        </w:rPr>
      </w:pPr>
      <w:r>
        <w:rPr>
          <w:spacing w:val="-6"/>
          <w:sz w:val="21"/>
          <w:szCs w:val="21"/>
        </w:rPr>
        <w:t>器与</w:t>
      </w:r>
      <w:r>
        <w:rPr>
          <w:spacing w:val="-36"/>
          <w:sz w:val="21"/>
          <w:szCs w:val="21"/>
        </w:rPr>
        <w:t xml:space="preserve"> </w:t>
      </w:r>
      <w:r>
        <w:rPr>
          <w:b/>
          <w:bCs/>
          <w:spacing w:val="-6"/>
          <w:sz w:val="21"/>
          <w:szCs w:val="21"/>
        </w:rPr>
        <w:t>DS18B20</w:t>
      </w:r>
      <w:r>
        <w:rPr>
          <w:spacing w:val="4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的双向通讯。</w:t>
      </w:r>
    </w:p>
    <w:p>
      <w:pPr>
        <w:pStyle w:val="BodyText"/>
        <w:spacing w:before="127" w:line="219" w:lineRule="auto"/>
        <w:ind w:left="139"/>
        <w:rPr>
          <w:sz w:val="21"/>
          <w:szCs w:val="21"/>
        </w:rPr>
      </w:pPr>
      <w:r>
        <w:rPr>
          <w:spacing w:val="-1"/>
          <w:sz w:val="21"/>
          <w:szCs w:val="21"/>
        </w:rPr>
        <w:t>(3)DS18B20   支持多点组网功能，多个</w:t>
      </w:r>
      <w:r>
        <w:rPr>
          <w:spacing w:val="-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DS18B20  可以并联在唯一</w:t>
      </w:r>
      <w:r>
        <w:rPr>
          <w:spacing w:val="-2"/>
          <w:sz w:val="21"/>
          <w:szCs w:val="21"/>
        </w:rPr>
        <w:t>的三线上，实现组网多</w:t>
      </w:r>
    </w:p>
    <w:p>
      <w:pPr>
        <w:pStyle w:val="BodyText"/>
        <w:spacing w:before="152" w:line="221" w:lineRule="auto"/>
        <w:ind w:left="39"/>
        <w:rPr>
          <w:sz w:val="21"/>
          <w:szCs w:val="21"/>
        </w:rPr>
      </w:pPr>
      <w:r>
        <w:rPr>
          <w:spacing w:val="-15"/>
          <w:sz w:val="21"/>
          <w:szCs w:val="21"/>
        </w:rPr>
        <w:t>点测温。</w:t>
      </w:r>
    </w:p>
    <w:p>
      <w:pPr>
        <w:pStyle w:val="BodyText"/>
        <w:spacing w:before="147" w:line="390" w:lineRule="exact"/>
        <w:ind w:left="139"/>
        <w:rPr>
          <w:sz w:val="21"/>
          <w:szCs w:val="21"/>
        </w:rPr>
      </w:pPr>
      <w:r>
        <w:rPr>
          <w:spacing w:val="-1"/>
          <w:position w:val="13"/>
          <w:sz w:val="21"/>
          <w:szCs w:val="21"/>
        </w:rPr>
        <w:t>(4)DS18B20</w:t>
      </w:r>
      <w:r>
        <w:rPr>
          <w:spacing w:val="32"/>
          <w:position w:val="13"/>
          <w:sz w:val="21"/>
          <w:szCs w:val="21"/>
        </w:rPr>
        <w:t xml:space="preserve">  </w:t>
      </w:r>
      <w:r>
        <w:rPr>
          <w:spacing w:val="-1"/>
          <w:position w:val="13"/>
          <w:sz w:val="21"/>
          <w:szCs w:val="21"/>
        </w:rPr>
        <w:t>在使用中不需要任何外围元件，全部传感元件及转</w:t>
      </w:r>
      <w:r>
        <w:rPr>
          <w:spacing w:val="-2"/>
          <w:position w:val="13"/>
          <w:sz w:val="21"/>
          <w:szCs w:val="21"/>
        </w:rPr>
        <w:t>换电路集成在形如一只三</w:t>
      </w:r>
    </w:p>
    <w:p>
      <w:pPr>
        <w:pStyle w:val="BodyText"/>
        <w:spacing w:before="1" w:line="219" w:lineRule="auto"/>
        <w:ind w:left="39"/>
        <w:rPr>
          <w:sz w:val="21"/>
          <w:szCs w:val="21"/>
        </w:rPr>
      </w:pPr>
      <w:r>
        <w:rPr>
          <w:spacing w:val="-7"/>
          <w:sz w:val="21"/>
          <w:szCs w:val="21"/>
        </w:rPr>
        <w:t>极管的集成电路内。</w:t>
      </w:r>
    </w:p>
    <w:p>
      <w:pPr>
        <w:pStyle w:val="BodyText"/>
        <w:spacing w:before="128" w:line="216" w:lineRule="auto"/>
        <w:ind w:left="139"/>
        <w:rPr>
          <w:sz w:val="21"/>
          <w:szCs w:val="21"/>
        </w:rPr>
      </w:pPr>
      <w:r>
        <w:rPr>
          <w:spacing w:val="9"/>
          <w:sz w:val="21"/>
          <w:szCs w:val="21"/>
        </w:rPr>
        <w:t>(5)温范围-55℃~+125℃,在-10～+85℃时精度为±0.</w:t>
      </w:r>
      <w:r>
        <w:rPr>
          <w:spacing w:val="8"/>
          <w:sz w:val="21"/>
          <w:szCs w:val="21"/>
        </w:rPr>
        <w:t>5℃。</w:t>
      </w:r>
    </w:p>
    <w:p>
      <w:pPr>
        <w:pStyle w:val="BodyText"/>
        <w:spacing w:before="147" w:line="397" w:lineRule="exact"/>
        <w:ind w:left="139"/>
        <w:rPr>
          <w:sz w:val="21"/>
          <w:szCs w:val="21"/>
        </w:rPr>
      </w:pPr>
      <w:r>
        <w:rPr>
          <w:spacing w:val="7"/>
          <w:position w:val="14"/>
          <w:sz w:val="21"/>
          <w:szCs w:val="21"/>
        </w:rPr>
        <w:t>(6)可编程的分辨率为9～12 位，对应的可分辨温度分别为0.5℃、0.25℃、0.125℃和</w:t>
      </w:r>
    </w:p>
    <w:p>
      <w:pPr>
        <w:pStyle w:val="BodyText"/>
        <w:spacing w:line="216" w:lineRule="auto"/>
        <w:ind w:left="39"/>
        <w:rPr>
          <w:sz w:val="21"/>
          <w:szCs w:val="21"/>
        </w:rPr>
      </w:pPr>
      <w:r>
        <w:rPr>
          <w:sz w:val="21"/>
          <w:szCs w:val="21"/>
        </w:rPr>
        <w:t>0.0625℃,可实现高精度测温。</w:t>
      </w:r>
    </w:p>
    <w:p>
      <w:pPr>
        <w:pStyle w:val="BodyText"/>
        <w:spacing w:before="137" w:line="400" w:lineRule="exact"/>
        <w:ind w:left="139"/>
        <w:rPr>
          <w:sz w:val="21"/>
          <w:szCs w:val="21"/>
        </w:rPr>
      </w:pPr>
      <w:r>
        <w:rPr>
          <w:spacing w:val="6"/>
          <w:position w:val="14"/>
          <w:sz w:val="21"/>
          <w:szCs w:val="21"/>
        </w:rPr>
        <w:t>(7)在9位分辨率时最多在93.75</w:t>
      </w:r>
      <w:r>
        <w:rPr>
          <w:rFonts w:ascii="Times New Roman" w:eastAsia="Times New Roman" w:hAnsi="Times New Roman" w:cs="Times New Roman"/>
          <w:position w:val="14"/>
          <w:sz w:val="21"/>
          <w:szCs w:val="21"/>
        </w:rPr>
        <w:t>ms</w:t>
      </w:r>
      <w:r>
        <w:rPr>
          <w:rFonts w:ascii="Times New Roman" w:eastAsia="Times New Roman" w:hAnsi="Times New Roman" w:cs="Times New Roman"/>
          <w:spacing w:val="24"/>
          <w:w w:val="101"/>
          <w:position w:val="14"/>
          <w:sz w:val="21"/>
          <w:szCs w:val="21"/>
        </w:rPr>
        <w:t xml:space="preserve"> </w:t>
      </w:r>
      <w:r>
        <w:rPr>
          <w:spacing w:val="6"/>
          <w:position w:val="14"/>
          <w:sz w:val="21"/>
          <w:szCs w:val="21"/>
        </w:rPr>
        <w:t>内把温度转换为数字，</w:t>
      </w:r>
      <w:r>
        <w:rPr>
          <w:spacing w:val="5"/>
          <w:position w:val="14"/>
          <w:sz w:val="21"/>
          <w:szCs w:val="21"/>
        </w:rPr>
        <w:t>12位分辨率时最多在750</w:t>
      </w:r>
      <w:r>
        <w:rPr>
          <w:rFonts w:ascii="Times New Roman" w:eastAsia="Times New Roman" w:hAnsi="Times New Roman" w:cs="Times New Roman"/>
          <w:position w:val="14"/>
          <w:sz w:val="21"/>
          <w:szCs w:val="21"/>
        </w:rPr>
        <w:t>ms</w:t>
      </w:r>
      <w:r>
        <w:rPr>
          <w:rFonts w:ascii="Times New Roman" w:eastAsia="Times New Roman" w:hAnsi="Times New Roman" w:cs="Times New Roman"/>
          <w:spacing w:val="-9"/>
          <w:position w:val="14"/>
          <w:sz w:val="21"/>
          <w:szCs w:val="21"/>
        </w:rPr>
        <w:t xml:space="preserve"> </w:t>
      </w:r>
      <w:r>
        <w:rPr>
          <w:spacing w:val="5"/>
          <w:position w:val="14"/>
          <w:sz w:val="21"/>
          <w:szCs w:val="21"/>
        </w:rPr>
        <w:t>内</w:t>
      </w:r>
    </w:p>
    <w:p>
      <w:pPr>
        <w:pStyle w:val="BodyText"/>
        <w:spacing w:line="219" w:lineRule="auto"/>
        <w:ind w:left="39"/>
        <w:rPr>
          <w:sz w:val="21"/>
          <w:szCs w:val="21"/>
        </w:rPr>
      </w:pPr>
      <w:r>
        <w:rPr>
          <w:spacing w:val="-5"/>
          <w:sz w:val="21"/>
          <w:szCs w:val="21"/>
        </w:rPr>
        <w:t>把温度值转换为数字，速度更快。</w:t>
      </w:r>
    </w:p>
    <w:p>
      <w:pPr>
        <w:pStyle w:val="BodyText"/>
        <w:spacing w:before="138" w:line="382" w:lineRule="exact"/>
        <w:ind w:left="139"/>
        <w:rPr>
          <w:sz w:val="21"/>
          <w:szCs w:val="21"/>
        </w:rPr>
        <w:sectPr>
          <w:headerReference w:type="default" r:id="rId52"/>
          <w:footerReference w:type="default" r:id="rId53"/>
          <w:pgSz w:w="11910" w:h="16840"/>
          <w:pgMar w:top="1129" w:right="1624" w:bottom="400" w:left="1750" w:header="1120" w:footer="0" w:gutter="0"/>
          <w:pgNumType w:start="37"/>
          <w:cols w:space="708"/>
        </w:sectPr>
      </w:pPr>
      <w:r>
        <w:rPr>
          <w:spacing w:val="-2"/>
          <w:position w:val="13"/>
          <w:sz w:val="21"/>
          <w:szCs w:val="21"/>
        </w:rPr>
        <w:t>(8)测量结果直接输出数字温度信号，以“一线总线”串行</w:t>
      </w:r>
      <w:r>
        <w:rPr>
          <w:spacing w:val="-3"/>
          <w:position w:val="13"/>
          <w:sz w:val="21"/>
          <w:szCs w:val="21"/>
        </w:rPr>
        <w:t>传送给 CPU,  同时可传送 CRC</w:t>
      </w:r>
    </w:p>
    <w:p>
      <w:pPr>
        <w:pStyle w:val="BodyText"/>
        <w:spacing w:before="1" w:line="218" w:lineRule="auto"/>
        <w:ind w:left="39"/>
        <w:rPr>
          <w:sz w:val="21"/>
          <w:szCs w:val="21"/>
        </w:rPr>
      </w:pPr>
      <w:r>
        <w:rPr>
          <w:spacing w:val="-4"/>
          <w:sz w:val="21"/>
          <w:szCs w:val="21"/>
        </w:rPr>
        <w:t>校验码，具有极强的抗干扰纠错能力。</w:t>
      </w:r>
    </w:p>
    <w:p>
      <w:pPr>
        <w:pStyle w:val="BodyText"/>
        <w:spacing w:before="141" w:line="219" w:lineRule="auto"/>
        <w:ind w:left="139"/>
        <w:rPr>
          <w:sz w:val="21"/>
          <w:szCs w:val="21"/>
        </w:rPr>
      </w:pPr>
      <w:r>
        <w:rPr>
          <w:spacing w:val="-3"/>
          <w:sz w:val="21"/>
          <w:szCs w:val="21"/>
        </w:rPr>
        <w:t>(9)负压特性：电源极性接反时，芯片不会因发热而烧毁，但不能</w:t>
      </w:r>
      <w:r>
        <w:rPr>
          <w:spacing w:val="-4"/>
          <w:sz w:val="21"/>
          <w:szCs w:val="21"/>
        </w:rPr>
        <w:t>正常工作。</w:t>
      </w:r>
      <w:r>
        <w:rPr>
          <w:spacing w:val="25"/>
          <w:sz w:val="21"/>
          <w:szCs w:val="21"/>
        </w:rPr>
        <w:t xml:space="preserve">  </w:t>
      </w:r>
      <w:r>
        <w:rPr>
          <w:spacing w:val="-4"/>
          <w:sz w:val="21"/>
          <w:szCs w:val="21"/>
        </w:rPr>
        <w:t>2.DS18B20</w:t>
      </w:r>
    </w:p>
    <w:p>
      <w:pPr>
        <w:pStyle w:val="BodyText"/>
        <w:spacing w:before="272" w:line="219" w:lineRule="auto"/>
        <w:ind w:left="39"/>
        <w:rPr>
          <w:sz w:val="21"/>
          <w:szCs w:val="21"/>
        </w:rPr>
      </w:pPr>
      <w:r>
        <w:rPr>
          <w:spacing w:val="-18"/>
          <w:w w:val="98"/>
          <w:sz w:val="21"/>
          <w:szCs w:val="21"/>
        </w:rPr>
        <w:t>毕业论文</w:t>
      </w:r>
    </w:p>
    <w:p>
      <w:pPr>
        <w:spacing w:line="219" w:lineRule="auto"/>
        <w:rPr>
          <w:sz w:val="21"/>
          <w:szCs w:val="21"/>
        </w:rPr>
        <w:sectPr>
          <w:headerReference w:type="default" r:id="rId54"/>
          <w:footerReference w:type="default" r:id="rId55"/>
          <w:type w:val="nextPage"/>
          <w:pgSz w:w="11910" w:h="16840"/>
          <w:pgMar w:top="1129" w:right="1624" w:bottom="400" w:left="1750" w:header="1120" w:footer="0" w:gutter="0"/>
          <w:pgNumType w:start="38"/>
          <w:cols w:space="708"/>
          <w:titlePg w:val="0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BodyText"/>
        <w:spacing w:before="75" w:line="281" w:lineRule="auto"/>
        <w:ind w:left="39" w:right="72"/>
        <w:jc w:val="both"/>
        <w:rPr>
          <w:sz w:val="23"/>
          <w:szCs w:val="23"/>
        </w:rPr>
      </w:pPr>
      <w:r>
        <w:rPr>
          <w:spacing w:val="-15"/>
          <w:sz w:val="23"/>
          <w:szCs w:val="23"/>
        </w:rPr>
        <w:t>内部结构及</w:t>
      </w:r>
      <w:r>
        <w:rPr>
          <w:b/>
          <w:bCs/>
          <w:spacing w:val="-15"/>
          <w:sz w:val="23"/>
          <w:szCs w:val="23"/>
        </w:rPr>
        <w:t>DS18B20</w:t>
      </w:r>
      <w:r>
        <w:rPr>
          <w:spacing w:val="-15"/>
          <w:sz w:val="23"/>
          <w:szCs w:val="23"/>
        </w:rPr>
        <w:t xml:space="preserve"> 的管脚排列</w:t>
      </w:r>
      <w:r>
        <w:rPr>
          <w:spacing w:val="41"/>
          <w:sz w:val="23"/>
          <w:szCs w:val="23"/>
        </w:rPr>
        <w:t xml:space="preserve"> </w:t>
      </w:r>
      <w:r>
        <w:rPr>
          <w:b/>
          <w:bCs/>
          <w:spacing w:val="-15"/>
          <w:sz w:val="23"/>
          <w:szCs w:val="23"/>
        </w:rPr>
        <w:t>64</w:t>
      </w:r>
      <w:r>
        <w:rPr>
          <w:spacing w:val="-68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位光刻</w:t>
      </w:r>
      <w:r>
        <w:rPr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sz w:val="23"/>
          <w:szCs w:val="23"/>
        </w:rPr>
        <w:t xml:space="preserve">ROM </w:t>
      </w:r>
      <w:r>
        <w:rPr>
          <w:spacing w:val="-15"/>
          <w:sz w:val="23"/>
          <w:szCs w:val="23"/>
        </w:rPr>
        <w:t>是出厂前被光</w:t>
      </w:r>
      <w:r>
        <w:rPr>
          <w:spacing w:val="-16"/>
          <w:sz w:val="23"/>
          <w:szCs w:val="23"/>
        </w:rPr>
        <w:t>刻好的，它可以看作是该</w:t>
      </w:r>
      <w:r>
        <w:rPr>
          <w:sz w:val="23"/>
          <w:szCs w:val="23"/>
        </w:rPr>
        <w:t xml:space="preserve"> </w:t>
      </w:r>
      <w:r>
        <w:rPr>
          <w:b/>
          <w:bCs/>
          <w:spacing w:val="-15"/>
          <w:sz w:val="23"/>
          <w:szCs w:val="23"/>
        </w:rPr>
        <w:t>DS18B20</w:t>
      </w:r>
      <w:r>
        <w:rPr>
          <w:spacing w:val="-29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的地址序列号。不同的器件地</w:t>
      </w:r>
      <w:r>
        <w:rPr>
          <w:spacing w:val="-16"/>
          <w:sz w:val="23"/>
          <w:szCs w:val="23"/>
        </w:rPr>
        <w:t>址序列号不同。</w:t>
      </w:r>
      <w:r>
        <w:rPr>
          <w:b/>
          <w:bCs/>
          <w:spacing w:val="-16"/>
          <w:sz w:val="23"/>
          <w:szCs w:val="23"/>
        </w:rPr>
        <w:t>DS18B20</w:t>
      </w:r>
      <w:r>
        <w:rPr>
          <w:spacing w:val="31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内部结构主要由四部分组</w:t>
      </w:r>
      <w:r>
        <w:rPr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成：</w:t>
      </w:r>
      <w:r>
        <w:rPr>
          <w:b/>
          <w:bCs/>
          <w:spacing w:val="-19"/>
          <w:sz w:val="23"/>
          <w:szCs w:val="23"/>
        </w:rPr>
        <w:t>64</w:t>
      </w:r>
      <w:r>
        <w:rPr>
          <w:spacing w:val="-19"/>
          <w:sz w:val="23"/>
          <w:szCs w:val="23"/>
        </w:rPr>
        <w:t>位光刻</w:t>
      </w:r>
      <w:r>
        <w:rPr>
          <w:rFonts w:ascii="Times New Roman" w:eastAsia="Times New Roman" w:hAnsi="Times New Roman" w:cs="Times New Roman"/>
          <w:b/>
          <w:bCs/>
          <w:spacing w:val="-19"/>
          <w:sz w:val="23"/>
          <w:szCs w:val="23"/>
        </w:rPr>
        <w:t>ROM</w:t>
      </w:r>
      <w:r>
        <w:rPr>
          <w:spacing w:val="-19"/>
          <w:sz w:val="23"/>
          <w:szCs w:val="23"/>
        </w:rPr>
        <w:t>,温度传感器，非挥发的温度报警触发器</w:t>
      </w:r>
      <w:r>
        <w:rPr>
          <w:rFonts w:ascii="Times New Roman" w:eastAsia="Times New Roman" w:hAnsi="Times New Roman" w:cs="Times New Roman"/>
          <w:b/>
          <w:bCs/>
          <w:spacing w:val="-19"/>
          <w:sz w:val="23"/>
          <w:szCs w:val="23"/>
        </w:rPr>
        <w:t>TH</w:t>
      </w:r>
      <w:r>
        <w:rPr>
          <w:spacing w:val="-19"/>
          <w:sz w:val="23"/>
          <w:szCs w:val="23"/>
        </w:rPr>
        <w:t>和</w:t>
      </w:r>
      <w:r>
        <w:rPr>
          <w:rFonts w:ascii="Times New Roman" w:eastAsia="Times New Roman" w:hAnsi="Times New Roman" w:cs="Times New Roman"/>
          <w:spacing w:val="-19"/>
          <w:sz w:val="23"/>
          <w:szCs w:val="23"/>
        </w:rPr>
        <w:t>TL,</w:t>
      </w:r>
      <w:r>
        <w:rPr>
          <w:spacing w:val="-19"/>
          <w:sz w:val="23"/>
          <w:szCs w:val="23"/>
        </w:rPr>
        <w:t>高速暂存器。</w:t>
      </w:r>
    </w:p>
    <w:p>
      <w:pPr>
        <w:pStyle w:val="BodyText"/>
        <w:spacing w:before="99" w:line="274" w:lineRule="auto"/>
        <w:ind w:left="39" w:right="4564" w:firstLine="3"/>
        <w:rPr>
          <w:sz w:val="23"/>
          <w:szCs w:val="23"/>
        </w:rPr>
      </w:pPr>
      <w:r>
        <w:rPr>
          <w:b/>
          <w:bCs/>
          <w:sz w:val="23"/>
          <w:szCs w:val="23"/>
        </w:rPr>
        <w:t>4.13</w:t>
      </w:r>
      <w:r>
        <w:rPr>
          <w:spacing w:val="104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DS18B20</w:t>
      </w:r>
      <w:r>
        <w:rPr>
          <w:sz w:val="23"/>
          <w:szCs w:val="23"/>
        </w:rPr>
        <w:t xml:space="preserve">  的外形及引脚定义：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(1)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DQ</w:t>
      </w:r>
      <w:r>
        <w:rPr>
          <w:rFonts w:ascii="Times New Roman" w:eastAsia="Times New Roman" w:hAnsi="Times New Roman" w:cs="Times New Roman"/>
          <w:b/>
          <w:bCs/>
          <w:spacing w:val="47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为数字信号输入/输出端</w:t>
      </w:r>
    </w:p>
    <w:p>
      <w:pPr>
        <w:pStyle w:val="BodyText"/>
        <w:spacing w:before="175" w:line="212" w:lineRule="auto"/>
        <w:ind w:left="39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(2)GND</w:t>
      </w:r>
      <w:r>
        <w:rPr>
          <w:rFonts w:ascii="Times New Roman" w:eastAsia="Times New Roman" w:hAnsi="Times New Roman" w:cs="Times New Roman"/>
          <w:b/>
          <w:bCs/>
          <w:spacing w:val="5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为电源地</w:t>
      </w:r>
    </w:p>
    <w:p>
      <w:pPr>
        <w:pStyle w:val="BodyText"/>
        <w:spacing w:before="165" w:line="212" w:lineRule="auto"/>
        <w:ind w:left="39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>(3)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VDD</w:t>
      </w:r>
      <w:r>
        <w:rPr>
          <w:rFonts w:ascii="Times New Roman" w:eastAsia="Times New Roman" w:hAnsi="Times New Roman" w:cs="Times New Roman"/>
          <w:b/>
          <w:bCs/>
          <w:spacing w:val="54"/>
          <w:sz w:val="23"/>
          <w:szCs w:val="23"/>
        </w:rPr>
        <w:t xml:space="preserve"> </w:t>
      </w:r>
      <w:r>
        <w:rPr>
          <w:spacing w:val="13"/>
          <w:sz w:val="23"/>
          <w:szCs w:val="23"/>
        </w:rPr>
        <w:t>为外接供电电源输入端(在寄生电源接线方式时接地)</w:t>
      </w:r>
    </w:p>
    <w:p>
      <w:pPr>
        <w:spacing w:before="180" w:line="2145" w:lineRule="exact"/>
        <w:ind w:firstLine="2710"/>
      </w:pPr>
      <w:r>
        <w:rPr>
          <w:position w:val="-42"/>
        </w:rPr>
        <w:drawing>
          <wp:inline distT="0" distB="0" distL="0" distR="0">
            <wp:extent cx="1676381" cy="1362088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676381" cy="136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16" w:lineRule="auto"/>
        <w:ind w:left="2679"/>
        <w:rPr>
          <w:sz w:val="23"/>
          <w:szCs w:val="23"/>
        </w:rPr>
      </w:pPr>
      <w:r>
        <w:rPr>
          <w:spacing w:val="-8"/>
          <w:sz w:val="23"/>
          <w:szCs w:val="23"/>
        </w:rPr>
        <w:t>图</w:t>
      </w:r>
      <w:r>
        <w:rPr>
          <w:spacing w:val="-25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1</w:t>
      </w:r>
      <w:r>
        <w:rPr>
          <w:spacing w:val="32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DS1820</w:t>
      </w:r>
      <w:r>
        <w:rPr>
          <w:spacing w:val="-40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 xml:space="preserve">的 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PR35 </w:t>
      </w:r>
      <w:r>
        <w:rPr>
          <w:spacing w:val="-8"/>
          <w:sz w:val="23"/>
          <w:szCs w:val="23"/>
        </w:rPr>
        <w:t>封装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91" w:line="220" w:lineRule="auto"/>
        <w:ind w:left="43"/>
        <w:outlineLvl w:val="0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4.14</w:t>
      </w:r>
      <w:r>
        <w:rPr>
          <w:spacing w:val="41"/>
          <w:sz w:val="28"/>
          <w:szCs w:val="28"/>
        </w:rPr>
        <w:t xml:space="preserve"> </w:t>
      </w:r>
      <w:r>
        <w:rPr>
          <w:b/>
          <w:bCs/>
          <w:spacing w:val="-5"/>
          <w:sz w:val="28"/>
          <w:szCs w:val="28"/>
        </w:rPr>
        <w:t>DS18B20工作原理</w:t>
      </w:r>
    </w:p>
    <w:p>
      <w:pPr>
        <w:pStyle w:val="BodyText"/>
        <w:spacing w:before="260" w:line="246" w:lineRule="auto"/>
        <w:ind w:left="39" w:right="76" w:firstLine="490"/>
        <w:rPr>
          <w:sz w:val="23"/>
          <w:szCs w:val="23"/>
        </w:rPr>
      </w:pPr>
      <w:r>
        <w:rPr>
          <w:sz w:val="23"/>
          <w:szCs w:val="23"/>
        </w:rPr>
        <w:t>DS</w:t>
      </w:r>
      <w:r>
        <w:rPr>
          <w:spacing w:val="8"/>
          <w:sz w:val="23"/>
          <w:szCs w:val="23"/>
        </w:rPr>
        <w:t>18B20的读写时序和测温原理与</w:t>
      </w:r>
      <w:r>
        <w:rPr>
          <w:sz w:val="23"/>
          <w:szCs w:val="23"/>
        </w:rPr>
        <w:t>DS</w:t>
      </w:r>
      <w:r>
        <w:rPr>
          <w:spacing w:val="8"/>
          <w:sz w:val="23"/>
          <w:szCs w:val="23"/>
        </w:rPr>
        <w:t>1820</w:t>
      </w:r>
      <w:r>
        <w:rPr>
          <w:spacing w:val="-50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相同，只是得到</w:t>
      </w:r>
      <w:r>
        <w:rPr>
          <w:spacing w:val="7"/>
          <w:sz w:val="23"/>
          <w:szCs w:val="23"/>
        </w:rPr>
        <w:t>的温度值的位数因</w:t>
      </w:r>
      <w:r>
        <w:rPr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分辨率不同而不同，且温度转换时的延时时间由2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0"/>
          <w:w w:val="10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减为750</w:t>
      </w:r>
      <w:r>
        <w:rPr>
          <w:rFonts w:ascii="Times New Roman" w:eastAsia="Times New Roman" w:hAnsi="Times New Roman" w:cs="Times New Roman"/>
          <w:sz w:val="23"/>
          <w:szCs w:val="23"/>
        </w:rPr>
        <w:t>ms</w:t>
      </w:r>
      <w:r>
        <w:rPr>
          <w:rFonts w:ascii="Times New Roman" w:eastAsia="Times New Roman" w:hAnsi="Times New Roman" w:cs="Times New Roman"/>
          <w:spacing w:val="-26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 xml:space="preserve">。 </w:t>
      </w:r>
      <w:r>
        <w:rPr>
          <w:sz w:val="23"/>
          <w:szCs w:val="23"/>
        </w:rPr>
        <w:t>DS</w:t>
      </w:r>
      <w:r>
        <w:rPr>
          <w:spacing w:val="4"/>
          <w:sz w:val="23"/>
          <w:szCs w:val="23"/>
        </w:rPr>
        <w:t>18B20</w:t>
      </w:r>
      <w:r>
        <w:rPr>
          <w:spacing w:val="-66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测温原</w:t>
      </w:r>
      <w:r>
        <w:rPr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理如图3所示。图中低温度系数晶振的振荡频率受温度</w:t>
      </w:r>
      <w:r>
        <w:rPr>
          <w:spacing w:val="9"/>
          <w:sz w:val="23"/>
          <w:szCs w:val="23"/>
        </w:rPr>
        <w:t>影响很小，用于产生固定</w:t>
      </w:r>
      <w:r>
        <w:rPr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 xml:space="preserve">频率的脉冲信号送给计数器1。高温度系数晶振随温度变化其振荡率明显改变， </w:t>
      </w:r>
      <w:r>
        <w:rPr>
          <w:spacing w:val="6"/>
          <w:sz w:val="23"/>
          <w:szCs w:val="23"/>
        </w:rPr>
        <w:t>所产生的信号作为计数器2的脉冲输入。计数器1和温度寄存器被预置在一55℃所</w:t>
      </w:r>
      <w:r>
        <w:rPr>
          <w:spacing w:val="14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对应的一个基数值。计数器1对低温度系数晶振产生的脉冲信号进行减法计数，</w:t>
      </w:r>
      <w:r>
        <w:rPr>
          <w:spacing w:val="9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当计数器1的预置值减到0时，温度寄存器的值将加1,计数器1的预置将重新被装</w:t>
      </w:r>
      <w:r>
        <w:rPr>
          <w:spacing w:val="1"/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入，计数器1重新开始对低温度系数晶振产生</w:t>
      </w:r>
      <w:r>
        <w:rPr>
          <w:spacing w:val="9"/>
          <w:sz w:val="23"/>
          <w:szCs w:val="23"/>
        </w:rPr>
        <w:t>的脉冲信号进行计数，如此循环直</w:t>
      </w:r>
      <w:r>
        <w:rPr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到计数器2计数到0时，停止温度寄存器值的累加，此</w:t>
      </w:r>
      <w:r>
        <w:rPr>
          <w:spacing w:val="6"/>
          <w:sz w:val="23"/>
          <w:szCs w:val="23"/>
        </w:rPr>
        <w:t>时温度寄存器中的数值即为</w:t>
      </w:r>
      <w:r>
        <w:rPr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所测温度。图3中的斜率累加器用于补偿和修正测温过程中的非线性，其输出用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于修正计数器1的预置值。</w:t>
      </w:r>
    </w:p>
    <w:p>
      <w:pPr>
        <w:pStyle w:val="BodyText"/>
        <w:spacing w:before="97" w:line="1900" w:lineRule="exact"/>
        <w:ind w:firstLine="1679"/>
      </w:pPr>
      <w:r>
        <w:rPr>
          <w:position w:val="-38"/>
        </w:rPr>
        <w:pict>
          <v:group id="_x0000_i1043" style="width:176.55pt;height:95.05pt;mso-position-horizontal-relative:char;mso-position-vertical-relative:line" coordorigin="0,0" coordsize="3531,1901" filled="f" stroked="f">
            <v:shape id="_x0000_s1044" type="#_x0000_t75" style="width:3531;height:1901;position:absolute" filled="f" stroked="f">
              <v:imagedata r:id="rId57" o:title=""/>
            </v:shape>
            <v:shape id="_x0000_s1045" type="#_x0000_t202" style="width:946;height:1660;left:1280;position:absolute;top:56" filled="f" stroked="f">
              <o:lock v:ext="edit" aspectratio="f"/>
              <v:textbox inset="0,0,0,0">
                <w:txbxContent>
                  <w:p>
                    <w:pPr>
                      <w:spacing w:before="20" w:line="223" w:lineRule="auto"/>
                      <w:ind w:left="20"/>
                      <w:rPr>
                        <w:rFonts w:ascii="SimHei" w:eastAsia="SimHei" w:hAnsi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eastAsia="SimHei" w:hAnsi="SimHei" w:cs="SimHei"/>
                        <w:spacing w:val="-12"/>
                        <w:sz w:val="15"/>
                        <w:szCs w:val="15"/>
                      </w:rPr>
                      <w:t>斜率累加器</w:t>
                    </w:r>
                  </w:p>
                  <w:p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48" w:line="219" w:lineRule="auto"/>
                      <w:ind w:left="20"/>
                      <w:rPr>
                        <w:rFonts w:ascii="SimSun" w:eastAsia="SimSun" w:hAnsi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spacing w:val="18"/>
                        <w:sz w:val="15"/>
                        <w:szCs w:val="15"/>
                      </w:rPr>
                      <w:t>计数器</w:t>
                    </w:r>
                  </w:p>
                  <w:p>
                    <w:pPr>
                      <w:spacing w:before="84" w:line="186" w:lineRule="auto"/>
                      <w:ind w:left="599"/>
                      <w:rPr>
                        <w:rFonts w:ascii="SimSun" w:eastAsia="SimSun" w:hAnsi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15"/>
                        <w:szCs w:val="15"/>
                      </w:rPr>
                      <w:t>加1</w:t>
                    </w:r>
                  </w:p>
                  <w:p>
                    <w:pPr>
                      <w:spacing w:line="183" w:lineRule="auto"/>
                      <w:ind w:left="299"/>
                      <w:rPr>
                        <w:rFonts w:ascii="SimSun" w:eastAsia="SimSun" w:hAnsi="SimSun" w:cs="SimSun"/>
                        <w:sz w:val="10"/>
                        <w:szCs w:val="10"/>
                      </w:rPr>
                    </w:pPr>
                    <w:r>
                      <w:rPr>
                        <w:rFonts w:ascii="SimSun" w:eastAsia="SimSun" w:hAnsi="SimSun" w:cs="SimSun"/>
                        <w:spacing w:val="-1"/>
                        <w:sz w:val="10"/>
                        <w:szCs w:val="10"/>
                      </w:rPr>
                      <w:t>-0</w:t>
                    </w:r>
                  </w:p>
                  <w:p>
                    <w:pPr>
                      <w:spacing w:before="187" w:line="219" w:lineRule="auto"/>
                      <w:ind w:left="20"/>
                      <w:rPr>
                        <w:rFonts w:ascii="SimSun" w:eastAsia="SimSun" w:hAnsi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spacing w:val="21"/>
                        <w:sz w:val="15"/>
                        <w:szCs w:val="15"/>
                      </w:rPr>
                      <w:t>计数器2</w:t>
                    </w:r>
                  </w:p>
                  <w:p>
                    <w:pPr>
                      <w:spacing w:before="102" w:line="220" w:lineRule="auto"/>
                      <w:ind w:right="20"/>
                      <w:jc w:val="right"/>
                      <w:rPr>
                        <w:rFonts w:ascii="SimSun" w:eastAsia="SimSun" w:hAnsi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spacing w:val="8"/>
                        <w:sz w:val="15"/>
                        <w:szCs w:val="15"/>
                      </w:rPr>
                      <w:t>停止</w:t>
                    </w:r>
                  </w:p>
                </w:txbxContent>
              </v:textbox>
            </v:shape>
            <v:shape id="_x0000_s1046" type="#_x0000_t202" style="width:1005;height:1240;left:80;position:absolute;top:236" filled="f" stroked="f">
              <o:lock v:ext="edit" aspectratio="f"/>
              <v:textbox inset="0,0,0,0">
                <w:txbxContent>
                  <w:p>
                    <w:pPr>
                      <w:spacing w:before="20" w:line="220" w:lineRule="auto"/>
                      <w:ind w:right="20"/>
                      <w:jc w:val="right"/>
                      <w:rPr>
                        <w:rFonts w:ascii="SimSun" w:eastAsia="SimSun" w:hAnsi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spacing w:val="7"/>
                        <w:sz w:val="15"/>
                        <w:szCs w:val="15"/>
                      </w:rPr>
                      <w:t>预置</w:t>
                    </w:r>
                  </w:p>
                  <w:p>
                    <w:pPr>
                      <w:spacing w:before="128" w:line="178" w:lineRule="auto"/>
                      <w:ind w:left="30"/>
                      <w:rPr>
                        <w:rFonts w:ascii="LiSu" w:eastAsia="LiSu" w:hAnsi="LiSu" w:cs="LiSu"/>
                        <w:sz w:val="15"/>
                        <w:szCs w:val="15"/>
                      </w:rPr>
                    </w:pPr>
                    <w:r>
                      <w:rPr>
                        <w:rFonts w:ascii="LiSu" w:eastAsia="LiSu" w:hAnsi="LiSu" w:cs="LiSu"/>
                        <w:spacing w:val="-7"/>
                        <w:w w:val="92"/>
                        <w:sz w:val="15"/>
                        <w:szCs w:val="15"/>
                      </w:rPr>
                      <w:t>低温度系数品折</w:t>
                    </w:r>
                  </w:p>
                  <w:p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48" w:line="219" w:lineRule="auto"/>
                      <w:ind w:left="20"/>
                      <w:rPr>
                        <w:rFonts w:ascii="SimSun" w:eastAsia="SimSun" w:hAnsi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spacing w:val="-14"/>
                        <w:w w:val="96"/>
                        <w:sz w:val="15"/>
                        <w:szCs w:val="15"/>
                      </w:rPr>
                      <w:t>高温度系数品求</w:t>
                    </w:r>
                  </w:p>
                </w:txbxContent>
              </v:textbox>
            </v:shape>
            <v:shape id="_x0000_s1047" type="#_x0000_t202" style="width:891;height:775;left:2230;position:absolute;top:330" filled="f" stroked="f">
              <o:lock v:ext="edit" aspectratio="f"/>
              <v:textbox inset="0,0,0,0">
                <w:txbxContent>
                  <w:p>
                    <w:pPr>
                      <w:spacing w:before="19" w:line="175" w:lineRule="auto"/>
                      <w:ind w:left="249"/>
                      <w:rPr>
                        <w:rFonts w:ascii="LiSu" w:eastAsia="LiSu" w:hAnsi="LiSu" w:cs="LiSu"/>
                        <w:sz w:val="15"/>
                        <w:szCs w:val="15"/>
                      </w:rPr>
                    </w:pPr>
                    <w:r>
                      <w:rPr>
                        <w:rFonts w:ascii="LiSu" w:eastAsia="LiSu" w:hAnsi="LiSu" w:cs="LiSu"/>
                        <w:spacing w:val="-1"/>
                        <w:sz w:val="15"/>
                        <w:szCs w:val="15"/>
                      </w:rPr>
                      <w:t>比较</w:t>
                    </w:r>
                  </w:p>
                  <w:p>
                    <w:pPr>
                      <w:spacing w:before="32" w:line="94" w:lineRule="exact"/>
                      <w:ind w:left="600"/>
                      <w:rPr>
                        <w:rFonts w:ascii="Times New Roman" w:eastAsia="Times New Roman" w:hAnsi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2"/>
                        <w:position w:val="-2"/>
                        <w:sz w:val="15"/>
                        <w:szCs w:val="15"/>
                      </w:rPr>
                      <w:t>LSB</w:t>
                    </w:r>
                  </w:p>
                  <w:p>
                    <w:pPr>
                      <w:spacing w:line="206" w:lineRule="auto"/>
                      <w:ind w:left="20"/>
                      <w:rPr>
                        <w:rFonts w:ascii="SimSun" w:eastAsia="SimSun" w:hAnsi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15"/>
                        <w:szCs w:val="15"/>
                      </w:rPr>
                      <w:t>面置</w:t>
                    </w:r>
                  </w:p>
                  <w:p>
                    <w:pPr>
                      <w:spacing w:before="149" w:line="219" w:lineRule="auto"/>
                      <w:ind w:left="40"/>
                      <w:rPr>
                        <w:rFonts w:ascii="SimSun" w:eastAsia="SimSun" w:hAnsi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spacing w:val="-12"/>
                        <w:sz w:val="15"/>
                        <w:szCs w:val="15"/>
                      </w:rPr>
                      <w:t>温度寄存器</w:t>
                    </w:r>
                  </w:p>
                </w:txbxContent>
              </v:textbox>
            </v:shape>
            <v:shape id="_x0000_s1048" type="#_x0000_t202" style="width:710;height:190;left:2820;position:absolute;top:666" filled="f" stroked="f">
              <o:lock v:ext="edit" aspectratio="f"/>
              <v:textbox inset="0,0,0,0">
                <w:txbxContent>
                  <w:p>
                    <w:pPr>
                      <w:spacing w:before="20" w:line="219" w:lineRule="auto"/>
                      <w:ind w:left="20"/>
                      <w:rPr>
                        <w:rFonts w:ascii="SimSun" w:eastAsia="SimSun" w:hAnsi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spacing w:val="-1"/>
                        <w:sz w:val="15"/>
                        <w:szCs w:val="15"/>
                      </w:rPr>
                      <w:t>置位/清除</w:t>
                    </w:r>
                  </w:p>
                </w:txbxContent>
              </v:textbox>
            </v:shape>
            <v:shape id="_x0000_s1049" type="#_x0000_t202" style="width:198;height:200;left:1530;position:absolute;top:1608" filled="f" stroked="f">
              <o:lock v:ext="edit" aspectratio="f"/>
              <v:textbox inset="0,0,0,0">
                <w:txbxContent>
                  <w:p>
                    <w:pPr>
                      <w:spacing w:before="20" w:line="183" w:lineRule="auto"/>
                      <w:jc w:val="right"/>
                      <w:rPr>
                        <w:rFonts w:ascii="SimSun" w:eastAsia="SimSun" w:hAnsi="SimSun" w:cs="SimSun"/>
                        <w:sz w:val="23"/>
                        <w:szCs w:val="23"/>
                      </w:rPr>
                    </w:pPr>
                    <w:r>
                      <w:rPr>
                        <w:rFonts w:ascii="SimSun" w:eastAsia="SimSun" w:hAnsi="SimSun" w:cs="SimSun"/>
                        <w:color w:val="FFFFFF"/>
                        <w:spacing w:val="-16"/>
                        <w:w w:val="80"/>
                        <w:sz w:val="23"/>
                        <w:szCs w:val="23"/>
                      </w:rPr>
                      <w:t>=</w:t>
                    </w:r>
                    <w:r>
                      <w:rPr>
                        <w:rFonts w:ascii="SimSun" w:eastAsia="SimSun" w:hAnsi="SimSun" w:cs="SimSun"/>
                        <w:color w:val="FFFFFF"/>
                        <w:spacing w:val="-12"/>
                        <w:w w:val="80"/>
                        <w:sz w:val="23"/>
                        <w:szCs w:val="23"/>
                      </w:rPr>
                      <w:t>0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92" w:line="222" w:lineRule="auto"/>
        <w:ind w:left="43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4"/>
          <w:sz w:val="28"/>
          <w:szCs w:val="28"/>
        </w:rPr>
        <w:t>4.2信号采集电路</w:t>
      </w:r>
    </w:p>
    <w:p>
      <w:pPr>
        <w:spacing w:line="294" w:lineRule="auto"/>
        <w:rPr>
          <w:rFonts w:ascii="Arial"/>
          <w:sz w:val="21"/>
        </w:rPr>
        <w:sectPr>
          <w:headerReference w:type="default" r:id="rId58"/>
          <w:footerReference w:type="default" r:id="rId59"/>
          <w:pgSz w:w="11910" w:h="16840"/>
          <w:pgMar w:top="1129" w:right="1740" w:bottom="400" w:left="1750" w:header="1120" w:footer="0" w:gutter="0"/>
          <w:pgNumType w:start="39"/>
          <w:cols w:space="708"/>
        </w:sect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pStyle w:val="BodyText"/>
        <w:spacing w:before="48" w:line="219" w:lineRule="auto"/>
        <w:ind w:left="39"/>
        <w:rPr>
          <w:sz w:val="15"/>
          <w:szCs w:val="15"/>
        </w:rPr>
      </w:pPr>
      <w:r>
        <w:rPr>
          <w:spacing w:val="-6"/>
          <w:sz w:val="15"/>
          <w:szCs w:val="15"/>
        </w:rPr>
        <w:t>毕</w:t>
      </w:r>
      <w:r>
        <w:rPr>
          <w:spacing w:val="-23"/>
          <w:sz w:val="15"/>
          <w:szCs w:val="15"/>
        </w:rPr>
        <w:t xml:space="preserve"> </w:t>
      </w:r>
      <w:r>
        <w:rPr>
          <w:spacing w:val="-6"/>
          <w:sz w:val="15"/>
          <w:szCs w:val="15"/>
        </w:rPr>
        <w:t>业</w:t>
      </w:r>
      <w:r>
        <w:rPr>
          <w:spacing w:val="-22"/>
          <w:sz w:val="15"/>
          <w:szCs w:val="15"/>
        </w:rPr>
        <w:t xml:space="preserve"> </w:t>
      </w:r>
      <w:r>
        <w:rPr>
          <w:spacing w:val="-6"/>
          <w:sz w:val="15"/>
          <w:szCs w:val="15"/>
        </w:rPr>
        <w:t>论</w:t>
      </w:r>
      <w:r>
        <w:rPr>
          <w:spacing w:val="-22"/>
          <w:sz w:val="15"/>
          <w:szCs w:val="15"/>
        </w:rPr>
        <w:t xml:space="preserve"> </w:t>
      </w:r>
      <w:r>
        <w:rPr>
          <w:spacing w:val="-6"/>
          <w:sz w:val="15"/>
          <w:szCs w:val="15"/>
        </w:rPr>
        <w:t>文</w:t>
      </w:r>
    </w:p>
    <w:p>
      <w:pPr>
        <w:spacing w:line="219" w:lineRule="auto"/>
        <w:rPr>
          <w:sz w:val="15"/>
          <w:szCs w:val="15"/>
        </w:rPr>
        <w:sectPr>
          <w:headerReference w:type="default" r:id="rId60"/>
          <w:footerReference w:type="default" r:id="rId61"/>
          <w:type w:val="nextPage"/>
          <w:pgSz w:w="11910" w:h="16840"/>
          <w:pgMar w:top="1129" w:right="1740" w:bottom="400" w:left="1750" w:header="1120" w:footer="0" w:gutter="0"/>
          <w:pgNumType w:start="40"/>
          <w:cols w:space="708"/>
          <w:titlePg w:val="0"/>
        </w:sectPr>
      </w:pPr>
    </w:p>
    <w:p>
      <w:pPr>
        <w:spacing w:before="192"/>
      </w:pPr>
      <w: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page">
                  <wp:posOffset>2459984</wp:posOffset>
                </wp:positionH>
                <wp:positionV relativeFrom="page">
                  <wp:posOffset>3392028</wp:posOffset>
                </wp:positionV>
                <wp:extent cx="193675" cy="173354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2459984" y="3392028"/>
                          <a:ext cx="193675" cy="17335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73" w:line="183" w:lineRule="auto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CND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22" o:spid="_x0000_s1050" type="#_x0000_t202" style="width:15.25pt;height:13.65pt;margin-top:267.09pt;margin-left:193.7pt;mso-position-horizontal-relative:page;mso-position-vertical-relative:page;mso-wrap-distance-bottom:0;mso-wrap-distance-left:0;mso-wrap-distance-right:0;mso-wrap-distance-top:0;position:absolute;rotation:270;v-text-anchor:top;z-index:251678720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73" w:line="183" w:lineRule="auto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2"/>
                          <w:sz w:val="18"/>
                          <w:szCs w:val="18"/>
                        </w:rPr>
                        <w:t>CND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page">
                  <wp:posOffset>2524112</wp:posOffset>
                </wp:positionH>
                <wp:positionV relativeFrom="page">
                  <wp:posOffset>4776918</wp:posOffset>
                </wp:positionV>
                <wp:extent cx="90805" cy="173354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2524112" y="4776918"/>
                          <a:ext cx="90805" cy="17335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73" w:line="183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w w:val="40"/>
                                <w:sz w:val="18"/>
                                <w:szCs w:val="18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24" o:spid="_x0000_s1051" type="#_x0000_t202" style="width:7.15pt;height:13.65pt;margin-top:376.14pt;margin-left:198.75pt;mso-position-horizontal-relative:page;mso-position-vertical-relative:page;mso-wrap-distance-bottom:0;mso-wrap-distance-left:0;mso-wrap-distance-right:0;mso-wrap-distance-top:0;position:absolute;rotation:270;v-text-anchor:top;z-index:251680768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73" w:line="183" w:lineRule="auto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2"/>
                          <w:w w:val="40"/>
                          <w:sz w:val="18"/>
                          <w:szCs w:val="18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page">
                  <wp:posOffset>5135550</wp:posOffset>
                </wp:positionH>
                <wp:positionV relativeFrom="page">
                  <wp:posOffset>3749818</wp:posOffset>
                </wp:positionV>
                <wp:extent cx="138429" cy="173354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5135550" y="3749818"/>
                          <a:ext cx="138429" cy="17335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74" w:line="182" w:lineRule="auto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V*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26" o:spid="_x0000_s1052" type="#_x0000_t202" style="width:10.9pt;height:13.65pt;margin-top:295.26pt;margin-left:404.37pt;mso-position-horizontal-relative:page;mso-position-vertical-relative:page;mso-wrap-distance-bottom:0;mso-wrap-distance-left:0;mso-wrap-distance-right:0;mso-wrap-distance-top:0;position:absolute;rotation:270;v-text-anchor:top;z-index:251676672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74" w:line="182" w:lineRule="auto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1"/>
                          <w:sz w:val="18"/>
                          <w:szCs w:val="18"/>
                        </w:rPr>
                        <w:t>V*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page">
                  <wp:posOffset>5095033</wp:posOffset>
                </wp:positionH>
                <wp:positionV relativeFrom="page">
                  <wp:posOffset>4629990</wp:posOffset>
                </wp:positionV>
                <wp:extent cx="194310" cy="173354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5095033" y="4629990"/>
                          <a:ext cx="194310" cy="17335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73" w:line="183" w:lineRule="auto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28" o:spid="_x0000_s1053" type="#_x0000_t202" style="width:15.3pt;height:13.65pt;margin-top:364.57pt;margin-left:401.18pt;mso-position-horizontal-relative:page;mso-position-vertical-relative:page;mso-wrap-distance-bottom:0;mso-wrap-distance-left:0;mso-wrap-distance-right:0;mso-wrap-distance-top:0;position:absolute;rotation:270;v-text-anchor:top;z-index:251674624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73" w:line="183" w:lineRule="auto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2"/>
                          <w:sz w:val="18"/>
                          <w:szCs w:val="18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headerReference w:type="default" r:id="rId62"/>
          <w:footerReference w:type="default" r:id="rId63"/>
          <w:pgSz w:w="11910" w:h="16840"/>
          <w:pgMar w:top="1129" w:right="1759" w:bottom="400" w:left="1750" w:header="1120" w:footer="0" w:gutter="0"/>
          <w:pgNumType w:start="41"/>
          <w:cols w:num="1" w:space="708" w:equalWidth="0">
            <w:col w:w="8401" w:space="0"/>
          </w:cols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52" w:line="219" w:lineRule="auto"/>
        <w:ind w:right="23"/>
        <w:jc w:val="right"/>
        <w:rPr>
          <w:sz w:val="16"/>
          <w:szCs w:val="16"/>
        </w:rPr>
      </w:pPr>
      <w:r>
        <w:drawing>
          <wp:anchor distT="0" distB="0" distL="0" distR="0" simplePos="0" relativeHeight="251682816" behindDoc="1" locked="0" layoutInCell="1" allowOverlap="1">
            <wp:simplePos x="0" y="0"/>
            <wp:positionH relativeFrom="column">
              <wp:posOffset>196784</wp:posOffset>
            </wp:positionH>
            <wp:positionV relativeFrom="paragraph">
              <wp:posOffset>-491316</wp:posOffset>
            </wp:positionV>
            <wp:extent cx="4216439" cy="1098532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xmlns:r="http://schemas.openxmlformats.org/officeDocument/2006/relationships"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216439" cy="1098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9"/>
          <w:sz w:val="16"/>
          <w:szCs w:val="16"/>
        </w:rPr>
        <w:t>正负脉冲发生器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448" w:lineRule="auto"/>
        <w:rPr>
          <w:rFonts w:ascii="Arial"/>
          <w:sz w:val="21"/>
        </w:rPr>
      </w:pPr>
    </w:p>
    <w:p>
      <w:pPr>
        <w:spacing w:before="66" w:line="196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Vi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296" w:line="188" w:lineRule="auto"/>
        <w:ind w:left="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R1</w:t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66" w:line="227" w:lineRule="auto"/>
        <w:ind w:left="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C2</w:t>
      </w:r>
    </w:p>
    <w:p>
      <w:pPr>
        <w:spacing w:line="191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(b)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31" w:line="184" w:lineRule="auto"/>
        <w:ind w:left="270"/>
        <w:rPr>
          <w:sz w:val="23"/>
          <w:szCs w:val="23"/>
        </w:rPr>
      </w:pPr>
      <w:r>
        <w:rPr>
          <w:spacing w:val="-2"/>
          <w:sz w:val="23"/>
          <w:szCs w:val="23"/>
        </w:rPr>
        <w:t>R10</w:t>
      </w:r>
    </w:p>
    <w:p>
      <w:pPr>
        <w:spacing w:before="181" w:line="188" w:lineRule="auto"/>
        <w:ind w:left="48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FFFFFF"/>
          <w:spacing w:val="-1"/>
          <w:sz w:val="16"/>
          <w:szCs w:val="16"/>
        </w:rPr>
        <w:t>U5A</w:t>
      </w:r>
    </w:p>
    <w:p>
      <w:pPr>
        <w:pStyle w:val="BodyText"/>
        <w:spacing w:before="15" w:line="110" w:lineRule="exact"/>
        <w:rPr>
          <w:sz w:val="16"/>
          <w:szCs w:val="16"/>
        </w:rPr>
      </w:pPr>
      <w:r>
        <w:rPr>
          <w:position w:val="-2"/>
          <w:sz w:val="16"/>
          <w:szCs w:val="16"/>
        </w:rPr>
        <w:t>2</w:t>
      </w:r>
    </w:p>
    <w:p>
      <w:pPr>
        <w:pStyle w:val="BodyText"/>
        <w:spacing w:line="183" w:lineRule="auto"/>
        <w:ind w:left="960"/>
        <w:rPr>
          <w:sz w:val="16"/>
          <w:szCs w:val="16"/>
        </w:rPr>
      </w:pPr>
      <w:r>
        <w:rPr>
          <w:sz w:val="16"/>
          <w:szCs w:val="16"/>
        </w:rPr>
        <w:t>1</w:t>
      </w:r>
    </w:p>
    <w:p>
      <w:pPr>
        <w:pStyle w:val="BodyText"/>
        <w:spacing w:before="252" w:line="183" w:lineRule="auto"/>
        <w:ind w:left="50"/>
        <w:rPr>
          <w:sz w:val="16"/>
          <w:szCs w:val="16"/>
        </w:rPr>
      </w:pPr>
      <w:r>
        <w:rPr>
          <w:sz w:val="16"/>
          <w:szCs w:val="16"/>
        </w:rPr>
        <w:t>3</w:t>
      </w:r>
    </w:p>
    <w:p>
      <w:pPr>
        <w:pStyle w:val="BodyText"/>
        <w:spacing w:before="52" w:line="183" w:lineRule="auto"/>
        <w:ind w:left="170"/>
        <w:rPr>
          <w:sz w:val="23"/>
          <w:szCs w:val="23"/>
        </w:rPr>
      </w:pPr>
      <w:r>
        <w:rPr>
          <w:spacing w:val="-2"/>
          <w:sz w:val="23"/>
          <w:szCs w:val="23"/>
        </w:rPr>
        <w:t>LM358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66" w:line="185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Vo</w:t>
      </w:r>
    </w:p>
    <w:p>
      <w:pPr>
        <w:spacing w:line="185" w:lineRule="auto"/>
        <w:rPr>
          <w:rFonts w:ascii="Times New Roman" w:eastAsia="Times New Roman" w:hAnsi="Times New Roman" w:cs="Times New Roman"/>
          <w:sz w:val="23"/>
          <w:szCs w:val="23"/>
        </w:rPr>
        <w:sectPr>
          <w:headerReference w:type="default" r:id="rId65"/>
          <w:footerReference w:type="default" r:id="rId66"/>
          <w:type w:val="continuous"/>
          <w:pgSz w:w="11910" w:h="16840"/>
          <w:pgMar w:top="1129" w:right="1759" w:bottom="400" w:left="1750" w:header="1120" w:footer="0" w:gutter="0"/>
          <w:pgNumType w:start="42"/>
          <w:cols w:num="5" w:space="708" w:equalWidth="0">
            <w:col w:w="2030" w:space="100"/>
            <w:col w:w="980" w:space="100"/>
            <w:col w:w="1320" w:space="100"/>
            <w:col w:w="1261" w:space="100"/>
            <w:col w:w="2411" w:space="0"/>
          </w:cols>
        </w:sectPr>
      </w:pPr>
    </w:p>
    <w:p>
      <w:pPr>
        <w:pStyle w:val="BodyText"/>
        <w:spacing w:before="287" w:line="219" w:lineRule="auto"/>
        <w:ind w:left="2399"/>
        <w:rPr>
          <w:sz w:val="23"/>
          <w:szCs w:val="23"/>
        </w:rPr>
      </w:pPr>
      <w:r>
        <w:rPr>
          <w:spacing w:val="-7"/>
          <w:sz w:val="23"/>
          <w:szCs w:val="23"/>
        </w:rPr>
        <w:t>信号采集原理示意图</w:t>
      </w:r>
    </w:p>
    <w:p>
      <w:pPr>
        <w:spacing w:before="304" w:line="221" w:lineRule="auto"/>
        <w:ind w:left="53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12"/>
          <w:sz w:val="28"/>
          <w:szCs w:val="28"/>
        </w:rPr>
        <w:t>4.3</w:t>
      </w:r>
      <w:r>
        <w:rPr>
          <w:rFonts w:ascii="SimHei" w:eastAsia="SimHei" w:hAnsi="SimHei" w:cs="SimHei"/>
          <w:spacing w:val="-28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12"/>
          <w:sz w:val="28"/>
          <w:szCs w:val="28"/>
        </w:rPr>
        <w:t>正负脉冲电压激励电路</w:t>
      </w:r>
    </w:p>
    <w:p>
      <w:pPr>
        <w:pStyle w:val="BodyText"/>
        <w:spacing w:before="150" w:line="4370" w:lineRule="exact"/>
        <w:ind w:firstLine="479"/>
      </w:pPr>
      <w:r>
        <w:rPr>
          <w:position w:val="-87"/>
        </w:rPr>
        <w:pict>
          <v:group id="_x0000_i1054" style="width:361pt;height:218.5pt;mso-position-horizontal-relative:char;mso-position-vertical-relative:line" coordorigin="0,0" coordsize="7220,4370" filled="f" stroked="f">
            <v:shape id="_x0000_s1055" type="#_x0000_t75" style="width:7220;height:4370;position:absolute" filled="f" stroked="f">
              <v:imagedata r:id="rId67" o:title=""/>
            </v:shape>
            <v:shape id="_x0000_s1056" type="#_x0000_t202" style="width:6342;height:3912;left:499;position:absolute;top:107" filled="f" stroked="f">
              <o:lock v:ext="edit" aspectratio="f"/>
              <v:textbox inset="0,0,0,0">
                <w:txbxContent>
                  <w:p>
                    <w:pPr>
                      <w:spacing w:before="19" w:line="184" w:lineRule="auto"/>
                      <w:ind w:left="689"/>
                      <w:rPr>
                        <w:rFonts w:ascii="SimSun" w:eastAsia="SimSun" w:hAnsi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spacing w:val="-1"/>
                        <w:sz w:val="16"/>
                        <w:szCs w:val="16"/>
                      </w:rPr>
                      <w:t>L7812</w:t>
                    </w:r>
                  </w:p>
                  <w:p>
                    <w:pPr>
                      <w:spacing w:before="90" w:line="117" w:lineRule="exact"/>
                      <w:ind w:left="5210"/>
                      <w:rPr>
                        <w:rFonts w:ascii="SimSun" w:eastAsia="SimSun" w:hAnsi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position w:val="-2"/>
                        <w:sz w:val="16"/>
                        <w:szCs w:val="16"/>
                      </w:rPr>
                      <w:t>+15V</w:t>
                    </w:r>
                  </w:p>
                  <w:p>
                    <w:pPr>
                      <w:spacing w:line="223" w:lineRule="exact"/>
                      <w:ind w:left="509"/>
                      <w:rPr>
                        <w:rFonts w:ascii="SimSun" w:eastAsia="SimSun" w:hAnsi="SimSun" w:cs="SimSun"/>
                        <w:sz w:val="28"/>
                        <w:szCs w:val="28"/>
                      </w:rPr>
                    </w:pPr>
                    <w:r>
                      <w:rPr>
                        <w:rFonts w:ascii="SimSun" w:eastAsia="SimSun" w:hAnsi="SimSun" w:cs="SimSun"/>
                        <w:position w:val="-3"/>
                        <w:sz w:val="28"/>
                        <w:szCs w:val="28"/>
                      </w:rPr>
                      <w:t>2</w:t>
                    </w:r>
                  </w:p>
                  <w:p>
                    <w:pPr>
                      <w:spacing w:line="183" w:lineRule="auto"/>
                      <w:ind w:left="4549"/>
                      <w:rPr>
                        <w:rFonts w:ascii="SimSun" w:eastAsia="SimSun" w:hAnsi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spacing w:val="-1"/>
                        <w:sz w:val="16"/>
                        <w:szCs w:val="16"/>
                      </w:rPr>
                      <w:t>-15VH</w:t>
                    </w:r>
                  </w:p>
                  <w:p>
                    <w:pPr>
                      <w:spacing w:line="27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7" w:line="188" w:lineRule="auto"/>
                      <w:ind w:left="35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  <w:t>C</w:t>
                    </w:r>
                  </w:p>
                  <w:p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46" w:line="218" w:lineRule="exact"/>
                      <w:ind w:left="564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4"/>
                        <w:position w:val="2"/>
                        <w:sz w:val="16"/>
                        <w:szCs w:val="16"/>
                      </w:rPr>
                      <w:t>NO4|</w:t>
                    </w:r>
                  </w:p>
                  <w:p>
                    <w:pPr>
                      <w:spacing w:before="50" w:line="212" w:lineRule="auto"/>
                      <w:ind w:left="5549" w:right="353" w:firstLine="10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NO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COM4</w:t>
                    </w:r>
                  </w:p>
                  <w:p>
                    <w:pPr>
                      <w:spacing w:line="100" w:lineRule="exact"/>
                      <w:ind w:right="10"/>
                      <w:jc w:val="right"/>
                      <w:rPr>
                        <w:rFonts w:ascii="SimSun" w:eastAsia="SimSun" w:hAnsi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color w:val="FFFFFF"/>
                        <w:spacing w:val="-5"/>
                        <w:position w:val="-3"/>
                        <w:sz w:val="16"/>
                        <w:szCs w:val="16"/>
                      </w:rPr>
                      <w:t>16</w:t>
                    </w:r>
                  </w:p>
                  <w:p>
                    <w:pPr>
                      <w:spacing w:line="181" w:lineRule="auto"/>
                      <w:ind w:left="5649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NOI</w:t>
                    </w:r>
                  </w:p>
                  <w:p>
                    <w:pPr>
                      <w:spacing w:before="17" w:line="145" w:lineRule="exact"/>
                      <w:ind w:left="529"/>
                      <w:rPr>
                        <w:rFonts w:ascii="SimSun" w:eastAsia="SimSun" w:hAnsi="SimSun" w:cs="SimSun"/>
                        <w:sz w:val="23"/>
                        <w:szCs w:val="23"/>
                      </w:rPr>
                    </w:pPr>
                    <w:r>
                      <w:rPr>
                        <w:rFonts w:ascii="SimSun" w:eastAsia="SimSun" w:hAnsi="SimSun" w:cs="SimSun"/>
                        <w:position w:val="-4"/>
                        <w:sz w:val="23"/>
                        <w:szCs w:val="23"/>
                      </w:rPr>
                      <w:t>2</w:t>
                    </w:r>
                  </w:p>
                  <w:p>
                    <w:pPr>
                      <w:spacing w:line="174" w:lineRule="auto"/>
                      <w:ind w:left="789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3"/>
                        <w:szCs w:val="23"/>
                      </w:rPr>
                      <w:t>V.</w:t>
                    </w:r>
                  </w:p>
                  <w:p>
                    <w:pPr>
                      <w:spacing w:before="127" w:line="183" w:lineRule="auto"/>
                      <w:ind w:left="521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spacing w:val="-5"/>
                        <w:sz w:val="23"/>
                        <w:szCs w:val="23"/>
                      </w:rPr>
                      <w:t>四</w:t>
                    </w:r>
                    <w:r>
                      <w:rPr>
                        <w:rFonts w:ascii="SimSun" w:eastAsia="SimSun" w:hAnsi="SimSun" w:cs="SimSun"/>
                        <w:spacing w:val="-44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6"/>
                        <w:szCs w:val="16"/>
                      </w:rPr>
                      <w:t>MAX303</w:t>
                    </w:r>
                  </w:p>
                  <w:p>
                    <w:pPr>
                      <w:spacing w:line="186" w:lineRule="auto"/>
                      <w:ind w:left="3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  <w:t>C</w:t>
                    </w:r>
                  </w:p>
                  <w:p>
                    <w:pPr>
                      <w:spacing w:before="37" w:line="127" w:lineRule="exact"/>
                      <w:ind w:left="20"/>
                      <w:rPr>
                        <w:rFonts w:ascii="SimSun" w:eastAsia="SimSun" w:hAnsi="SimSun" w:cs="SimSun"/>
                        <w:sz w:val="9"/>
                        <w:szCs w:val="9"/>
                      </w:rPr>
                    </w:pPr>
                    <w:r>
                      <w:rPr>
                        <w:rFonts w:ascii="SimSun" w:eastAsia="SimSun" w:hAnsi="SimSun" w:cs="SimSun"/>
                        <w:position w:val="1"/>
                        <w:sz w:val="9"/>
                        <w:szCs w:val="9"/>
                      </w:rPr>
                      <w:t>+</w:t>
                    </w:r>
                  </w:p>
                  <w:p>
                    <w:pPr>
                      <w:spacing w:before="190" w:line="140" w:lineRule="exact"/>
                      <w:ind w:firstLine="5409"/>
                    </w:pPr>
                    <w:r>
                      <w:rPr>
                        <w:position w:val="-2"/>
                      </w:rPr>
                      <w:drawing>
                        <wp:inline distT="0" distB="0" distL="0" distR="0">
                          <wp:extent cx="82510" cy="88862"/>
                          <wp:effectExtent l="0" t="0" r="0" b="0"/>
                          <wp:docPr id="32" name="IM 3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IM 3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6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510" cy="888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57" type="#_x0000_t202" style="width:808;height:555;left:5029;position:absolute;top:1027" filled="f" stroked="f">
              <o:lock v:ext="edit" aspectratio="f"/>
              <v:textbox inset="0,0,0,0">
                <w:txbxContent>
                  <w:p>
                    <w:pPr>
                      <w:spacing w:before="20" w:line="186" w:lineRule="auto"/>
                      <w:ind w:right="12"/>
                      <w:jc w:val="right"/>
                      <w:rPr>
                        <w:rFonts w:ascii="SimSun" w:eastAsia="SimSun" w:hAnsi="SimSun" w:cs="SimSun"/>
                        <w:sz w:val="23"/>
                        <w:szCs w:val="23"/>
                      </w:rPr>
                    </w:pPr>
                    <w:r>
                      <w:rPr>
                        <w:rFonts w:ascii="SimSun" w:eastAsia="SimSun" w:hAnsi="SimSun" w:cs="SimSun"/>
                        <w:spacing w:val="-15"/>
                        <w:w w:val="84"/>
                        <w:sz w:val="28"/>
                        <w:szCs w:val="28"/>
                      </w:rPr>
                      <w:t>三</w:t>
                    </w:r>
                    <w:r>
                      <w:rPr>
                        <w:rFonts w:ascii="SimSun" w:eastAsia="SimSun" w:hAnsi="SimSun" w:cs="SimSun"/>
                        <w:spacing w:val="2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5"/>
                        <w:w w:val="84"/>
                        <w:sz w:val="23"/>
                        <w:szCs w:val="23"/>
                      </w:rPr>
                      <w:t>=</w:t>
                    </w:r>
                  </w:p>
                  <w:p>
                    <w:pPr>
                      <w:spacing w:line="77" w:lineRule="exact"/>
                      <w:ind w:left="629"/>
                      <w:rPr>
                        <w:rFonts w:ascii="FZYaoTi" w:eastAsia="FZYaoTi" w:hAnsi="FZYaoTi" w:cs="FZYaoTi"/>
                        <w:sz w:val="18"/>
                        <w:szCs w:val="18"/>
                      </w:rPr>
                    </w:pPr>
                    <w:r>
                      <w:rPr>
                        <w:rFonts w:ascii="FZYaoTi" w:eastAsia="FZYaoTi" w:hAnsi="FZYaoTi" w:cs="FZYaoTi"/>
                        <w:position w:val="-2"/>
                        <w:sz w:val="18"/>
                        <w:szCs w:val="18"/>
                      </w:rPr>
                      <w:t>-</w:t>
                    </w:r>
                  </w:p>
                  <w:p>
                    <w:pPr>
                      <w:spacing w:line="191" w:lineRule="exact"/>
                      <w:ind w:left="20"/>
                      <w:rPr>
                        <w:rFonts w:ascii="FZYaoTi" w:eastAsia="FZYaoTi" w:hAnsi="FZYaoTi" w:cs="FZYaoTi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9"/>
                        <w:position w:val="-4"/>
                        <w:sz w:val="16"/>
                        <w:szCs w:val="16"/>
                      </w:rPr>
                      <w:t>u6</w:t>
                    </w:r>
                    <w:r>
                      <w:rPr>
                        <w:rFonts w:ascii="SimSun" w:eastAsia="SimSun" w:hAnsi="SimSun" w:cs="SimSun"/>
                        <w:spacing w:val="9"/>
                        <w:position w:val="-4"/>
                        <w:sz w:val="16"/>
                        <w:szCs w:val="16"/>
                      </w:rPr>
                      <w:t>「</w:t>
                    </w:r>
                    <w:r>
                      <w:rPr>
                        <w:rFonts w:ascii="SimSun" w:eastAsia="SimSun" w:hAnsi="SimSun" w:cs="SimSun"/>
                        <w:spacing w:val="3"/>
                        <w:position w:val="-4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FZYaoTi" w:eastAsia="FZYaoTi" w:hAnsi="FZYaoTi" w:cs="FZYaoTi"/>
                        <w:spacing w:val="9"/>
                        <w:position w:val="3"/>
                        <w:sz w:val="18"/>
                        <w:szCs w:val="18"/>
                      </w:rPr>
                      <w:t>A</w:t>
                    </w:r>
                  </w:p>
                </w:txbxContent>
              </v:textbox>
            </v:shape>
            <v:shape id="_x0000_s1058" type="#_x0000_t202" style="width:479;height:756;left:5339;position:absolute;top:1793" filled="f" stroked="f">
              <o:lock v:ext="edit" aspectratio="f"/>
              <v:textbox inset="0,0,0,0">
                <w:txbxContent>
                  <w:p>
                    <w:pPr>
                      <w:spacing w:before="19" w:line="197" w:lineRule="auto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IN1</w:t>
                    </w:r>
                  </w:p>
                  <w:p>
                    <w:pPr>
                      <w:spacing w:before="58" w:line="197" w:lineRule="auto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IN2</w:t>
                    </w:r>
                  </w:p>
                  <w:p>
                    <w:pPr>
                      <w:spacing w:before="54" w:line="218" w:lineRule="auto"/>
                      <w:ind w:left="20" w:righ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COM3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COMI</w:t>
                    </w:r>
                  </w:p>
                </w:txbxContent>
              </v:textbox>
            </v:shape>
            <v:shape id="_x0000_s1059" type="#_x0000_t202" style="width:688;height:392;left:4350;position:absolute;top:1697" filled="f" stroked="f">
              <o:lock v:ext="edit" aspectratio="f"/>
              <v:textbox inset="0,0,0,0">
                <w:txbxContent>
                  <w:p>
                    <w:pPr>
                      <w:spacing w:before="20" w:line="188" w:lineRule="auto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SWTTCH</w:t>
                    </w:r>
                  </w:p>
                  <w:p>
                    <w:pPr>
                      <w:spacing w:before="95" w:line="188" w:lineRule="auto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FFFFFF"/>
                        <w:spacing w:val="-2"/>
                        <w:sz w:val="16"/>
                        <w:szCs w:val="16"/>
                      </w:rPr>
                      <w:t>SWTTCH</w:t>
                    </w:r>
                  </w:p>
                </w:txbxContent>
              </v:textbox>
            </v:shape>
            <v:shape id="_x0000_s1060" type="#_x0000_t75" style="width:210;height:311;left:6010;position:absolute;top:999" filled="f" stroked="f">
              <v:imagedata r:id="rId69" o:title=""/>
            </v:shape>
            <v:shape id="_x0000_s1061" type="#_x0000_t202" style="width:222;height:325;left:6129;position:absolute;top:1301" filled="f" stroked="f">
              <o:lock v:ext="edit" aspectratio="f"/>
              <v:textbox inset="0,0,0,0">
                <w:txbxContent>
                  <w:p>
                    <w:pPr>
                      <w:spacing w:before="20" w:line="235" w:lineRule="auto"/>
                      <w:jc w:val="right"/>
                      <w:rPr>
                        <w:rFonts w:ascii="SimHei" w:eastAsia="SimHei" w:hAnsi="SimHei" w:cs="SimHei"/>
                        <w:sz w:val="28"/>
                        <w:szCs w:val="28"/>
                      </w:rPr>
                    </w:pPr>
                    <w:r>
                      <w:rPr>
                        <w:rFonts w:ascii="SimHei" w:eastAsia="SimHei" w:hAnsi="SimHei" w:cs="SimHei"/>
                        <w:spacing w:val="-24"/>
                        <w:w w:val="73"/>
                        <w:sz w:val="28"/>
                        <w:szCs w:val="28"/>
                      </w:rPr>
                      <w:t>三</w:t>
                    </w:r>
                  </w:p>
                </w:txbxContent>
              </v:textbox>
            </v:shape>
            <v:shape id="_x0000_s1062" type="#_x0000_t202" style="width:435;height:151;left:1139;position:absolute;top:2217" filled="f" stroked="f">
              <o:lock v:ext="edit" aspectratio="f"/>
              <v:textbox inset="0,0,0,0">
                <w:txbxContent>
                  <w:p>
                    <w:pPr>
                      <w:spacing w:before="19" w:line="184" w:lineRule="auto"/>
                      <w:ind w:left="20"/>
                      <w:rPr>
                        <w:rFonts w:ascii="SimSun" w:eastAsia="SimSun" w:hAnsi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spacing w:val="-1"/>
                        <w:sz w:val="16"/>
                        <w:szCs w:val="16"/>
                      </w:rPr>
                      <w:t>L7912</w:t>
                    </w:r>
                  </w:p>
                </w:txbxContent>
              </v:textbox>
            </v:shape>
            <v:shape id="_x0000_s1063" type="#_x0000_t202" style="width:435;height:151;left:-9;position:absolute;top:2767" filled="f" stroked="f">
              <o:lock v:ext="edit" aspectratio="f"/>
              <v:textbox inset="0,0,0,0">
                <w:txbxContent>
                  <w:p>
                    <w:pPr>
                      <w:spacing w:before="19" w:line="184" w:lineRule="auto"/>
                      <w:ind w:left="20"/>
                      <w:rPr>
                        <w:rFonts w:ascii="SimSun" w:eastAsia="SimSun" w:hAnsi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spacing w:val="-1"/>
                        <w:sz w:val="16"/>
                        <w:szCs w:val="16"/>
                      </w:rPr>
                      <w:t>-15VH</w:t>
                    </w:r>
                  </w:p>
                </w:txbxContent>
              </v:textbox>
            </v:shape>
            <v:shape id="_x0000_s1064" type="#_x0000_t202" style="width:354;height:151;left:-9;position:absolute;top:647" filled="f" stroked="f">
              <o:lock v:ext="edit" aspectratio="f"/>
              <v:textbox inset="0,0,0,0">
                <w:txbxContent>
                  <w:p>
                    <w:pPr>
                      <w:spacing w:before="19" w:line="184" w:lineRule="auto"/>
                      <w:ind w:left="20"/>
                      <w:rPr>
                        <w:rFonts w:ascii="SimSun" w:eastAsia="SimSun" w:hAnsi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16"/>
                        <w:szCs w:val="16"/>
                      </w:rPr>
                      <w:t>+15V</w:t>
                    </w:r>
                  </w:p>
                </w:txbxContent>
              </v:textbox>
            </v:shape>
            <v:shape id="_x0000_s1065" type="#_x0000_t202" style="width:355;height:151;left:1900;position:absolute;top:2757" filled="f" stroked="f">
              <o:lock v:ext="edit" aspectratio="f"/>
              <v:textbox inset="0,0,0,0">
                <w:txbxContent>
                  <w:p>
                    <w:pPr>
                      <w:spacing w:before="19" w:line="184" w:lineRule="auto"/>
                      <w:ind w:left="20"/>
                      <w:rPr>
                        <w:rFonts w:ascii="SimSun" w:eastAsia="SimSun" w:hAnsi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16"/>
                        <w:szCs w:val="16"/>
                      </w:rPr>
                      <w:t>-12V</w:t>
                    </w:r>
                  </w:p>
                </w:txbxContent>
              </v:textbox>
            </v:shape>
            <v:shape id="_x0000_s1066" type="#_x0000_t202" style="width:354;height:151;left:1900;position:absolute;top:667" filled="f" stroked="f">
              <o:lock v:ext="edit" aspectratio="f"/>
              <v:textbox inset="0,0,0,0">
                <w:txbxContent>
                  <w:p>
                    <w:pPr>
                      <w:spacing w:before="19" w:line="184" w:lineRule="auto"/>
                      <w:ind w:left="20"/>
                      <w:rPr>
                        <w:rFonts w:ascii="SimSun" w:eastAsia="SimSun" w:hAnsi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16"/>
                        <w:szCs w:val="16"/>
                      </w:rPr>
                      <w:t>+12V</w:t>
                    </w:r>
                  </w:p>
                </w:txbxContent>
              </v:textbox>
            </v:shape>
            <v:shape id="_x0000_s1067" type="#_x0000_t202" style="width:322;height:150;left:6409;position:absolute;top:690" filled="f" stroked="f">
              <o:lock v:ext="edit" aspectratio="f"/>
              <v:textbox inset="0,0,0,0">
                <w:txbxContent>
                  <w:p>
                    <w:pPr>
                      <w:spacing w:before="20" w:line="185" w:lineRule="auto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FFFFFF"/>
                        <w:spacing w:val="-1"/>
                        <w:sz w:val="16"/>
                        <w:szCs w:val="16"/>
                      </w:rPr>
                      <w:t>+5V</w:t>
                    </w:r>
                  </w:p>
                </w:txbxContent>
              </v:textbox>
            </v:shape>
            <v:shape id="_x0000_s1068" type="#_x0000_t202" style="width:291;height:150;left:1229;position:absolute;top:680" filled="f" stroked="f">
              <o:lock v:ext="edit" aspectratio="f"/>
              <v:textbox inset="0,0,0,0">
                <w:txbxContent>
                  <w:p>
                    <w:pPr>
                      <w:spacing w:before="19" w:line="178" w:lineRule="auto"/>
                      <w:jc w:val="right"/>
                      <w:rPr>
                        <w:rFonts w:ascii="SimSun" w:eastAsia="SimSun" w:hAnsi="SimSun" w:cs="SimSu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3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SimSun" w:eastAsia="SimSun" w:hAnsi="SimSun" w:cs="SimSun"/>
                        <w:spacing w:val="-13"/>
                        <w:sz w:val="16"/>
                        <w:szCs w:val="16"/>
                      </w:rPr>
                      <w:t>。</w:t>
                    </w:r>
                  </w:p>
                </w:txbxContent>
              </v:textbox>
            </v:shape>
            <v:shape id="_x0000_s1069" type="#_x0000_t202" style="width:266;height:153;left:3149;position:absolute;top:3337" filled="f" stroked="f">
              <o:lock v:ext="edit" aspectratio="f"/>
              <v:textbox inset="0,0,0,0">
                <w:txbxContent>
                  <w:p>
                    <w:pPr>
                      <w:spacing w:before="20" w:line="188" w:lineRule="auto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FFFFFF"/>
                        <w:spacing w:val="-2"/>
                        <w:sz w:val="16"/>
                        <w:szCs w:val="16"/>
                      </w:rPr>
                      <w:t>Cm</w:t>
                    </w:r>
                  </w:p>
                </w:txbxContent>
              </v:textbox>
            </v:shape>
            <v:shape id="_x0000_s1070" type="#_x0000_t202" style="width:185;height:202;left:3119;position:absolute;top:1218" filled="f" stroked="f">
              <o:lock v:ext="edit" aspectratio="f"/>
              <v:textbox inset="0,0,0,0">
                <w:txbxContent>
                  <w:p>
                    <w:pPr>
                      <w:spacing w:before="20" w:line="188" w:lineRule="auto"/>
                      <w:ind w:left="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  <w:t>C</w:t>
                    </w:r>
                  </w:p>
                </w:txbxContent>
              </v:textbox>
            </v:shape>
            <v:shape id="_x0000_s1071" type="#_x0000_t202" style="width:141;height:197;left:6589;position:absolute;top:1700" filled="f" stroked="f">
              <o:lock v:ext="edit" aspectratio="f"/>
              <v:textbox inset="0,0,0,0">
                <w:txbxContent>
                  <w:p>
                    <w:pPr>
                      <w:spacing w:before="19" w:line="182" w:lineRule="auto"/>
                      <w:ind w:left="20"/>
                      <w:rPr>
                        <w:rFonts w:ascii="SimSun" w:eastAsia="SimSun" w:hAnsi="SimSun" w:cs="SimSun"/>
                        <w:sz w:val="23"/>
                        <w:szCs w:val="23"/>
                      </w:rPr>
                    </w:pPr>
                    <w:r>
                      <w:rPr>
                        <w:rFonts w:ascii="SimSun" w:eastAsia="SimSun" w:hAnsi="SimSun" w:cs="SimSun"/>
                        <w:sz w:val="23"/>
                        <w:szCs w:val="23"/>
                      </w:rPr>
                      <w:t>5</w:t>
                    </w:r>
                  </w:p>
                </w:txbxContent>
              </v:textbox>
            </v:shape>
            <v:shape id="_x0000_s1072" type="#_x0000_t202" style="width:182;height:151;left:5029;position:absolute;top:1707" filled="f" stroked="f">
              <o:lock v:ext="edit" aspectratio="f"/>
              <v:textbox inset="0,0,0,0">
                <w:txbxContent>
                  <w:p>
                    <w:pPr>
                      <w:spacing w:before="19" w:line="184" w:lineRule="auto"/>
                      <w:ind w:left="20"/>
                      <w:rPr>
                        <w:rFonts w:ascii="SimSun" w:eastAsia="SimSun" w:hAnsi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color w:val="FFFFFF"/>
                        <w:spacing w:val="-5"/>
                        <w:sz w:val="16"/>
                        <w:szCs w:val="16"/>
                      </w:rPr>
                      <w:t>15</w:t>
                    </w:r>
                  </w:p>
                </w:txbxContent>
              </v:textbox>
            </v:shape>
            <v:shape id="_x0000_s1073" type="#_x0000_t202" style="width:182;height:151;left:5150;position:absolute;top:1897" filled="f" stroked="f">
              <o:lock v:ext="edit" aspectratio="f"/>
              <v:textbox inset="0,0,0,0">
                <w:txbxContent>
                  <w:p>
                    <w:pPr>
                      <w:spacing w:before="19" w:line="184" w:lineRule="auto"/>
                      <w:ind w:left="20"/>
                      <w:rPr>
                        <w:rFonts w:ascii="SimSun" w:eastAsia="SimSun" w:hAnsi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color w:val="FFFFFF"/>
                        <w:spacing w:val="-5"/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shape>
            <v:shape id="_x0000_s1074" type="#_x0000_t202" style="width:111;height:151;left:2409;position:absolute;top:2617" filled="f" stroked="f">
              <o:lock v:ext="edit" aspectratio="f"/>
              <v:textbox inset="0,0,0,0">
                <w:txbxContent>
                  <w:p>
                    <w:pPr>
                      <w:spacing w:before="20" w:line="183" w:lineRule="auto"/>
                      <w:ind w:left="20"/>
                      <w:rPr>
                        <w:rFonts w:ascii="SimSun" w:eastAsia="SimSun" w:hAnsi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  <v:shape id="_x0000_s1075" type="#_x0000_t202" style="width:111;height:151;left:2409;position:absolute;top:497" filled="f" stroked="f">
              <o:lock v:ext="edit" aspectratio="f"/>
              <v:textbox inset="0,0,0,0">
                <w:txbxContent>
                  <w:p>
                    <w:pPr>
                      <w:spacing w:before="20" w:line="183" w:lineRule="auto"/>
                      <w:ind w:left="20"/>
                      <w:rPr>
                        <w:rFonts w:ascii="SimSun" w:eastAsia="SimSun" w:hAnsi="SimSun" w:cs="SimSun"/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  <v:shape id="_x0000_s1076" type="#_x0000_t75" style="width:120;height:50;left:1599;position:absolute;top:3260" filled="f" stroked="f">
              <v:imagedata r:id="rId70" o:title=""/>
            </v:shape>
            <v:shape id="_x0000_s1077" type="#_x0000_t202" style="width:85;height:50;left:1579;position:absolute;top:1161" filled="f" stroked="f">
              <o:lock v:ext="edit" aspectratio="f"/>
              <v:textbox inset="0,0,0,0">
                <w:txbxContent>
                  <w:p>
                    <w:pPr>
                      <w:spacing w:before="20" w:line="38" w:lineRule="exact"/>
                      <w:ind w:left="20"/>
                      <w:rPr>
                        <w:rFonts w:ascii="STXinwei" w:eastAsia="STXinwei" w:hAnsi="STXinwei" w:cs="STXinwei"/>
                        <w:sz w:val="5"/>
                        <w:szCs w:val="5"/>
                      </w:rPr>
                    </w:pPr>
                    <w:r>
                      <w:rPr>
                        <w:rFonts w:ascii="STXinwei" w:eastAsia="STXinwei" w:hAnsi="STXinwei" w:cs="STXinwei"/>
                        <w:sz w:val="5"/>
                        <w:szCs w:val="5"/>
                      </w:rPr>
                      <w:t>一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174" w:line="221" w:lineRule="auto"/>
        <w:ind w:left="2773"/>
        <w:rPr>
          <w:rFonts w:ascii="SimHei" w:eastAsia="SimHei" w:hAnsi="SimHei" w:cs="SimHei"/>
          <w:sz w:val="23"/>
          <w:szCs w:val="23"/>
        </w:rPr>
      </w:pPr>
      <w:r>
        <w:rPr>
          <w:rFonts w:ascii="SimHei" w:eastAsia="SimHei" w:hAnsi="SimHei" w:cs="SimHei"/>
          <w:b/>
          <w:bCs/>
          <w:spacing w:val="-25"/>
          <w:sz w:val="23"/>
          <w:szCs w:val="23"/>
        </w:rPr>
        <w:t>图4</w:t>
      </w:r>
      <w:r>
        <w:rPr>
          <w:rFonts w:ascii="SimHei" w:eastAsia="SimHei" w:hAnsi="SimHei" w:cs="SimHei"/>
          <w:spacing w:val="-25"/>
          <w:sz w:val="23"/>
          <w:szCs w:val="23"/>
        </w:rPr>
        <w:t xml:space="preserve">  </w:t>
      </w:r>
      <w:r>
        <w:rPr>
          <w:rFonts w:ascii="SimHei" w:eastAsia="SimHei" w:hAnsi="SimHei" w:cs="SimHei"/>
          <w:b/>
          <w:bCs/>
          <w:spacing w:val="-25"/>
          <w:sz w:val="23"/>
          <w:szCs w:val="23"/>
        </w:rPr>
        <w:t>正负脉冲电压激励电路</w:t>
      </w:r>
    </w:p>
    <w:p>
      <w:pPr>
        <w:spacing w:before="316" w:line="222" w:lineRule="auto"/>
        <w:ind w:left="53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2"/>
          <w:sz w:val="28"/>
          <w:szCs w:val="28"/>
        </w:rPr>
        <w:t>4.4采样保持电路及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A/D</w:t>
      </w:r>
      <w:r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2"/>
          <w:sz w:val="28"/>
          <w:szCs w:val="28"/>
        </w:rPr>
        <w:t>转换电路</w:t>
      </w:r>
    </w:p>
    <w:p>
      <w:pPr>
        <w:pStyle w:val="BodyText"/>
        <w:spacing w:before="186" w:line="219" w:lineRule="auto"/>
        <w:ind w:left="489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A/D </w:t>
      </w:r>
      <w:r>
        <w:rPr>
          <w:sz w:val="23"/>
          <w:szCs w:val="23"/>
        </w:rPr>
        <w:t>转换电路用于将采集来的模拟信号</w:t>
      </w:r>
      <w:r>
        <w:rPr>
          <w:spacing w:val="-1"/>
          <w:sz w:val="23"/>
          <w:szCs w:val="23"/>
        </w:rPr>
        <w:t>或经过处理来的电导率、温度等各</w:t>
      </w:r>
    </w:p>
    <w:p>
      <w:pPr>
        <w:pStyle w:val="BodyText"/>
        <w:spacing w:before="119" w:line="313" w:lineRule="auto"/>
        <w:ind w:left="49" w:right="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pacing w:val="-2"/>
          <w:sz w:val="23"/>
          <w:szCs w:val="23"/>
        </w:rPr>
        <w:t>路4--20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mA </w:t>
      </w:r>
      <w:r>
        <w:rPr>
          <w:spacing w:val="-2"/>
          <w:sz w:val="23"/>
          <w:szCs w:val="23"/>
        </w:rPr>
        <w:t>电流环信号转换成数字</w:t>
      </w:r>
      <w:r>
        <w:rPr>
          <w:spacing w:val="-3"/>
          <w:sz w:val="23"/>
          <w:szCs w:val="23"/>
        </w:rPr>
        <w:t>信号送至单片机进行处理。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A/D  </w:t>
      </w:r>
      <w:r>
        <w:rPr>
          <w:spacing w:val="-3"/>
          <w:sz w:val="23"/>
          <w:szCs w:val="23"/>
        </w:rPr>
        <w:t>转换的速度和精</w:t>
      </w:r>
      <w:r>
        <w:rPr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度又决定了采集系统的速度和精度.因此，在该系统中，采用了</w:t>
      </w:r>
      <w:r>
        <w:rPr>
          <w:rFonts w:ascii="Times New Roman" w:eastAsia="Times New Roman" w:hAnsi="Times New Roman" w:cs="Times New Roman"/>
          <w:sz w:val="23"/>
          <w:szCs w:val="23"/>
        </w:rPr>
        <w:t>Maxim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公司推</w:t>
      </w:r>
      <w:r>
        <w:rPr>
          <w:spacing w:val="2"/>
          <w:sz w:val="23"/>
          <w:szCs w:val="23"/>
        </w:rPr>
        <w:t>出的</w:t>
      </w:r>
      <w:r>
        <w:rPr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具有12位测量精度的高速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A/D  </w:t>
      </w:r>
      <w:r>
        <w:rPr>
          <w:spacing w:val="2"/>
          <w:sz w:val="23"/>
          <w:szCs w:val="23"/>
        </w:rPr>
        <w:t>转换芯片</w:t>
      </w:r>
      <w:r>
        <w:rPr>
          <w:rFonts w:ascii="Times New Roman" w:eastAsia="Times New Roman" w:hAnsi="Times New Roman" w:cs="Times New Roman"/>
          <w:sz w:val="23"/>
          <w:szCs w:val="23"/>
        </w:rPr>
        <w:t>HAX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197,  </w:t>
      </w:r>
      <w:r>
        <w:rPr>
          <w:spacing w:val="2"/>
          <w:sz w:val="23"/>
          <w:szCs w:val="23"/>
        </w:rPr>
        <w:t>它只需单一电源供电，</w:t>
      </w:r>
      <w:r>
        <w:rPr>
          <w:spacing w:val="1"/>
          <w:sz w:val="23"/>
          <w:szCs w:val="23"/>
        </w:rPr>
        <w:t>且转换时</w:t>
      </w:r>
      <w:r>
        <w:rPr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间很短(6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),   </w:t>
      </w:r>
      <w:r>
        <w:rPr>
          <w:spacing w:val="8"/>
          <w:sz w:val="23"/>
          <w:szCs w:val="23"/>
        </w:rPr>
        <w:t>具有8路输入通道，还提供了标准的</w:t>
      </w:r>
      <w:r>
        <w:rPr>
          <w:spacing w:val="7"/>
          <w:sz w:val="23"/>
          <w:szCs w:val="23"/>
        </w:rPr>
        <w:t>并行接口——8 位三态数据</w:t>
      </w:r>
      <w:r>
        <w:rPr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I</w:t>
      </w:r>
    </w:p>
    <w:p>
      <w:pPr>
        <w:pStyle w:val="BodyText"/>
        <w:spacing w:line="219" w:lineRule="auto"/>
        <w:ind w:left="99"/>
        <w:rPr>
          <w:sz w:val="23"/>
          <w:szCs w:val="23"/>
        </w:rPr>
      </w:pPr>
      <w:r>
        <w:rPr>
          <w:spacing w:val="14"/>
          <w:sz w:val="23"/>
          <w:szCs w:val="23"/>
        </w:rPr>
        <w:t>/0口，使用十分方便。</w:t>
      </w:r>
    </w:p>
    <w:p>
      <w:pPr>
        <w:pStyle w:val="BodyText"/>
        <w:spacing w:before="223" w:line="219" w:lineRule="auto"/>
        <w:ind w:left="53"/>
        <w:outlineLvl w:val="0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4.4.1引脚及功能介绍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  <w:sectPr>
          <w:headerReference w:type="default" r:id="rId71"/>
          <w:footerReference w:type="default" r:id="rId72"/>
          <w:type w:val="continuous"/>
          <w:pgSz w:w="11910" w:h="16840"/>
          <w:pgMar w:top="1129" w:right="1759" w:bottom="400" w:left="1750" w:header="1120" w:footer="0" w:gutter="0"/>
          <w:pgNumType w:start="43"/>
          <w:cols w:num="1" w:space="708" w:equalWidth="0">
            <w:col w:w="8401" w:space="0"/>
          </w:cols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BodyText"/>
        <w:spacing w:before="53" w:line="184" w:lineRule="auto"/>
        <w:ind w:left="49"/>
        <w:rPr>
          <w:sz w:val="16"/>
          <w:szCs w:val="16"/>
        </w:rPr>
      </w:pPr>
      <w:r>
        <w:rPr>
          <w:spacing w:val="19"/>
          <w:sz w:val="16"/>
          <w:szCs w:val="16"/>
        </w:rPr>
        <w:t>毕业论文</w:t>
      </w:r>
    </w:p>
    <w:p>
      <w:pPr>
        <w:spacing w:line="184" w:lineRule="auto"/>
        <w:rPr>
          <w:sz w:val="16"/>
          <w:szCs w:val="16"/>
        </w:rPr>
        <w:sectPr>
          <w:headerReference w:type="default" r:id="rId73"/>
          <w:footerReference w:type="default" r:id="rId74"/>
          <w:type w:val="nextPage"/>
          <w:pgSz w:w="11910" w:h="16840"/>
          <w:pgMar w:top="1129" w:right="1759" w:bottom="400" w:left="1750" w:header="1120" w:footer="0" w:gutter="0"/>
          <w:pgNumType w:start="44"/>
          <w:cols w:num="1" w:space="708" w:equalWidth="0">
            <w:col w:w="8401" w:space="0"/>
          </w:cols>
          <w:titlePg w:val="0"/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5320" w:lineRule="exact"/>
        <w:ind w:firstLine="2789"/>
      </w:pPr>
      <w:r>
        <w:rPr>
          <w:position w:val="-106"/>
        </w:rPr>
        <w:drawing>
          <wp:inline distT="0" distB="0" distL="0" distR="0">
            <wp:extent cx="2343198" cy="3378151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xmlns:r="http://schemas.openxmlformats.org/officeDocument/2006/relationships"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343198" cy="337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04" w:line="325" w:lineRule="auto"/>
        <w:ind w:left="39" w:right="44" w:firstLine="45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MAX197</w:t>
      </w:r>
      <w:r>
        <w:rPr>
          <w:spacing w:val="-6"/>
          <w:sz w:val="23"/>
          <w:szCs w:val="23"/>
        </w:rPr>
        <w:t>有28脚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DIP</w:t>
      </w:r>
      <w:r>
        <w:rPr>
          <w:spacing w:val="-6"/>
          <w:sz w:val="23"/>
          <w:szCs w:val="23"/>
        </w:rPr>
        <w:t>(窄型)、宽型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SO,SSOP</w:t>
      </w:r>
      <w:r>
        <w:rPr>
          <w:spacing w:val="-6"/>
          <w:sz w:val="23"/>
          <w:szCs w:val="23"/>
        </w:rPr>
        <w:t>等封装形式。其引脚如上</w:t>
      </w:r>
      <w:r>
        <w:rPr>
          <w:spacing w:val="-7"/>
          <w:sz w:val="23"/>
          <w:szCs w:val="23"/>
        </w:rPr>
        <w:t>图所示。其中</w:t>
      </w:r>
      <w:r>
        <w:rPr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>DO~D11</w:t>
      </w:r>
      <w:r>
        <w:rPr>
          <w:spacing w:val="-12"/>
          <w:sz w:val="23"/>
          <w:szCs w:val="23"/>
        </w:rPr>
        <w:t xml:space="preserve">为输出数据线； 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>CHO“CH7</w:t>
      </w:r>
      <w:r>
        <w:rPr>
          <w:spacing w:val="-12"/>
          <w:sz w:val="23"/>
          <w:szCs w:val="23"/>
        </w:rPr>
        <w:t>为模拟量输入通道；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>CS</w:t>
      </w:r>
      <w:r>
        <w:rPr>
          <w:spacing w:val="-12"/>
          <w:sz w:val="23"/>
          <w:szCs w:val="23"/>
        </w:rPr>
        <w:t xml:space="preserve">为片选端； 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RD,  </w:t>
      </w:r>
      <w:r>
        <w:rPr>
          <w:spacing w:val="-12"/>
          <w:sz w:val="23"/>
          <w:szCs w:val="23"/>
        </w:rPr>
        <w:t>非为读写控</w:t>
      </w:r>
      <w:r>
        <w:rPr>
          <w:spacing w:val="16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制端；</w:t>
      </w:r>
      <w:r>
        <w:rPr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CLK</w:t>
      </w:r>
      <w:r>
        <w:rPr>
          <w:spacing w:val="-10"/>
          <w:sz w:val="23"/>
          <w:szCs w:val="23"/>
        </w:rPr>
        <w:t>为时钟输入；</w:t>
      </w:r>
      <w:r>
        <w:rPr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INT</w:t>
      </w:r>
      <w:r>
        <w:rPr>
          <w:spacing w:val="-10"/>
          <w:sz w:val="23"/>
          <w:szCs w:val="23"/>
        </w:rPr>
        <w:t>为转换结束信号。}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mEN</w:t>
      </w:r>
      <w:r>
        <w:rPr>
          <w:spacing w:val="-10"/>
          <w:sz w:val="23"/>
          <w:szCs w:val="23"/>
        </w:rPr>
        <w:t xml:space="preserve">为12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b</w:t>
      </w:r>
      <w:r>
        <w:rPr>
          <w:spacing w:val="-10"/>
          <w:sz w:val="23"/>
          <w:szCs w:val="23"/>
        </w:rPr>
        <w:t>转换结果输出选择端，哪</w:t>
      </w:r>
    </w:p>
    <w:p>
      <w:pPr>
        <w:pStyle w:val="BodyText"/>
        <w:spacing w:line="219" w:lineRule="auto"/>
        <w:ind w:left="39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EN=1:  </w:t>
      </w:r>
      <w:r>
        <w:rPr>
          <w:spacing w:val="-12"/>
          <w:sz w:val="23"/>
          <w:szCs w:val="23"/>
        </w:rPr>
        <w:t>高4位输出；皿麒=0:低8位输出。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>SHDN</w:t>
      </w:r>
      <w:r>
        <w:rPr>
          <w:spacing w:val="-12"/>
          <w:sz w:val="23"/>
          <w:szCs w:val="23"/>
        </w:rPr>
        <w:t>为省电</w:t>
      </w:r>
      <w:r>
        <w:rPr>
          <w:spacing w:val="-13"/>
          <w:sz w:val="23"/>
          <w:szCs w:val="23"/>
        </w:rPr>
        <w:t>控制端，</w:t>
      </w:r>
      <w:r>
        <w:rPr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>SHDN=0</w:t>
      </w:r>
      <w:r>
        <w:rPr>
          <w:spacing w:val="-13"/>
          <w:sz w:val="23"/>
          <w:szCs w:val="23"/>
        </w:rPr>
        <w:t>时 ，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>MAX197</w:t>
      </w:r>
      <w:r>
        <w:rPr>
          <w:spacing w:val="-13"/>
          <w:sz w:val="23"/>
          <w:szCs w:val="23"/>
        </w:rPr>
        <w:t>进</w:t>
      </w:r>
    </w:p>
    <w:p>
      <w:pPr>
        <w:pStyle w:val="BodyText"/>
        <w:spacing w:before="115" w:line="266" w:lineRule="auto"/>
        <w:ind w:left="39" w:right="955"/>
        <w:rPr>
          <w:sz w:val="23"/>
          <w:szCs w:val="23"/>
        </w:rPr>
      </w:pPr>
      <w:r>
        <w:rPr>
          <w:sz w:val="23"/>
          <w:szCs w:val="23"/>
        </w:rPr>
        <w:t>入省电模式.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REFAD.I </w:t>
      </w:r>
      <w:r>
        <w:rPr>
          <w:sz w:val="23"/>
          <w:szCs w:val="23"/>
        </w:rPr>
        <w:t>为带隙电压基准输出/外部调整端；</w:t>
      </w:r>
      <w:r>
        <w:rPr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</w:t>
      </w:r>
      <w:r>
        <w:rPr>
          <w:sz w:val="23"/>
          <w:szCs w:val="23"/>
        </w:rPr>
        <w:t>为</w:t>
      </w:r>
      <w:r>
        <w:rPr>
          <w:spacing w:val="-1"/>
          <w:sz w:val="23"/>
          <w:szCs w:val="23"/>
        </w:rPr>
        <w:t>基准缓冲</w:t>
      </w:r>
      <w:r>
        <w:rPr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输出/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>ADC</w:t>
      </w:r>
      <w:r>
        <w:rPr>
          <w:spacing w:val="-12"/>
          <w:sz w:val="23"/>
          <w:szCs w:val="23"/>
        </w:rPr>
        <w:t xml:space="preserve">基准输入； 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>VDD</w:t>
      </w:r>
      <w:r>
        <w:rPr>
          <w:spacing w:val="-12"/>
          <w:sz w:val="23"/>
          <w:szCs w:val="23"/>
        </w:rPr>
        <w:t xml:space="preserve">接+5 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>V.DGND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为数字地，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>AGND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为模拟地。</w:t>
      </w:r>
    </w:p>
    <w:p>
      <w:pPr>
        <w:pStyle w:val="BodyText"/>
        <w:spacing w:before="205" w:line="219" w:lineRule="auto"/>
        <w:ind w:left="43"/>
        <w:outlineLvl w:val="0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4.4.2MAX197转换的基本原理</w:t>
      </w:r>
    </w:p>
    <w:p>
      <w:pPr>
        <w:pStyle w:val="BodyText"/>
        <w:spacing w:before="224" w:line="297" w:lineRule="auto"/>
        <w:ind w:left="39" w:right="14" w:firstLine="45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MAX197</w:t>
      </w:r>
      <w:r>
        <w:rPr>
          <w:spacing w:val="-5"/>
          <w:sz w:val="23"/>
          <w:szCs w:val="23"/>
        </w:rPr>
        <w:t>无需外接元器件就可独立完成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A/D</w:t>
      </w:r>
      <w:r>
        <w:rPr>
          <w:rFonts w:ascii="Times New Roman" w:eastAsia="Times New Roman" w:hAnsi="Times New Roman" w:cs="Times New Roman"/>
          <w:spacing w:val="28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 xml:space="preserve">转换功能。它可分为内部采样模式和 </w:t>
      </w:r>
      <w:r>
        <w:rPr>
          <w:spacing w:val="-1"/>
          <w:sz w:val="23"/>
          <w:szCs w:val="23"/>
        </w:rPr>
        <w:t>外部采样模式，采样模式由控制寄存器的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D5</w:t>
      </w:r>
      <w:r>
        <w:rPr>
          <w:spacing w:val="-1"/>
          <w:sz w:val="23"/>
          <w:szCs w:val="23"/>
        </w:rPr>
        <w:t>位决定.在内部采样控制模式(控制位置</w:t>
      </w:r>
      <w:r>
        <w:rPr>
          <w:spacing w:val="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0)中，由写脉冲启动采样间隔，经过瞬间的采样间隔(芯片时钟为2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t </w:t>
      </w:r>
      <w:r>
        <w:rPr>
          <w:spacing w:val="-5"/>
          <w:sz w:val="23"/>
          <w:szCs w:val="23"/>
        </w:rPr>
        <w:t>唧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Iz </w:t>
      </w:r>
      <w:r>
        <w:rPr>
          <w:spacing w:val="-6"/>
          <w:sz w:val="23"/>
          <w:szCs w:val="23"/>
        </w:rPr>
        <w:t>时，为3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ms),   </w:t>
      </w:r>
      <w:r>
        <w:rPr>
          <w:spacing w:val="2"/>
          <w:sz w:val="23"/>
          <w:szCs w:val="23"/>
        </w:rPr>
        <w:t>即开始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A/D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转换.在外部采样模式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(D5=1)</w:t>
      </w:r>
      <w:r>
        <w:rPr>
          <w:spacing w:val="2"/>
          <w:sz w:val="23"/>
          <w:szCs w:val="23"/>
        </w:rPr>
        <w:t>中，由两个写脉冲分别控制采样和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/D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转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换。在第一个写脉冲出现时，写入</w:t>
      </w:r>
      <w:r>
        <w:rPr>
          <w:rFonts w:ascii="Times New Roman" w:eastAsia="Times New Roman" w:hAnsi="Times New Roman" w:cs="Times New Roman"/>
          <w:sz w:val="23"/>
          <w:szCs w:val="23"/>
        </w:rPr>
        <w:t>ACt</w:t>
      </w:r>
      <w:r>
        <w:rPr>
          <w:sz w:val="23"/>
          <w:szCs w:val="23"/>
        </w:rPr>
        <w:t>湖</w:t>
      </w:r>
      <w:r>
        <w:rPr>
          <w:rFonts w:ascii="Times New Roman" w:eastAsia="Times New Roman" w:hAnsi="Times New Roman" w:cs="Times New Roman"/>
          <w:sz w:val="23"/>
          <w:szCs w:val="23"/>
        </w:rPr>
        <w:t>OD</w:t>
      </w:r>
      <w:r>
        <w:rPr>
          <w:sz w:val="23"/>
          <w:szCs w:val="23"/>
        </w:rPr>
        <w:t>为1,开始采样间隔。在第二个写脉冲出</w:t>
      </w:r>
      <w:r>
        <w:rPr>
          <w:spacing w:val="1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现时，写入控制字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ACt</w:t>
      </w:r>
      <w:r>
        <w:rPr>
          <w:spacing w:val="-5"/>
          <w:sz w:val="23"/>
          <w:szCs w:val="23"/>
        </w:rPr>
        <w:t>瑚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OD</w:t>
      </w:r>
      <w:r>
        <w:rPr>
          <w:spacing w:val="-5"/>
          <w:sz w:val="23"/>
          <w:szCs w:val="23"/>
        </w:rPr>
        <w:t>为0,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MAX197</w:t>
      </w:r>
      <w:r>
        <w:rPr>
          <w:spacing w:val="-6"/>
          <w:sz w:val="23"/>
          <w:szCs w:val="23"/>
        </w:rPr>
        <w:t>停止采样，开始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A/D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 xml:space="preserve">转换。这两个写脉冲之 </w:t>
      </w:r>
      <w:r>
        <w:rPr>
          <w:spacing w:val="-9"/>
          <w:sz w:val="23"/>
          <w:szCs w:val="23"/>
        </w:rPr>
        <w:t>间的时间间隔为一次采样时间.当一次转换结束后，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>MAX197</w:t>
      </w:r>
      <w:r>
        <w:rPr>
          <w:spacing w:val="-9"/>
          <w:sz w:val="23"/>
          <w:szCs w:val="23"/>
        </w:rPr>
        <w:t>相应的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>INT</w:t>
      </w:r>
      <w:r>
        <w:rPr>
          <w:spacing w:val="-9"/>
          <w:sz w:val="23"/>
          <w:szCs w:val="23"/>
        </w:rPr>
        <w:t>引脚置低电平，</w:t>
      </w:r>
      <w:r>
        <w:rPr>
          <w:spacing w:val="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通知处理器可以读取转换结果。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  <w:r>
        <w:rPr>
          <w:rFonts w:ascii="Arial"/>
          <w:sz w:val="21"/>
        </w:rPr>
        <w:br/>
      </w:r>
      <w:r>
        <w:rPr>
          <w:rFonts w:ascii="Arial"/>
          <w:sz w:val="21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6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https://d.book118.com/148027052100006046</w:t>
        </w:r>
      </w:hyperlink>
    </w:p>
    <w:p>
      <w:pPr>
        <w:spacing w:line="266" w:lineRule="auto"/>
        <w:rPr>
          <w:rFonts w:ascii="Arial"/>
          <w:sz w:val="21"/>
        </w:rPr>
      </w:pPr>
    </w:p>
    <w:sectPr>
      <w:headerReference w:type="default" r:id="rId77"/>
      <w:footerReference w:type="default" r:id="rId78"/>
      <w:pgSz w:w="11910" w:h="16840"/>
      <w:pgMar w:top="1129" w:right="1740" w:bottom="400" w:left="1750" w:header="1120" w:footer="0" w:gutter="0"/>
      <w:pgNumType w:start="4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57" style="width:420.05pt;height:0.5pt;margin-top:56pt;margin-left:87.5pt;mso-position-horizontal-relative:page;mso-position-vertical-relative:page;position:absolute;z-index:251666432" o:allowincell="f" filled="t" fillcolor="black" stroked="f"/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58" style="width:420.05pt;height:0.5pt;margin-top:56pt;margin-left:87.5pt;mso-position-horizontal-relative:page;mso-position-vertical-relative:page;position:absolute;z-index:251667456" o:allowincell="f" filled="t" fillcolor="black" stroked="f"/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59" style="width:420.05pt;height:0.5pt;margin-top:56pt;margin-left:87.5pt;mso-position-horizontal-relative:page;mso-position-vertical-relative:page;position:absolute;z-index:251668480" o:allowincell="f" filled="t" fillcolor="black" stroked="f"/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60" style="width:420.05pt;height:0.5pt;margin-top:56pt;margin-left:87.5pt;mso-position-horizontal-relative:page;mso-position-vertical-relative:page;position:absolute;z-index:251669504" o:allowincell="f" filled="t" fillcolor="black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49" style="width:420.05pt;height:0.5pt;margin-top:56pt;margin-left:87.5pt;mso-position-horizontal-relative:page;mso-position-vertical-relative:page;position:absolute;z-index:251658240" o:allowincell="f" filled="t" fillcolor="black" stroked="f"/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61" style="width:420.05pt;height:0.5pt;margin-top:56pt;margin-left:87.5pt;mso-position-horizontal-relative:page;mso-position-vertical-relative:page;position:absolute;z-index:251670528" o:allowincell="f" filled="t" fillcolor="black" stroked="f"/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62" style="width:420.05pt;height:0.5pt;margin-top:56pt;margin-left:87.5pt;mso-position-horizontal-relative:page;mso-position-vertical-relative:page;position:absolute;z-index:251671552" o:allowincell="f" filled="t" fillcolor="black" stroked="f"/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63" style="width:421pt;height:0.5pt;margin-top:56pt;margin-left:87.5pt;mso-position-horizontal-relative:page;mso-position-vertical-relative:page;position:absolute;z-index:251672576" o:allowincell="f" filled="t" fillcolor="black" stroked="f"/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64" style="width:421pt;height:0.5pt;margin-top:56pt;margin-left:87.5pt;mso-position-horizontal-relative:page;mso-position-vertical-relative:page;position:absolute;z-index:251673600" o:allowincell="f" filled="t" fillcolor="black" stroked="f"/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65" style="width:420.05pt;height:0.5pt;margin-top:56pt;margin-left:87.5pt;mso-position-horizontal-relative:page;mso-position-vertical-relative:page;position:absolute;z-index:251674624" o:allowincell="f" filled="t" fillcolor="black" stroked="f"/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66" style="width:420.05pt;height:0.5pt;margin-top:56pt;margin-left:87.5pt;mso-position-horizontal-relative:page;mso-position-vertical-relative:page;position:absolute;z-index:251675648" o:allowincell="f" filled="t" fillcolor="black" stroked="f"/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67" style="width:420.05pt;height:0.5pt;margin-top:56pt;margin-left:87.5pt;mso-position-horizontal-relative:page;mso-position-vertical-relative:page;position:absolute;z-index:251676672" o:allowincell="f" filled="t" fillcolor="black" stroked="f"/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68" style="width:420.05pt;height:0.5pt;margin-top:56pt;margin-left:87.5pt;mso-position-horizontal-relative:page;mso-position-vertical-relative:page;position:absolute;z-index:251677696" o:allowincell="f" filled="t" fillcolor="black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50" style="width:420.05pt;height:0.5pt;margin-top:56pt;margin-left:87.5pt;mso-position-horizontal-relative:page;mso-position-vertical-relative:page;position:absolute;z-index:251659264" o:allowincell="f" filled="t" fillcolor="black" stroked="f"/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69" style="width:421pt;height:0.5pt;margin-top:56pt;margin-left:87.5pt;mso-position-horizontal-relative:page;mso-position-vertical-relative:page;position:absolute;z-index:251678720" o:allowincell="f" filled="t" fillcolor="black" stroked="f"/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51" style="width:421pt;height:0.5pt;margin-top:56pt;margin-left:87.5pt;mso-position-horizontal-relative:page;mso-position-vertical-relative:page;position:absolute;z-index:251660288" o:allowincell="f" filled="t" fillcolor="black" stroked="f"/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52" style="width:421pt;height:0.5pt;margin-top:56pt;margin-left:87.5pt;mso-position-horizontal-relative:page;mso-position-vertical-relative:page;position:absolute;z-index:251661312" o:allowincell="f" filled="t" fillcolor="black" stroked="f"/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53" style="width:420.05pt;height:0.5pt;margin-top:56pt;margin-left:87.5pt;mso-position-horizontal-relative:page;mso-position-vertical-relative:page;position:absolute;z-index:251662336" o:allowincell="f" filled="t" fillcolor="black" stroked="f"/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54" style="width:420.05pt;height:0.5pt;margin-top:56pt;margin-left:87.5pt;mso-position-horizontal-relative:page;mso-position-vertical-relative:page;position:absolute;z-index:251663360" o:allowincell="f" filled="t" fillcolor="black" stroked="f"/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55" style="width:420.05pt;height:0.5pt;margin-top:56pt;margin-left:87.5pt;mso-position-horizontal-relative:page;mso-position-vertical-relative:page;position:absolute;z-index:251664384" o:allowincell="f" filled="t" fillcolor="black" stroked="f"/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56" style="width:420.05pt;height:0.5pt;margin-top:56pt;margin-left:87.5pt;mso-position-horizontal-relative:page;mso-position-vertical-relative:page;position:absolute;z-index:251665408" o:allowincell="f" filled="t" fillcolor="black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31"/>
      <w:szCs w:val="3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24"/>
      <w:szCs w:val="24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_1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_1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image" Target="media/image2.jpeg" /><Relationship Id="rId16" Type="http://schemas.openxmlformats.org/officeDocument/2006/relationships/image" Target="media/image3.jpeg" /><Relationship Id="rId17" Type="http://schemas.openxmlformats.org/officeDocument/2006/relationships/header" Target="header6.xml" /><Relationship Id="rId18" Type="http://schemas.openxmlformats.org/officeDocument/2006/relationships/footer" Target="footer6.xml" /><Relationship Id="rId19" Type="http://schemas.openxmlformats.org/officeDocument/2006/relationships/header" Target="header7.xml" /><Relationship Id="rId2" Type="http://schemas.openxmlformats.org/officeDocument/2006/relationships/webSettings" Target="webSettings.xml" /><Relationship Id="rId20" Type="http://schemas.openxmlformats.org/officeDocument/2006/relationships/footer" Target="footer7.xml" /><Relationship Id="rId21" Type="http://schemas.openxmlformats.org/officeDocument/2006/relationships/header" Target="header8.xml" /><Relationship Id="rId22" Type="http://schemas.openxmlformats.org/officeDocument/2006/relationships/footer" Target="footer8.xml" /><Relationship Id="rId23" Type="http://schemas.openxmlformats.org/officeDocument/2006/relationships/header" Target="header9.xml" /><Relationship Id="rId24" Type="http://schemas.openxmlformats.org/officeDocument/2006/relationships/footer" Target="footer9.xml" /><Relationship Id="rId25" Type="http://schemas.openxmlformats.org/officeDocument/2006/relationships/image" Target="media/image4.jpeg" /><Relationship Id="rId26" Type="http://schemas.openxmlformats.org/officeDocument/2006/relationships/header" Target="header10.xml" /><Relationship Id="rId27" Type="http://schemas.openxmlformats.org/officeDocument/2006/relationships/footer" Target="footer10.xml" /><Relationship Id="rId28" Type="http://schemas.openxmlformats.org/officeDocument/2006/relationships/image" Target="media/image5.jpeg" /><Relationship Id="rId29" Type="http://schemas.openxmlformats.org/officeDocument/2006/relationships/image" Target="media/image6.jpeg" /><Relationship Id="rId3" Type="http://schemas.openxmlformats.org/officeDocument/2006/relationships/fontTable" Target="fontTable.xml" /><Relationship Id="rId30" Type="http://schemas.openxmlformats.org/officeDocument/2006/relationships/header" Target="header11.xml" /><Relationship Id="rId31" Type="http://schemas.openxmlformats.org/officeDocument/2006/relationships/footer" Target="footer11.xml" /><Relationship Id="rId32" Type="http://schemas.openxmlformats.org/officeDocument/2006/relationships/header" Target="header12.xml" /><Relationship Id="rId33" Type="http://schemas.openxmlformats.org/officeDocument/2006/relationships/footer" Target="footer12.xml" /><Relationship Id="rId34" Type="http://schemas.openxmlformats.org/officeDocument/2006/relationships/header" Target="header13.xml" /><Relationship Id="rId35" Type="http://schemas.openxmlformats.org/officeDocument/2006/relationships/footer" Target="footer13.xml" /><Relationship Id="rId36" Type="http://schemas.openxmlformats.org/officeDocument/2006/relationships/header" Target="header14.xml" /><Relationship Id="rId37" Type="http://schemas.openxmlformats.org/officeDocument/2006/relationships/footer" Target="footer14.xml" /><Relationship Id="rId38" Type="http://schemas.openxmlformats.org/officeDocument/2006/relationships/header" Target="header15.xml" /><Relationship Id="rId39" Type="http://schemas.openxmlformats.org/officeDocument/2006/relationships/footer" Target="footer15.xml" /><Relationship Id="rId4" Type="http://schemas.openxmlformats.org/officeDocument/2006/relationships/header" Target="header1.xml" /><Relationship Id="rId40" Type="http://schemas.openxmlformats.org/officeDocument/2006/relationships/header" Target="header16.xml" /><Relationship Id="rId41" Type="http://schemas.openxmlformats.org/officeDocument/2006/relationships/footer" Target="footer16.xml" /><Relationship Id="rId42" Type="http://schemas.openxmlformats.org/officeDocument/2006/relationships/header" Target="header17.xml" /><Relationship Id="rId43" Type="http://schemas.openxmlformats.org/officeDocument/2006/relationships/footer" Target="footer17.xml" /><Relationship Id="rId44" Type="http://schemas.openxmlformats.org/officeDocument/2006/relationships/header" Target="header18.xml" /><Relationship Id="rId45" Type="http://schemas.openxmlformats.org/officeDocument/2006/relationships/footer" Target="footer18.xml" /><Relationship Id="rId46" Type="http://schemas.openxmlformats.org/officeDocument/2006/relationships/header" Target="header19.xml" /><Relationship Id="rId47" Type="http://schemas.openxmlformats.org/officeDocument/2006/relationships/footer" Target="footer19.xml" /><Relationship Id="rId48" Type="http://schemas.openxmlformats.org/officeDocument/2006/relationships/header" Target="header20.xml" /><Relationship Id="rId49" Type="http://schemas.openxmlformats.org/officeDocument/2006/relationships/footer" Target="footer20.xml" /><Relationship Id="rId5" Type="http://schemas.openxmlformats.org/officeDocument/2006/relationships/footer" Target="footer1.xml" /><Relationship Id="rId50" Type="http://schemas.openxmlformats.org/officeDocument/2006/relationships/header" Target="header21.xml" /><Relationship Id="rId51" Type="http://schemas.openxmlformats.org/officeDocument/2006/relationships/footer" Target="footer21.xml" /><Relationship Id="rId52" Type="http://schemas.openxmlformats.org/officeDocument/2006/relationships/header" Target="header22.xml" /><Relationship Id="rId53" Type="http://schemas.openxmlformats.org/officeDocument/2006/relationships/footer" Target="footer22.xml" /><Relationship Id="rId54" Type="http://schemas.openxmlformats.org/officeDocument/2006/relationships/header" Target="header23.xml" /><Relationship Id="rId55" Type="http://schemas.openxmlformats.org/officeDocument/2006/relationships/footer" Target="footer23.xml" /><Relationship Id="rId56" Type="http://schemas.openxmlformats.org/officeDocument/2006/relationships/image" Target="media/image7.jpeg" /><Relationship Id="rId57" Type="http://schemas.openxmlformats.org/officeDocument/2006/relationships/image" Target="media/image8.jpeg" /><Relationship Id="rId58" Type="http://schemas.openxmlformats.org/officeDocument/2006/relationships/header" Target="header24.xml" /><Relationship Id="rId59" Type="http://schemas.openxmlformats.org/officeDocument/2006/relationships/footer" Target="footer24.xml" /><Relationship Id="rId6" Type="http://schemas.openxmlformats.org/officeDocument/2006/relationships/header" Target="header2.xml" /><Relationship Id="rId60" Type="http://schemas.openxmlformats.org/officeDocument/2006/relationships/header" Target="header25.xml" /><Relationship Id="rId61" Type="http://schemas.openxmlformats.org/officeDocument/2006/relationships/footer" Target="footer25.xml" /><Relationship Id="rId62" Type="http://schemas.openxmlformats.org/officeDocument/2006/relationships/header" Target="header26.xml" /><Relationship Id="rId63" Type="http://schemas.openxmlformats.org/officeDocument/2006/relationships/footer" Target="footer26.xml" /><Relationship Id="rId64" Type="http://schemas.openxmlformats.org/officeDocument/2006/relationships/image" Target="media/image9.jpeg" /><Relationship Id="rId65" Type="http://schemas.openxmlformats.org/officeDocument/2006/relationships/header" Target="header27.xml" /><Relationship Id="rId66" Type="http://schemas.openxmlformats.org/officeDocument/2006/relationships/footer" Target="footer27.xml" /><Relationship Id="rId67" Type="http://schemas.openxmlformats.org/officeDocument/2006/relationships/image" Target="media/image10.jpeg" /><Relationship Id="rId68" Type="http://schemas.openxmlformats.org/officeDocument/2006/relationships/image" Target="media/image11.jpeg" /><Relationship Id="rId69" Type="http://schemas.openxmlformats.org/officeDocument/2006/relationships/image" Target="media/image12.jpeg" /><Relationship Id="rId7" Type="http://schemas.openxmlformats.org/officeDocument/2006/relationships/footer" Target="footer2.xml" /><Relationship Id="rId70" Type="http://schemas.openxmlformats.org/officeDocument/2006/relationships/image" Target="media/image13.jpeg" /><Relationship Id="rId71" Type="http://schemas.openxmlformats.org/officeDocument/2006/relationships/header" Target="header28.xml" /><Relationship Id="rId72" Type="http://schemas.openxmlformats.org/officeDocument/2006/relationships/footer" Target="footer28.xml" /><Relationship Id="rId73" Type="http://schemas.openxmlformats.org/officeDocument/2006/relationships/header" Target="header29.xml" /><Relationship Id="rId74" Type="http://schemas.openxmlformats.org/officeDocument/2006/relationships/footer" Target="footer29.xml" /><Relationship Id="rId75" Type="http://schemas.openxmlformats.org/officeDocument/2006/relationships/image" Target="media/image14.jpeg" /><Relationship Id="rId76" Type="http://schemas.openxmlformats.org/officeDocument/2006/relationships/hyperlink" Target="https://d.book118.com/148027052100006046" TargetMode="External" /><Relationship Id="rId77" Type="http://schemas.openxmlformats.org/officeDocument/2006/relationships/header" Target="header30.xml" /><Relationship Id="rId78" Type="http://schemas.openxmlformats.org/officeDocument/2006/relationships/footer" Target="footer30.xml" /><Relationship Id="rId79" Type="http://schemas.openxmlformats.org/officeDocument/2006/relationships/theme" Target="theme/theme1.xml" /><Relationship Id="rId8" Type="http://schemas.openxmlformats.org/officeDocument/2006/relationships/header" Target="header3.xml" /><Relationship Id="rId80" Type="http://schemas.openxmlformats.org/officeDocument/2006/relationships/styles" Target="styles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2024-03-17T14:38:33Z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2024-03-17T14:38:41Z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65f68fe28a3849001f78f08ewl</vt:lpwstr>
  </property>
</Properties>
</file>