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材料试验机行业企业战略发展规划及建议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5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eastAsia="zh-CN"/>
          </w:rPr>
          <w:t>一、社会影响分析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_Toc29086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_Toc16808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27" w:history="1">
        <w:r>
          <w:rPr>
            <w:rFonts w:ascii="仿宋" w:eastAsia="仿宋" w:hAnsi="仿宋" w:cs="仿宋" w:hint="eastAsia"/>
            <w:lang w:eastAsia="zh-CN"/>
          </w:rPr>
          <w:t>二、材料试验机项目投资主体概况</w:t>
        </w:r>
        <w:r>
          <w:tab/>
        </w:r>
        <w:r>
          <w:fldChar w:fldCharType="begin"/>
        </w:r>
        <w:r>
          <w:instrText xml:space="preserve"> PAGEREF _Toc25127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(一)、公司概要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9" w:history="1">
        <w:r>
          <w:rPr>
            <w:rFonts w:ascii="仿宋" w:eastAsia="仿宋" w:hAnsi="仿宋" w:cs="仿宋" w:hint="eastAsia"/>
            <w:lang w:eastAsia="zh-CN"/>
          </w:rPr>
          <w:t>(三)、财务概况</w:t>
        </w:r>
        <w:r>
          <w:tab/>
        </w:r>
        <w:r>
          <w:fldChar w:fldCharType="begin"/>
        </w:r>
        <w:r>
          <w:instrText xml:space="preserve"> PAGEREF _Toc26959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7" w:history="1">
        <w:r>
          <w:rPr>
            <w:rFonts w:ascii="仿宋" w:eastAsia="仿宋" w:hAnsi="仿宋" w:cs="仿宋" w:hint="eastAsia"/>
            <w:lang w:eastAsia="zh-CN"/>
          </w:rPr>
          <w:t>(四)、核心管理层介绍</w:t>
        </w:r>
        <w:r>
          <w:tab/>
        </w:r>
        <w:r>
          <w:fldChar w:fldCharType="begin"/>
        </w:r>
        <w:r>
          <w:instrText xml:space="preserve"> PAGEREF _Toc17007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86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0" w:history="1">
        <w:r>
          <w:rPr>
            <w:rFonts w:ascii="仿宋" w:eastAsia="仿宋" w:hAnsi="仿宋" w:cs="仿宋" w:hint="eastAsia"/>
            <w:lang w:eastAsia="zh-CN"/>
          </w:rPr>
          <w:t>(二)、材料试验机项目技术工艺简要分析</w:t>
        </w:r>
        <w:r>
          <w:tab/>
        </w:r>
        <w:r>
          <w:fldChar w:fldCharType="begin"/>
        </w:r>
        <w:r>
          <w:instrText xml:space="preserve"> PAGEREF _Toc4750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_Toc2667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(四)、材料试验机项目技术流程简述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2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_Toc15842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0" w:history="1">
        <w:r>
          <w:rPr>
            <w:rFonts w:ascii="仿宋" w:eastAsia="仿宋" w:hAnsi="仿宋" w:cs="仿宋" w:hint="eastAsia"/>
            <w:lang w:eastAsia="zh-CN"/>
          </w:rPr>
          <w:t>四、建设用地、征地拆迁及移民安置分析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8" w:history="1">
        <w:r>
          <w:rPr>
            <w:rFonts w:ascii="仿宋" w:eastAsia="仿宋" w:hAnsi="仿宋" w:cs="仿宋" w:hint="eastAsia"/>
            <w:lang w:eastAsia="zh-CN"/>
          </w:rPr>
          <w:t>(一)、材料试验机项目选址及用地方案</w:t>
        </w:r>
        <w:r>
          <w:tab/>
        </w:r>
        <w:r>
          <w:fldChar w:fldCharType="begin"/>
        </w:r>
        <w:r>
          <w:instrText xml:space="preserve"> PAGEREF _Toc29618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5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_Toc30405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0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_Toc28200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8" w:history="1">
        <w:r>
          <w:rPr>
            <w:rFonts w:ascii="仿宋" w:eastAsia="仿宋" w:hAnsi="仿宋" w:cs="仿宋" w:hint="eastAsia"/>
            <w:lang w:eastAsia="zh-CN"/>
          </w:rPr>
          <w:t>五、材料试验机概述</w:t>
        </w:r>
        <w:r>
          <w:tab/>
        </w:r>
        <w:r>
          <w:fldChar w:fldCharType="begin"/>
        </w:r>
        <w:r>
          <w:instrText xml:space="preserve"> PAGEREF _Toc19548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8" w:history="1">
        <w:r>
          <w:rPr>
            <w:rFonts w:ascii="仿宋" w:eastAsia="仿宋" w:hAnsi="仿宋" w:cs="仿宋" w:hint="eastAsia"/>
            <w:lang w:eastAsia="zh-CN"/>
          </w:rPr>
          <w:t>(一)、材料试验机项目名称及建设性质</w:t>
        </w:r>
        <w:r>
          <w:tab/>
        </w:r>
        <w:r>
          <w:fldChar w:fldCharType="begin"/>
        </w:r>
        <w:r>
          <w:instrText xml:space="preserve"> PAGEREF _Toc21018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2" w:history="1">
        <w:r>
          <w:rPr>
            <w:rFonts w:ascii="仿宋" w:eastAsia="仿宋" w:hAnsi="仿宋" w:cs="仿宋" w:hint="eastAsia"/>
            <w:lang w:eastAsia="zh-CN"/>
          </w:rPr>
          <w:t>(二)、材料试验机项目承办单位背景分析</w:t>
        </w:r>
        <w:r>
          <w:tab/>
        </w:r>
        <w:r>
          <w:fldChar w:fldCharType="begin"/>
        </w:r>
        <w:r>
          <w:instrText xml:space="preserve"> PAGEREF _Toc22402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3" w:history="1">
        <w:r>
          <w:rPr>
            <w:rFonts w:ascii="仿宋" w:eastAsia="仿宋" w:hAnsi="仿宋" w:cs="仿宋" w:hint="eastAsia"/>
            <w:lang w:eastAsia="zh-CN"/>
          </w:rPr>
          <w:t>(四)、材料试验机项目提出的理由</w:t>
        </w:r>
        <w:r>
          <w:tab/>
        </w:r>
        <w:r>
          <w:fldChar w:fldCharType="begin"/>
        </w:r>
        <w:r>
          <w:instrText xml:space="preserve"> PAGEREF _Toc17383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3" w:history="1">
        <w:r>
          <w:rPr>
            <w:rFonts w:ascii="仿宋" w:eastAsia="仿宋" w:hAnsi="仿宋" w:cs="仿宋" w:hint="eastAsia"/>
            <w:lang w:eastAsia="zh-CN"/>
          </w:rPr>
          <w:t>(五)、材料试验机项目选址及用地综述</w:t>
        </w:r>
        <w:r>
          <w:tab/>
        </w:r>
        <w:r>
          <w:fldChar w:fldCharType="begin"/>
        </w:r>
        <w:r>
          <w:instrText xml:space="preserve"> PAGEREF _Toc19323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_Toc22679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1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_Toc27051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5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_Toc24935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2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2" w:history="1">
        <w:r>
          <w:rPr>
            <w:rFonts w:ascii="仿宋" w:eastAsia="仿宋" w:hAnsi="仿宋" w:cs="仿宋" w:hint="eastAsia"/>
            <w:lang w:eastAsia="zh-CN"/>
          </w:rPr>
          <w:t>(十)、材料试验机项目能耗分析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6" w:history="1">
        <w:r>
          <w:rPr>
            <w:rFonts w:ascii="仿宋" w:eastAsia="仿宋" w:hAnsi="仿宋" w:cs="仿宋" w:hint="eastAsia"/>
            <w:lang w:eastAsia="zh-CN"/>
          </w:rPr>
          <w:t>(十二)、材料试验机项目建设符合性</w:t>
        </w:r>
        <w:r>
          <w:tab/>
        </w:r>
        <w:r>
          <w:fldChar w:fldCharType="begin"/>
        </w:r>
        <w:r>
          <w:instrText xml:space="preserve"> PAGEREF _Toc32616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2" w:history="1">
        <w:r>
          <w:rPr>
            <w:rFonts w:ascii="仿宋" w:eastAsia="仿宋" w:hAnsi="仿宋" w:cs="仿宋" w:hint="eastAsia"/>
            <w:lang w:eastAsia="zh-CN"/>
          </w:rPr>
          <w:t>(十三)、材料试验机项目进度规划</w:t>
        </w:r>
        <w:r>
          <w:tab/>
        </w:r>
        <w:r>
          <w:fldChar w:fldCharType="begin"/>
        </w:r>
        <w:r>
          <w:instrText xml:space="preserve"> PAGEREF _Toc28662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_Toc11430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1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_Toc21881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2" w:history="1">
        <w:r>
          <w:rPr>
            <w:rFonts w:ascii="仿宋" w:eastAsia="仿宋" w:hAnsi="仿宋" w:cs="仿宋" w:hint="eastAsia"/>
            <w:lang w:eastAsia="zh-CN"/>
          </w:rPr>
          <w:t>(十六)、材料试验机项目评价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" w:history="1">
        <w:r>
          <w:rPr>
            <w:rFonts w:ascii="仿宋" w:eastAsia="仿宋" w:hAnsi="仿宋" w:cs="仿宋" w:hint="eastAsia"/>
            <w:lang w:eastAsia="zh-CN"/>
          </w:rPr>
          <w:t>六、市场预测</w:t>
        </w:r>
        <w:r>
          <w:tab/>
        </w:r>
        <w:r>
          <w:fldChar w:fldCharType="begin"/>
        </w:r>
        <w:r>
          <w:instrText xml:space="preserve"> PAGEREF _Toc2102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(一)、行业发展概况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4" w:history="1">
        <w:r>
          <w:rPr>
            <w:rFonts w:ascii="仿宋" w:eastAsia="仿宋" w:hAnsi="仿宋" w:cs="仿宋" w:hint="eastAsia"/>
            <w:lang w:eastAsia="zh-CN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_Toc23944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" w:history="1">
        <w:r>
          <w:rPr>
            <w:rFonts w:ascii="仿宋" w:eastAsia="仿宋" w:hAnsi="仿宋" w:cs="仿宋" w:hint="eastAsia"/>
            <w:lang w:eastAsia="zh-CN"/>
          </w:rPr>
          <w:t>七、材料试验机项目概论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24" w:history="1">
        <w:r>
          <w:rPr>
            <w:rFonts w:ascii="仿宋" w:eastAsia="仿宋" w:hAnsi="仿宋" w:cs="仿宋" w:hint="eastAsia"/>
            <w:lang w:eastAsia="zh-CN"/>
          </w:rPr>
          <w:t>(一)、材料试验机项目概述</w:t>
        </w:r>
        <w:r>
          <w:tab/>
        </w:r>
        <w:r>
          <w:fldChar w:fldCharType="begin"/>
        </w:r>
        <w:r>
          <w:instrText xml:space="preserve"> PAGEREF _Toc17924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(二)、材料试验机项目总投资及资金构成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8" w:history="1">
        <w:r>
          <w:rPr>
            <w:rFonts w:ascii="仿宋" w:eastAsia="仿宋" w:hAnsi="仿宋" w:cs="仿宋" w:hint="eastAsia"/>
            <w:lang w:eastAsia="zh-CN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_Toc19058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2" w:history="1">
        <w:r>
          <w:rPr>
            <w:rFonts w:ascii="仿宋" w:eastAsia="仿宋" w:hAnsi="仿宋" w:cs="仿宋" w:hint="eastAsia"/>
            <w:lang w:eastAsia="zh-CN"/>
          </w:rPr>
          <w:t>(四)、材料试验机项目预期经济效益规划目标</w:t>
        </w:r>
        <w:r>
          <w:tab/>
        </w:r>
        <w:r>
          <w:fldChar w:fldCharType="begin"/>
        </w:r>
        <w:r>
          <w:instrText xml:space="preserve"> PAGEREF _Toc11162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" w:history="1">
        <w:r>
          <w:rPr>
            <w:rFonts w:ascii="仿宋" w:eastAsia="仿宋" w:hAnsi="仿宋" w:cs="仿宋" w:hint="eastAsia"/>
            <w:lang w:eastAsia="zh-CN"/>
          </w:rPr>
          <w:t>(五)、材料试验机项目建设进度规划</w:t>
        </w:r>
        <w:r>
          <w:tab/>
        </w:r>
        <w:r>
          <w:fldChar w:fldCharType="begin"/>
        </w:r>
        <w:r>
          <w:instrText xml:space="preserve"> PAGEREF _Toc2436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9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_Toc7509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_Toc10252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_Toc13751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6" w:history="1">
        <w:r>
          <w:rPr>
            <w:rFonts w:ascii="仿宋" w:eastAsia="仿宋" w:hAnsi="仿宋" w:cs="仿宋" w:hint="eastAsia"/>
            <w:lang w:eastAsia="zh-CN"/>
          </w:rPr>
          <w:t>九、融资规模及资金使用计划</w:t>
        </w:r>
        <w:r>
          <w:tab/>
        </w:r>
        <w:r>
          <w:fldChar w:fldCharType="begin"/>
        </w:r>
        <w:r>
          <w:instrText xml:space="preserve"> PAGEREF _Toc7756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2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_Toc15872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1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_Toc22781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19" w:history="1">
        <w:r>
          <w:rPr>
            <w:rFonts w:ascii="仿宋" w:eastAsia="仿宋" w:hAnsi="仿宋" w:cs="仿宋" w:hint="eastAsia"/>
            <w:lang w:eastAsia="zh-CN"/>
          </w:rPr>
          <w:t>十、材料试验机项目风险分析</w:t>
        </w:r>
        <w:r>
          <w:tab/>
        </w:r>
        <w:r>
          <w:fldChar w:fldCharType="begin"/>
        </w:r>
        <w:r>
          <w:instrText xml:space="preserve"> PAGEREF _Toc25819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_Toc31119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(二)、经济风险分析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5" w:history="1">
        <w:r>
          <w:rPr>
            <w:rFonts w:ascii="仿宋" w:eastAsia="仿宋" w:hAnsi="仿宋" w:cs="仿宋" w:hint="eastAsia"/>
            <w:lang w:eastAsia="zh-CN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3" w:history="1">
        <w:r>
          <w:rPr>
            <w:rFonts w:ascii="仿宋" w:eastAsia="仿宋" w:hAnsi="仿宋" w:cs="仿宋" w:hint="eastAsia"/>
            <w:lang w:eastAsia="zh-CN"/>
          </w:rPr>
          <w:t>(四)、人才风险分析</w:t>
        </w:r>
        <w:r>
          <w:tab/>
        </w:r>
        <w:r>
          <w:fldChar w:fldCharType="begin"/>
        </w:r>
        <w:r>
          <w:instrText xml:space="preserve"> PAGEREF _Toc7183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" w:history="1">
        <w:r>
          <w:rPr>
            <w:rFonts w:ascii="仿宋" w:eastAsia="仿宋" w:hAnsi="仿宋" w:cs="仿宋" w:hint="eastAsia"/>
            <w:lang w:eastAsia="zh-CN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_Toc796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3" w:history="1">
        <w:r>
          <w:rPr>
            <w:rFonts w:ascii="仿宋" w:eastAsia="仿宋" w:hAnsi="仿宋" w:cs="仿宋" w:hint="eastAsia"/>
            <w:lang w:eastAsia="zh-CN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_Toc20213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eastAsia="zh-CN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6" w:history="1">
        <w:r>
          <w:rPr>
            <w:rFonts w:ascii="仿宋" w:eastAsia="仿宋" w:hAnsi="仿宋" w:cs="仿宋" w:hint="eastAsia"/>
            <w:lang w:eastAsia="zh-CN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_Toc30596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17" w:history="1">
        <w:r>
          <w:rPr>
            <w:rFonts w:ascii="仿宋" w:eastAsia="仿宋" w:hAnsi="仿宋" w:cs="仿宋" w:hint="eastAsia"/>
            <w:lang w:eastAsia="zh-CN"/>
          </w:rPr>
          <w:t>十一、材料试验机项目经营效益</w:t>
        </w:r>
        <w:r>
          <w:tab/>
        </w:r>
        <w:r>
          <w:fldChar w:fldCharType="begin"/>
        </w:r>
        <w:r>
          <w:instrText xml:space="preserve"> PAGEREF _Toc18917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_Toc23910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(二)、材料试验机项目盈利能力分析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" w:history="1">
        <w:r>
          <w:rPr>
            <w:rFonts w:ascii="仿宋" w:eastAsia="仿宋" w:hAnsi="仿宋" w:cs="仿宋" w:hint="eastAsia"/>
            <w:lang w:eastAsia="zh-CN"/>
          </w:rPr>
          <w:t>十二、材料试验机项目实施进度</w:t>
        </w:r>
        <w:r>
          <w:tab/>
        </w:r>
        <w:r>
          <w:fldChar w:fldCharType="begin"/>
        </w:r>
        <w:r>
          <w:instrText xml:space="preserve"> PAGEREF _Toc3225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_Toc15577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8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_Toc20528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5" w:history="1">
        <w:r>
          <w:rPr>
            <w:rFonts w:ascii="仿宋" w:eastAsia="仿宋" w:hAnsi="仿宋" w:cs="仿宋" w:hint="eastAsia"/>
            <w:lang w:eastAsia="zh-CN"/>
          </w:rPr>
          <w:t>(六)、材料试验机项目实施保障</w:t>
        </w:r>
        <w:r>
          <w:tab/>
        </w:r>
        <w:r>
          <w:fldChar w:fldCharType="begin"/>
        </w:r>
        <w:r>
          <w:instrText xml:space="preserve"> PAGEREF _Toc15885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6" w:history="1">
        <w:r>
          <w:rPr>
            <w:rFonts w:ascii="仿宋" w:eastAsia="仿宋" w:hAnsi="仿宋" w:cs="仿宋" w:hint="eastAsia"/>
            <w:lang w:eastAsia="zh-CN"/>
          </w:rPr>
          <w:t>十三、人力资源配置</w:t>
        </w:r>
        <w:r>
          <w:tab/>
        </w:r>
        <w:r>
          <w:fldChar w:fldCharType="begin"/>
        </w:r>
        <w:r>
          <w:instrText xml:space="preserve"> PAGEREF _Toc28756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2" w:history="1">
        <w:r>
          <w:rPr>
            <w:rFonts w:ascii="仿宋" w:eastAsia="仿宋" w:hAnsi="仿宋" w:cs="仿宋" w:hint="eastAsia"/>
            <w:lang w:eastAsia="zh-CN"/>
          </w:rPr>
          <w:t>十四、材料试验机项目招投标方案</w:t>
        </w:r>
        <w:r>
          <w:tab/>
        </w:r>
        <w:r>
          <w:fldChar w:fldCharType="begin"/>
        </w:r>
        <w:r>
          <w:instrText xml:space="preserve"> PAGEREF _Toc27242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_Toc12070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2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_Toc25382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6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_Toc14266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5" w:history="1">
        <w:r>
          <w:rPr>
            <w:rFonts w:ascii="仿宋" w:eastAsia="仿宋" w:hAnsi="仿宋" w:cs="仿宋" w:hint="eastAsia"/>
            <w:lang w:eastAsia="zh-CN"/>
          </w:rPr>
          <w:t>(四)、材料试验机项目招投标要求</w:t>
        </w:r>
        <w:r>
          <w:tab/>
        </w:r>
        <w:r>
          <w:fldChar w:fldCharType="begin"/>
        </w:r>
        <w:r>
          <w:instrText xml:space="preserve"> PAGEREF _Toc17075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7" w:history="1">
        <w:r>
          <w:rPr>
            <w:rFonts w:ascii="仿宋" w:eastAsia="仿宋" w:hAnsi="仿宋" w:cs="仿宋" w:hint="eastAsia"/>
            <w:lang w:eastAsia="zh-CN"/>
          </w:rPr>
          <w:t>(五)、材料试验机项目招标方式和招标程序</w:t>
        </w:r>
        <w:r>
          <w:tab/>
        </w:r>
        <w:r>
          <w:fldChar w:fldCharType="begin"/>
        </w:r>
        <w:r>
          <w:instrText xml:space="preserve"> PAGEREF _Toc14427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9" w:history="1">
        <w:r>
          <w:rPr>
            <w:rFonts w:ascii="仿宋" w:eastAsia="仿宋" w:hAnsi="仿宋" w:cs="仿宋" w:hint="eastAsia"/>
            <w:lang w:eastAsia="zh-CN"/>
          </w:rPr>
          <w:t>十五、总结</w:t>
        </w:r>
        <w:r>
          <w:tab/>
        </w:r>
        <w:r>
          <w:fldChar w:fldCharType="begin"/>
        </w:r>
        <w:r>
          <w:instrText xml:space="preserve"> PAGEREF _Toc7529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592" w:history="1">
        <w:r>
          <w:rPr>
            <w:rFonts w:ascii="仿宋" w:eastAsia="仿宋" w:hAnsi="仿宋" w:cs="仿宋" w:hint="eastAsia"/>
            <w:lang w:eastAsia="zh-CN"/>
          </w:rPr>
          <w:t>(一)、总结</w:t>
        </w:r>
        <w:r>
          <w:tab/>
        </w:r>
        <w:r>
          <w:fldChar w:fldCharType="begin"/>
        </w:r>
        <w:r>
          <w:instrText xml:space="preserve"> PAGEREF _Toc16592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9" w:history="1">
        <w:r>
          <w:rPr>
            <w:rFonts w:ascii="仿宋" w:eastAsia="仿宋" w:hAnsi="仿宋" w:cs="仿宋" w:hint="eastAsia"/>
            <w:lang w:eastAsia="zh-CN"/>
          </w:rPr>
          <w:t>十六、员工健康与安全方案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2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_Toc20042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6" w:history="1">
        <w:r>
          <w:rPr>
            <w:rFonts w:ascii="仿宋" w:eastAsia="仿宋" w:hAnsi="仿宋" w:cs="仿宋" w:hint="eastAsia"/>
            <w:lang w:eastAsia="zh-CN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_Toc22256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0" w:history="1">
        <w:r>
          <w:rPr>
            <w:rFonts w:ascii="仿宋" w:eastAsia="仿宋" w:hAnsi="仿宋" w:cs="仿宋" w:hint="eastAsia"/>
            <w:lang w:eastAsia="zh-CN"/>
          </w:rPr>
          <w:t>(四)、事故应急预案</w:t>
        </w:r>
        <w:r>
          <w:tab/>
        </w:r>
        <w:r>
          <w:fldChar w:fldCharType="begin"/>
        </w:r>
        <w:r>
          <w:instrText xml:space="preserve"> PAGEREF _Toc5490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2" w:history="1">
        <w:r>
          <w:rPr>
            <w:rFonts w:ascii="仿宋" w:eastAsia="仿宋" w:hAnsi="仿宋" w:cs="仿宋" w:hint="eastAsia"/>
            <w:lang w:eastAsia="zh-CN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_Toc14702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3" w:history="1">
        <w:r>
          <w:rPr>
            <w:rFonts w:ascii="仿宋" w:eastAsia="仿宋" w:hAnsi="仿宋" w:cs="仿宋" w:hint="eastAsia"/>
            <w:lang w:eastAsia="zh-CN"/>
          </w:rPr>
          <w:t>十七、环境与社会责任</w:t>
        </w:r>
        <w:r>
          <w:tab/>
        </w:r>
        <w:r>
          <w:fldChar w:fldCharType="begin"/>
        </w:r>
        <w:r>
          <w:instrText xml:space="preserve"> PAGEREF _Toc29473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2" w:history="1">
        <w:r>
          <w:rPr>
            <w:rFonts w:ascii="仿宋" w:eastAsia="仿宋" w:hAnsi="仿宋" w:cs="仿宋" w:hint="eastAsia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_Toc9872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" w:history="1">
        <w:r>
          <w:rPr>
            <w:rFonts w:ascii="仿宋" w:eastAsia="仿宋" w:hAnsi="仿宋" w:cs="仿宋" w:hint="eastAsia"/>
            <w:lang w:eastAsia="zh-CN"/>
          </w:rPr>
          <w:t>十八、员工职业发展教育与培训</w:t>
        </w:r>
        <w:r>
          <w:tab/>
        </w:r>
        <w:r>
          <w:fldChar w:fldCharType="begin"/>
        </w:r>
        <w:r>
          <w:instrText xml:space="preserve"> PAGEREF _Toc185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3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_Toc10383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_Toc5263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2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十九、战略退出计划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eastAsia="zh-CN"/>
          </w:rPr>
          <w:t>(一)、材料试验机项目退出战略</w:t>
        </w:r>
        <w:r>
          <w:tab/>
        </w:r>
        <w:r>
          <w:fldChar w:fldCharType="begin"/>
        </w:r>
        <w:r>
          <w:instrText xml:space="preserve"> PAGEREF _Toc22596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0" w:history="1">
        <w:r>
          <w:rPr>
            <w:rFonts w:ascii="仿宋" w:eastAsia="仿宋" w:hAnsi="仿宋" w:cs="仿宋" w:hint="eastAsia"/>
            <w:lang w:eastAsia="zh-CN"/>
          </w:rPr>
          <w:t>(二)、潜在退出方式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(三)、退出时机与条件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eastAsia="zh-CN"/>
          </w:rPr>
          <w:t>(四)、投资者回报与退出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1" w:history="1">
        <w:r>
          <w:rPr>
            <w:rFonts w:ascii="仿宋" w:eastAsia="仿宋" w:hAnsi="仿宋" w:cs="仿宋" w:hint="eastAsia"/>
            <w:lang w:eastAsia="zh-CN"/>
          </w:rPr>
          <w:t>二十、材料试验机数字化发展方案</w:t>
        </w:r>
        <w:r>
          <w:tab/>
        </w:r>
        <w:r>
          <w:fldChar w:fldCharType="begin"/>
        </w:r>
        <w:r>
          <w:instrText xml:space="preserve"> PAGEREF _Toc26341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_Toc8992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2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_Toc9762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8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二十一、组织架构分析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6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_Toc8996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二十二进度计划方案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1" w:history="1">
        <w:r>
          <w:rPr>
            <w:rFonts w:ascii="仿宋" w:eastAsia="仿宋" w:hAnsi="仿宋" w:cs="仿宋" w:hint="eastAsia"/>
            <w:lang w:eastAsia="zh-CN"/>
          </w:rPr>
          <w:t>(一)、材料试验机项目进度安排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(二)、材料试验机项目实施保障措施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eastAsia="zh-CN"/>
          </w:rPr>
          <w:t>二十三、团队介绍</w:t>
        </w:r>
        <w:r>
          <w:tab/>
        </w:r>
        <w:r>
          <w:fldChar w:fldCharType="begin"/>
        </w:r>
        <w:r>
          <w:instrText xml:space="preserve"> PAGEREF _Toc14039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3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_Toc28223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5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5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_Toc27005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58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481"/>
      <w:r>
        <w:rPr>
          <w:rFonts w:ascii="仿宋" w:eastAsia="仿宋" w:hAnsi="仿宋" w:cs="仿宋" w:hint="eastAsia"/>
          <w:sz w:val="28"/>
          <w:lang w:eastAsia="zh-CN"/>
        </w:rPr>
        <w:t>一、社会影响分析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425"/>
      <w:r>
        <w:rPr>
          <w:rFonts w:ascii="仿宋" w:eastAsia="仿宋" w:hAnsi="仿宋" w:cs="仿宋" w:hint="eastAsia"/>
          <w:lang w:eastAsia="zh-CN"/>
        </w:rPr>
        <w:t>(一)、社会影响效果分析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https://d.book118.com/148030000015006043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材料试验机行业企业战略发展规划及建议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材料试验机行业企业战略发展规划及建议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材料试验机行业企业战略发展规划及建议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材料试验机行业企业战略发展规划及建议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材料试验机行业企业战略发展规划及建议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F810D1"/>
    <w:rsid w:val="4593521B"/>
    <w:rsid w:val="71F810D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8030000015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2024-03-04T11:30:00Z</dcterms:created>
  <dcterms:modified xsi:type="dcterms:W3CDTF">2024-03-04T11:30:41Z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EE2EBDAA234144CAA31771B1EDB39FF1_11</vt:lpwstr>
  </property>
  <property fmtid="{D5CDD505-2E9C-101B-9397-08002B2CF9AE}" pid="3" name="KSOProductBuildVer">
    <vt:lpwstr>2052-12.1.0.16399</vt:lpwstr>
  </property>
</Properties>
</file>