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PCB光刻胶项目规划设计方案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9" w:history="1">
        <w:r>
          <w:rPr>
            <w:rFonts w:ascii="仿宋" w:eastAsia="仿宋" w:hAnsi="仿宋" w:cs="仿宋" w:hint="eastAsia"/>
            <w:lang w:eastAsia="zh-CN"/>
          </w:rPr>
          <w:t>概论</w:t>
        </w:r>
        <w:r>
          <w:tab/>
        </w:r>
        <w:r>
          <w:fldChar w:fldCharType="begin"/>
        </w:r>
        <w:r>
          <w:instrText xml:space="preserve"> PAGEREF _Toc14299 \h </w:instrText>
        </w:r>
        <w:r>
          <w:fldChar w:fldCharType="separate"/>
        </w:r>
        <w:r>
          <w:t>3</w:t>
        </w:r>
        <w:r>
          <w:fldChar w:fldCharType="end"/>
        </w:r>
      </w:hyperlink>
    </w:p>
    <w:p>
      <w:pPr>
        <w:pStyle w:val="TOC1"/>
        <w:tabs>
          <w:tab w:val="right" w:leader="dot" w:pos="8306"/>
        </w:tabs>
      </w:pPr>
      <w:hyperlink w:anchor="_Toc13023" w:history="1">
        <w:r>
          <w:rPr>
            <w:rFonts w:ascii="仿宋" w:eastAsia="仿宋" w:hAnsi="仿宋" w:cs="仿宋" w:hint="eastAsia"/>
            <w:lang w:eastAsia="zh-CN"/>
          </w:rPr>
          <w:t>一、产品规划分析</w:t>
        </w:r>
        <w:r>
          <w:tab/>
        </w:r>
        <w:r>
          <w:fldChar w:fldCharType="begin"/>
        </w:r>
        <w:r>
          <w:instrText xml:space="preserve"> PAGEREF _Toc13023 \h </w:instrText>
        </w:r>
        <w:r>
          <w:fldChar w:fldCharType="separate"/>
        </w:r>
        <w:r>
          <w:t>3</w:t>
        </w:r>
        <w:r>
          <w:fldChar w:fldCharType="end"/>
        </w:r>
      </w:hyperlink>
    </w:p>
    <w:p>
      <w:pPr>
        <w:pStyle w:val="TOC2"/>
        <w:tabs>
          <w:tab w:val="right" w:leader="dot" w:pos="8306"/>
        </w:tabs>
      </w:pPr>
      <w:hyperlink w:anchor="_Toc31428" w:history="1">
        <w:r>
          <w:rPr>
            <w:rFonts w:ascii="仿宋" w:eastAsia="仿宋" w:hAnsi="仿宋" w:cs="仿宋" w:hint="eastAsia"/>
            <w:lang w:eastAsia="zh-CN"/>
          </w:rPr>
          <w:t>(一)、产品规划</w:t>
        </w:r>
        <w:r>
          <w:tab/>
        </w:r>
        <w:r>
          <w:fldChar w:fldCharType="begin"/>
        </w:r>
        <w:r>
          <w:instrText xml:space="preserve"> PAGEREF _Toc31428 \h </w:instrText>
        </w:r>
        <w:r>
          <w:fldChar w:fldCharType="separate"/>
        </w:r>
        <w:r>
          <w:t>3</w:t>
        </w:r>
        <w:r>
          <w:fldChar w:fldCharType="end"/>
        </w:r>
      </w:hyperlink>
    </w:p>
    <w:p>
      <w:pPr>
        <w:pStyle w:val="TOC2"/>
        <w:tabs>
          <w:tab w:val="right" w:leader="dot" w:pos="8306"/>
        </w:tabs>
      </w:pPr>
      <w:hyperlink w:anchor="_Toc5046" w:history="1">
        <w:r>
          <w:rPr>
            <w:rFonts w:ascii="仿宋" w:eastAsia="仿宋" w:hAnsi="仿宋" w:cs="仿宋" w:hint="eastAsia"/>
            <w:lang w:eastAsia="zh-CN"/>
          </w:rPr>
          <w:t>(二)、建设规模</w:t>
        </w:r>
        <w:r>
          <w:tab/>
        </w:r>
        <w:r>
          <w:fldChar w:fldCharType="begin"/>
        </w:r>
        <w:r>
          <w:instrText xml:space="preserve"> PAGEREF _Toc5046 \h </w:instrText>
        </w:r>
        <w:r>
          <w:fldChar w:fldCharType="separate"/>
        </w:r>
        <w:r>
          <w:t>4</w:t>
        </w:r>
        <w:r>
          <w:fldChar w:fldCharType="end"/>
        </w:r>
      </w:hyperlink>
    </w:p>
    <w:p>
      <w:pPr>
        <w:pStyle w:val="TOC1"/>
        <w:tabs>
          <w:tab w:val="right" w:leader="dot" w:pos="8306"/>
        </w:tabs>
      </w:pPr>
      <w:hyperlink w:anchor="_Toc25776" w:history="1">
        <w:r>
          <w:rPr>
            <w:rFonts w:ascii="仿宋" w:eastAsia="仿宋" w:hAnsi="仿宋" w:cs="仿宋" w:hint="eastAsia"/>
            <w:lang w:eastAsia="zh-CN"/>
          </w:rPr>
          <w:t>二、PCB光刻胶项目选址可行性分析</w:t>
        </w:r>
        <w:r>
          <w:tab/>
        </w:r>
        <w:r>
          <w:fldChar w:fldCharType="begin"/>
        </w:r>
        <w:r>
          <w:instrText xml:space="preserve"> PAGEREF _Toc25776 \h </w:instrText>
        </w:r>
        <w:r>
          <w:fldChar w:fldCharType="separate"/>
        </w:r>
        <w:r>
          <w:t>5</w:t>
        </w:r>
        <w:r>
          <w:fldChar w:fldCharType="end"/>
        </w:r>
      </w:hyperlink>
    </w:p>
    <w:p>
      <w:pPr>
        <w:pStyle w:val="TOC2"/>
        <w:tabs>
          <w:tab w:val="right" w:leader="dot" w:pos="8306"/>
        </w:tabs>
      </w:pPr>
      <w:hyperlink w:anchor="_Toc5440" w:history="1">
        <w:r>
          <w:rPr>
            <w:rFonts w:ascii="仿宋" w:eastAsia="仿宋" w:hAnsi="仿宋" w:cs="仿宋" w:hint="eastAsia"/>
            <w:lang w:eastAsia="zh-CN"/>
          </w:rPr>
          <w:t>(一)、PCB光刻胶项目选址</w:t>
        </w:r>
        <w:r>
          <w:tab/>
        </w:r>
        <w:r>
          <w:fldChar w:fldCharType="begin"/>
        </w:r>
        <w:r>
          <w:instrText xml:space="preserve"> PAGEREF _Toc5440 \h </w:instrText>
        </w:r>
        <w:r>
          <w:fldChar w:fldCharType="separate"/>
        </w:r>
        <w:r>
          <w:t>5</w:t>
        </w:r>
        <w:r>
          <w:fldChar w:fldCharType="end"/>
        </w:r>
      </w:hyperlink>
    </w:p>
    <w:p>
      <w:pPr>
        <w:pStyle w:val="TOC2"/>
        <w:tabs>
          <w:tab w:val="right" w:leader="dot" w:pos="8306"/>
        </w:tabs>
      </w:pPr>
      <w:hyperlink w:anchor="_Toc29769" w:history="1">
        <w:r>
          <w:rPr>
            <w:rFonts w:ascii="仿宋" w:eastAsia="仿宋" w:hAnsi="仿宋" w:cs="仿宋" w:hint="eastAsia"/>
            <w:lang w:eastAsia="zh-CN"/>
          </w:rPr>
          <w:t>(二)、用地控制指标</w:t>
        </w:r>
        <w:r>
          <w:tab/>
        </w:r>
        <w:r>
          <w:fldChar w:fldCharType="begin"/>
        </w:r>
        <w:r>
          <w:instrText xml:space="preserve"> PAGEREF _Toc29769 \h </w:instrText>
        </w:r>
        <w:r>
          <w:fldChar w:fldCharType="separate"/>
        </w:r>
        <w:r>
          <w:t>5</w:t>
        </w:r>
        <w:r>
          <w:fldChar w:fldCharType="end"/>
        </w:r>
      </w:hyperlink>
    </w:p>
    <w:p>
      <w:pPr>
        <w:pStyle w:val="TOC2"/>
        <w:tabs>
          <w:tab w:val="right" w:leader="dot" w:pos="8306"/>
        </w:tabs>
      </w:pPr>
      <w:hyperlink w:anchor="_Toc13170" w:history="1">
        <w:r>
          <w:rPr>
            <w:rFonts w:ascii="仿宋" w:eastAsia="仿宋" w:hAnsi="仿宋" w:cs="仿宋" w:hint="eastAsia"/>
            <w:lang w:eastAsia="zh-CN"/>
          </w:rPr>
          <w:t>(三)、节约用地措施</w:t>
        </w:r>
        <w:r>
          <w:tab/>
        </w:r>
        <w:r>
          <w:fldChar w:fldCharType="begin"/>
        </w:r>
        <w:r>
          <w:instrText xml:space="preserve"> PAGEREF _Toc13170 \h </w:instrText>
        </w:r>
        <w:r>
          <w:fldChar w:fldCharType="separate"/>
        </w:r>
        <w:r>
          <w:t>7</w:t>
        </w:r>
        <w:r>
          <w:fldChar w:fldCharType="end"/>
        </w:r>
      </w:hyperlink>
    </w:p>
    <w:p>
      <w:pPr>
        <w:pStyle w:val="TOC2"/>
        <w:tabs>
          <w:tab w:val="right" w:leader="dot" w:pos="8306"/>
        </w:tabs>
      </w:pPr>
      <w:hyperlink w:anchor="_Toc5592" w:history="1">
        <w:r>
          <w:rPr>
            <w:rFonts w:ascii="仿宋" w:eastAsia="仿宋" w:hAnsi="仿宋" w:cs="仿宋" w:hint="eastAsia"/>
            <w:lang w:eastAsia="zh-CN"/>
          </w:rPr>
          <w:t>(四)、总图布置方案</w:t>
        </w:r>
        <w:r>
          <w:tab/>
        </w:r>
        <w:r>
          <w:fldChar w:fldCharType="begin"/>
        </w:r>
        <w:r>
          <w:instrText xml:space="preserve"> PAGEREF _Toc5592 \h </w:instrText>
        </w:r>
        <w:r>
          <w:fldChar w:fldCharType="separate"/>
        </w:r>
        <w:r>
          <w:t>8</w:t>
        </w:r>
        <w:r>
          <w:fldChar w:fldCharType="end"/>
        </w:r>
      </w:hyperlink>
    </w:p>
    <w:p>
      <w:pPr>
        <w:pStyle w:val="TOC2"/>
        <w:tabs>
          <w:tab w:val="right" w:leader="dot" w:pos="8306"/>
        </w:tabs>
      </w:pPr>
      <w:hyperlink w:anchor="_Toc12535" w:history="1">
        <w:r>
          <w:rPr>
            <w:rFonts w:ascii="仿宋" w:eastAsia="仿宋" w:hAnsi="仿宋" w:cs="仿宋" w:hint="eastAsia"/>
            <w:lang w:eastAsia="zh-CN"/>
          </w:rPr>
          <w:t>(五)、选址综合评价</w:t>
        </w:r>
        <w:r>
          <w:tab/>
        </w:r>
        <w:r>
          <w:fldChar w:fldCharType="begin"/>
        </w:r>
        <w:r>
          <w:instrText xml:space="preserve"> PAGEREF _Toc12535 \h </w:instrText>
        </w:r>
        <w:r>
          <w:fldChar w:fldCharType="separate"/>
        </w:r>
        <w:r>
          <w:t>9</w:t>
        </w:r>
        <w:r>
          <w:fldChar w:fldCharType="end"/>
        </w:r>
      </w:hyperlink>
    </w:p>
    <w:p>
      <w:pPr>
        <w:pStyle w:val="TOC1"/>
        <w:tabs>
          <w:tab w:val="right" w:leader="dot" w:pos="8306"/>
        </w:tabs>
      </w:pPr>
      <w:hyperlink w:anchor="_Toc29399" w:history="1">
        <w:r>
          <w:rPr>
            <w:rFonts w:ascii="仿宋" w:eastAsia="仿宋" w:hAnsi="仿宋" w:cs="仿宋" w:hint="eastAsia"/>
            <w:lang w:eastAsia="zh-CN"/>
          </w:rPr>
          <w:t>三、工艺说明</w:t>
        </w:r>
        <w:r>
          <w:tab/>
        </w:r>
        <w:r>
          <w:fldChar w:fldCharType="begin"/>
        </w:r>
        <w:r>
          <w:instrText xml:space="preserve"> PAGEREF _Toc29399 \h </w:instrText>
        </w:r>
        <w:r>
          <w:fldChar w:fldCharType="separate"/>
        </w:r>
        <w:r>
          <w:t>10</w:t>
        </w:r>
        <w:r>
          <w:fldChar w:fldCharType="end"/>
        </w:r>
      </w:hyperlink>
    </w:p>
    <w:p>
      <w:pPr>
        <w:pStyle w:val="TOC2"/>
        <w:tabs>
          <w:tab w:val="right" w:leader="dot" w:pos="8306"/>
        </w:tabs>
      </w:pPr>
      <w:hyperlink w:anchor="_Toc9454" w:history="1">
        <w:r>
          <w:rPr>
            <w:rFonts w:ascii="仿宋" w:eastAsia="仿宋" w:hAnsi="仿宋" w:cs="仿宋" w:hint="eastAsia"/>
            <w:lang w:eastAsia="zh-CN"/>
          </w:rPr>
          <w:t>(一)、技术管理特点</w:t>
        </w:r>
        <w:r>
          <w:tab/>
        </w:r>
        <w:r>
          <w:fldChar w:fldCharType="begin"/>
        </w:r>
        <w:r>
          <w:instrText xml:space="preserve"> PAGEREF _Toc9454 \h </w:instrText>
        </w:r>
        <w:r>
          <w:fldChar w:fldCharType="separate"/>
        </w:r>
        <w:r>
          <w:t>10</w:t>
        </w:r>
        <w:r>
          <w:fldChar w:fldCharType="end"/>
        </w:r>
      </w:hyperlink>
    </w:p>
    <w:p>
      <w:pPr>
        <w:pStyle w:val="TOC2"/>
        <w:tabs>
          <w:tab w:val="right" w:leader="dot" w:pos="8306"/>
        </w:tabs>
      </w:pPr>
      <w:hyperlink w:anchor="_Toc21301" w:history="1">
        <w:r>
          <w:rPr>
            <w:rFonts w:ascii="仿宋" w:eastAsia="仿宋" w:hAnsi="仿宋" w:cs="仿宋" w:hint="eastAsia"/>
            <w:lang w:eastAsia="zh-CN"/>
          </w:rPr>
          <w:t>(二)、PCB光刻胶项目工艺技术设计方案</w:t>
        </w:r>
        <w:r>
          <w:tab/>
        </w:r>
        <w:r>
          <w:fldChar w:fldCharType="begin"/>
        </w:r>
        <w:r>
          <w:instrText xml:space="preserve"> PAGEREF _Toc21301 \h </w:instrText>
        </w:r>
        <w:r>
          <w:fldChar w:fldCharType="separate"/>
        </w:r>
        <w:r>
          <w:t>11</w:t>
        </w:r>
        <w:r>
          <w:fldChar w:fldCharType="end"/>
        </w:r>
      </w:hyperlink>
    </w:p>
    <w:p>
      <w:pPr>
        <w:pStyle w:val="TOC2"/>
        <w:tabs>
          <w:tab w:val="right" w:leader="dot" w:pos="8306"/>
        </w:tabs>
      </w:pPr>
      <w:hyperlink w:anchor="_Toc14255" w:history="1">
        <w:r>
          <w:rPr>
            <w:rFonts w:ascii="仿宋" w:eastAsia="仿宋" w:hAnsi="仿宋" w:cs="仿宋" w:hint="eastAsia"/>
            <w:lang w:eastAsia="zh-CN"/>
          </w:rPr>
          <w:t>(三)、设备选型方案</w:t>
        </w:r>
        <w:r>
          <w:tab/>
        </w:r>
        <w:r>
          <w:fldChar w:fldCharType="begin"/>
        </w:r>
        <w:r>
          <w:instrText xml:space="preserve"> PAGEREF _Toc14255 \h </w:instrText>
        </w:r>
        <w:r>
          <w:fldChar w:fldCharType="separate"/>
        </w:r>
        <w:r>
          <w:t>12</w:t>
        </w:r>
        <w:r>
          <w:fldChar w:fldCharType="end"/>
        </w:r>
      </w:hyperlink>
    </w:p>
    <w:p>
      <w:pPr>
        <w:pStyle w:val="TOC1"/>
        <w:tabs>
          <w:tab w:val="right" w:leader="dot" w:pos="8306"/>
        </w:tabs>
      </w:pPr>
      <w:hyperlink w:anchor="_Toc17792" w:history="1">
        <w:r>
          <w:rPr>
            <w:rFonts w:ascii="仿宋" w:eastAsia="仿宋" w:hAnsi="仿宋" w:cs="仿宋" w:hint="eastAsia"/>
            <w:lang w:eastAsia="zh-CN"/>
          </w:rPr>
          <w:t>四、PCB光刻胶项目建设背景及必要性分析</w:t>
        </w:r>
        <w:r>
          <w:tab/>
        </w:r>
        <w:r>
          <w:fldChar w:fldCharType="begin"/>
        </w:r>
        <w:r>
          <w:instrText xml:space="preserve"> PAGEREF _Toc17792 \h </w:instrText>
        </w:r>
        <w:r>
          <w:fldChar w:fldCharType="separate"/>
        </w:r>
        <w:r>
          <w:t>14</w:t>
        </w:r>
        <w:r>
          <w:fldChar w:fldCharType="end"/>
        </w:r>
      </w:hyperlink>
    </w:p>
    <w:p>
      <w:pPr>
        <w:pStyle w:val="TOC2"/>
        <w:tabs>
          <w:tab w:val="right" w:leader="dot" w:pos="8306"/>
        </w:tabs>
      </w:pPr>
      <w:hyperlink w:anchor="_Toc3777" w:history="1">
        <w:r>
          <w:rPr>
            <w:rFonts w:ascii="仿宋" w:eastAsia="仿宋" w:hAnsi="仿宋" w:cs="仿宋" w:hint="eastAsia"/>
            <w:lang w:eastAsia="zh-CN"/>
          </w:rPr>
          <w:t>(一)、PCB光刻胶项目背景分析</w:t>
        </w:r>
        <w:r>
          <w:tab/>
        </w:r>
        <w:r>
          <w:fldChar w:fldCharType="begin"/>
        </w:r>
        <w:r>
          <w:instrText xml:space="preserve"> PAGEREF _Toc3777 \h </w:instrText>
        </w:r>
        <w:r>
          <w:fldChar w:fldCharType="separate"/>
        </w:r>
        <w:r>
          <w:t>14</w:t>
        </w:r>
        <w:r>
          <w:fldChar w:fldCharType="end"/>
        </w:r>
      </w:hyperlink>
    </w:p>
    <w:p>
      <w:pPr>
        <w:pStyle w:val="TOC2"/>
        <w:tabs>
          <w:tab w:val="right" w:leader="dot" w:pos="8306"/>
        </w:tabs>
      </w:pPr>
      <w:hyperlink w:anchor="_Toc11664" w:history="1">
        <w:r>
          <w:rPr>
            <w:rFonts w:ascii="仿宋" w:eastAsia="仿宋" w:hAnsi="仿宋" w:cs="仿宋" w:hint="eastAsia"/>
            <w:lang w:eastAsia="zh-CN"/>
          </w:rPr>
          <w:t>(二)、PCB光刻胶项目建设必要性分析</w:t>
        </w:r>
        <w:r>
          <w:tab/>
        </w:r>
        <w:r>
          <w:fldChar w:fldCharType="begin"/>
        </w:r>
        <w:r>
          <w:instrText xml:space="preserve"> PAGEREF _Toc11664 \h </w:instrText>
        </w:r>
        <w:r>
          <w:fldChar w:fldCharType="separate"/>
        </w:r>
        <w:r>
          <w:t>15</w:t>
        </w:r>
        <w:r>
          <w:fldChar w:fldCharType="end"/>
        </w:r>
      </w:hyperlink>
    </w:p>
    <w:p>
      <w:pPr>
        <w:pStyle w:val="TOC1"/>
        <w:tabs>
          <w:tab w:val="right" w:leader="dot" w:pos="8306"/>
        </w:tabs>
      </w:pPr>
      <w:hyperlink w:anchor="_Toc10590" w:history="1">
        <w:r>
          <w:rPr>
            <w:rFonts w:ascii="仿宋" w:eastAsia="仿宋" w:hAnsi="仿宋" w:cs="仿宋" w:hint="eastAsia"/>
            <w:lang w:eastAsia="zh-CN"/>
          </w:rPr>
          <w:t>五、PCB光刻胶项目危机管理</w:t>
        </w:r>
        <w:r>
          <w:tab/>
        </w:r>
        <w:r>
          <w:fldChar w:fldCharType="begin"/>
        </w:r>
        <w:r>
          <w:instrText xml:space="preserve"> PAGEREF _Toc10590 \h </w:instrText>
        </w:r>
        <w:r>
          <w:fldChar w:fldCharType="separate"/>
        </w:r>
        <w:r>
          <w:t>17</w:t>
        </w:r>
        <w:r>
          <w:fldChar w:fldCharType="end"/>
        </w:r>
      </w:hyperlink>
    </w:p>
    <w:p>
      <w:pPr>
        <w:pStyle w:val="TOC2"/>
        <w:tabs>
          <w:tab w:val="right" w:leader="dot" w:pos="8306"/>
        </w:tabs>
      </w:pPr>
      <w:hyperlink w:anchor="_Toc5487" w:history="1">
        <w:r>
          <w:rPr>
            <w:rFonts w:ascii="仿宋" w:eastAsia="仿宋" w:hAnsi="仿宋" w:cs="仿宋" w:hint="eastAsia"/>
            <w:lang w:eastAsia="zh-CN"/>
          </w:rPr>
          <w:t>(一)、危机预警与识别</w:t>
        </w:r>
        <w:r>
          <w:tab/>
        </w:r>
        <w:r>
          <w:fldChar w:fldCharType="begin"/>
        </w:r>
        <w:r>
          <w:instrText xml:space="preserve"> PAGEREF _Toc5487 \h </w:instrText>
        </w:r>
        <w:r>
          <w:fldChar w:fldCharType="separate"/>
        </w:r>
        <w:r>
          <w:t>17</w:t>
        </w:r>
        <w:r>
          <w:fldChar w:fldCharType="end"/>
        </w:r>
      </w:hyperlink>
    </w:p>
    <w:p>
      <w:pPr>
        <w:pStyle w:val="TOC2"/>
        <w:tabs>
          <w:tab w:val="right" w:leader="dot" w:pos="8306"/>
        </w:tabs>
      </w:pPr>
      <w:hyperlink w:anchor="_Toc14907" w:history="1">
        <w:r>
          <w:rPr>
            <w:rFonts w:ascii="仿宋" w:eastAsia="仿宋" w:hAnsi="仿宋" w:cs="仿宋" w:hint="eastAsia"/>
            <w:lang w:eastAsia="zh-CN"/>
          </w:rPr>
          <w:t>(二)、危机应对与恢复</w:t>
        </w:r>
        <w:r>
          <w:tab/>
        </w:r>
        <w:r>
          <w:fldChar w:fldCharType="begin"/>
        </w:r>
        <w:r>
          <w:instrText xml:space="preserve"> PAGEREF _Toc14907 \h </w:instrText>
        </w:r>
        <w:r>
          <w:fldChar w:fldCharType="separate"/>
        </w:r>
        <w:r>
          <w:t>18</w:t>
        </w:r>
        <w:r>
          <w:fldChar w:fldCharType="end"/>
        </w:r>
      </w:hyperlink>
    </w:p>
    <w:p>
      <w:pPr>
        <w:pStyle w:val="TOC1"/>
        <w:tabs>
          <w:tab w:val="right" w:leader="dot" w:pos="8306"/>
        </w:tabs>
      </w:pPr>
      <w:hyperlink w:anchor="_Toc14988" w:history="1">
        <w:r>
          <w:rPr>
            <w:rFonts w:ascii="仿宋" w:eastAsia="仿宋" w:hAnsi="仿宋" w:cs="仿宋" w:hint="eastAsia"/>
            <w:lang w:eastAsia="zh-CN"/>
          </w:rPr>
          <w:t>六、PCB光刻胶项目可持续发展</w:t>
        </w:r>
        <w:r>
          <w:tab/>
        </w:r>
        <w:r>
          <w:fldChar w:fldCharType="begin"/>
        </w:r>
        <w:r>
          <w:instrText xml:space="preserve"> PAGEREF _Toc14988 \h </w:instrText>
        </w:r>
        <w:r>
          <w:fldChar w:fldCharType="separate"/>
        </w:r>
        <w:r>
          <w:t>19</w:t>
        </w:r>
        <w:r>
          <w:fldChar w:fldCharType="end"/>
        </w:r>
      </w:hyperlink>
    </w:p>
    <w:p>
      <w:pPr>
        <w:pStyle w:val="TOC2"/>
        <w:tabs>
          <w:tab w:val="right" w:leader="dot" w:pos="8306"/>
        </w:tabs>
      </w:pPr>
      <w:hyperlink w:anchor="_Toc12398" w:history="1">
        <w:r>
          <w:rPr>
            <w:rFonts w:ascii="仿宋" w:eastAsia="仿宋" w:hAnsi="仿宋" w:cs="仿宋" w:hint="eastAsia"/>
            <w:lang w:eastAsia="zh-CN"/>
          </w:rPr>
          <w:t>(一)、可持续战略与实践</w:t>
        </w:r>
        <w:r>
          <w:tab/>
        </w:r>
        <w:r>
          <w:fldChar w:fldCharType="begin"/>
        </w:r>
        <w:r>
          <w:instrText xml:space="preserve"> PAGEREF _Toc12398 \h </w:instrText>
        </w:r>
        <w:r>
          <w:fldChar w:fldCharType="separate"/>
        </w:r>
        <w:r>
          <w:t>19</w:t>
        </w:r>
        <w:r>
          <w:fldChar w:fldCharType="end"/>
        </w:r>
      </w:hyperlink>
    </w:p>
    <w:p>
      <w:pPr>
        <w:pStyle w:val="TOC2"/>
        <w:tabs>
          <w:tab w:val="right" w:leader="dot" w:pos="8306"/>
        </w:tabs>
      </w:pPr>
      <w:hyperlink w:anchor="_Toc24956" w:history="1">
        <w:r>
          <w:rPr>
            <w:rFonts w:ascii="仿宋" w:eastAsia="仿宋" w:hAnsi="仿宋" w:cs="仿宋" w:hint="eastAsia"/>
            <w:lang w:eastAsia="zh-CN"/>
          </w:rPr>
          <w:t>(二)、环保与社会责任</w:t>
        </w:r>
        <w:r>
          <w:tab/>
        </w:r>
        <w:r>
          <w:fldChar w:fldCharType="begin"/>
        </w:r>
        <w:r>
          <w:instrText xml:space="preserve"> PAGEREF _Toc24956 \h </w:instrText>
        </w:r>
        <w:r>
          <w:fldChar w:fldCharType="separate"/>
        </w:r>
        <w:r>
          <w:t>20</w:t>
        </w:r>
        <w:r>
          <w:fldChar w:fldCharType="end"/>
        </w:r>
      </w:hyperlink>
    </w:p>
    <w:p>
      <w:pPr>
        <w:pStyle w:val="TOC1"/>
        <w:tabs>
          <w:tab w:val="right" w:leader="dot" w:pos="8306"/>
        </w:tabs>
      </w:pPr>
      <w:hyperlink w:anchor="_Toc28839" w:history="1">
        <w:r>
          <w:rPr>
            <w:rFonts w:ascii="仿宋" w:eastAsia="仿宋" w:hAnsi="仿宋" w:cs="仿宋" w:hint="eastAsia"/>
            <w:lang w:eastAsia="zh-CN"/>
          </w:rPr>
          <w:t>七、PCB光刻胶项目经营效益</w:t>
        </w:r>
        <w:r>
          <w:tab/>
        </w:r>
        <w:r>
          <w:fldChar w:fldCharType="begin"/>
        </w:r>
        <w:r>
          <w:instrText xml:space="preserve"> PAGEREF _Toc28839 \h </w:instrText>
        </w:r>
        <w:r>
          <w:fldChar w:fldCharType="separate"/>
        </w:r>
        <w:r>
          <w:t>21</w:t>
        </w:r>
        <w:r>
          <w:fldChar w:fldCharType="end"/>
        </w:r>
      </w:hyperlink>
    </w:p>
    <w:p>
      <w:pPr>
        <w:pStyle w:val="TOC2"/>
        <w:tabs>
          <w:tab w:val="right" w:leader="dot" w:pos="8306"/>
        </w:tabs>
      </w:pPr>
      <w:hyperlink w:anchor="_Toc3288" w:history="1">
        <w:r>
          <w:rPr>
            <w:rFonts w:ascii="仿宋" w:eastAsia="仿宋" w:hAnsi="仿宋" w:cs="仿宋" w:hint="eastAsia"/>
            <w:lang w:eastAsia="zh-CN"/>
          </w:rPr>
          <w:t>(一)、经济评价财务测算</w:t>
        </w:r>
        <w:r>
          <w:tab/>
        </w:r>
        <w:r>
          <w:fldChar w:fldCharType="begin"/>
        </w:r>
        <w:r>
          <w:instrText xml:space="preserve"> PAGEREF _Toc3288 \h </w:instrText>
        </w:r>
        <w:r>
          <w:fldChar w:fldCharType="separate"/>
        </w:r>
        <w:r>
          <w:t>21</w:t>
        </w:r>
        <w:r>
          <w:fldChar w:fldCharType="end"/>
        </w:r>
      </w:hyperlink>
    </w:p>
    <w:p>
      <w:pPr>
        <w:pStyle w:val="TOC2"/>
        <w:tabs>
          <w:tab w:val="right" w:leader="dot" w:pos="8306"/>
        </w:tabs>
      </w:pPr>
      <w:hyperlink w:anchor="_Toc2331" w:history="1">
        <w:r>
          <w:rPr>
            <w:rFonts w:ascii="仿宋" w:eastAsia="仿宋" w:hAnsi="仿宋" w:cs="仿宋" w:hint="eastAsia"/>
            <w:lang w:eastAsia="zh-CN"/>
          </w:rPr>
          <w:t>(二)、PCB光刻胶项目盈利能力分析</w:t>
        </w:r>
        <w:r>
          <w:tab/>
        </w:r>
        <w:r>
          <w:fldChar w:fldCharType="begin"/>
        </w:r>
        <w:r>
          <w:instrText xml:space="preserve"> PAGEREF _Toc2331 \h </w:instrText>
        </w:r>
        <w:r>
          <w:fldChar w:fldCharType="separate"/>
        </w:r>
        <w:r>
          <w:t>22</w:t>
        </w:r>
        <w:r>
          <w:fldChar w:fldCharType="end"/>
        </w:r>
      </w:hyperlink>
    </w:p>
    <w:p>
      <w:pPr>
        <w:pStyle w:val="TOC1"/>
        <w:tabs>
          <w:tab w:val="right" w:leader="dot" w:pos="8306"/>
        </w:tabs>
      </w:pPr>
      <w:hyperlink w:anchor="_Toc22525" w:history="1">
        <w:r>
          <w:rPr>
            <w:rFonts w:ascii="仿宋" w:eastAsia="仿宋" w:hAnsi="仿宋" w:cs="仿宋" w:hint="eastAsia"/>
            <w:lang w:eastAsia="zh-CN"/>
          </w:rPr>
          <w:t>八、PCB光刻胶项目技术管理</w:t>
        </w:r>
        <w:r>
          <w:tab/>
        </w:r>
        <w:r>
          <w:fldChar w:fldCharType="begin"/>
        </w:r>
        <w:r>
          <w:instrText xml:space="preserve"> PAGEREF _Toc22525 \h </w:instrText>
        </w:r>
        <w:r>
          <w:fldChar w:fldCharType="separate"/>
        </w:r>
        <w:r>
          <w:t>23</w:t>
        </w:r>
        <w:r>
          <w:fldChar w:fldCharType="end"/>
        </w:r>
      </w:hyperlink>
    </w:p>
    <w:p>
      <w:pPr>
        <w:pStyle w:val="TOC2"/>
        <w:tabs>
          <w:tab w:val="right" w:leader="dot" w:pos="8306"/>
        </w:tabs>
      </w:pPr>
      <w:hyperlink w:anchor="_Toc15821" w:history="1">
        <w:r>
          <w:rPr>
            <w:rFonts w:ascii="仿宋" w:eastAsia="仿宋" w:hAnsi="仿宋" w:cs="仿宋" w:hint="eastAsia"/>
            <w:lang w:eastAsia="zh-CN"/>
          </w:rPr>
          <w:t>(一)、技术方案选用方向</w:t>
        </w:r>
        <w:r>
          <w:tab/>
        </w:r>
        <w:r>
          <w:fldChar w:fldCharType="begin"/>
        </w:r>
        <w:r>
          <w:instrText xml:space="preserve"> PAGEREF _Toc15821 \h </w:instrText>
        </w:r>
        <w:r>
          <w:fldChar w:fldCharType="separate"/>
        </w:r>
        <w:r>
          <w:t>23</w:t>
        </w:r>
        <w:r>
          <w:fldChar w:fldCharType="end"/>
        </w:r>
      </w:hyperlink>
    </w:p>
    <w:p>
      <w:pPr>
        <w:pStyle w:val="TOC2"/>
        <w:tabs>
          <w:tab w:val="right" w:leader="dot" w:pos="8306"/>
        </w:tabs>
      </w:pPr>
      <w:hyperlink w:anchor="_Toc31913" w:history="1">
        <w:r>
          <w:rPr>
            <w:rFonts w:ascii="仿宋" w:eastAsia="仿宋" w:hAnsi="仿宋" w:cs="仿宋" w:hint="eastAsia"/>
            <w:lang w:eastAsia="zh-CN"/>
          </w:rPr>
          <w:t>(二)、工艺技术方案选用原则</w:t>
        </w:r>
        <w:r>
          <w:tab/>
        </w:r>
        <w:r>
          <w:fldChar w:fldCharType="begin"/>
        </w:r>
        <w:r>
          <w:instrText xml:space="preserve"> PAGEREF _Toc31913 \h </w:instrText>
        </w:r>
        <w:r>
          <w:fldChar w:fldCharType="separate"/>
        </w:r>
        <w:r>
          <w:t>25</w:t>
        </w:r>
        <w:r>
          <w:fldChar w:fldCharType="end"/>
        </w:r>
      </w:hyperlink>
    </w:p>
    <w:p>
      <w:pPr>
        <w:pStyle w:val="TOC2"/>
        <w:tabs>
          <w:tab w:val="right" w:leader="dot" w:pos="8306"/>
        </w:tabs>
      </w:pPr>
      <w:hyperlink w:anchor="_Toc30748" w:history="1">
        <w:r>
          <w:rPr>
            <w:rFonts w:ascii="仿宋" w:eastAsia="仿宋" w:hAnsi="仿宋" w:cs="仿宋" w:hint="eastAsia"/>
            <w:lang w:eastAsia="zh-CN"/>
          </w:rPr>
          <w:t>(三)、工艺技术方案要求</w:t>
        </w:r>
        <w:r>
          <w:tab/>
        </w:r>
        <w:r>
          <w:fldChar w:fldCharType="begin"/>
        </w:r>
        <w:r>
          <w:instrText xml:space="preserve"> PAGEREF _Toc30748 \h </w:instrText>
        </w:r>
        <w:r>
          <w:fldChar w:fldCharType="separate"/>
        </w:r>
        <w:r>
          <w:t>27</w:t>
        </w:r>
        <w:r>
          <w:fldChar w:fldCharType="end"/>
        </w:r>
      </w:hyperlink>
    </w:p>
    <w:p>
      <w:pPr>
        <w:pStyle w:val="TOC1"/>
        <w:tabs>
          <w:tab w:val="right" w:leader="dot" w:pos="8306"/>
        </w:tabs>
      </w:pPr>
      <w:hyperlink w:anchor="_Toc734" w:history="1">
        <w:r>
          <w:rPr>
            <w:rFonts w:ascii="仿宋" w:eastAsia="仿宋" w:hAnsi="仿宋" w:cs="仿宋" w:hint="eastAsia"/>
            <w:lang w:eastAsia="zh-CN"/>
          </w:rPr>
          <w:t>九、PCB光刻胶项目社会影响</w:t>
        </w:r>
        <w:r>
          <w:tab/>
        </w:r>
        <w:r>
          <w:fldChar w:fldCharType="begin"/>
        </w:r>
        <w:r>
          <w:instrText xml:space="preserve"> PAGEREF _Toc734 \h </w:instrText>
        </w:r>
        <w:r>
          <w:fldChar w:fldCharType="separate"/>
        </w:r>
        <w:r>
          <w:t>29</w:t>
        </w:r>
        <w:r>
          <w:fldChar w:fldCharType="end"/>
        </w:r>
      </w:hyperlink>
    </w:p>
    <w:p>
      <w:pPr>
        <w:pStyle w:val="TOC2"/>
        <w:tabs>
          <w:tab w:val="right" w:leader="dot" w:pos="8306"/>
        </w:tabs>
      </w:pPr>
      <w:hyperlink w:anchor="_Toc15291" w:history="1">
        <w:r>
          <w:rPr>
            <w:rFonts w:ascii="仿宋" w:eastAsia="仿宋" w:hAnsi="仿宋" w:cs="仿宋" w:hint="eastAsia"/>
            <w:lang w:eastAsia="zh-CN"/>
          </w:rPr>
          <w:t>(一)、社会责任与义务</w:t>
        </w:r>
        <w:r>
          <w:tab/>
        </w:r>
        <w:r>
          <w:fldChar w:fldCharType="begin"/>
        </w:r>
        <w:r>
          <w:instrText xml:space="preserve"> PAGEREF _Toc15291 \h </w:instrText>
        </w:r>
        <w:r>
          <w:fldChar w:fldCharType="separate"/>
        </w:r>
        <w:r>
          <w:t>29</w:t>
        </w:r>
        <w:r>
          <w:fldChar w:fldCharType="end"/>
        </w:r>
      </w:hyperlink>
    </w:p>
    <w:p>
      <w:pPr>
        <w:pStyle w:val="TOC2"/>
        <w:tabs>
          <w:tab w:val="right" w:leader="dot" w:pos="8306"/>
        </w:tabs>
      </w:pPr>
      <w:hyperlink w:anchor="_Toc21608" w:history="1">
        <w:r>
          <w:rPr>
            <w:rFonts w:ascii="仿宋" w:eastAsia="仿宋" w:hAnsi="仿宋" w:cs="仿宋" w:hint="eastAsia"/>
            <w:lang w:eastAsia="zh-CN"/>
          </w:rPr>
          <w:t>(二)、社会参与与沟通</w:t>
        </w:r>
        <w:r>
          <w:tab/>
        </w:r>
        <w:r>
          <w:fldChar w:fldCharType="begin"/>
        </w:r>
        <w:r>
          <w:instrText xml:space="preserve"> PAGEREF _Toc21608 \h </w:instrText>
        </w:r>
        <w:r>
          <w:fldChar w:fldCharType="separate"/>
        </w:r>
        <w:r>
          <w:t>30</w:t>
        </w:r>
        <w:r>
          <w:fldChar w:fldCharType="end"/>
        </w:r>
      </w:hyperlink>
    </w:p>
    <w:p>
      <w:pPr>
        <w:pStyle w:val="TOC1"/>
        <w:tabs>
          <w:tab w:val="right" w:leader="dot" w:pos="8306"/>
        </w:tabs>
      </w:pPr>
      <w:hyperlink w:anchor="_Toc5253" w:history="1">
        <w:r>
          <w:rPr>
            <w:rFonts w:ascii="仿宋" w:eastAsia="仿宋" w:hAnsi="仿宋" w:cs="仿宋" w:hint="eastAsia"/>
            <w:lang w:eastAsia="zh-CN"/>
          </w:rPr>
          <w:t>十、PCB光刻胶项目创新与研发</w:t>
        </w:r>
        <w:r>
          <w:tab/>
        </w:r>
        <w:r>
          <w:fldChar w:fldCharType="begin"/>
        </w:r>
        <w:r>
          <w:instrText xml:space="preserve"> PAGEREF _Toc5253 \h </w:instrText>
        </w:r>
        <w:r>
          <w:fldChar w:fldCharType="separate"/>
        </w:r>
        <w:r>
          <w:t>31</w:t>
        </w:r>
        <w:r>
          <w:fldChar w:fldCharType="end"/>
        </w:r>
      </w:hyperlink>
    </w:p>
    <w:p>
      <w:pPr>
        <w:pStyle w:val="TOC2"/>
        <w:tabs>
          <w:tab w:val="right" w:leader="dot" w:pos="8306"/>
        </w:tabs>
      </w:pPr>
      <w:hyperlink w:anchor="_Toc31220" w:history="1">
        <w:r>
          <w:rPr>
            <w:rFonts w:ascii="仿宋" w:eastAsia="仿宋" w:hAnsi="仿宋" w:cs="仿宋" w:hint="eastAsia"/>
            <w:lang w:eastAsia="zh-CN"/>
          </w:rPr>
          <w:t>(一)、创新策略与方向</w:t>
        </w:r>
        <w:r>
          <w:tab/>
        </w:r>
        <w:r>
          <w:fldChar w:fldCharType="begin"/>
        </w:r>
        <w:r>
          <w:instrText xml:space="preserve"> PAGEREF _Toc31220 \h </w:instrText>
        </w:r>
        <w:r>
          <w:fldChar w:fldCharType="separate"/>
        </w:r>
        <w:r>
          <w:t>31</w:t>
        </w:r>
        <w:r>
          <w:fldChar w:fldCharType="end"/>
        </w:r>
      </w:hyperlink>
    </w:p>
    <w:p>
      <w:pPr>
        <w:pStyle w:val="TOC2"/>
        <w:tabs>
          <w:tab w:val="right" w:leader="dot" w:pos="8306"/>
        </w:tabs>
      </w:pPr>
      <w:hyperlink w:anchor="_Toc19397" w:history="1">
        <w:r>
          <w:rPr>
            <w:rFonts w:ascii="仿宋" w:eastAsia="仿宋" w:hAnsi="仿宋" w:cs="仿宋" w:hint="eastAsia"/>
            <w:lang w:eastAsia="zh-CN"/>
          </w:rPr>
          <w:t>(二)、研发规划与投入</w:t>
        </w:r>
        <w:r>
          <w:tab/>
        </w:r>
        <w:r>
          <w:fldChar w:fldCharType="begin"/>
        </w:r>
        <w:r>
          <w:instrText xml:space="preserve"> PAGEREF _Toc19397 \h </w:instrText>
        </w:r>
        <w:r>
          <w:fldChar w:fldCharType="separate"/>
        </w:r>
        <w:r>
          <w:t>32</w:t>
        </w:r>
        <w:r>
          <w:fldChar w:fldCharType="end"/>
        </w:r>
      </w:hyperlink>
    </w:p>
    <w:p>
      <w:pPr>
        <w:pStyle w:val="TOC1"/>
        <w:tabs>
          <w:tab w:val="right" w:leader="dot" w:pos="8306"/>
        </w:tabs>
      </w:pPr>
      <w:hyperlink w:anchor="_Toc13735" w:history="1">
        <w:r>
          <w:rPr>
            <w:rFonts w:ascii="仿宋" w:eastAsia="仿宋" w:hAnsi="仿宋" w:cs="仿宋" w:hint="eastAsia"/>
            <w:lang w:eastAsia="zh-CN"/>
          </w:rPr>
          <w:t>十一、生产安全保护</w:t>
        </w:r>
        <w:r>
          <w:tab/>
        </w:r>
        <w:r>
          <w:fldChar w:fldCharType="begin"/>
        </w:r>
        <w:r>
          <w:instrText xml:space="preserve"> PAGEREF _Toc13735 \h </w:instrText>
        </w:r>
        <w:r>
          <w:fldChar w:fldCharType="separate"/>
        </w:r>
        <w:r>
          <w:t>34</w:t>
        </w:r>
        <w:r>
          <w:fldChar w:fldCharType="end"/>
        </w:r>
      </w:hyperlink>
    </w:p>
    <w:p>
      <w:pPr>
        <w:pStyle w:val="TOC2"/>
        <w:tabs>
          <w:tab w:val="right" w:leader="dot" w:pos="8306"/>
        </w:tabs>
      </w:pPr>
      <w:hyperlink w:anchor="_Toc26860" w:history="1">
        <w:r>
          <w:rPr>
            <w:rFonts w:ascii="仿宋" w:eastAsia="仿宋" w:hAnsi="仿宋" w:cs="仿宋" w:hint="eastAsia"/>
            <w:lang w:eastAsia="zh-CN"/>
          </w:rPr>
          <w:t>(一)、消防安全</w:t>
        </w:r>
        <w:r>
          <w:tab/>
        </w:r>
        <w:r>
          <w:fldChar w:fldCharType="begin"/>
        </w:r>
        <w:r>
          <w:instrText xml:space="preserve"> PAGEREF _Toc26860 \h </w:instrText>
        </w:r>
        <w:r>
          <w:fldChar w:fldCharType="separate"/>
        </w:r>
        <w:r>
          <w:t>34</w:t>
        </w:r>
        <w:r>
          <w:fldChar w:fldCharType="end"/>
        </w:r>
      </w:hyperlink>
    </w:p>
    <w:p>
      <w:pPr>
        <w:pStyle w:val="TOC2"/>
        <w:tabs>
          <w:tab w:val="right" w:leader="dot" w:pos="8306"/>
        </w:tabs>
      </w:pPr>
      <w:hyperlink w:anchor="_Toc3982" w:history="1">
        <w:r>
          <w:rPr>
            <w:rFonts w:ascii="仿宋" w:eastAsia="仿宋" w:hAnsi="仿宋" w:cs="仿宋" w:hint="eastAsia"/>
            <w:lang w:eastAsia="zh-CN"/>
          </w:rPr>
          <w:t>(二)、防火防爆总图布置措施</w:t>
        </w:r>
        <w:r>
          <w:tab/>
        </w:r>
        <w:r>
          <w:fldChar w:fldCharType="begin"/>
        </w:r>
        <w:r>
          <w:instrText xml:space="preserve"> PAGEREF _Toc3982 \h </w:instrText>
        </w:r>
        <w:r>
          <w:fldChar w:fldCharType="separate"/>
        </w:r>
        <w:r>
          <w:t>35</w:t>
        </w:r>
        <w:r>
          <w:fldChar w:fldCharType="end"/>
        </w:r>
      </w:hyperlink>
    </w:p>
    <w:p>
      <w:pPr>
        <w:pStyle w:val="TOC2"/>
        <w:tabs>
          <w:tab w:val="right" w:leader="dot" w:pos="8306"/>
        </w:tabs>
      </w:pPr>
      <w:hyperlink w:anchor="_Toc24779" w:history="1">
        <w:r>
          <w:rPr>
            <w:rFonts w:ascii="仿宋" w:eastAsia="仿宋" w:hAnsi="仿宋" w:cs="仿宋" w:hint="eastAsia"/>
            <w:lang w:eastAsia="zh-CN"/>
          </w:rPr>
          <w:t>(三)、自然灾害防范措施</w:t>
        </w:r>
        <w:r>
          <w:tab/>
        </w:r>
        <w:r>
          <w:fldChar w:fldCharType="begin"/>
        </w:r>
        <w:r>
          <w:instrText xml:space="preserve"> PAGEREF _Toc24779 \h </w:instrText>
        </w:r>
        <w:r>
          <w:fldChar w:fldCharType="separate"/>
        </w:r>
        <w:r>
          <w:t>36</w:t>
        </w:r>
        <w:r>
          <w:fldChar w:fldCharType="end"/>
        </w:r>
      </w:hyperlink>
    </w:p>
    <w:p>
      <w:pPr>
        <w:pStyle w:val="TOC2"/>
        <w:tabs>
          <w:tab w:val="right" w:leader="dot" w:pos="8306"/>
        </w:tabs>
      </w:pPr>
      <w:hyperlink w:anchor="_Toc19034" w:history="1">
        <w:r>
          <w:rPr>
            <w:rFonts w:ascii="仿宋" w:eastAsia="仿宋" w:hAnsi="仿宋" w:cs="仿宋" w:hint="eastAsia"/>
            <w:lang w:eastAsia="zh-CN"/>
          </w:rPr>
          <w:t>(四)、安全色及安全标志使用要求</w:t>
        </w:r>
        <w:r>
          <w:tab/>
        </w:r>
        <w:r>
          <w:fldChar w:fldCharType="begin"/>
        </w:r>
        <w:r>
          <w:instrText xml:space="preserve"> PAGEREF _Toc19034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34" w:history="1">
        <w:r>
          <w:rPr>
            <w:rFonts w:ascii="仿宋" w:eastAsia="仿宋" w:hAnsi="仿宋" w:cs="仿宋" w:hint="eastAsia"/>
            <w:lang w:eastAsia="zh-CN"/>
          </w:rPr>
          <w:t>(五)、防尘防毒措施</w:t>
        </w:r>
        <w:r>
          <w:tab/>
        </w:r>
        <w:r>
          <w:fldChar w:fldCharType="begin"/>
        </w:r>
        <w:r>
          <w:instrText xml:space="preserve"> PAGEREF _Toc12234 \h </w:instrText>
        </w:r>
        <w:r>
          <w:fldChar w:fldCharType="separate"/>
        </w:r>
        <w:r>
          <w:t>38</w:t>
        </w:r>
        <w:r>
          <w:fldChar w:fldCharType="end"/>
        </w:r>
      </w:hyperlink>
    </w:p>
    <w:p>
      <w:pPr>
        <w:pStyle w:val="TOC2"/>
        <w:tabs>
          <w:tab w:val="right" w:leader="dot" w:pos="8306"/>
        </w:tabs>
      </w:pPr>
      <w:hyperlink w:anchor="_Toc11085" w:history="1">
        <w:r>
          <w:rPr>
            <w:rFonts w:ascii="仿宋" w:eastAsia="仿宋" w:hAnsi="仿宋" w:cs="仿宋" w:hint="eastAsia"/>
            <w:lang w:eastAsia="zh-CN"/>
          </w:rPr>
          <w:t>(六)、防静电、触电防护及防雷措施</w:t>
        </w:r>
        <w:r>
          <w:tab/>
        </w:r>
        <w:r>
          <w:fldChar w:fldCharType="begin"/>
        </w:r>
        <w:r>
          <w:instrText xml:space="preserve"> PAGEREF _Toc11085 \h </w:instrText>
        </w:r>
        <w:r>
          <w:fldChar w:fldCharType="separate"/>
        </w:r>
        <w:r>
          <w:t>39</w:t>
        </w:r>
        <w:r>
          <w:fldChar w:fldCharType="end"/>
        </w:r>
      </w:hyperlink>
    </w:p>
    <w:p>
      <w:pPr>
        <w:pStyle w:val="TOC2"/>
        <w:tabs>
          <w:tab w:val="right" w:leader="dot" w:pos="8306"/>
        </w:tabs>
      </w:pPr>
      <w:hyperlink w:anchor="_Toc16058" w:history="1">
        <w:r>
          <w:rPr>
            <w:rFonts w:ascii="仿宋" w:eastAsia="仿宋" w:hAnsi="仿宋" w:cs="仿宋" w:hint="eastAsia"/>
            <w:lang w:eastAsia="zh-CN"/>
          </w:rPr>
          <w:t>(七)、机械设备安全保障措施</w:t>
        </w:r>
        <w:r>
          <w:tab/>
        </w:r>
        <w:r>
          <w:fldChar w:fldCharType="begin"/>
        </w:r>
        <w:r>
          <w:instrText xml:space="preserve"> PAGEREF _Toc16058 \h </w:instrText>
        </w:r>
        <w:r>
          <w:fldChar w:fldCharType="separate"/>
        </w:r>
        <w:r>
          <w:t>40</w:t>
        </w:r>
        <w:r>
          <w:fldChar w:fldCharType="end"/>
        </w:r>
      </w:hyperlink>
    </w:p>
    <w:p>
      <w:pPr>
        <w:pStyle w:val="TOC1"/>
        <w:tabs>
          <w:tab w:val="right" w:leader="dot" w:pos="8306"/>
        </w:tabs>
      </w:pPr>
      <w:hyperlink w:anchor="_Toc5700" w:history="1">
        <w:r>
          <w:rPr>
            <w:rFonts w:ascii="仿宋" w:eastAsia="仿宋" w:hAnsi="仿宋" w:cs="仿宋" w:hint="eastAsia"/>
            <w:lang w:eastAsia="zh-CN"/>
          </w:rPr>
          <w:t>十二、PCB光刻胶项目计划安排</w:t>
        </w:r>
        <w:r>
          <w:tab/>
        </w:r>
        <w:r>
          <w:fldChar w:fldCharType="begin"/>
        </w:r>
        <w:r>
          <w:instrText xml:space="preserve"> PAGEREF _Toc5700 \h </w:instrText>
        </w:r>
        <w:r>
          <w:fldChar w:fldCharType="separate"/>
        </w:r>
        <w:r>
          <w:t>42</w:t>
        </w:r>
        <w:r>
          <w:fldChar w:fldCharType="end"/>
        </w:r>
      </w:hyperlink>
    </w:p>
    <w:p>
      <w:pPr>
        <w:pStyle w:val="TOC2"/>
        <w:tabs>
          <w:tab w:val="right" w:leader="dot" w:pos="8306"/>
        </w:tabs>
      </w:pPr>
      <w:hyperlink w:anchor="_Toc12069" w:history="1">
        <w:r>
          <w:rPr>
            <w:rFonts w:ascii="仿宋" w:eastAsia="仿宋" w:hAnsi="仿宋" w:cs="仿宋" w:hint="eastAsia"/>
            <w:lang w:eastAsia="zh-CN"/>
          </w:rPr>
          <w:t>(一)、建设周期</w:t>
        </w:r>
        <w:r>
          <w:tab/>
        </w:r>
        <w:r>
          <w:fldChar w:fldCharType="begin"/>
        </w:r>
        <w:r>
          <w:instrText xml:space="preserve"> PAGEREF _Toc12069 \h </w:instrText>
        </w:r>
        <w:r>
          <w:fldChar w:fldCharType="separate"/>
        </w:r>
        <w:r>
          <w:t>42</w:t>
        </w:r>
        <w:r>
          <w:fldChar w:fldCharType="end"/>
        </w:r>
      </w:hyperlink>
    </w:p>
    <w:p>
      <w:pPr>
        <w:pStyle w:val="TOC2"/>
        <w:tabs>
          <w:tab w:val="right" w:leader="dot" w:pos="8306"/>
        </w:tabs>
      </w:pPr>
      <w:hyperlink w:anchor="_Toc18230" w:history="1">
        <w:r>
          <w:rPr>
            <w:rFonts w:ascii="仿宋" w:eastAsia="仿宋" w:hAnsi="仿宋" w:cs="仿宋" w:hint="eastAsia"/>
            <w:lang w:eastAsia="zh-CN"/>
          </w:rPr>
          <w:t>(二)、建设进度</w:t>
        </w:r>
        <w:r>
          <w:tab/>
        </w:r>
        <w:r>
          <w:fldChar w:fldCharType="begin"/>
        </w:r>
        <w:r>
          <w:instrText xml:space="preserve"> PAGEREF _Toc18230 \h </w:instrText>
        </w:r>
        <w:r>
          <w:fldChar w:fldCharType="separate"/>
        </w:r>
        <w:r>
          <w:t>43</w:t>
        </w:r>
        <w:r>
          <w:fldChar w:fldCharType="end"/>
        </w:r>
      </w:hyperlink>
    </w:p>
    <w:p>
      <w:pPr>
        <w:pStyle w:val="TOC2"/>
        <w:tabs>
          <w:tab w:val="right" w:leader="dot" w:pos="8306"/>
        </w:tabs>
      </w:pPr>
      <w:hyperlink w:anchor="_Toc21333" w:history="1">
        <w:r>
          <w:rPr>
            <w:rFonts w:ascii="仿宋" w:eastAsia="仿宋" w:hAnsi="仿宋" w:cs="仿宋" w:hint="eastAsia"/>
            <w:lang w:eastAsia="zh-CN"/>
          </w:rPr>
          <w:t>(三)、进度安排注意事项</w:t>
        </w:r>
        <w:r>
          <w:tab/>
        </w:r>
        <w:r>
          <w:fldChar w:fldCharType="begin"/>
        </w:r>
        <w:r>
          <w:instrText xml:space="preserve"> PAGEREF _Toc21333 \h </w:instrText>
        </w:r>
        <w:r>
          <w:fldChar w:fldCharType="separate"/>
        </w:r>
        <w:r>
          <w:t>44</w:t>
        </w:r>
        <w:r>
          <w:fldChar w:fldCharType="end"/>
        </w:r>
      </w:hyperlink>
    </w:p>
    <w:p>
      <w:pPr>
        <w:pStyle w:val="TOC2"/>
        <w:tabs>
          <w:tab w:val="right" w:leader="dot" w:pos="8306"/>
        </w:tabs>
      </w:pPr>
      <w:hyperlink w:anchor="_Toc31919" w:history="1">
        <w:r>
          <w:rPr>
            <w:rFonts w:ascii="仿宋" w:eastAsia="仿宋" w:hAnsi="仿宋" w:cs="仿宋" w:hint="eastAsia"/>
            <w:lang w:eastAsia="zh-CN"/>
          </w:rPr>
          <w:t>(四)、人力资源配置</w:t>
        </w:r>
        <w:r>
          <w:tab/>
        </w:r>
        <w:r>
          <w:fldChar w:fldCharType="begin"/>
        </w:r>
        <w:r>
          <w:instrText xml:space="preserve"> PAGEREF _Toc31919 \h </w:instrText>
        </w:r>
        <w:r>
          <w:fldChar w:fldCharType="separate"/>
        </w:r>
        <w:r>
          <w:t>45</w:t>
        </w:r>
        <w:r>
          <w:fldChar w:fldCharType="end"/>
        </w:r>
      </w:hyperlink>
    </w:p>
    <w:p>
      <w:pPr>
        <w:pStyle w:val="TOC1"/>
        <w:tabs>
          <w:tab w:val="right" w:leader="dot" w:pos="8306"/>
        </w:tabs>
      </w:pPr>
      <w:hyperlink w:anchor="_Toc30572" w:history="1">
        <w:r>
          <w:rPr>
            <w:rFonts w:ascii="仿宋" w:eastAsia="仿宋" w:hAnsi="仿宋" w:cs="仿宋" w:hint="eastAsia"/>
            <w:lang w:eastAsia="zh-CN"/>
          </w:rPr>
          <w:t>十三、PCB光刻胶项目工程方案分析</w:t>
        </w:r>
        <w:r>
          <w:tab/>
        </w:r>
        <w:r>
          <w:fldChar w:fldCharType="begin"/>
        </w:r>
        <w:r>
          <w:instrText xml:space="preserve"> PAGEREF _Toc30572 \h </w:instrText>
        </w:r>
        <w:r>
          <w:fldChar w:fldCharType="separate"/>
        </w:r>
        <w:r>
          <w:t>46</w:t>
        </w:r>
        <w:r>
          <w:fldChar w:fldCharType="end"/>
        </w:r>
      </w:hyperlink>
    </w:p>
    <w:p>
      <w:pPr>
        <w:pStyle w:val="TOC2"/>
        <w:tabs>
          <w:tab w:val="right" w:leader="dot" w:pos="8306"/>
        </w:tabs>
      </w:pPr>
      <w:hyperlink w:anchor="_Toc17158" w:history="1">
        <w:r>
          <w:rPr>
            <w:rFonts w:ascii="仿宋" w:eastAsia="仿宋" w:hAnsi="仿宋" w:cs="仿宋" w:hint="eastAsia"/>
            <w:lang w:eastAsia="zh-CN"/>
          </w:rPr>
          <w:t>(一)、建筑工程设计原则</w:t>
        </w:r>
        <w:r>
          <w:tab/>
        </w:r>
        <w:r>
          <w:fldChar w:fldCharType="begin"/>
        </w:r>
        <w:r>
          <w:instrText xml:space="preserve"> PAGEREF _Toc17158 \h </w:instrText>
        </w:r>
        <w:r>
          <w:fldChar w:fldCharType="separate"/>
        </w:r>
        <w:r>
          <w:t>46</w:t>
        </w:r>
        <w:r>
          <w:fldChar w:fldCharType="end"/>
        </w:r>
      </w:hyperlink>
    </w:p>
    <w:p>
      <w:pPr>
        <w:pStyle w:val="TOC2"/>
        <w:tabs>
          <w:tab w:val="right" w:leader="dot" w:pos="8306"/>
        </w:tabs>
      </w:pPr>
      <w:hyperlink w:anchor="_Toc3126" w:history="1">
        <w:r>
          <w:rPr>
            <w:rFonts w:ascii="仿宋" w:eastAsia="仿宋" w:hAnsi="仿宋" w:cs="仿宋" w:hint="eastAsia"/>
            <w:lang w:eastAsia="zh-CN"/>
          </w:rPr>
          <w:t>(二)、土建工程建设指标</w:t>
        </w:r>
        <w:r>
          <w:tab/>
        </w:r>
        <w:r>
          <w:fldChar w:fldCharType="begin"/>
        </w:r>
        <w:r>
          <w:instrText xml:space="preserve"> PAGEREF _Toc3126 \h </w:instrText>
        </w:r>
        <w:r>
          <w:fldChar w:fldCharType="separate"/>
        </w:r>
        <w:r>
          <w:t>49</w:t>
        </w:r>
        <w:r>
          <w:fldChar w:fldCharType="end"/>
        </w:r>
      </w:hyperlink>
    </w:p>
    <w:p>
      <w:pPr>
        <w:pStyle w:val="TOC1"/>
        <w:tabs>
          <w:tab w:val="right" w:leader="dot" w:pos="8306"/>
        </w:tabs>
      </w:pPr>
      <w:hyperlink w:anchor="_Toc20064" w:history="1">
        <w:r>
          <w:rPr>
            <w:rFonts w:ascii="仿宋" w:eastAsia="仿宋" w:hAnsi="仿宋" w:cs="仿宋" w:hint="eastAsia"/>
            <w:lang w:eastAsia="zh-CN"/>
          </w:rPr>
          <w:t>十四、利益相关者分析与沟通计划</w:t>
        </w:r>
        <w:r>
          <w:tab/>
        </w:r>
        <w:r>
          <w:fldChar w:fldCharType="begin"/>
        </w:r>
        <w:r>
          <w:instrText xml:space="preserve"> PAGEREF _Toc20064 \h </w:instrText>
        </w:r>
        <w:r>
          <w:fldChar w:fldCharType="separate"/>
        </w:r>
        <w:r>
          <w:t>51</w:t>
        </w:r>
        <w:r>
          <w:fldChar w:fldCharType="end"/>
        </w:r>
      </w:hyperlink>
    </w:p>
    <w:p>
      <w:pPr>
        <w:pStyle w:val="TOC2"/>
        <w:tabs>
          <w:tab w:val="right" w:leader="dot" w:pos="8306"/>
        </w:tabs>
      </w:pPr>
      <w:hyperlink w:anchor="_Toc2467" w:history="1">
        <w:r>
          <w:rPr>
            <w:rFonts w:ascii="仿宋" w:eastAsia="仿宋" w:hAnsi="仿宋" w:cs="仿宋" w:hint="eastAsia"/>
            <w:lang w:eastAsia="zh-CN"/>
          </w:rPr>
          <w:t>(一)、利益相关者分析</w:t>
        </w:r>
        <w:r>
          <w:tab/>
        </w:r>
        <w:r>
          <w:fldChar w:fldCharType="begin"/>
        </w:r>
        <w:r>
          <w:instrText xml:space="preserve"> PAGEREF _Toc2467 \h </w:instrText>
        </w:r>
        <w:r>
          <w:fldChar w:fldCharType="separate"/>
        </w:r>
        <w:r>
          <w:t>51</w:t>
        </w:r>
        <w:r>
          <w:fldChar w:fldCharType="end"/>
        </w:r>
      </w:hyperlink>
    </w:p>
    <w:p>
      <w:pPr>
        <w:pStyle w:val="TOC2"/>
        <w:tabs>
          <w:tab w:val="right" w:leader="dot" w:pos="8306"/>
        </w:tabs>
      </w:pPr>
      <w:hyperlink w:anchor="_Toc453" w:history="1">
        <w:r>
          <w:rPr>
            <w:rFonts w:ascii="仿宋" w:eastAsia="仿宋" w:hAnsi="仿宋" w:cs="仿宋" w:hint="eastAsia"/>
            <w:lang w:eastAsia="zh-CN"/>
          </w:rPr>
          <w:t>(二)、沟通计划</w:t>
        </w:r>
        <w:r>
          <w:tab/>
        </w:r>
        <w:r>
          <w:fldChar w:fldCharType="begin"/>
        </w:r>
        <w:r>
          <w:instrText xml:space="preserve"> PAGEREF _Toc453 \h </w:instrText>
        </w:r>
        <w:r>
          <w:fldChar w:fldCharType="separate"/>
        </w:r>
        <w:r>
          <w:t>52</w:t>
        </w:r>
        <w:r>
          <w:fldChar w:fldCharType="end"/>
        </w:r>
      </w:hyperlink>
    </w:p>
    <w:p>
      <w:pPr>
        <w:pStyle w:val="TOC1"/>
        <w:tabs>
          <w:tab w:val="right" w:leader="dot" w:pos="8306"/>
        </w:tabs>
      </w:pPr>
      <w:hyperlink w:anchor="_Toc19983" w:history="1">
        <w:r>
          <w:rPr>
            <w:rFonts w:ascii="仿宋" w:eastAsia="仿宋" w:hAnsi="仿宋" w:cs="仿宋" w:hint="eastAsia"/>
            <w:lang w:eastAsia="zh-CN"/>
          </w:rPr>
          <w:t>十五、质量管理体系</w:t>
        </w:r>
        <w:r>
          <w:tab/>
        </w:r>
        <w:r>
          <w:fldChar w:fldCharType="begin"/>
        </w:r>
        <w:r>
          <w:instrText xml:space="preserve"> PAGEREF _Toc19983 \h </w:instrText>
        </w:r>
        <w:r>
          <w:fldChar w:fldCharType="separate"/>
        </w:r>
        <w:r>
          <w:t>53</w:t>
        </w:r>
        <w:r>
          <w:fldChar w:fldCharType="end"/>
        </w:r>
      </w:hyperlink>
    </w:p>
    <w:p>
      <w:pPr>
        <w:pStyle w:val="TOC2"/>
        <w:tabs>
          <w:tab w:val="right" w:leader="dot" w:pos="8306"/>
        </w:tabs>
      </w:pPr>
      <w:hyperlink w:anchor="_Toc29642" w:history="1">
        <w:r>
          <w:rPr>
            <w:rFonts w:ascii="仿宋" w:eastAsia="仿宋" w:hAnsi="仿宋" w:cs="仿宋" w:hint="eastAsia"/>
            <w:lang w:eastAsia="zh-CN"/>
          </w:rPr>
          <w:t>(一)、质量目标与方针</w:t>
        </w:r>
        <w:r>
          <w:tab/>
        </w:r>
        <w:r>
          <w:fldChar w:fldCharType="begin"/>
        </w:r>
        <w:r>
          <w:instrText xml:space="preserve"> PAGEREF _Toc29642 \h </w:instrText>
        </w:r>
        <w:r>
          <w:fldChar w:fldCharType="separate"/>
        </w:r>
        <w:r>
          <w:t>53</w:t>
        </w:r>
        <w:r>
          <w:fldChar w:fldCharType="end"/>
        </w:r>
      </w:hyperlink>
    </w:p>
    <w:p>
      <w:pPr>
        <w:pStyle w:val="TOC2"/>
        <w:tabs>
          <w:tab w:val="right" w:leader="dot" w:pos="8306"/>
        </w:tabs>
      </w:pPr>
      <w:hyperlink w:anchor="_Toc10431" w:history="1">
        <w:r>
          <w:rPr>
            <w:rFonts w:ascii="仿宋" w:eastAsia="仿宋" w:hAnsi="仿宋" w:cs="仿宋" w:hint="eastAsia"/>
            <w:lang w:eastAsia="zh-CN"/>
          </w:rPr>
          <w:t>(二)、质量管理责任</w:t>
        </w:r>
        <w:r>
          <w:tab/>
        </w:r>
        <w:r>
          <w:fldChar w:fldCharType="begin"/>
        </w:r>
        <w:r>
          <w:instrText xml:space="preserve"> PAGEREF _Toc10431 \h </w:instrText>
        </w:r>
        <w:r>
          <w:fldChar w:fldCharType="separate"/>
        </w:r>
        <w:r>
          <w:t>54</w:t>
        </w:r>
        <w:r>
          <w:fldChar w:fldCharType="end"/>
        </w:r>
      </w:hyperlink>
    </w:p>
    <w:p>
      <w:pPr>
        <w:pStyle w:val="TOC2"/>
        <w:tabs>
          <w:tab w:val="right" w:leader="dot" w:pos="8306"/>
        </w:tabs>
      </w:pPr>
      <w:hyperlink w:anchor="_Toc1438" w:history="1">
        <w:r>
          <w:rPr>
            <w:rFonts w:ascii="仿宋" w:eastAsia="仿宋" w:hAnsi="仿宋" w:cs="仿宋" w:hint="eastAsia"/>
            <w:lang w:eastAsia="zh-CN"/>
          </w:rPr>
          <w:t>(三)、质量管理体系文件</w:t>
        </w:r>
        <w:r>
          <w:tab/>
        </w:r>
        <w:r>
          <w:fldChar w:fldCharType="begin"/>
        </w:r>
        <w:r>
          <w:instrText xml:space="preserve"> PAGEREF _Toc1438 \h </w:instrText>
        </w:r>
        <w:r>
          <w:fldChar w:fldCharType="separate"/>
        </w:r>
        <w:r>
          <w:t>56</w:t>
        </w:r>
        <w:r>
          <w:fldChar w:fldCharType="end"/>
        </w:r>
      </w:hyperlink>
    </w:p>
    <w:p>
      <w:pPr>
        <w:pStyle w:val="TOC2"/>
        <w:tabs>
          <w:tab w:val="right" w:leader="dot" w:pos="8306"/>
        </w:tabs>
      </w:pPr>
      <w:hyperlink w:anchor="_Toc28982" w:history="1">
        <w:r>
          <w:rPr>
            <w:rFonts w:ascii="仿宋" w:eastAsia="仿宋" w:hAnsi="仿宋" w:cs="仿宋" w:hint="eastAsia"/>
            <w:lang w:eastAsia="zh-CN"/>
          </w:rPr>
          <w:t>(四)、质量培训与教育</w:t>
        </w:r>
        <w:r>
          <w:tab/>
        </w:r>
        <w:r>
          <w:fldChar w:fldCharType="begin"/>
        </w:r>
        <w:r>
          <w:instrText xml:space="preserve"> PAGEREF _Toc28982 \h </w:instrText>
        </w:r>
        <w:r>
          <w:fldChar w:fldCharType="separate"/>
        </w:r>
        <w:r>
          <w:t>58</w:t>
        </w:r>
        <w:r>
          <w:fldChar w:fldCharType="end"/>
        </w:r>
      </w:hyperlink>
    </w:p>
    <w:p>
      <w:pPr>
        <w:pStyle w:val="TOC2"/>
        <w:tabs>
          <w:tab w:val="right" w:leader="dot" w:pos="8306"/>
        </w:tabs>
      </w:pPr>
      <w:hyperlink w:anchor="_Toc1922" w:history="1">
        <w:r>
          <w:rPr>
            <w:rFonts w:ascii="仿宋" w:eastAsia="仿宋" w:hAnsi="仿宋" w:cs="仿宋" w:hint="eastAsia"/>
            <w:lang w:eastAsia="zh-CN"/>
          </w:rPr>
          <w:t>(五)、质量审核与评价</w:t>
        </w:r>
        <w:r>
          <w:tab/>
        </w:r>
        <w:r>
          <w:fldChar w:fldCharType="begin"/>
        </w:r>
        <w:r>
          <w:instrText xml:space="preserve"> PAGEREF _Toc1922 \h </w:instrText>
        </w:r>
        <w:r>
          <w:fldChar w:fldCharType="separate"/>
        </w:r>
        <w:r>
          <w:t>59</w:t>
        </w:r>
        <w:r>
          <w:fldChar w:fldCharType="end"/>
        </w:r>
      </w:hyperlink>
    </w:p>
    <w:p>
      <w:pPr>
        <w:pStyle w:val="TOC2"/>
        <w:tabs>
          <w:tab w:val="right" w:leader="dot" w:pos="8306"/>
        </w:tabs>
      </w:pPr>
      <w:hyperlink w:anchor="_Toc23124" w:history="1">
        <w:r>
          <w:rPr>
            <w:rFonts w:ascii="仿宋" w:eastAsia="仿宋" w:hAnsi="仿宋" w:cs="仿宋" w:hint="eastAsia"/>
            <w:lang w:eastAsia="zh-CN"/>
          </w:rPr>
          <w:t>(六)、不符合与纠正措施</w:t>
        </w:r>
        <w:r>
          <w:tab/>
        </w:r>
        <w:r>
          <w:fldChar w:fldCharType="begin"/>
        </w:r>
        <w:r>
          <w:instrText xml:space="preserve"> PAGEREF _Toc23124 \h </w:instrText>
        </w:r>
        <w:r>
          <w:fldChar w:fldCharType="separate"/>
        </w:r>
        <w:r>
          <w:t>60</w:t>
        </w:r>
        <w:r>
          <w:fldChar w:fldCharType="end"/>
        </w:r>
      </w:hyperlink>
    </w:p>
    <w:p>
      <w:pPr>
        <w:pStyle w:val="TOC1"/>
        <w:tabs>
          <w:tab w:val="right" w:leader="dot" w:pos="8306"/>
        </w:tabs>
      </w:pPr>
      <w:hyperlink w:anchor="_Toc32238" w:history="1">
        <w:r>
          <w:rPr>
            <w:rFonts w:ascii="仿宋" w:eastAsia="仿宋" w:hAnsi="仿宋" w:cs="仿宋" w:hint="eastAsia"/>
            <w:lang w:eastAsia="zh-CN"/>
          </w:rPr>
          <w:t>十六、PCB光刻胶项目变更管理</w:t>
        </w:r>
        <w:r>
          <w:tab/>
        </w:r>
        <w:r>
          <w:fldChar w:fldCharType="begin"/>
        </w:r>
        <w:r>
          <w:instrText xml:space="preserve"> PAGEREF _Toc32238 \h </w:instrText>
        </w:r>
        <w:r>
          <w:fldChar w:fldCharType="separate"/>
        </w:r>
        <w:r>
          <w:t>61</w:t>
        </w:r>
        <w:r>
          <w:fldChar w:fldCharType="end"/>
        </w:r>
      </w:hyperlink>
    </w:p>
    <w:p>
      <w:pPr>
        <w:pStyle w:val="TOC2"/>
        <w:tabs>
          <w:tab w:val="right" w:leader="dot" w:pos="8306"/>
        </w:tabs>
      </w:pPr>
      <w:hyperlink w:anchor="_Toc26465" w:history="1">
        <w:r>
          <w:rPr>
            <w:rFonts w:ascii="仿宋" w:eastAsia="仿宋" w:hAnsi="仿宋" w:cs="仿宋" w:hint="eastAsia"/>
            <w:lang w:eastAsia="zh-CN"/>
          </w:rPr>
          <w:t>(一)、变更申请与评估</w:t>
        </w:r>
        <w:r>
          <w:tab/>
        </w:r>
        <w:r>
          <w:fldChar w:fldCharType="begin"/>
        </w:r>
        <w:r>
          <w:instrText xml:space="preserve"> PAGEREF _Toc26465 \h </w:instrText>
        </w:r>
        <w:r>
          <w:fldChar w:fldCharType="separate"/>
        </w:r>
        <w:r>
          <w:t>61</w:t>
        </w:r>
        <w:r>
          <w:fldChar w:fldCharType="end"/>
        </w:r>
      </w:hyperlink>
    </w:p>
    <w:p>
      <w:pPr>
        <w:pStyle w:val="TOC2"/>
        <w:tabs>
          <w:tab w:val="right" w:leader="dot" w:pos="8306"/>
        </w:tabs>
      </w:pPr>
      <w:hyperlink w:anchor="_Toc29939" w:history="1">
        <w:r>
          <w:rPr>
            <w:rFonts w:ascii="仿宋" w:eastAsia="仿宋" w:hAnsi="仿宋" w:cs="仿宋" w:hint="eastAsia"/>
            <w:lang w:eastAsia="zh-CN"/>
          </w:rPr>
          <w:t>(二)、变更实施与控制</w:t>
        </w:r>
        <w:r>
          <w:tab/>
        </w:r>
        <w:r>
          <w:fldChar w:fldCharType="begin"/>
        </w:r>
        <w:r>
          <w:instrText xml:space="preserve"> PAGEREF _Toc29939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PCB光刻胶项目的主要产品是XXXX，预计年产值为XXX万元。这一产品在市场中占据着重要的地位，其广泛的应用范围使得该PCB光刻胶项目的市场前景非常广阔。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光刻胶项目的xxx产品作为重要的原材料之一，将在多个领域发挥关键作用。其在建筑、交通、能源等方面的广泛应用将为整个产业链提供强大的支持，形成产业协同效应。PCB光刻胶项目的年产值XXX万XXX万XXX万万元不仅反映了其在市场上的巨大潜力，更预示着它对国民经济的积极贡献。这种关联度高、涉及面广的产业关系，使得该PCB光刻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0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总征地面积为XXXX平方米，相当于约XX.XX亩，其中净用地面积为XXXX平方米，红线范围内相当于约XX.XX亩。这一用地规模充分考虑了PCB光刻胶项目的建设需求，保障了PCB光刻胶项目在合适的空间内得以充分发展。PCB光刻胶项目规划的总建筑面积为XXXX平方米，其中主体工程建设占XXXX平方米，计容建筑面积达XXXX平方米。预计建筑工程的投资将达到XXXX万元，为PCB光刻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计划购置的设备共计XXXX台（套），设备购置费用为XXXX万元。这一设备购置计划充分考虑到PCB光刻胶项目的生产需求和技术要求，确保了PCB光刻胶项目在生产运营中具备先进的技术装备和高效的生产能力。设备的合理配置将为PCB光刻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计划总投资为XXXX万元，预计年实现营业收入为XXXX万元。这一产能规模的设定旨在确保PCB光刻胶项目能够在投资与回报之间取得平衡，实现长期可持续的发展。PCB光刻胶项目的总投资充分考虑到各个方面的需求，包括用地建设、设备购置等多个环节，以确保PCB光刻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776"/>
      <w:r>
        <w:rPr>
          <w:rFonts w:ascii="仿宋" w:eastAsia="仿宋" w:hAnsi="仿宋" w:cs="仿宋" w:hint="eastAsia"/>
          <w:sz w:val="28"/>
          <w:lang w:eastAsia="zh-CN"/>
        </w:rPr>
        <w:t>二、PCB光刻胶项目选址可行性分析</w:t>
      </w:r>
      <w:bookmarkEnd w:id="5"/>
    </w:p>
    <w:p>
      <w:pPr>
        <w:pStyle w:val="Heading2"/>
        <w:rPr>
          <w:rFonts w:ascii="仿宋" w:eastAsia="仿宋" w:hAnsi="仿宋" w:cs="仿宋" w:hint="eastAsia"/>
          <w:lang w:eastAsia="zh-CN"/>
        </w:rPr>
      </w:pPr>
      <w:bookmarkStart w:id="6" w:name="_Toc5440"/>
      <w:r>
        <w:rPr>
          <w:rFonts w:ascii="仿宋" w:eastAsia="仿宋" w:hAnsi="仿宋" w:cs="仿宋" w:hint="eastAsia"/>
          <w:lang w:eastAsia="zh-CN"/>
        </w:rPr>
        <w:t>(一)、PCB光刻胶项目选址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该PCB光刻胶项目选址位于XX省XX市XX区XXX街道</w:t>
      </w:r>
    </w:p>
    <w:p>
      <w:pPr>
        <w:pStyle w:val="Heading2"/>
        <w:ind w:firstLine="560" w:firstLineChars="200"/>
        <w:rPr>
          <w:rFonts w:ascii="仿宋" w:eastAsia="仿宋" w:hAnsi="仿宋" w:cs="仿宋" w:hint="eastAsia"/>
          <w:sz w:val="28"/>
          <w:lang w:eastAsia="zh-CN"/>
        </w:rPr>
      </w:pPr>
      <w:bookmarkStart w:id="7" w:name="_Toc297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PCB光刻胶项目的征地面积将根据PCB光刻胶项目的实际规模和需求进行精确规划。具体面积XXX平方米，旨在确保PCB光刻胶项目不仅能够满足当前的发展需求，还能够预留空间以适应未来的扩展。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净用地面积是在征地面积基础上去除不可利用面积后的实际可开发用地。具体面积XXX平方米，考虑到环保、交通、安全等多方面因素，以确保PCB光刻胶项目在整体利用效率上达到最优。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PCB光刻胶项目计划建设的建筑总规模具体面积XXX平方米。这一规模的确定综合考虑了PCB光刻胶项目的性质、规模，以及城市规划的相关要求，确保建筑布局与周边环境协调一致。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绿地率是PCB光刻胶项目用地中被规划为绿地的比例。具体面积XXX平方米，旨在通过合理规划绿地，改善PCB光刻胶项目周边环境，提升居民生活质量，并符合城市整体绿化规划。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容积率是用地上可以建设的建筑总体积与用地面积之比。具体面积XXX，通过合理的容积率规划，确保PCB光刻胶项目建筑规模与周边环境和谐共生。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确保PCB光刻胶项目选址与当地城市规划相一致，具体面积XXX平方米。通过与城市规划部门深入沟通，确保PCB光刻胶项目不仅符合城市的整体发展方向，还能够融入城市的发展布局，为城市的长远发展贡献力量。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光刻胶项目选址符合当地产业政策，具体面积XXX平方米。这包括PCB光刻胶项目对当地经济的促进作用，以及对相关产业的带动效应，确保PCB光刻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用地总体要求必须符合环保和可持续发展的原则，具体面积XXX平方米。通过采用绿色建筑设计、节能减排等措施，确保PCB光刻胶项目在建设和运营过程中对环境的影响最小化，达到可持续发展的要求。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确保PCB光刻胶项目选址具备必要的公共设施配套，具体面积XXX平方米。这包括交通便利性、教育、医疗等基础设施，以提高居民生活品质，使得PCB光刻胶项目选址更具吸引力。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考虑用地总体要求对当地社会稳定性的影响，具体面积XXX平方米。通过深入了解当地社区反馈，确保PCB光刻胶项目的选址和建设过程对当地社会和谐稳定产生积极作用。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光刻胶项目选址不仅符合法规和规划，还在实际操作中具有可行性。这一全面规划将为PCB光刻胶项目的成功实施提供坚实的基础，确保PCB光刻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1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光刻胶项目的设备规划和空间设计中，我们将采取灵活设备布局的措施。设备布局将根据实际需求进行灵活设计，避免不必要的浪费。通过合理规划设备摆放位置，我们将提高设备的利用率，减少设备间距，以确保PCB光刻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光刻胶项目内部引入共享设施的概念，例如共享会议室、办公区等。通过这种方式，我们可以减少对资源的重复建设，提高资源共享效率，从而减小PCB光刻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5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光刻胶项目的总图布置中，我们将不同功能区域进行明确的规划，以最大程度满足PCB光刻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5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光刻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PCB光刻胶项目对环境的影响是综合评价的重要因素之一。我们将详细考虑选址周边的自然环境、生态保护区、水源地等情况，确保PCB光刻胶项目的建设和运营对环境影响最小化，并符合当地的环保法规标准。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对选址的评价还需充分考虑当地政府的产业政策和法规。我们将详细了解PCB光刻胶项目所在地的相关政策，确保PCB光刻胶项目的规划和运营与当地法规相符，降低不必要的法律风险。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考虑到社会稳定性对企业运营的重要性，我们将评估选址地区的社会安全情况、劳工关系、社区反馈等方面，以确保PCB光刻胶项目的建设和运营不会受到社会稳定性的负面影响。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最后，我们将综合考虑用地成本，包括土地购置费用、土地开发成本等。通过对用地成本的详细评估，我们能够做出更为精确的经济效益分析，为PCB光刻胶项目的投资决策提供有力支持。</w:t>
      </w:r>
    </w:p>
    <w:p>
      <w:pPr>
        <w:pStyle w:val="Heading1"/>
        <w:ind w:firstLine="560" w:firstLineChars="200"/>
        <w:rPr>
          <w:rFonts w:ascii="仿宋" w:eastAsia="仿宋" w:hAnsi="仿宋" w:cs="仿宋" w:hint="eastAsia"/>
          <w:sz w:val="28"/>
          <w:lang w:eastAsia="zh-CN"/>
        </w:rPr>
      </w:pPr>
      <w:bookmarkStart w:id="11" w:name="_Toc2939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45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技术管理特点体现在其创新导向。通过引入最先进的技术趋势和解决方案，PCB光刻胶项目致力于提升科技含量、提高质量和效率水平。这意味着我们将采用最新的工具和方法，确保PCB光刻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光刻胶项目技术管理的显著特征。通过整合不同领域的技术资源，我们实现了跨学科的协同工作。这有助于优化技术架构，提高整体效能。此外，整合性策略还促进了不同技术团队之间的紧密沟通和高效合作，确保PCB光刻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光刻胶项目所采用的技术。通过不断优化技术方案，PCB光刻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光刻胶项目团队将在PCB光刻胶项目初期识别可能的技术风险，并采取相应的预防和应对措施。通过建立健全的风险评估机制，PCB光刻胶项目能够在实施过程中及时发现并解决潜在的技术问题，保障PCB光刻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光刻胶项目中，技术将成为PCB光刻胶项目成功的有力支持。这一深度剖析揭示了技术管理在PCB光刻胶项目实施中的关键作用，为PCB光刻胶项目的技术基础奠定了坚实的基础。</w:t>
      </w:r>
    </w:p>
    <w:p>
      <w:pPr>
        <w:pStyle w:val="Heading2"/>
        <w:ind w:firstLine="560" w:firstLineChars="200"/>
        <w:rPr>
          <w:rFonts w:ascii="仿宋" w:eastAsia="仿宋" w:hAnsi="仿宋" w:cs="仿宋" w:hint="eastAsia"/>
          <w:sz w:val="28"/>
          <w:lang w:eastAsia="zh-CN"/>
        </w:rPr>
      </w:pPr>
      <w:bookmarkStart w:id="13" w:name="_Toc21301"/>
      <w:r>
        <w:rPr>
          <w:rFonts w:ascii="仿宋" w:eastAsia="仿宋" w:hAnsi="仿宋" w:cs="仿宋" w:hint="eastAsia"/>
          <w:sz w:val="28"/>
          <w:lang w:eastAsia="zh-CN"/>
        </w:rPr>
        <w:t>(二)、PCB光刻胶项目工艺技术设计方案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光刻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光刻胶项目将严格按照相关行业规范要求进行组织。通过有效控制产品质量，PCB光刻胶项目将致力于为顾客提供优质的PCB光刻胶项目产品和良好的服务。这体现了PCB光刻胶项目对于生产活动合规性和质量标准的高度重视，为PCB光刻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光刻胶项目注重生态效益和清洁生产原则。PCB光刻胶项目建设将紧密结合地方特色经济发展，与社会经济发展规划和区域环境保护规划方案相协调一致。通过与当地区域自然生态系统的结合，PCB光刻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光刻胶项目产品具有多样化的客户需求和个性化的特点。因此，PCB光刻胶项目产品规格品种多样，且单批生产数量较小。为满足这一特点，PCB光刻胶项目承办单位将建设先进的柔性制造生产线。通过广泛应用柔性制造技术，PCB光刻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光刻胶项目采用的技术具有较高的技术含量和自动化水平，处于国内先进水平。这一技术选用不仅体现了对生产效率、质量和环境友好性的高标准要求，同时为PCB光刻胶项目的可持续发展奠定了坚实的基础。</w:t>
      </w:r>
    </w:p>
    <w:p>
      <w:pPr>
        <w:pStyle w:val="Heading2"/>
        <w:ind w:firstLine="560" w:firstLineChars="200"/>
        <w:rPr>
          <w:rFonts w:ascii="仿宋" w:eastAsia="仿宋" w:hAnsi="仿宋" w:cs="仿宋" w:hint="eastAsia"/>
          <w:sz w:val="28"/>
          <w:lang w:eastAsia="zh-CN"/>
        </w:rPr>
      </w:pPr>
      <w:bookmarkStart w:id="14" w:name="_Toc1425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为确保PCB光刻胶项目的高效生产和技术实施，我们制定了一套精心设计的设备选型方案，以满足PCB光刻胶项目生产、质量和环保的要求。该方案的主要特点如下：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光刻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针对PCB光刻胶项目产品的多样性和小批量生产的特点，我们将建设柔性制造生产线。通过在设备选型中考虑柔性制造技术，可以灵活应对不同产品规格和生产需求，实现生产线的高度灵活性和适应性。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792"/>
      <w:r>
        <w:rPr>
          <w:rFonts w:ascii="仿宋" w:eastAsia="仿宋" w:hAnsi="仿宋" w:cs="仿宋" w:hint="eastAsia"/>
          <w:sz w:val="28"/>
          <w:lang w:eastAsia="zh-CN"/>
        </w:rPr>
        <w:t>四、PCB光刻胶项目建设背景及必要性分析</w:t>
      </w:r>
      <w:bookmarkEnd w:id="15"/>
    </w:p>
    <w:p>
      <w:pPr>
        <w:pStyle w:val="Heading2"/>
        <w:rPr>
          <w:rFonts w:ascii="仿宋" w:eastAsia="仿宋" w:hAnsi="仿宋" w:cs="仿宋" w:hint="eastAsia"/>
          <w:lang w:eastAsia="zh-CN"/>
        </w:rPr>
      </w:pPr>
      <w:bookmarkStart w:id="16" w:name="_Toc3777"/>
      <w:r>
        <w:rPr>
          <w:rFonts w:ascii="仿宋" w:eastAsia="仿宋" w:hAnsi="仿宋" w:cs="仿宋" w:hint="eastAsia"/>
          <w:lang w:eastAsia="zh-CN"/>
        </w:rPr>
        <w:t>(一)、PCB光刻胶项目背景分析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光刻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光刻胶项目在这个潮流中的定位。同时，我们将关注行业内涌现的新兴机遇，以便PCB光刻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光刻胶项目提供了强大的发展动力。我们将聚焦于行业内最新的技术发展趋势，包括但不限于人工智能、大数据分析、物联网等领域。通过深度的技术研究，我们将确保PCB光刻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光刻胶项目发展的源泉。我们将投入更多的精力对市场需求进行深入剖析，超越表面的需求，深入挖掘潜在的市场痛点和机遇。通过对市场需求的细致了解，PCB光刻胶项目将更有针对性地设计解决方案，满足市场的多样化需求，从而更好地促进PCB光刻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光刻胶项目战略至关重要。我们将对竞争态势进行更为深入的分析，包括但不限于市场份额、产品特点、客户满意度等多个维度。通过深度的竞争分析，PCB光刻胶项目将能够更准确地把握市场脉搏，制定具有竞争力的PCB光刻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光刻胶项目的发展具有直接的影响。我们将进行更为全面的法规和政策分析，了解行业发展中的潜在法律风险和合规挑战。通过充分了解和遵守相关法规，PCB光刻胶项目将确保在法律框架内合法合规运营，为PCB光刻胶项目的稳健发展提供有力支持。</w:t>
      </w:r>
    </w:p>
    <w:p>
      <w:pPr>
        <w:pStyle w:val="Heading2"/>
        <w:ind w:firstLine="560" w:firstLineChars="200"/>
        <w:rPr>
          <w:rFonts w:ascii="仿宋" w:eastAsia="仿宋" w:hAnsi="仿宋" w:cs="仿宋" w:hint="eastAsia"/>
          <w:sz w:val="28"/>
          <w:lang w:eastAsia="zh-CN"/>
        </w:rPr>
      </w:pPr>
      <w:bookmarkStart w:id="17" w:name="_Toc11664"/>
      <w:r>
        <w:rPr>
          <w:rFonts w:ascii="仿宋" w:eastAsia="仿宋" w:hAnsi="仿宋" w:cs="仿宋" w:hint="eastAsia"/>
          <w:sz w:val="28"/>
          <w:lang w:eastAsia="zh-CN"/>
        </w:rPr>
        <w:t>(二)、PCB光刻胶项目建设必要性分析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建设的迫切性源于对行业发展趋势的深刻洞察。我们正处于一个行业变革的时代，科技创新、数字化转型成为企业发展的关键动力。PCB光刻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建设不仅仅是为了跟上潮流，更是为了通过技术创新推动企业的持续发展。通过引入先进的技术和解决方案，PCB光刻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光刻胶项目的建设成为必然选择，通过提高产品质量、拓展服务领域，从而在竞争中获得更多的机会。PCB光刻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光刻胶项目建设的必要性体现在对客户需求更精准的满足。通过PCB光刻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https://d.book118.com/148033103054006041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A5ACA"/>
    <w:rsid w:val="6AEA5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310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2024-02-21T17:01:00Z</dcterms:created>
  <dcterms:modified xsi:type="dcterms:W3CDTF">2024-02-21T17:01:58Z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337AF274456B4B43AC35F0AE5A8EC1D9_11</vt:lpwstr>
  </property>
  <property fmtid="{D5CDD505-2E9C-101B-9397-08002B2CF9AE}" pid="3" name="KSOProductBuildVer">
    <vt:lpwstr>2052-12.1.0.16250</vt:lpwstr>
  </property>
</Properties>
</file>