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0"/>
        <w:keepNext w:val="0"/>
        <w:keepLines w:val="0"/>
        <w:widowControl w:val="0"/>
        <w:shd w:val="clear" w:color="auto" w:fill="auto"/>
        <w:bidi w:val="0"/>
        <w:spacing w:before="340" w:after="4140" w:line="240" w:lineRule="auto"/>
        <w:ind w:left="0" w:right="200" w:firstLine="0"/>
        <w:jc w:val="right"/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招标编号：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xxxxxx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86"/>
          <w:szCs w:val="86"/>
        </w:rPr>
      </w:pP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72"/>
          <w:szCs w:val="72"/>
          <w:shd w:val="clear" w:color="auto" w:fill="auto"/>
        </w:rPr>
        <w:t>XXX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86"/>
          <w:szCs w:val="86"/>
          <w:shd w:val="clear" w:color="auto" w:fill="auto"/>
        </w:rPr>
        <w:t>项目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80" w:line="2595" w:lineRule="exact"/>
        <w:ind w:left="0" w:right="0" w:firstLine="0"/>
        <w:jc w:val="center"/>
        <w:rPr>
          <w:sz w:val="164"/>
          <w:szCs w:val="164"/>
        </w:rPr>
      </w:pPr>
      <w:r>
        <w:rPr>
          <w:color w:val="000000"/>
          <w:spacing w:val="0"/>
          <w:w w:val="100"/>
          <w:position w:val="0"/>
          <w:sz w:val="164"/>
          <w:szCs w:val="164"/>
          <w:shd w:val="clear" w:color="auto" w:fill="auto"/>
        </w:rPr>
        <w:t>高低压开关柜</w:t>
        <w:br/>
        <w:t>技术标书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center"/>
        <w:rPr>
          <w:sz w:val="86"/>
          <w:szCs w:val="86"/>
        </w:rPr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86"/>
          <w:szCs w:val="86"/>
          <w:shd w:val="clear" w:color="auto" w:fill="auto"/>
        </w:rPr>
        <w:t>XXX</w:t>
      </w:r>
      <w:r>
        <w:rPr>
          <w:color w:val="000000"/>
          <w:spacing w:val="0"/>
          <w:w w:val="100"/>
          <w:position w:val="0"/>
          <w:sz w:val="86"/>
          <w:szCs w:val="86"/>
          <w:shd w:val="clear" w:color="auto" w:fill="auto"/>
        </w:rPr>
        <w:t>公司</w:t>
        <w:br/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86"/>
          <w:szCs w:val="86"/>
          <w:shd w:val="clear" w:color="auto" w:fill="auto"/>
          <w:lang w:val="en-US" w:eastAsia="en-US" w:bidi="en-US"/>
        </w:rPr>
        <w:t>201X</w:t>
      </w:r>
      <w:r>
        <w:rPr>
          <w:color w:val="000000"/>
          <w:spacing w:val="0"/>
          <w:w w:val="100"/>
          <w:position w:val="0"/>
          <w:sz w:val="86"/>
          <w:szCs w:val="86"/>
          <w:shd w:val="clear" w:color="auto" w:fill="auto"/>
        </w:rPr>
        <w:t>年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86"/>
          <w:szCs w:val="86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z w:val="86"/>
          <w:szCs w:val="86"/>
          <w:shd w:val="clear" w:color="auto" w:fill="auto"/>
        </w:rPr>
        <w:t>月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93"/>
        <w:gridCol w:w="3353"/>
        <w:gridCol w:w="3495"/>
        <w:gridCol w:w="1425"/>
        <w:gridCol w:w="4193"/>
        <w:gridCol w:w="448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3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68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名称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标准参数值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投标人保证值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90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24</w:t>
            </w:r>
          </w:p>
        </w:tc>
        <w:tc>
          <w:tcPr>
            <w:tcW w:w="68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异相接地故障开断试验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y/3/2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倍额定短路开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断电流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、/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5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△倍额定短路开断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25</w:t>
            </w:r>
          </w:p>
        </w:tc>
        <w:tc>
          <w:tcPr>
            <w:tcW w:w="33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7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容性电流开合试 验（试验室）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试验电流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电缆：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25,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电容器组：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2400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电缆：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25,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电容器组：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2400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试验电压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kV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1.4X1^73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1.4X1^75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12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CC1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：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24 X 0 ,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>CC2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 xml:space="preserve">24 X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CO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；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BC1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24X0,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BC2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24XCO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/C2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/C2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</w:p>
        </w:tc>
      </w:tr>
    </w:tbl>
    <w:p>
      <w:pPr>
        <w:sectPr>
          <w:pgSz w:w="22675" w:h="31680"/>
          <w:pgMar w:top="1454" w:right="2113" w:bottom="1436" w:left="2112" w:header="0" w:footer="3" w:gutter="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85"/>
        <w:gridCol w:w="8"/>
        <w:gridCol w:w="3353"/>
        <w:gridCol w:w="22"/>
        <w:gridCol w:w="3465"/>
        <w:gridCol w:w="8"/>
        <w:gridCol w:w="1417"/>
        <w:gridCol w:w="8"/>
        <w:gridCol w:w="4185"/>
        <w:gridCol w:w="8"/>
        <w:gridCol w:w="4477"/>
        <w:gridCol w:w="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50"/>
          <w:jc w:val="center"/>
        </w:trPr>
        <w:tc>
          <w:tcPr>
            <w:tcW w:w="1" w:type="dxa"/>
            <w:gridSpan w:val="2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7" w:lineRule="exact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617" w:lineRule="exact"/>
              <w:ind w:left="180" w:right="0" w:firstLine="2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>CC1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>48XO,CC2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 xml:space="preserve">24 X 0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 xml:space="preserve">和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 xml:space="preserve">24 X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>CO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；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auto"/>
              <w:ind w:left="180" w:right="0" w:firstLine="2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BC1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24 X 0 ,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BC2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80XCO</w:t>
            </w:r>
          </w:p>
        </w:tc>
        <w:tc>
          <w:tcPr>
            <w:tcW w:w="1" w:type="dxa"/>
            <w:gridSpan w:val="2"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26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操动机构型式或型号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一体化弹操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一体化弹操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操作方式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三相机械联动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三相机械联动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电动机电压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380/220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380220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合闸操作电源</w:t>
            </w:r>
          </w:p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额定操作电压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DC220 /DC110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DC220/DC110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2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操作电压允许范 围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6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85%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110%, 30%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得动作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6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85%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110%, 30%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不得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动作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每相线圈数量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只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每只线圈涌流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投标人提供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630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2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每只线圈稳态电 流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DC220V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2.5A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或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DC110 V&gt; 5A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DC220 V&gt; 2.5A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或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DC110 V&gt; 5A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分闸操作电源</w:t>
            </w:r>
          </w:p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额定操作电压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DC220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、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DC110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DC220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、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DC110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操作电压允许范 围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65%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110%, 30%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得动作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2" w:lineRule="exact"/>
              <w:ind w:left="180" w:right="0" w:firstLine="2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65%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110%, 30%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不得 动作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每相线圈数量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只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每只线圈涌电流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投标人提供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630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每只线圈稳态电 流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DC220V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2.5A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或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DC110V&gt; 5A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2513"/>
              </w:tabs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DC220V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2.5A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或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DC110V&gt; 5A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备用辅助触点</w:t>
            </w:r>
          </w:p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数量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常开，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常闭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常开，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常闭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83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开断能力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DC220V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2.5A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或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DC110 V&gt; 5A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DC220V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2.5A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或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DC110 V&gt; 5A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检修周期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215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常开，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常闭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弹簧机构储能时间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s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W20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DC220V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2.5A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或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DC110 V&gt; 5A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27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真空灭弧室真空度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Pa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36"/>
                <w:szCs w:val="36"/>
                <w:shd w:val="clear" w:color="auto" w:fill="auto"/>
                <w:lang w:val="en-US" w:eastAsia="en-US" w:bidi="en-US"/>
              </w:rPr>
              <w:t>WL33X10-3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36"/>
                <w:szCs w:val="36"/>
                <w:shd w:val="clear" w:color="auto" w:fill="auto"/>
                <w:lang w:val="en-US" w:eastAsia="en-US" w:bidi="en-US"/>
              </w:rPr>
              <w:t>&lt;1.33X10-3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3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—,</w:t>
            </w:r>
          </w:p>
        </w:tc>
        <w:tc>
          <w:tcPr>
            <w:tcW w:w="169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隔离开关参数（如果有）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8" w:type="dxa"/>
          <w:trHeight w:hRule="exact" w:val="68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名称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标准参数值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投标人保证值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8" w:type="dxa"/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型式/型号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投标人提供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投标人提供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8" w:type="dxa"/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额定电流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1250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8" w:type="dxa"/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主回路电阻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U Q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投标人提供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8" w:type="dxa"/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温升试验电流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l.llr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8" w:type="dxa"/>
          <w:trHeight w:hRule="exact" w:val="653"/>
          <w:jc w:val="center"/>
        </w:trPr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33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2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额定工频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lmin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耐 受电压</w:t>
            </w:r>
          </w:p>
        </w:tc>
        <w:tc>
          <w:tcPr>
            <w:tcW w:w="34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断口</w:t>
            </w:r>
          </w:p>
        </w:tc>
        <w:tc>
          <w:tcPr>
            <w:tcW w:w="14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kV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48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8" w:type="dxa"/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34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对地</w:t>
            </w:r>
          </w:p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42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8" w:type="dxa"/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4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额定雷电冲击耐 受电压峰值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（1.2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50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is）</w:t>
            </w:r>
          </w:p>
        </w:tc>
        <w:tc>
          <w:tcPr>
            <w:tcW w:w="3465" w:type="dxa"/>
            <w:tcBorders>
              <w:top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断口</w:t>
            </w:r>
          </w:p>
        </w:tc>
        <w:tc>
          <w:tcPr>
            <w:tcW w:w="14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kV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85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8" w:type="dxa"/>
          <w:trHeight w:hRule="exact" w:val="12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3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34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对地</w:t>
            </w:r>
          </w:p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75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8" w:type="dxa"/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额定短时耐受电流及持续时间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kA/s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25/4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8" w:type="dxa"/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7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额定峰值耐受电流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kA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63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8" w:type="dxa"/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8</w:t>
            </w:r>
          </w:p>
        </w:tc>
        <w:tc>
          <w:tcPr>
            <w:tcW w:w="338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分、合闸时间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分闸时间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ms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投标人提供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</w:tbl>
    <w:p>
      <w:pPr>
        <w:sectPr>
          <w:type w:val="nextPage"/>
          <w:pgSz w:w="22675" w:h="31680"/>
          <w:pgMar w:top="1454" w:right="2113" w:bottom="1436" w:left="211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85"/>
        <w:gridCol w:w="3353"/>
        <w:gridCol w:w="30"/>
        <w:gridCol w:w="3458"/>
        <w:gridCol w:w="7"/>
        <w:gridCol w:w="1426"/>
        <w:gridCol w:w="4193"/>
        <w:gridCol w:w="7"/>
        <w:gridCol w:w="447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合闸时间</w:t>
            </w:r>
          </w:p>
        </w:tc>
        <w:tc>
          <w:tcPr>
            <w:tcW w:w="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投标人提供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9</w:t>
            </w:r>
          </w:p>
        </w:tc>
        <w:tc>
          <w:tcPr>
            <w:tcW w:w="33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8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分、合闸平均速 度</w:t>
            </w:r>
          </w:p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分闸速度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m / s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投标人提供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合闸速度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投标人提供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机械稳定性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次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23000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11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开断电容电流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12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开断电感电流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13</w:t>
            </w:r>
          </w:p>
        </w:tc>
        <w:tc>
          <w:tcPr>
            <w:tcW w:w="33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操动机构</w:t>
            </w:r>
          </w:p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型式或型号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电动并可手动/手动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电动机电压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V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380/220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控制电压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V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AC220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0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允许电压变化范 围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85%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110%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操作方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三相机械联动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备用辅助触点</w:t>
            </w:r>
          </w:p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数量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常开，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常闭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开断能力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DC220V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2.5A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或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DC110 V&gt; 5A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四</w:t>
            </w:r>
          </w:p>
        </w:tc>
        <w:tc>
          <w:tcPr>
            <w:tcW w:w="16951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接地开关参数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额定短时耐受电流及持续时间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kA/s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2%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25/A-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额定峰值耐受电流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kA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63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额定关合电流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kA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63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额定关合次数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25/4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箱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机械稳定性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次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63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</w:t>
            </w:r>
          </w:p>
        </w:tc>
        <w:tc>
          <w:tcPr>
            <w:tcW w:w="33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操动机构</w:t>
            </w:r>
          </w:p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型式或型号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电动并可手动/手动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电动并可手动/手动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电动机电压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V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380/220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AC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380/220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控制电压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V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AC220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AC220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3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允许电压变化范 围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85%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110%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85%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no%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操作方式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三项机械联动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三项机械联动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备用辅助触点</w:t>
            </w:r>
          </w:p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数量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</w:t>
            </w: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常开，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常闭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常开，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8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常闭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98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开断能力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DC220V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2.5A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或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DC110 V&gt; 5A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DC220 V&gt; 2.5A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或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DC110 V&gt; 5A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68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名称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</w:t>
            </w: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标准参数值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投标人保证值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</w:t>
            </w:r>
          </w:p>
        </w:tc>
        <w:tc>
          <w:tcPr>
            <w:tcW w:w="1695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电流互感器参数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8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型式或型号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干式、电磁式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干式、电磁式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33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绕组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4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额定电流比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根据工程需要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根据工程需要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额定负荷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单位提供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准确级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10P25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10P25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绕组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34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额定电流比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根据工程需要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根据工程需要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额定负荷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准确级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10P25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10P25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绕组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34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额定电流比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根据工程需要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根据工程需要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额定负荷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单位提供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准确级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绕组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34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额定电流比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根据工程需要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根据工程需要</w:t>
            </w:r>
          </w:p>
        </w:tc>
      </w:tr>
    </w:tbl>
    <w:p>
      <w:pPr>
        <w:sectPr>
          <w:type w:val="nextPage"/>
          <w:pgSz w:w="22675" w:h="31680"/>
          <w:pgMar w:top="1454" w:right="2113" w:bottom="1436" w:left="2112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85"/>
        <w:gridCol w:w="40"/>
        <w:gridCol w:w="6840"/>
        <w:gridCol w:w="1433"/>
        <w:gridCol w:w="4200"/>
        <w:gridCol w:w="447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额定负荷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准确级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0.2S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0.2S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六</w:t>
            </w:r>
          </w:p>
        </w:tc>
        <w:tc>
          <w:tcPr>
            <w:tcW w:w="1695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零序电流互感器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型式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干式、电磁式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干式、电磁式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额定电流比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50/1（150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乃）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50/1（150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⑸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额定负荷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VA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5/30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</w:rPr>
              <w:t>5/30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七</w:t>
            </w:r>
          </w:p>
        </w:tc>
        <w:tc>
          <w:tcPr>
            <w:tcW w:w="1695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电压互感器及熔断器参数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型式或型号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干式、电磁式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干式、电磁式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额定电压比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10/V3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0.1/V3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0.1/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V3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0.1/3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10/V 3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0.VJ3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0.1/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>V3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准确级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.纨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P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接线级别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 xml:space="preserve">Yn/Vn/yn/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△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Yn/Vn/yn/A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额定容量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VA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60/60/100VA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60/60/100VA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三相不平衡度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V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7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低压绕组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lmin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工频耐压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kV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8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额定电压因数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L2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倍连续，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1.9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倍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8h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1.2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倍连续,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1.9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倍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8h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9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熔断器型式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XRNP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XRNP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熔断器的额定电流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11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熔断器的额定短路开断电流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kA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50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12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消谐器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八</w:t>
            </w:r>
          </w:p>
        </w:tc>
        <w:tc>
          <w:tcPr>
            <w:tcW w:w="1695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避雷器参数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95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型式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2" w:lineRule="exact"/>
              <w:ind w:left="16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复合绝缘金属氧化物 避雷器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3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复合绝缘金属氧化物 避雷器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额定电压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kV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17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17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持续运行电压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kV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13.6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13.6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标称放电电流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kA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98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2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陡波冲击电流下残压峰值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5kA,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U S)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kV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W51.8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W51.8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68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名称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标准参数值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投标人保证值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</w:t>
            </w:r>
          </w:p>
        </w:tc>
        <w:tc>
          <w:tcPr>
            <w:tcW w:w="68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雷电冲击电流下残压峰值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5kA,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8/20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u s)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kV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W45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〈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7</w:t>
            </w:r>
          </w:p>
        </w:tc>
        <w:tc>
          <w:tcPr>
            <w:tcW w:w="68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8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操作冲击电流下残压峰值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(250A,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30/60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us)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kV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W38.3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W38.3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8</w:t>
            </w:r>
          </w:p>
        </w:tc>
        <w:tc>
          <w:tcPr>
            <w:tcW w:w="68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直流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1mA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参考电压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kV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224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224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九</w:t>
            </w:r>
          </w:p>
        </w:tc>
        <w:tc>
          <w:tcPr>
            <w:tcW w:w="1695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母线参数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8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材质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铜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8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68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额定电流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1250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1250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65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68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额定短时耐受电流及持续时间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kA/s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25/4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泗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5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8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额定峰值耐受电流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kA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63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98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8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导体截面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vertAlign w:val="superscript"/>
                <w:lang w:val="en-US" w:eastAsia="en-US" w:bidi="en-US"/>
              </w:rPr>
              <w:t>2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与开关柜型式试验报 告中产品的导体截 面、材质一致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1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与开关柜型式试验报 告中产品的导体截面、 材质一致</w:t>
            </w:r>
          </w:p>
        </w:tc>
      </w:tr>
    </w:tbl>
    <w:p>
      <w:pPr>
        <w:sectPr>
          <w:type w:val="nextPage"/>
          <w:pgSz w:w="22675" w:h="31680"/>
          <w:pgMar w:top="1454" w:right="2113" w:bottom="1436" w:left="2112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85"/>
        <w:gridCol w:w="6840"/>
        <w:gridCol w:w="1433"/>
        <w:gridCol w:w="4200"/>
        <w:gridCol w:w="447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65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十</w:t>
            </w:r>
          </w:p>
        </w:tc>
        <w:tc>
          <w:tcPr>
            <w:tcW w:w="169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站用变压器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型式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干式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6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容量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额定电压比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1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阻抗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连接组别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损耗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225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2.6</w:t>
      </w:r>
      <w:r>
        <w:rPr>
          <w:color w:val="000000"/>
          <w:spacing w:val="0"/>
          <w:w w:val="100"/>
          <w:position w:val="0"/>
          <w:shd w:val="clear" w:color="auto" w:fill="auto"/>
        </w:rPr>
        <w:t>项目单位要求值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225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项目单位应根据实际工程情况认真填写相应的技术参数响应表。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225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项目单位要求的技术参数表(项目单位填写)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85"/>
        <w:gridCol w:w="8"/>
        <w:gridCol w:w="3300"/>
        <w:gridCol w:w="15"/>
        <w:gridCol w:w="3518"/>
        <w:gridCol w:w="15"/>
        <w:gridCol w:w="1298"/>
        <w:gridCol w:w="7"/>
        <w:gridCol w:w="4313"/>
        <w:gridCol w:w="22"/>
        <w:gridCol w:w="4463"/>
        <w:gridCol w:w="7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5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名称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标准参数值</w:t>
            </w:r>
          </w:p>
        </w:tc>
        <w:tc>
          <w:tcPr>
            <w:tcW w:w="44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项目单位要求值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leader="hyphen" w:pos="528"/>
                <w:tab w:val="left" w:leader="hyphen" w:pos="580"/>
              </w:tabs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ab/>
            </w:r>
          </w:p>
        </w:tc>
        <w:tc>
          <w:tcPr>
            <w:tcW w:w="1695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开关柜参数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36</w:t>
            </w:r>
          </w:p>
        </w:tc>
        <w:tc>
          <w:tcPr>
            <w:tcW w:w="684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内部故障电弧允许持续时间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S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</w:p>
        </w:tc>
        <w:tc>
          <w:tcPr>
            <w:tcW w:w="447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95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断路器参数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4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23</w:t>
            </w:r>
          </w:p>
        </w:tc>
        <w:tc>
          <w:tcPr>
            <w:tcW w:w="33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容性电流开合 试验(试验室)</w:t>
            </w:r>
          </w:p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试验电流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电缆: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50,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电容器组：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2400</w:t>
            </w:r>
          </w:p>
        </w:tc>
        <w:tc>
          <w:tcPr>
            <w:tcW w:w="44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电缆：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50,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电容器组：三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试验电压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kV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1.4X1?/V3</w:t>
            </w:r>
          </w:p>
        </w:tc>
        <w:tc>
          <w:tcPr>
            <w:tcW w:w="44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1.4X12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150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617" w:lineRule="exact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级: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auto"/>
              <w:ind w:left="180" w:right="0" w:firstLine="2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CC1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24X0, CC2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24 X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CO 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；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BC1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24X0, BC2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24XCO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/C2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</w:p>
        </w:tc>
        <w:tc>
          <w:tcPr>
            <w:tcW w:w="4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/C2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8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684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名称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标准参数值</w:t>
            </w: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项目单位要求值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374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CC1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48X0,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CC2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24X0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和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24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  <w:lang w:val="en-US" w:eastAsia="en-US" w:bidi="en-US"/>
              </w:rPr>
              <w:t>XC0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；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BC1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24X0,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BC2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：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 80XCO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</w:t>
            </w:r>
          </w:p>
        </w:tc>
        <w:tc>
          <w:tcPr>
            <w:tcW w:w="1695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电流互感器参数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60"/>
          <w:jc w:val="center"/>
        </w:trPr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3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8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受电绕组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三只</w:t>
            </w:r>
          </w:p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额定电流比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200/5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额定负荷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准确级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0.2S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60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受电绕组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2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三只</w:t>
            </w:r>
          </w:p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额定电流比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200/5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额定负荷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准确级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45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受电绕组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3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三只</w:t>
            </w:r>
          </w:p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额定电流比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200/5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额定负荷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准确级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10P10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8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馈电绕组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三只</w:t>
            </w:r>
          </w:p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额定电流比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</w:rPr>
              <w:t>100/5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gridAfter w:val="1"/>
          <w:wAfter w:w="7" w:type="dxa"/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额定负荷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15</w:t>
            </w:r>
          </w:p>
        </w:tc>
      </w:tr>
    </w:tbl>
    <w:p>
      <w:pPr>
        <w:sectPr>
          <w:type w:val="nextPage"/>
          <w:pgSz w:w="22675" w:h="31680"/>
          <w:pgMar w:top="1454" w:right="2113" w:bottom="1436" w:left="2112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85"/>
        <w:gridCol w:w="3308"/>
        <w:gridCol w:w="3533"/>
        <w:gridCol w:w="1313"/>
        <w:gridCol w:w="4320"/>
        <w:gridCol w:w="448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准确级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3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45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馈电绕组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2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三只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额定电流比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</w:rPr>
              <w:t>100/5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额定负荷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准确级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10P10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六</w:t>
            </w:r>
          </w:p>
        </w:tc>
        <w:tc>
          <w:tcPr>
            <w:tcW w:w="169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电压互感器及熔断器参数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额定容量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VA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熔断器型式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XRNP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熔断器的额定电流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0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熔断器的额定短路开断电流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kA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8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九</w:t>
            </w:r>
          </w:p>
        </w:tc>
        <w:tc>
          <w:tcPr>
            <w:tcW w:w="169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站用变压器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65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型式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干式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投标人填写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65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容量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8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额定电压比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65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阻抗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8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5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连接组别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8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</w:t>
            </w:r>
          </w:p>
        </w:tc>
        <w:tc>
          <w:tcPr>
            <w:tcW w:w="6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损耗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项目单位提供</w:t>
            </w:r>
          </w:p>
        </w:tc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08" w:lineRule="exact"/>
        <w:ind w:left="0" w:right="0" w:firstLine="2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2.7</w:t>
      </w:r>
      <w:r>
        <w:rPr>
          <w:color w:val="000000"/>
          <w:spacing w:val="0"/>
          <w:w w:val="100"/>
          <w:position w:val="0"/>
          <w:shd w:val="clear" w:color="auto" w:fill="auto"/>
        </w:rPr>
        <w:t>项目单位技术差异表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08" w:lineRule="exact"/>
        <w:ind w:left="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项目单位原则上不能改动专用部分固化的参数，根据工程实际情况，使用条件及相关技术参数如有 差异，应逐项在“技术偏差表”中列出。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项目单位技术差异表（项目单位填写）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08"/>
        <w:gridCol w:w="3255"/>
        <w:gridCol w:w="4283"/>
        <w:gridCol w:w="3923"/>
        <w:gridCol w:w="345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5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标准参数值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项目单位要求值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投标人保证值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断路器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施耐德、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ABB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西门子、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VSA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等。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施耐德、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ABB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西门子、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VSA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等。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施耐德、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ABB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西门 子、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VSA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等。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变更条款页码、款号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原表达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变更后表达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3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45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投标人响应部分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45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3.1</w:t>
      </w:r>
      <w:r>
        <w:rPr>
          <w:color w:val="000000"/>
          <w:spacing w:val="0"/>
          <w:w w:val="100"/>
          <w:position w:val="0"/>
          <w:shd w:val="clear" w:color="auto" w:fill="auto"/>
        </w:rPr>
        <w:t>技术偏差表投标人填写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45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投标人应逐项响应本技术规范书中的要求，如有与本技术规范书要求不一致的地方，应逐项在“技 术偏差表”中列出。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45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投标人技术偏差表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30"/>
        <w:gridCol w:w="4065"/>
        <w:gridCol w:w="3315"/>
        <w:gridCol w:w="3315"/>
        <w:gridCol w:w="4200"/>
        <w:gridCol w:w="226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8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II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对应条款编号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技术规范书要求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偏 差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3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2675" w:h="31680"/>
          <w:pgMar w:top="1454" w:right="2113" w:bottom="1436" w:left="2112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numPr>
          <w:ilvl w:val="1"/>
          <w:numId w:val="1"/>
        </w:numPr>
        <w:shd w:val="clear" w:color="auto" w:fill="auto"/>
        <w:tabs>
          <w:tab w:val="left" w:pos="538"/>
        </w:tabs>
        <w:bidi w:val="0"/>
        <w:spacing w:before="0" w:after="60" w:line="240" w:lineRule="auto"/>
        <w:ind w:left="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投标产品的销售及运行业绩表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投标产品的销售及运行业绩表（近五年）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48"/>
        <w:gridCol w:w="1343"/>
        <w:gridCol w:w="1703"/>
        <w:gridCol w:w="2100"/>
        <w:gridCol w:w="2078"/>
        <w:gridCol w:w="1800"/>
        <w:gridCol w:w="1598"/>
        <w:gridCol w:w="2190"/>
        <w:gridCol w:w="2190"/>
        <w:gridCol w:w="1485"/>
        <w:gridCol w:w="150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序号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型号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额定电流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额定短路开断 电流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操动机构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工程名称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数量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投运时间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使用单位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联系人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联系电话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1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5"/>
          <w:jc w:val="center"/>
        </w:trPr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  <w:sectPr>
          <w:pgSz w:w="22675" w:h="31680"/>
          <w:pgMar w:top="9435" w:right="1560" w:bottom="9075" w:left="1525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详见投标商务文件</w:t>
      </w:r>
    </w:p>
    <w:p>
      <w:pPr>
        <w:pStyle w:val="a5"/>
        <w:keepNext w:val="0"/>
        <w:keepLines w:val="0"/>
        <w:widowControl w:val="0"/>
        <w:numPr>
          <w:ilvl w:val="1"/>
          <w:numId w:val="1"/>
        </w:numPr>
        <w:shd w:val="clear" w:color="auto" w:fill="auto"/>
        <w:tabs>
          <w:tab w:val="left" w:pos="1668"/>
        </w:tabs>
        <w:bidi w:val="0"/>
        <w:spacing w:before="0" w:after="0" w:line="645" w:lineRule="exact"/>
        <w:ind w:left="9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投标人需提供的设备图纸及资料 投标文件中投标人应提供以下图纸及资料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45" w:lineRule="exact"/>
        <w:ind w:left="0" w:right="0" w:firstLine="9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电气主接线图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45" w:lineRule="exact"/>
        <w:ind w:left="0" w:right="0" w:firstLine="9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隔室分布图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45" w:lineRule="exact"/>
        <w:ind w:left="0" w:right="0" w:firstLine="980"/>
        <w:jc w:val="left"/>
        <w:sectPr>
          <w:pgSz w:w="22675" w:h="31680"/>
          <w:pgMar w:top="1705" w:right="1447" w:bottom="1705" w:left="1391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开关柜详细的一次接线图及布置图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21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3.4</w:t>
      </w:r>
      <w:r>
        <w:rPr>
          <w:color w:val="000000"/>
          <w:spacing w:val="0"/>
          <w:w w:val="100"/>
          <w:position w:val="0"/>
          <w:shd w:val="clear" w:color="auto" w:fill="auto"/>
        </w:rPr>
        <w:t>主要组部件材料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1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主要组部件材料表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460"/>
        <w:gridCol w:w="2063"/>
        <w:gridCol w:w="2520"/>
        <w:gridCol w:w="3840"/>
        <w:gridCol w:w="5415"/>
        <w:gridCol w:w="229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8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产品型号</w:t>
            </w: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组部件名称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供应商名称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原产地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3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断路器操动机构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断路器灭弧室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断路器绝缘拉杆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3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隔离开关本体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接地开关本体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3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隔离开关操动机构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3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接地开关操动机构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套管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3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外壳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电流互感器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电压互感器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3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避雷器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3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密封件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绝缘子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密度继电器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3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6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汇控柜 内二次 元件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接触器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3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继电器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空气开关等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:次电缆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1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3.5</w:t>
      </w:r>
      <w:r>
        <w:rPr>
          <w:color w:val="000000"/>
          <w:spacing w:val="0"/>
          <w:w w:val="100"/>
          <w:position w:val="0"/>
          <w:shd w:val="clear" w:color="auto" w:fill="auto"/>
        </w:rPr>
        <w:t>推荐的备品备件、专用工具和仪器仪表供货表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15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推荐的备品备件、专用工具和仪器仪表供货表投标人填写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78"/>
        <w:gridCol w:w="4980"/>
        <w:gridCol w:w="4748"/>
        <w:gridCol w:w="1995"/>
        <w:gridCol w:w="2220"/>
        <w:gridCol w:w="441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8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名称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型号和规格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单位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数量</w:t>
            </w:r>
          </w:p>
        </w:tc>
        <w:tc>
          <w:tcPr>
            <w:tcW w:w="4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制造商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  <w:tc>
          <w:tcPr>
            <w:tcW w:w="4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3"/>
          <w:jc w:val="center"/>
        </w:trPr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10"/>
        <w:keepNext/>
        <w:keepLines/>
        <w:widowControl w:val="0"/>
        <w:shd w:val="clear" w:color="auto" w:fill="auto"/>
        <w:bidi w:val="0"/>
        <w:spacing w:before="0" w:after="580" w:line="240" w:lineRule="auto"/>
        <w:ind w:left="6100" w:right="0" w:firstLine="0"/>
        <w:jc w:val="left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第二章供货范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［</w:t>
      </w:r>
      <w:bookmarkEnd w:id="0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  <w:rPr>
          <w:sz w:val="54"/>
          <w:szCs w:val="54"/>
        </w:rPr>
      </w:pPr>
      <w:r>
        <w:rPr>
          <w:rFonts w:ascii="SimHei" w:eastAsia="SimHei" w:hAnsi="SimHei" w:cs="SimHei"/>
          <w:color w:val="011C5B"/>
          <w:spacing w:val="0"/>
          <w:w w:val="100"/>
          <w:position w:val="0"/>
          <w:sz w:val="54"/>
          <w:szCs w:val="54"/>
          <w:shd w:val="clear" w:color="auto" w:fill="auto"/>
        </w:rPr>
        <w:t>＞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供货范围: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68"/>
        <w:gridCol w:w="2085"/>
        <w:gridCol w:w="1403"/>
        <w:gridCol w:w="1125"/>
        <w:gridCol w:w="1125"/>
        <w:gridCol w:w="2520"/>
        <w:gridCol w:w="2813"/>
        <w:gridCol w:w="2528"/>
        <w:gridCol w:w="225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0" w:right="0" w:firstLine="0"/>
              <w:jc w:val="center"/>
            </w:pPr>
            <w:r>
              <w:rPr>
                <w:color w:val="E7201F"/>
                <w:spacing w:val="0"/>
                <w:w w:val="100"/>
                <w:position w:val="0"/>
                <w:shd w:val="clear" w:color="auto" w:fill="auto"/>
              </w:rPr>
              <w:t xml:space="preserve">高 压 开 </w:t>
            </w:r>
            <w:r>
              <w:rPr>
                <w:color w:val="F35755"/>
                <w:spacing w:val="0"/>
                <w:w w:val="100"/>
                <w:position w:val="0"/>
                <w:shd w:val="clear" w:color="auto" w:fill="auto"/>
              </w:rPr>
              <w:t>关 柜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01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PT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02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高压分段 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03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高压进 线、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PT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pgSz w:w="22675" w:h="31680"/>
          <w:pgMar w:top="1488" w:right="1218" w:bottom="1468" w:left="1619" w:header="0" w:footer="3" w:gutter="0"/>
          <w:pgNumType w:start="9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0"/>
        <w:gridCol w:w="1568"/>
        <w:gridCol w:w="2085"/>
        <w:gridCol w:w="1403"/>
        <w:gridCol w:w="1125"/>
        <w:gridCol w:w="1125"/>
        <w:gridCol w:w="2520"/>
        <w:gridCol w:w="2813"/>
        <w:gridCol w:w="2528"/>
        <w:gridCol w:w="225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04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高压馈电 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05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高压母联 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06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高压受电 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07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PT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08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高压馈电 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09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高压受电 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10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高压进线 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11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高压馈电 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12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高压保护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PT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13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高压馈电 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14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高压联 络、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PT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15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高压进线 计量柜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16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高压受电 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17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lOkVPT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关柜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18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3" w:lineRule="exact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10kV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出线 开关柜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19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41" w:lineRule="exact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10kV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分段 隔离开关 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20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3" w:lineRule="exact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10kV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分段 开关柜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18743"/>
        </w:tabs>
        <w:bidi w:val="0"/>
        <w:spacing w:before="0" w:after="160" w:line="240" w:lineRule="auto"/>
        <w:ind w:left="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</w:rPr>
        <w:t>第一章 设备/材料技术性能的详细描述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dot" w:pos="17620"/>
        </w:tabs>
        <w:bidi w:val="0"/>
        <w:spacing w:before="0" w:after="160" w:line="240" w:lineRule="auto"/>
        <w:ind w:left="166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</w:rPr>
        <w:t>＞设备功能说明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166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</w:rPr>
        <w:t>＞ 一次设备主要技术参数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6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hd w:val="clear" w:color="auto" w:fill="auto"/>
        </w:rPr>
        <w:t>＞技术应答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2700" distB="0" distL="0" distR="0" simplePos="0" relativeHeight="251659264" behindDoc="0" locked="0" layoutInCell="1" allowOverlap="1">
                <wp:simplePos x="0" y="0"/>
                <wp:positionH relativeFrom="page">
                  <wp:posOffset>1249680</wp:posOffset>
                </wp:positionH>
                <wp:positionV relativeFrom="paragraph">
                  <wp:posOffset>12700</wp:posOffset>
                </wp:positionV>
                <wp:extent cx="843280" cy="314325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43280" cy="3143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第二章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66.4pt;height:24.75pt;margin-top:1pt;margin-left:98.4pt;mso-position-horizontal-relative:page;mso-wrap-distance-bottom:0;mso-wrap-distance-left:0;mso-wrap-distance-right:0;mso-wrap-distance-top:1pt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第二章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00" distB="4445" distL="0" distR="0" simplePos="0" relativeHeight="251661312" behindDoc="0" locked="0" layoutInCell="1" allowOverlap="1">
                <wp:simplePos x="0" y="0"/>
                <wp:positionH relativeFrom="page">
                  <wp:posOffset>2306955</wp:posOffset>
                </wp:positionH>
                <wp:positionV relativeFrom="paragraph">
                  <wp:posOffset>12700</wp:posOffset>
                </wp:positionV>
                <wp:extent cx="843280" cy="30988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43280" cy="3098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供货范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66.4pt;height:24.4pt;margin-top:1pt;margin-left:181.65pt;mso-position-horizontal-relative:page;mso-wrap-distance-bottom:0.35pt;mso-wrap-distance-left:0;mso-wrap-distance-right:0;mso-wrap-distance-top:1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供货范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00" distB="4445" distL="0" distR="0" simplePos="0" relativeHeight="251663360" behindDoc="0" locked="0" layoutInCell="1" allowOverlap="1">
                <wp:simplePos x="0" y="0"/>
                <wp:positionH relativeFrom="page">
                  <wp:posOffset>13113385</wp:posOffset>
                </wp:positionH>
                <wp:positionV relativeFrom="paragraph">
                  <wp:posOffset>12700</wp:posOffset>
                </wp:positionV>
                <wp:extent cx="276225" cy="30988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6225" cy="3098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19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21.75pt;height:24.4pt;margin-top:1pt;margin-left:1032.55pt;mso-position-horizontal-relative:page;mso-wrap-distance-bottom:0.35pt;mso-wrap-distance-left:0;mso-wrap-distance-right:0;mso-wrap-distance-top:1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19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7895"/>
        </w:tabs>
        <w:bidi w:val="0"/>
        <w:spacing w:before="0" w:line="240" w:lineRule="auto"/>
        <w:ind w:left="166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</w:rPr>
        <w:t>＞供货范围：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19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7895"/>
        </w:tabs>
        <w:bidi w:val="0"/>
        <w:spacing w:before="0" w:line="240" w:lineRule="auto"/>
        <w:ind w:left="16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＞ 详细设备供货表：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7895"/>
        </w:tabs>
        <w:bidi w:val="0"/>
        <w:spacing w:before="0" w:line="240" w:lineRule="auto"/>
        <w:ind w:left="16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世纪新城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9037"/>
        </w:tabs>
        <w:bidi w:val="0"/>
        <w:spacing w:before="0" w:line="240" w:lineRule="auto"/>
        <w:ind w:left="0" w:right="0" w:firstLine="0"/>
        <w:jc w:val="both"/>
      </w:pPr>
      <w:hyperlink w:anchor="bookmark2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</w:rPr>
          <w:t>第三章技术标准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hd w:val="clear" w:color="auto" w:fill="auto"/>
          </w:rPr>
          <w:t>23</w:t>
        </w:r>
      </w:hyperlink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9037"/>
        </w:tabs>
        <w:bidi w:val="0"/>
        <w:spacing w:before="0" w:line="240" w:lineRule="auto"/>
        <w:ind w:left="0" w:right="0" w:firstLine="0"/>
        <w:jc w:val="both"/>
        <w:sectPr>
          <w:type w:val="nextPage"/>
          <w:pgSz w:w="22675" w:h="31680"/>
          <w:pgMar w:top="1488" w:right="1218" w:bottom="1468" w:left="1619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第四章技术数据表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25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9037"/>
        </w:tabs>
        <w:bidi w:val="0"/>
        <w:spacing w:before="0" w:line="240" w:lineRule="auto"/>
        <w:ind w:left="0" w:right="0" w:firstLine="0"/>
        <w:jc w:val="both"/>
      </w:pPr>
      <w:hyperlink w:anchor="bookmark6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</w:rPr>
          <w:t>第五章试验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hd w:val="clear" w:color="auto" w:fill="auto"/>
          </w:rPr>
          <w:t>28</w:t>
        </w:r>
      </w:hyperlink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9037"/>
        </w:tabs>
        <w:bidi w:val="0"/>
        <w:spacing w:before="0" w:line="240" w:lineRule="auto"/>
        <w:ind w:left="0" w:right="0" w:firstLine="0"/>
        <w:jc w:val="both"/>
      </w:pPr>
      <w:hyperlink w:anchor="bookmark10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</w:rPr>
          <w:t>第六章技术文件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hd w:val="clear" w:color="auto" w:fill="auto"/>
          </w:rPr>
          <w:t>30</w:t>
        </w:r>
      </w:hyperlink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800"/>
          <w:tab w:val="right" w:leader="dot" w:pos="19037"/>
        </w:tabs>
        <w:bidi w:val="0"/>
        <w:spacing w:before="0" w:line="240" w:lineRule="auto"/>
        <w:ind w:left="0" w:right="0" w:firstLine="0"/>
        <w:jc w:val="both"/>
      </w:pPr>
      <w:hyperlink w:anchor="bookmark12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</w:rPr>
          <w:t>第七章</w:t>
          <w:tab/>
          <w:t>技术服务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hd w:val="clear" w:color="auto" w:fill="auto"/>
          </w:rPr>
          <w:t>31</w:t>
        </w:r>
      </w:hyperlink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800"/>
          <w:tab w:val="right" w:leader="dot" w:pos="19037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第八章</w:t>
        <w:tab/>
        <w:t>资格审查文件中的同类设备/材料业绩表及证明材料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32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9037"/>
        </w:tabs>
        <w:bidi w:val="0"/>
        <w:spacing w:before="0" w:line="240" w:lineRule="auto"/>
        <w:ind w:left="0" w:right="0" w:firstLine="0"/>
        <w:jc w:val="both"/>
      </w:pPr>
      <w:hyperlink w:anchor="bookmark14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</w:rPr>
          <w:t>第九章投标偏离表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hd w:val="clear" w:color="auto" w:fill="auto"/>
          </w:rPr>
          <w:t>33</w:t>
        </w:r>
      </w:hyperlink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800"/>
          <w:tab w:val="right" w:leader="dot" w:pos="19037"/>
        </w:tabs>
        <w:bidi w:val="0"/>
        <w:spacing w:before="0" w:line="240" w:lineRule="auto"/>
        <w:ind w:left="0" w:right="0" w:firstLine="0"/>
        <w:jc w:val="both"/>
      </w:pPr>
      <w:hyperlink w:anchor="bookmark16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</w:rPr>
          <w:t>第十章</w:t>
          <w:tab/>
          <w:t>分包设备/材料的供货商清单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hd w:val="clear" w:color="auto" w:fill="auto"/>
          </w:rPr>
          <w:t>34</w:t>
        </w:r>
      </w:hyperlink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9037"/>
        </w:tabs>
        <w:bidi w:val="0"/>
        <w:spacing w:before="0" w:line="240" w:lineRule="auto"/>
        <w:ind w:left="0" w:right="0" w:firstLine="0"/>
        <w:jc w:val="both"/>
      </w:pPr>
      <w:hyperlink w:anchor="bookmark18" w:tooltip="Current Document" w:history="1">
        <w:r>
          <w:rPr>
            <w:color w:val="000000"/>
            <w:spacing w:val="0"/>
            <w:w w:val="100"/>
            <w:position w:val="0"/>
            <w:shd w:val="clear" w:color="auto" w:fill="auto"/>
          </w:rPr>
          <w:t>第十一章 设备/材料维修、售后服务的承诺书和实施细则</w:t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hd w:val="clear" w:color="auto" w:fill="auto"/>
          </w:rPr>
          <w:t>35</w:t>
        </w:r>
      </w:hyperlink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9037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第十二章 其他技术内容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36</w:t>
      </w:r>
      <w:r>
        <w:fldChar w:fldCharType="end"/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60"/>
        <w:gridCol w:w="2093"/>
        <w:gridCol w:w="1403"/>
        <w:gridCol w:w="1125"/>
        <w:gridCol w:w="1125"/>
        <w:gridCol w:w="2520"/>
        <w:gridCol w:w="2805"/>
        <w:gridCol w:w="2535"/>
        <w:gridCol w:w="225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68" w:lineRule="exact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10kV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计量 开关柜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22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60" w:lineRule="exact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10kV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进线 开关柜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23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KYN28-12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24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KYN28-12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25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KYN28-12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26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KYN28-12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27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KYN28-12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28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KYN28-12 （PT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柜）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29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KYN28-12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（出线）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20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KYN28-12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（翻排）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45" w:lineRule="exact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KYN28-12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（进线）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32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45" w:lineRule="exact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KYN28-12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（母联）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  <w:rPr>
          <w:sz w:val="54"/>
          <w:szCs w:val="54"/>
        </w:rPr>
      </w:pPr>
      <w:r>
        <w:rPr>
          <w:rFonts w:ascii="SimHei" w:eastAsia="SimHei" w:hAnsi="SimHei" w:cs="SimHei"/>
          <w:color w:val="011C5B"/>
          <w:spacing w:val="0"/>
          <w:w w:val="100"/>
          <w:position w:val="0"/>
          <w:sz w:val="54"/>
          <w:szCs w:val="54"/>
          <w:shd w:val="clear" w:color="auto" w:fill="auto"/>
        </w:rPr>
        <w:t>＞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详细设备供货表: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840"/>
        <w:jc w:val="left"/>
        <w:rPr>
          <w:sz w:val="54"/>
          <w:szCs w:val="54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世纪新城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28"/>
        <w:gridCol w:w="2693"/>
        <w:gridCol w:w="5528"/>
        <w:gridCol w:w="1403"/>
        <w:gridCol w:w="1125"/>
        <w:gridCol w:w="2220"/>
        <w:gridCol w:w="312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进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6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线柜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4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面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断路器手车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V-Sal2/630-25KA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厂家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产地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电流互感器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193"/>
              </w:tabs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LZZBJ9-10</w:t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200/5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0.2s/0.5/10P10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smallCaps/>
                <w:color w:val="000000"/>
                <w:spacing w:val="0"/>
                <w:w w:val="100"/>
                <w:position w:val="0"/>
                <w:sz w:val="36"/>
                <w:szCs w:val="36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电压互感器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JDZ-10 10/0. 1/0. 22 0. 2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i/>
                <w:iCs/>
                <w:smallCaps/>
                <w:color w:val="000000"/>
                <w:spacing w:val="0"/>
                <w:w w:val="100"/>
                <w:position w:val="0"/>
                <w:sz w:val="36"/>
                <w:szCs w:val="36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主母排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TMY-60X6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米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支母排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TMY-60X6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米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避雷器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HY5WZ-17/45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只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湿度控制器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WSK-TQ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带电显示器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DXN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电磁锁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DSN-MY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加热器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DRC-100W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2675" w:h="31680"/>
          <w:pgMar w:top="1488" w:right="1218" w:bottom="1468" w:left="1619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28"/>
        <w:gridCol w:w="2693"/>
        <w:gridCol w:w="5528"/>
        <w:gridCol w:w="1403"/>
        <w:gridCol w:w="1125"/>
        <w:gridCol w:w="2220"/>
        <w:gridCol w:w="8"/>
        <w:gridCol w:w="312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附件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套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开关柜柜体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KYN28A-12（Z） 800X 1500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X2300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面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断路器手车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V-Sal2/630-25KA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628" w:type="dxa"/>
            <w:vMerge w:val="restart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6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线柜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9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面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电流互感器</w:t>
            </w:r>
          </w:p>
        </w:tc>
        <w:tc>
          <w:tcPr>
            <w:tcW w:w="5528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410"/>
              </w:tabs>
              <w:bidi w:val="0"/>
              <w:spacing w:before="0" w:after="16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LZZBJ9-10A1</w:t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75/5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 2s/0. 5/10P10</w:t>
            </w:r>
          </w:p>
        </w:tc>
        <w:tc>
          <w:tcPr>
            <w:tcW w:w="1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i/>
                <w:iCs/>
                <w:smallCaps/>
                <w:color w:val="000000"/>
                <w:spacing w:val="0"/>
                <w:w w:val="100"/>
                <w:position w:val="0"/>
                <w:sz w:val="36"/>
                <w:szCs w:val="36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2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2228" w:type="dxa"/>
            <w:gridSpan w:val="2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接地开关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JN15-12/25kA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主母排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TMY-60X6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米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支母排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TMY-40X4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米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避雷器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HY5WS-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17/50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只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湿度控制器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WSK-TQ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带电显示器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DXN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电磁锁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DSN-MY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加热器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DRC-100W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附件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套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开关柜柜体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KYN28A-12(Z) 800X 1500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X2300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面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 段断 路器 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2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面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断路器手车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V-Sal2/630-25KA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电流互感器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403"/>
              </w:tabs>
              <w:bidi w:val="0"/>
              <w:spacing w:before="8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LZZBJ9-10</w:t>
              <w:tab/>
              <w:t>40/5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0.2S/0. 5/10P10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主母排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TMY-60X6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米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12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湿度控制器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WSK-TQ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带电显示器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DXN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电磁锁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DSN-MY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mallCaps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Za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避雷器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HY5WZ-17/45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只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加热器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DRC-100W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附件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套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开关柜柜体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324" w:lineRule="auto"/>
              <w:ind w:left="18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KYN28A-12CZ) 800X 1500 X2300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面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0"/>
          <w:jc w:val="center"/>
        </w:trPr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.分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段隔 离柜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2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面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隔离手车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GL-630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电磁锁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DSN-MY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湿度控制器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WSK-TQ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带电显示器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DXN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主母排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TMY-60X6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米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12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加热器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DRC-100W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附件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套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开关柜柜体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KYN28A-12CZ) 800X 1500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X2300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面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28"/>
          <w:jc w:val="center"/>
        </w:trPr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7" w:lineRule="exact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 xml:space="preserve">5.PT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柜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4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面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熔断器及避 雷器手车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324" w:lineRule="auto"/>
              <w:ind w:left="18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ZN63 (VS 1)-10. 5/0. 5A (HY5WZ-17/45)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电压互感器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JDZ-10 10/0. 1 0. 2/0. 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主母排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TMY-60X6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米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3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支母排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TMY-40X4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米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</w:t>
            </w:r>
          </w:p>
        </w:tc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2675" w:h="31680"/>
          <w:pgMar w:top="1488" w:right="1218" w:bottom="1468" w:left="1619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28"/>
        <w:gridCol w:w="2693"/>
        <w:gridCol w:w="5528"/>
        <w:gridCol w:w="1395"/>
        <w:gridCol w:w="8"/>
        <w:gridCol w:w="1117"/>
        <w:gridCol w:w="8"/>
        <w:gridCol w:w="2228"/>
        <w:gridCol w:w="312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湿度控制器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WSK-TQ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带电显示器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DXN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电磁锁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DSN-MY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加热器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DRC-100W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4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628" w:type="dxa"/>
            <w:vMerge w:val="restart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微机消谐装 置</w:t>
            </w:r>
          </w:p>
        </w:tc>
        <w:tc>
          <w:tcPr>
            <w:tcW w:w="5528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80"/>
              <w:jc w:val="left"/>
              <w:rPr>
                <w:sz w:val="34"/>
                <w:szCs w:val="34"/>
              </w:rPr>
            </w:pPr>
            <w:r>
              <w:rPr>
                <w:rFonts w:ascii="Cambria" w:eastAsia="Cambria" w:hAnsi="Cambria" w:cs="Cambria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HYR3 A</w:t>
            </w:r>
          </w:p>
        </w:tc>
        <w:tc>
          <w:tcPr>
            <w:tcW w:w="139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smallCaps/>
                <w:color w:val="000000"/>
                <w:spacing w:val="0"/>
                <w:w w:val="100"/>
                <w:position w:val="0"/>
                <w:sz w:val="36"/>
                <w:szCs w:val="36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25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35" w:type="dxa"/>
            <w:gridSpan w:val="2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附件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套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开关柜柜体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4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KYN28A-12CZ) 800X 1500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X2300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面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综自保护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WXH-832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A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15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三相电度表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DSSD566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15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预付费表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DTSY566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台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36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2675" w:h="31680"/>
          <w:pgMar w:top="1488" w:right="1218" w:bottom="1468" w:left="1619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</w:p>
    <w:p>
      <w:pPr>
        <w:pStyle w:val="10"/>
        <w:keepNext/>
        <w:keepLines/>
        <w:framePr w:w="5865" w:h="817" w:hRule="atLeast" w:wrap="none" w:hAnchor="page" w:x="8428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bookmarkStart w:id="1" w:name="bookmark2"/>
      <w:r>
        <w:rPr>
          <w:color w:val="000000"/>
          <w:spacing w:val="0"/>
          <w:w w:val="100"/>
          <w:position w:val="0"/>
          <w:shd w:val="clear" w:color="auto" w:fill="auto"/>
        </w:rPr>
        <w:t>第三章技术标准</w:t>
      </w:r>
      <w:bookmarkEnd w:id="1"/>
    </w:p>
    <w:p>
      <w:pPr>
        <w:pStyle w:val="a5"/>
        <w:keepNext w:val="0"/>
        <w:keepLines w:val="0"/>
        <w:framePr w:w="17040" w:h="533" w:hRule="atLeast" w:wrap="none" w:hAnchor="page" w:x="3291" w:y="123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我方所提供的集成设备适用于招标设备的使用条件，产品的设计、制造、安装和测</w:t>
      </w:r>
    </w:p>
    <w:p>
      <w:pPr>
        <w:pStyle w:val="a5"/>
        <w:keepNext w:val="0"/>
        <w:keepLines w:val="0"/>
        <w:framePr w:w="14580" w:h="548" w:hRule="atLeast" w:wrap="none" w:hAnchor="page" w:x="2346" w:y="212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试均严格采用国家标准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GB,</w:t>
      </w:r>
      <w:r>
        <w:rPr>
          <w:color w:val="000000"/>
          <w:spacing w:val="0"/>
          <w:w w:val="100"/>
          <w:position w:val="0"/>
          <w:shd w:val="clear" w:color="auto" w:fill="auto"/>
        </w:rPr>
        <w:t>同时满足相应的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IEC</w:t>
      </w:r>
      <w:r>
        <w:rPr>
          <w:color w:val="000000"/>
          <w:spacing w:val="0"/>
          <w:w w:val="100"/>
          <w:position w:val="0"/>
          <w:shd w:val="clear" w:color="auto" w:fill="auto"/>
        </w:rPr>
        <w:t>标准，主要标准如下:</w:t>
      </w:r>
    </w:p>
    <w:p>
      <w:pPr>
        <w:pStyle w:val="20"/>
        <w:keepNext w:val="0"/>
        <w:keepLines w:val="0"/>
        <w:framePr w:w="2670" w:h="548" w:hRule="atLeast" w:wrap="none" w:hAnchor="page" w:x="3456" w:y="305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GB/156-2003</w:t>
      </w:r>
    </w:p>
    <w:p>
      <w:pPr>
        <w:pStyle w:val="a5"/>
        <w:keepNext w:val="0"/>
        <w:keepLines w:val="0"/>
        <w:framePr w:w="2438" w:h="503" w:hRule="atLeast" w:wrap="none" w:hAnchor="page" w:x="7266" w:y="309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《标准电压》</w:t>
      </w:r>
    </w:p>
    <w:p>
      <w:pPr>
        <w:pStyle w:val="20"/>
        <w:keepNext w:val="0"/>
        <w:keepLines w:val="0"/>
        <w:framePr w:w="2910" w:h="547" w:hRule="atLeast" w:wrap="none" w:hAnchor="page" w:x="3456" w:y="397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GB/1408-2006</w:t>
      </w:r>
    </w:p>
    <w:p>
      <w:pPr>
        <w:pStyle w:val="a5"/>
        <w:keepNext w:val="0"/>
        <w:keepLines w:val="0"/>
        <w:framePr w:w="8610" w:h="525" w:hRule="atLeast" w:wrap="none" w:hAnchor="page" w:x="7213" w:y="40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《固定绝缘材料工频电气强度的试验方法》</w:t>
      </w:r>
    </w:p>
    <w:p>
      <w:pPr>
        <w:pStyle w:val="20"/>
        <w:keepNext w:val="0"/>
        <w:keepLines w:val="0"/>
        <w:framePr w:w="2910" w:h="548" w:hRule="atLeast" w:wrap="none" w:hAnchor="page" w:x="3456" w:y="489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GB/3309-1989</w:t>
      </w:r>
    </w:p>
    <w:p>
      <w:pPr>
        <w:pStyle w:val="a5"/>
        <w:keepNext w:val="0"/>
        <w:keepLines w:val="0"/>
        <w:framePr w:w="7185" w:h="525" w:hRule="atLeast" w:wrap="none" w:hAnchor="page" w:x="7213" w:y="495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《高压开关设备常温下的机械试验》</w:t>
      </w:r>
    </w:p>
    <w:p>
      <w:pPr>
        <w:pStyle w:val="20"/>
        <w:keepNext w:val="0"/>
        <w:keepLines w:val="0"/>
        <w:framePr w:w="3383" w:h="548" w:hRule="atLeast" w:wrap="none" w:hAnchor="page" w:x="3456" w:y="582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GB/T11022-1999</w:t>
      </w:r>
    </w:p>
    <w:p>
      <w:pPr>
        <w:pStyle w:val="a5"/>
        <w:keepNext w:val="0"/>
        <w:keepLines w:val="0"/>
        <w:framePr w:w="9563" w:h="533" w:hRule="atLeast" w:wrap="none" w:hAnchor="page" w:x="7266" w:y="587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《高压开关设备和控制设备标准共用技术条件》</w:t>
      </w:r>
    </w:p>
    <w:p>
      <w:pPr>
        <w:pStyle w:val="20"/>
        <w:keepNext w:val="0"/>
        <w:keepLines w:val="0"/>
        <w:framePr w:w="3143" w:h="548" w:hRule="atLeast" w:wrap="none" w:hAnchor="page" w:x="3456" w:y="675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GB/311.2-2002</w:t>
      </w:r>
    </w:p>
    <w:p>
      <w:pPr>
        <w:pStyle w:val="a5"/>
        <w:keepNext w:val="0"/>
        <w:keepLines w:val="0"/>
        <w:framePr w:w="6233" w:h="533" w:hRule="atLeast" w:wrap="none" w:hAnchor="page" w:x="7266" w:y="680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《高压输变电设备的绝缘配合》</w:t>
      </w:r>
    </w:p>
    <w:p>
      <w:pPr>
        <w:pStyle w:val="20"/>
        <w:keepNext w:val="0"/>
        <w:keepLines w:val="0"/>
        <w:framePr w:w="3143" w:h="548" w:hRule="atLeast" w:wrap="none" w:hAnchor="page" w:x="3456" w:y="768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GB/16926-1997</w:t>
      </w:r>
    </w:p>
    <w:p>
      <w:pPr>
        <w:pStyle w:val="a5"/>
        <w:keepNext w:val="0"/>
        <w:keepLines w:val="0"/>
        <w:framePr w:w="8618" w:h="517" w:hRule="atLeast" w:wrap="none" w:hAnchor="page" w:x="7566" w:y="772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《高压交流负荷开关一熔断器的组合电器》</w:t>
      </w:r>
    </w:p>
    <w:p>
      <w:pPr>
        <w:pStyle w:val="20"/>
        <w:keepNext w:val="0"/>
        <w:keepLines w:val="0"/>
        <w:framePr w:w="2903" w:h="547" w:hRule="atLeast" w:wrap="none" w:hAnchor="page" w:x="3456" w:y="86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GB/5582-1993</w:t>
      </w:r>
    </w:p>
    <w:p>
      <w:pPr>
        <w:pStyle w:val="a5"/>
        <w:keepNext w:val="0"/>
        <w:keepLines w:val="0"/>
        <w:framePr w:w="6713" w:h="525" w:hRule="atLeast" w:wrap="none" w:hAnchor="page" w:x="7266" w:y="865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《高压电力设备外绝缘污秽等级》</w:t>
      </w:r>
    </w:p>
    <w:p>
      <w:pPr>
        <w:pStyle w:val="20"/>
        <w:keepNext w:val="0"/>
        <w:keepLines w:val="0"/>
        <w:framePr w:w="1718" w:h="547" w:hRule="atLeast" w:wrap="none" w:hAnchor="page" w:x="3456" w:y="954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GB/8287</w:t>
      </w:r>
    </w:p>
    <w:p>
      <w:pPr>
        <w:pStyle w:val="a5"/>
        <w:keepNext w:val="0"/>
        <w:keepLines w:val="0"/>
        <w:framePr w:w="4335" w:h="510" w:hRule="atLeast" w:wrap="none" w:hAnchor="page" w:x="7266" w:y="958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《高压支柱瓷绝缘子》</w:t>
      </w:r>
    </w:p>
    <w:p>
      <w:pPr>
        <w:pStyle w:val="20"/>
        <w:keepNext w:val="0"/>
        <w:keepLines w:val="0"/>
        <w:framePr w:w="3143" w:h="548" w:hRule="atLeast" w:wrap="none" w:hAnchor="page" w:x="3456" w:y="1046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GB/T4109-1999</w:t>
      </w:r>
    </w:p>
    <w:p>
      <w:pPr>
        <w:pStyle w:val="a5"/>
        <w:keepNext w:val="0"/>
        <w:keepLines w:val="0"/>
        <w:framePr w:w="4335" w:h="518" w:hRule="atLeast" w:wrap="none" w:hAnchor="page" w:x="7266" w:y="1050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《高压套管技术条件》</w:t>
      </w:r>
    </w:p>
    <w:p>
      <w:pPr>
        <w:pStyle w:val="20"/>
        <w:keepNext w:val="0"/>
        <w:keepLines w:val="0"/>
        <w:framePr w:w="2648" w:h="548" w:hRule="atLeast" w:wrap="none" w:hAnchor="page" w:x="3456" w:y="1139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GB/T16927.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1</w:t>
      </w:r>
    </w:p>
    <w:p>
      <w:pPr>
        <w:pStyle w:val="a5"/>
        <w:keepNext w:val="0"/>
        <w:keepLines w:val="0"/>
        <w:framePr w:w="3383" w:h="518" w:hRule="atLeast" w:wrap="none" w:hAnchor="page" w:x="7266" w:y="1143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《高压试验技术》</w:t>
      </w:r>
    </w:p>
    <w:p>
      <w:pPr>
        <w:pStyle w:val="20"/>
        <w:keepNext w:val="0"/>
        <w:keepLines w:val="0"/>
        <w:framePr w:w="3383" w:h="548" w:hRule="atLeast" w:wrap="none" w:hAnchor="page" w:x="3456" w:y="1232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GB/T311.6-2005</w:t>
      </w:r>
    </w:p>
    <w:p>
      <w:pPr>
        <w:pStyle w:val="a5"/>
        <w:keepNext w:val="0"/>
        <w:keepLines w:val="0"/>
        <w:framePr w:w="5760" w:h="525" w:hRule="atLeast" w:wrap="none" w:hAnchor="page" w:x="7266" w:y="1236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《高电压测量标准空气间隙》</w:t>
      </w:r>
    </w:p>
    <w:p>
      <w:pPr>
        <w:pStyle w:val="20"/>
        <w:keepNext w:val="0"/>
        <w:keepLines w:val="0"/>
        <w:framePr w:w="2918" w:h="548" w:hRule="atLeast" w:wrap="none" w:hAnchor="page" w:x="3456" w:y="1323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GB/3804-2004</w:t>
      </w:r>
    </w:p>
    <w:p>
      <w:pPr>
        <w:pStyle w:val="20"/>
        <w:keepNext w:val="0"/>
        <w:keepLines w:val="0"/>
        <w:framePr w:w="7545" w:h="585" w:hRule="atLeast" w:wrap="none" w:hAnchor="page" w:x="7213" w:y="1324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《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zh-CN" w:eastAsia="zh-CN" w:bidi="zh-CN"/>
        </w:rPr>
        <w:t xml:space="preserve">3.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6kV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  <w:shd w:val="clear" w:color="auto" w:fill="auto"/>
          <w:lang w:val="zh-CN" w:eastAsia="zh-CN" w:bidi="zh-CN"/>
        </w:rPr>
        <w:t>〜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40. 5kV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高压交流负荷开关》</w:t>
      </w:r>
    </w:p>
    <w:p>
      <w:pPr>
        <w:pStyle w:val="20"/>
        <w:keepNext w:val="0"/>
        <w:keepLines w:val="0"/>
        <w:framePr w:w="3383" w:h="547" w:hRule="atLeast" w:wrap="none" w:hAnchor="page" w:x="3456" w:y="1417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GB/T17467-1998</w:t>
      </w:r>
    </w:p>
    <w:p>
      <w:pPr>
        <w:pStyle w:val="a5"/>
        <w:keepNext w:val="0"/>
        <w:keepLines w:val="0"/>
        <w:framePr w:w="7538" w:h="585" w:hRule="atLeast" w:wrap="none" w:hAnchor="page" w:x="7266" w:y="1416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 xml:space="preserve">35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kV</w:t>
      </w:r>
      <w:r>
        <w:rPr>
          <w:color w:val="000000"/>
          <w:spacing w:val="0"/>
          <w:w w:val="100"/>
          <w:position w:val="0"/>
          <w:shd w:val="clear" w:color="auto" w:fill="auto"/>
        </w:rPr>
        <w:t>高压/低压预装式变电站》</w:t>
      </w:r>
    </w:p>
    <w:p>
      <w:pPr>
        <w:pStyle w:val="20"/>
        <w:keepNext w:val="0"/>
        <w:keepLines w:val="0"/>
        <w:framePr w:w="2678" w:h="548" w:hRule="atLeast" w:wrap="none" w:hAnchor="page" w:x="3456" w:y="1509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GB/763-1990</w:t>
      </w:r>
    </w:p>
    <w:p>
      <w:pPr>
        <w:pStyle w:val="a5"/>
        <w:keepNext w:val="0"/>
        <w:keepLines w:val="0"/>
        <w:framePr w:w="7657" w:h="525" w:hRule="atLeast" w:wrap="none" w:hAnchor="page" w:x="7213" w:y="1515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《交流高压电器在长期工作时的发热》</w:t>
      </w:r>
    </w:p>
    <w:p>
      <w:pPr>
        <w:pStyle w:val="20"/>
        <w:keepNext w:val="0"/>
        <w:keepLines w:val="0"/>
        <w:framePr w:w="2910" w:h="548" w:hRule="atLeast" w:wrap="none" w:hAnchor="page" w:x="3456" w:y="1602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GB/1985-2004</w:t>
      </w:r>
    </w:p>
    <w:p>
      <w:pPr>
        <w:pStyle w:val="a5"/>
        <w:keepNext w:val="0"/>
        <w:keepLines w:val="0"/>
        <w:framePr w:w="6713" w:h="518" w:hRule="atLeast" w:wrap="none" w:hAnchor="page" w:x="7266" w:y="1607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《交流高压隔离开关和接地开关》</w:t>
      </w:r>
    </w:p>
    <w:p>
      <w:pPr>
        <w:pStyle w:val="20"/>
        <w:keepNext w:val="0"/>
        <w:keepLines w:val="0"/>
        <w:framePr w:w="2910" w:h="548" w:hRule="atLeast" w:wrap="none" w:hAnchor="page" w:x="3456" w:y="1695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GB/2706-1989</w:t>
      </w:r>
    </w:p>
    <w:p>
      <w:pPr>
        <w:pStyle w:val="a5"/>
        <w:keepNext w:val="0"/>
        <w:keepLines w:val="0"/>
        <w:framePr w:w="7185" w:h="525" w:hRule="atLeast" w:wrap="none" w:hAnchor="page" w:x="7213" w:y="1700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《交流高压电器动热稳定试验方法》</w:t>
      </w:r>
    </w:p>
    <w:p>
      <w:pPr>
        <w:pStyle w:val="20"/>
        <w:keepNext w:val="0"/>
        <w:keepLines w:val="0"/>
        <w:framePr w:w="2903" w:h="548" w:hRule="atLeast" w:wrap="none" w:hAnchor="page" w:x="3456" w:y="1788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GB/1984-2003</w:t>
      </w:r>
    </w:p>
    <w:p>
      <w:pPr>
        <w:pStyle w:val="a5"/>
        <w:keepNext w:val="0"/>
        <w:keepLines w:val="0"/>
        <w:framePr w:w="3863" w:h="525" w:hRule="atLeast" w:wrap="none" w:hAnchor="page" w:x="7266" w:y="1792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《交流高压断路器》</w:t>
      </w:r>
    </w:p>
    <w:p>
      <w:pPr>
        <w:pStyle w:val="20"/>
        <w:keepNext w:val="0"/>
        <w:keepLines w:val="0"/>
        <w:framePr w:w="3150" w:h="547" w:hRule="atLeast" w:wrap="none" w:hAnchor="page" w:x="3456" w:y="188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GB/11032-2000</w:t>
      </w:r>
    </w:p>
    <w:p>
      <w:pPr>
        <w:pStyle w:val="a5"/>
        <w:keepNext w:val="0"/>
        <w:keepLines w:val="0"/>
        <w:framePr w:w="6713" w:h="517" w:hRule="atLeast" w:wrap="none" w:hAnchor="page" w:x="7266" w:y="1885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《交流无间隙金属氧化物避雷器》</w:t>
      </w:r>
    </w:p>
    <w:p>
      <w:pPr>
        <w:pStyle w:val="20"/>
        <w:keepNext w:val="0"/>
        <w:keepLines w:val="0"/>
        <w:framePr w:w="2910" w:h="548" w:hRule="atLeast" w:wrap="none" w:hAnchor="page" w:x="3456" w:y="1973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GB/3906-2006</w:t>
      </w:r>
    </w:p>
    <w:p>
      <w:pPr>
        <w:pStyle w:val="a5"/>
        <w:keepNext w:val="0"/>
        <w:keepLines w:val="0"/>
        <w:framePr w:w="10868" w:h="585" w:hRule="atLeast" w:wrap="none" w:hAnchor="page" w:x="7266" w:y="1974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 xml:space="preserve">3. 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6kV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40. 5kV</w:t>
      </w:r>
      <w:r>
        <w:rPr>
          <w:color w:val="000000"/>
          <w:spacing w:val="0"/>
          <w:w w:val="100"/>
          <w:position w:val="0"/>
          <w:shd w:val="clear" w:color="auto" w:fill="auto"/>
        </w:rPr>
        <w:t>交流金属封闭开关设备和控制设备》</w:t>
      </w:r>
    </w:p>
    <w:p>
      <w:pPr>
        <w:pStyle w:val="20"/>
        <w:keepNext w:val="0"/>
        <w:keepLines w:val="0"/>
        <w:framePr w:w="3360" w:h="548" w:hRule="atLeast" w:wrap="none" w:hAnchor="page" w:x="3456" w:y="2066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GB/T14808-2001</w:t>
      </w:r>
    </w:p>
    <w:p>
      <w:pPr>
        <w:pStyle w:val="a5"/>
        <w:keepNext w:val="0"/>
        <w:keepLines w:val="0"/>
        <w:framePr w:w="10035" w:h="518" w:hRule="atLeast" w:wrap="none" w:hAnchor="page" w:x="7266" w:y="2070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《交流高压接触器和基于接触器的电动机起动器》</w:t>
      </w:r>
    </w:p>
    <w:p>
      <w:pPr>
        <w:pStyle w:val="20"/>
        <w:keepNext w:val="0"/>
        <w:keepLines w:val="0"/>
        <w:framePr w:w="2903" w:h="548" w:hRule="atLeast" w:wrap="none" w:hAnchor="page" w:x="3456" w:y="2159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GB/4064-1983</w:t>
      </w:r>
    </w:p>
    <w:p>
      <w:pPr>
        <w:pStyle w:val="a5"/>
        <w:keepNext w:val="0"/>
        <w:keepLines w:val="0"/>
        <w:framePr w:w="5520" w:h="525" w:hRule="atLeast" w:wrap="none" w:hAnchor="page" w:x="7266" w:y="2163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《电气设备安全设计导则》</w:t>
      </w:r>
    </w:p>
    <w:p>
      <w:pPr>
        <w:pStyle w:val="20"/>
        <w:keepNext w:val="0"/>
        <w:keepLines w:val="0"/>
        <w:framePr w:w="2918" w:h="547" w:hRule="atLeast" w:wrap="none" w:hAnchor="page" w:x="3456" w:y="2251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GB/2421-2424</w:t>
      </w:r>
    </w:p>
    <w:p>
      <w:pPr>
        <w:pStyle w:val="a5"/>
        <w:keepNext w:val="0"/>
        <w:keepLines w:val="0"/>
        <w:framePr w:w="7185" w:h="525" w:hRule="atLeast" w:wrap="none" w:hAnchor="page" w:x="7266" w:y="2256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《电工电子产品基本环境试验规程》</w:t>
      </w:r>
    </w:p>
    <w:p>
      <w:pPr>
        <w:pStyle w:val="20"/>
        <w:keepNext w:val="0"/>
        <w:keepLines w:val="0"/>
        <w:framePr w:w="3383" w:h="547" w:hRule="atLeast" w:wrap="none" w:hAnchor="page" w:x="3456" w:y="2344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GB/T16934-1997</w:t>
      </w:r>
    </w:p>
    <w:p>
      <w:pPr>
        <w:pStyle w:val="a5"/>
        <w:keepNext w:val="0"/>
        <w:keepLines w:val="0"/>
        <w:framePr w:w="2910" w:h="525" w:hRule="atLeast" w:wrap="none" w:hAnchor="page" w:x="7266" w:y="2349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《电能计量柜》</w:t>
      </w:r>
    </w:p>
    <w:p>
      <w:pPr>
        <w:pStyle w:val="20"/>
        <w:keepNext w:val="0"/>
        <w:keepLines w:val="0"/>
        <w:framePr w:w="2903" w:h="548" w:hRule="atLeast" w:wrap="none" w:hAnchor="page" w:x="3456" w:y="2436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GB/5273-1985</w:t>
      </w:r>
    </w:p>
    <w:p>
      <w:pPr>
        <w:pStyle w:val="a5"/>
        <w:keepNext w:val="0"/>
        <w:keepLines w:val="0"/>
        <w:framePr w:w="8138" w:h="525" w:hRule="atLeast" w:wrap="none" w:hAnchor="page" w:x="7266" w:y="2441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《变压器、高压电器及套管的接成端子》</w:t>
      </w:r>
    </w:p>
    <w:p>
      <w:pPr>
        <w:pStyle w:val="20"/>
        <w:keepNext w:val="0"/>
        <w:keepLines w:val="0"/>
        <w:framePr w:w="2910" w:h="548" w:hRule="atLeast" w:wrap="none" w:hAnchor="page" w:x="3456" w:y="2529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GB/2894-1996</w:t>
      </w:r>
    </w:p>
    <w:p>
      <w:pPr>
        <w:pStyle w:val="a5"/>
        <w:keepNext w:val="0"/>
        <w:keepLines w:val="0"/>
        <w:framePr w:w="2438" w:h="518" w:hRule="atLeast" w:wrap="none" w:hAnchor="page" w:x="7266" w:y="2534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《安全标志》</w:t>
      </w:r>
    </w:p>
    <w:p>
      <w:pPr>
        <w:pStyle w:val="20"/>
        <w:keepNext w:val="0"/>
        <w:keepLines w:val="0"/>
        <w:framePr w:w="2903" w:h="548" w:hRule="atLeast" w:wrap="none" w:hAnchor="page" w:x="3456" w:y="2622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GB/4208-1993</w:t>
      </w:r>
    </w:p>
    <w:p>
      <w:pPr>
        <w:pStyle w:val="a5"/>
        <w:keepNext w:val="0"/>
        <w:keepLines w:val="0"/>
        <w:framePr w:w="4808" w:h="525" w:hRule="atLeast" w:wrap="none" w:hAnchor="page" w:x="7266" w:y="2626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《外壳防护等级的分类》</w:t>
      </w:r>
    </w:p>
    <w:p>
      <w:pPr>
        <w:pStyle w:val="20"/>
        <w:keepNext w:val="0"/>
        <w:keepLines w:val="0"/>
        <w:framePr w:w="2678" w:h="547" w:hRule="atLeast" w:wrap="none" w:hAnchor="page" w:x="3456" w:y="2715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GB/191-2000</w:t>
      </w:r>
    </w:p>
    <w:p>
      <w:pPr>
        <w:pStyle w:val="a5"/>
        <w:keepNext w:val="0"/>
        <w:keepLines w:val="0"/>
        <w:framePr w:w="3383" w:h="517" w:hRule="atLeast" w:wrap="none" w:hAnchor="page" w:x="7266" w:y="2719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pgSz w:w="22675" w:h="31680"/>
          <w:pgMar w:top="1674" w:right="2345" w:bottom="1674" w:left="2345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《包装贮运标志》</w:t>
      </w:r>
    </w:p>
    <w:p>
      <w:pPr>
        <w:pStyle w:val="20"/>
        <w:keepNext w:val="0"/>
        <w:keepLines w:val="0"/>
        <w:framePr w:w="2903" w:h="548" w:hRule="atLeast" w:wrap="none" w:hAnchor="page" w:x="3392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GB/7354-2003</w:t>
      </w:r>
    </w:p>
    <w:p>
      <w:pPr>
        <w:pStyle w:val="a5"/>
        <w:keepNext w:val="0"/>
        <w:keepLines w:val="0"/>
        <w:framePr w:w="3383" w:h="525" w:hRule="atLeast" w:wrap="none" w:hAnchor="page" w:x="7202" w:y="4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《局部放电测量》</w:t>
      </w:r>
    </w:p>
    <w:p>
      <w:pPr>
        <w:pStyle w:val="20"/>
        <w:keepNext w:val="0"/>
        <w:keepLines w:val="0"/>
        <w:framePr w:w="3143" w:h="547" w:hRule="atLeast" w:wrap="none" w:hAnchor="page" w:x="3392" w:y="92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DL/T537—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2002</w:t>
      </w:r>
    </w:p>
    <w:p>
      <w:pPr>
        <w:pStyle w:val="a5"/>
        <w:keepNext w:val="0"/>
        <w:keepLines w:val="0"/>
        <w:framePr w:w="7658" w:h="510" w:hRule="atLeast" w:wrap="none" w:hAnchor="page" w:x="7202" w:y="96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《高压、低压预装式变电站选用导则》</w:t>
      </w:r>
    </w:p>
    <w:p>
      <w:pPr>
        <w:pStyle w:val="20"/>
        <w:keepNext w:val="0"/>
        <w:keepLines w:val="0"/>
        <w:framePr w:w="2910" w:h="547" w:hRule="atLeast" w:wrap="none" w:hAnchor="page" w:x="3392" w:y="185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DL/T403-2000</w:t>
      </w:r>
    </w:p>
    <w:p>
      <w:pPr>
        <w:pStyle w:val="a5"/>
        <w:keepNext w:val="0"/>
        <w:keepLines w:val="0"/>
        <w:framePr w:w="9682" w:h="585" w:hRule="atLeast" w:wrap="none" w:hAnchor="page" w:x="7149" w:y="185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《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12kV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40. 5kV</w:t>
      </w:r>
      <w:r>
        <w:rPr>
          <w:color w:val="000000"/>
          <w:spacing w:val="0"/>
          <w:w w:val="100"/>
          <w:position w:val="0"/>
          <w:shd w:val="clear" w:color="auto" w:fill="auto"/>
        </w:rPr>
        <w:t>高压真空断路器订货技术条件》</w:t>
      </w:r>
    </w:p>
    <w:p>
      <w:pPr>
        <w:pStyle w:val="20"/>
        <w:keepNext w:val="0"/>
        <w:keepLines w:val="0"/>
        <w:framePr w:w="2903" w:h="548" w:hRule="atLeast" w:wrap="none" w:hAnchor="page" w:x="3392" w:y="277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DL/T539-1993</w:t>
      </w:r>
    </w:p>
    <w:p>
      <w:pPr>
        <w:pStyle w:val="a5"/>
        <w:keepNext w:val="0"/>
        <w:keepLines w:val="0"/>
        <w:framePr w:w="11955" w:h="533" w:hRule="atLeast" w:wrap="none" w:hAnchor="page" w:x="7194" w:y="28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《户内交流高压开关柜和元部件凝露及污秽试验技术条件》</w:t>
      </w:r>
    </w:p>
    <w:p>
      <w:pPr>
        <w:pStyle w:val="20"/>
        <w:keepNext w:val="0"/>
        <w:keepLines w:val="0"/>
        <w:framePr w:w="2910" w:h="548" w:hRule="atLeast" w:wrap="none" w:hAnchor="page" w:x="3392" w:y="370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DL/T593-2006</w:t>
      </w:r>
    </w:p>
    <w:p>
      <w:pPr>
        <w:pStyle w:val="a5"/>
        <w:keepNext w:val="0"/>
        <w:keepLines w:val="0"/>
        <w:framePr w:w="10035" w:h="533" w:hRule="atLeast" w:wrap="none" w:hAnchor="page" w:x="7149" w:y="375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《高压开关设备和控制设备标准的共用技术要求》</w:t>
      </w:r>
    </w:p>
    <w:p>
      <w:pPr>
        <w:pStyle w:val="20"/>
        <w:keepNext w:val="0"/>
        <w:keepLines w:val="0"/>
        <w:framePr w:w="2910" w:h="548" w:hRule="atLeast" w:wrap="none" w:hAnchor="page" w:x="3392" w:y="463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DL/T402-1999</w:t>
      </w:r>
    </w:p>
    <w:p>
      <w:pPr>
        <w:pStyle w:val="a5"/>
        <w:keepNext w:val="0"/>
        <w:keepLines w:val="0"/>
        <w:framePr w:w="6712" w:h="517" w:hRule="atLeast" w:wrap="none" w:hAnchor="page" w:x="7149" w:y="467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《交流高压断路器订货技术条件》</w:t>
      </w:r>
    </w:p>
    <w:p>
      <w:pPr>
        <w:pStyle w:val="20"/>
        <w:keepNext w:val="0"/>
        <w:keepLines w:val="0"/>
        <w:framePr w:w="2910" w:h="547" w:hRule="atLeast" w:wrap="none" w:hAnchor="page" w:x="3392" w:y="555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DL/T486-2000</w:t>
      </w:r>
    </w:p>
    <w:p>
      <w:pPr>
        <w:pStyle w:val="a5"/>
        <w:keepNext w:val="0"/>
        <w:keepLines w:val="0"/>
        <w:framePr w:w="9562" w:h="517" w:hRule="atLeast" w:wrap="none" w:hAnchor="page" w:x="7149" w:y="560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《交流高压隔离开关和接地开关订货技术条件》</w:t>
      </w:r>
    </w:p>
    <w:p>
      <w:pPr>
        <w:pStyle w:val="20"/>
        <w:keepNext w:val="0"/>
        <w:keepLines w:val="0"/>
        <w:framePr w:w="2910" w:h="547" w:hRule="atLeast" w:wrap="none" w:hAnchor="page" w:x="3392" w:y="648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DL/T404-1997</w:t>
      </w:r>
    </w:p>
    <w:p>
      <w:pPr>
        <w:pStyle w:val="a5"/>
        <w:keepNext w:val="0"/>
        <w:keepLines w:val="0"/>
        <w:framePr w:w="6705" w:h="525" w:hRule="atLeast" w:wrap="none" w:hAnchor="page" w:x="7149" w:y="653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《户内交流高压开关柜技术条件》</w:t>
      </w:r>
    </w:p>
    <w:p>
      <w:pPr>
        <w:pStyle w:val="20"/>
        <w:keepNext w:val="0"/>
        <w:keepLines w:val="0"/>
        <w:framePr w:w="1200" w:h="548" w:hRule="atLeast" w:wrap="none" w:hAnchor="page" w:x="3407" w:y="74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SD201</w:t>
      </w:r>
    </w:p>
    <w:p>
      <w:pPr>
        <w:pStyle w:val="a5"/>
        <w:keepNext w:val="0"/>
        <w:keepLines w:val="0"/>
        <w:framePr w:w="6712" w:h="533" w:hRule="atLeast" w:wrap="none" w:hAnchor="page" w:x="7149" w:y="745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《交流高压隔离开关的技术条件》</w:t>
      </w:r>
    </w:p>
    <w:p>
      <w:pPr>
        <w:pStyle w:val="20"/>
        <w:keepNext w:val="0"/>
        <w:keepLines w:val="0"/>
        <w:framePr w:w="2175" w:h="548" w:hRule="atLeast" w:wrap="none" w:hAnchor="page" w:x="3407" w:y="834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SD320—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92</w:t>
      </w:r>
    </w:p>
    <w:p>
      <w:pPr>
        <w:pStyle w:val="a5"/>
        <w:keepNext w:val="0"/>
        <w:keepLines w:val="0"/>
        <w:framePr w:w="4808" w:h="525" w:hRule="atLeast" w:wrap="none" w:hAnchor="page" w:x="7202" w:y="838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《箱式变电站技术条件》</w:t>
      </w:r>
    </w:p>
    <w:p>
      <w:pPr>
        <w:pStyle w:val="20"/>
        <w:keepNext w:val="0"/>
        <w:keepLines w:val="0"/>
        <w:framePr w:w="2415" w:h="548" w:hRule="atLeast" w:wrap="none" w:hAnchor="page" w:x="3407" w:y="927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SD318-1989</w:t>
      </w:r>
    </w:p>
    <w:p>
      <w:pPr>
        <w:pStyle w:val="a5"/>
        <w:keepNext w:val="0"/>
        <w:keepLines w:val="0"/>
        <w:framePr w:w="6712" w:h="532" w:hRule="atLeast" w:wrap="none" w:hAnchor="page" w:x="7149" w:y="930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《高压开关柜闭锁装置技术条件》</w:t>
      </w:r>
    </w:p>
    <w:p>
      <w:pPr>
        <w:pStyle w:val="20"/>
        <w:keepNext w:val="0"/>
        <w:keepLines w:val="0"/>
        <w:framePr w:w="2648" w:h="547" w:hRule="atLeast" w:wrap="none" w:hAnchor="page" w:x="3407" w:y="1019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ZBK4001—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>89</w:t>
      </w:r>
    </w:p>
    <w:p>
      <w:pPr>
        <w:pStyle w:val="a5"/>
        <w:keepNext w:val="0"/>
        <w:keepLines w:val="0"/>
        <w:framePr w:w="3383" w:h="510" w:hRule="atLeast" w:wrap="none" w:hAnchor="page" w:x="7202" w:y="1023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《组合式变电站》</w:t>
      </w:r>
    </w:p>
    <w:p>
      <w:pPr>
        <w:pStyle w:val="20"/>
        <w:keepNext w:val="0"/>
        <w:keepLines w:val="0"/>
        <w:framePr w:w="2415" w:h="548" w:hRule="atLeast" w:wrap="none" w:hAnchor="page" w:x="3407" w:y="1111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SL311-2004</w:t>
      </w:r>
    </w:p>
    <w:p>
      <w:pPr>
        <w:pStyle w:val="a5"/>
        <w:keepNext w:val="0"/>
        <w:keepLines w:val="0"/>
        <w:framePr w:w="8130" w:h="495" w:hRule="atLeast" w:wrap="none" w:hAnchor="page" w:x="7149" w:y="1116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《水利水电工程高压配电装置设计规范》</w:t>
      </w:r>
    </w:p>
    <w:p>
      <w:pPr>
        <w:pStyle w:val="20"/>
        <w:keepNext w:val="0"/>
        <w:keepLines w:val="0"/>
        <w:framePr w:w="3150" w:h="555" w:hRule="atLeast" w:wrap="none" w:hAnchor="page" w:x="3392" w:y="1204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JB/T9568-2000</w:t>
      </w:r>
    </w:p>
    <w:p>
      <w:pPr>
        <w:pStyle w:val="a5"/>
        <w:keepNext w:val="0"/>
        <w:keepLines w:val="0"/>
        <w:framePr w:w="10515" w:h="525" w:hRule="atLeast" w:wrap="none" w:hAnchor="page" w:x="7202" w:y="1209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《电力系统直流电源设备通用技术条件及安全要求》</w:t>
      </w:r>
    </w:p>
    <w:p>
      <w:pPr>
        <w:pStyle w:val="a5"/>
        <w:keepNext w:val="0"/>
        <w:keepLines w:val="0"/>
        <w:framePr w:w="15263" w:h="548" w:hRule="atLeast" w:wrap="none" w:hAnchor="page" w:x="3392" w:y="12991"/>
        <w:widowControl w:val="0"/>
        <w:shd w:val="clear" w:color="auto" w:fill="auto"/>
        <w:tabs>
          <w:tab w:val="left" w:pos="3293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GB50171-92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电气装置安装工程盘、柜及二次回路接线施工及验收规范</w:t>
      </w:r>
    </w:p>
    <w:p>
      <w:pPr>
        <w:pStyle w:val="a5"/>
        <w:keepNext w:val="0"/>
        <w:keepLines w:val="0"/>
        <w:framePr w:w="1170" w:h="525" w:hRule="atLeast" w:wrap="none" w:hAnchor="page" w:x="3204" w:y="1394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注意:</w:t>
      </w:r>
    </w:p>
    <w:p>
      <w:pPr>
        <w:pStyle w:val="a5"/>
        <w:keepNext w:val="0"/>
        <w:keepLines w:val="0"/>
        <w:framePr w:w="8827" w:h="547" w:hRule="atLeast" w:wrap="none" w:hAnchor="page" w:x="4899" w:y="1394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以上标准如有新版本，按最新版本执行。</w:t>
      </w:r>
    </w:p>
    <w:p>
      <w:pPr>
        <w:pStyle w:val="a5"/>
        <w:keepNext w:val="0"/>
        <w:keepLines w:val="0"/>
        <w:framePr w:w="15480" w:h="548" w:hRule="atLeast" w:wrap="none" w:hAnchor="page" w:x="4802" w:y="1486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2.</w:t>
      </w:r>
      <w:r>
        <w:rPr>
          <w:color w:val="000000"/>
          <w:spacing w:val="0"/>
          <w:w w:val="100"/>
          <w:position w:val="0"/>
          <w:shd w:val="clear" w:color="auto" w:fill="auto"/>
        </w:rPr>
        <w:t>本技术协议书所用标准若与需方所执行的标准发生矛盾，按较高标准执</w:t>
      </w:r>
    </w:p>
    <w:p>
      <w:pPr>
        <w:pStyle w:val="a5"/>
        <w:keepNext w:val="0"/>
        <w:keepLines w:val="0"/>
        <w:framePr w:w="728" w:h="540" w:hRule="atLeast" w:wrap="none" w:hAnchor="page" w:x="5282" w:y="1580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行。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https://d.book118.com/148035101136006043</w:t>
        </w:r>
      </w:hyperlink>
    </w:p>
    <w:p>
      <w:pPr>
        <w:pStyle w:val="a5"/>
        <w:keepNext w:val="0"/>
        <w:keepLines w:val="0"/>
        <w:framePr w:w="728" w:h="540" w:hRule="atLeast" w:wrap="none" w:hAnchor="page" w:x="5282" w:y="1580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</w:p>
    <w:sectPr>
      <w:pgSz w:w="22675" w:h="31680"/>
      <w:pgMar w:top="1903" w:right="2394" w:bottom="1903" w:left="3203" w:header="0" w:footer="3" w:gutter="0"/>
      <w:pgNumType w:start="15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AFDE27"/>
    <w:multiLevelType w:val="multilevel"/>
    <w:tmpl w:val="00000000"/>
    <w:lvl w:ilvl="0">
      <w:start w:val="1"/>
      <w:numFmt w:val="bullet"/>
      <w:lvlText w:val="&gt;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11C5B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6A72373"/>
    <w:multiLevelType w:val="multilevel"/>
    <w:tmpl w:val="00000000"/>
    <w:lvl w:ilvl="0">
      <w:start w:val="1"/>
      <w:numFmt w:val="bullet"/>
      <w:lvlText w:val="★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4FE610AD"/>
    <w:multiLevelType w:val="multilevel"/>
    <w:tmpl w:val="00000000"/>
    <w:lvl w:ilvl="0">
      <w:start w:val="3"/>
      <w:numFmt w:val="decimal"/>
      <w:lvlText w:val="%1"/>
      <w:lvlJc w:val="left"/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684250AC"/>
    <w:multiLevelType w:val="multilevel"/>
    <w:tmpl w:val="00000000"/>
    <w:lvl w:ilvl="0">
      <w:start w:val="1"/>
      <w:numFmt w:val="bullet"/>
      <w:lvlText w:val="&gt;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11C5B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6B5AD97B"/>
    <w:multiLevelType w:val="multilevel"/>
    <w:tmpl w:val="00000000"/>
    <w:lvl w:ilvl="0">
      <w:start w:val="1"/>
      <w:numFmt w:val="bullet"/>
      <w:lvlText w:val="★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746C576F"/>
    <w:multiLevelType w:val="multilevel"/>
    <w:tmpl w:val="00000000"/>
    <w:lvl w:ilvl="0">
      <w:start w:val="1"/>
      <w:numFmt w:val="bullet"/>
      <w:lvlText w:val="★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正文文本 (2)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character" w:customStyle="1" w:styleId="a0">
    <w:name w:val="表格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character" w:customStyle="1" w:styleId="a1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70"/>
      <w:szCs w:val="70"/>
      <w:u w:val="none"/>
      <w:lang w:val="zh-CN" w:eastAsia="zh-CN" w:bidi="zh-CN"/>
    </w:rPr>
  </w:style>
  <w:style w:type="character" w:customStyle="1" w:styleId="a2">
    <w:name w:val="目录_"/>
    <w:basedOn w:val="DefaultParagraphFont"/>
    <w:link w:val="a6"/>
    <w:rPr>
      <w:rFonts w:ascii="SimHei" w:eastAsia="SimHei" w:hAnsi="SimHei" w:cs="SimHei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character" w:customStyle="1" w:styleId="5">
    <w:name w:val="正文文本 (5)_"/>
    <w:basedOn w:val="DefaultParagraphFont"/>
    <w:link w:val="50"/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character" w:customStyle="1" w:styleId="7">
    <w:name w:val="正文文本 (7)_"/>
    <w:basedOn w:val="DefaultParagraphFont"/>
    <w:link w:val="70"/>
    <w:rPr>
      <w:rFonts w:ascii="SimHei" w:eastAsia="SimHei" w:hAnsi="SimHei" w:cs="SimHei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character" w:customStyle="1" w:styleId="6">
    <w:name w:val="正文文本 (6)_"/>
    <w:basedOn w:val="DefaultParagraphFont"/>
    <w:link w:val="60"/>
    <w:rPr>
      <w:rFonts w:ascii="SimHei" w:eastAsia="SimHei" w:hAnsi="SimHei" w:cs="SimHei"/>
      <w:b w:val="0"/>
      <w:bCs w:val="0"/>
      <w:i w:val="0"/>
      <w:iCs w:val="0"/>
      <w:smallCaps w:val="0"/>
      <w:strike w:val="0"/>
      <w:sz w:val="70"/>
      <w:szCs w:val="70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paragraph" w:customStyle="1" w:styleId="a4">
    <w:name w:val="表格标题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paragraph" w:customStyle="1" w:styleId="a5">
    <w:name w:val="正文文本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90"/>
      <w:ind w:left="3050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70"/>
      <w:szCs w:val="70"/>
      <w:u w:val="none"/>
      <w:lang w:val="zh-CN" w:eastAsia="zh-CN" w:bidi="zh-CN"/>
    </w:rPr>
  </w:style>
  <w:style w:type="paragraph" w:customStyle="1" w:styleId="a6">
    <w:name w:val="目录"/>
    <w:basedOn w:val="Normal"/>
    <w:link w:val="a2"/>
    <w:pPr>
      <w:widowControl w:val="0"/>
      <w:shd w:val="clear" w:color="auto" w:fill="auto"/>
      <w:spacing w:after="12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after="580"/>
      <w:ind w:left="117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paragraph" w:customStyle="1" w:styleId="70">
    <w:name w:val="正文文本 (7)"/>
    <w:basedOn w:val="Normal"/>
    <w:link w:val="7"/>
    <w:pPr>
      <w:widowControl w:val="0"/>
      <w:shd w:val="clear" w:color="auto" w:fill="auto"/>
      <w:spacing w:after="200"/>
      <w:ind w:left="1020" w:firstLine="38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  <w:spacing w:after="1300" w:line="1260" w:lineRule="exact"/>
      <w:jc w:val="center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70"/>
      <w:szCs w:val="7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803510113600604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