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5656" w:rsidP="00805983">
      <w:pPr>
        <w:pStyle w:val="NormalIndent"/>
        <w:spacing w:line="480" w:lineRule="exact"/>
        <w:ind w:firstLine="0" w:firstLineChars="0"/>
        <w:jc w:val="center"/>
        <w:rPr>
          <w:rFonts w:ascii="方正大标宋简体" w:eastAsia="方正大标宋简体"/>
          <w:b/>
          <w:bCs/>
          <w:sz w:val="32"/>
          <w:szCs w:val="32"/>
        </w:rPr>
      </w:pPr>
      <w:bookmarkStart w:id="0" w:name="_Toc86983057"/>
      <w:bookmarkStart w:id="1" w:name="_Toc142788861"/>
    </w:p>
    <w:p w:rsidR="0027211E" w:rsidRPr="002327C9" w:rsidP="00AD4E0E">
      <w:pPr>
        <w:pStyle w:val="NormalIndent"/>
        <w:spacing w:line="480" w:lineRule="exact"/>
        <w:ind w:firstLine="0" w:firstLineChars="0"/>
        <w:jc w:val="center"/>
        <w:rPr>
          <w:rFonts w:ascii="方正大标宋简体" w:eastAsia="方正大标宋简体"/>
          <w:sz w:val="32"/>
          <w:szCs w:val="32"/>
        </w:rPr>
      </w:pPr>
      <w:bookmarkStart w:id="2" w:name="_Toc142789204"/>
      <w:bookmarkEnd w:id="0"/>
      <w:bookmarkEnd w:id="1"/>
      <w:r>
        <w:rPr>
          <w:rFonts w:ascii="方正大标宋简体" w:eastAsia="方正大标宋简体" w:hint="eastAsia"/>
          <w:b/>
          <w:bCs/>
          <w:sz w:val="32"/>
          <w:szCs w:val="32"/>
        </w:rPr>
        <w:t xml:space="preserve"> </w:t>
      </w:r>
      <w:r w:rsidRPr="002327C9" w:rsidR="00E47758">
        <w:rPr>
          <w:rFonts w:ascii="方正大标宋简体" w:eastAsia="方正大标宋简体" w:hint="eastAsia"/>
          <w:b/>
          <w:bCs/>
          <w:sz w:val="32"/>
          <w:szCs w:val="32"/>
        </w:rPr>
        <w:t xml:space="preserve">  </w:t>
      </w:r>
      <w:r w:rsidRPr="002327C9" w:rsidR="00E47758">
        <w:rPr>
          <w:rFonts w:ascii="方正大标宋简体" w:eastAsia="方正大标宋简体" w:hint="eastAsia"/>
          <w:b/>
          <w:bCs/>
          <w:sz w:val="32"/>
          <w:szCs w:val="32"/>
        </w:rPr>
        <w:t>下部结构施工方案、方法</w:t>
      </w:r>
      <w:bookmarkEnd w:id="2"/>
    </w:p>
    <w:p w:rsidR="0027211E" w:rsidRPr="002327C9" w:rsidP="0027211E">
      <w:pPr>
        <w:pStyle w:val="NormalIndent"/>
        <w:spacing w:line="480" w:lineRule="exact"/>
        <w:ind w:firstLine="0" w:firstLineChars="0"/>
        <w:rPr>
          <w:rFonts w:ascii="方正书宋简体" w:eastAsia="方正书宋简体" w:hAnsi="宋体"/>
          <w:b/>
          <w:sz w:val="28"/>
          <w:szCs w:val="28"/>
        </w:rPr>
      </w:pPr>
      <w:r w:rsidRPr="002327C9">
        <w:rPr>
          <w:rFonts w:ascii="方正书宋简体" w:eastAsia="方正书宋简体" w:hint="eastAsia"/>
          <w:b/>
          <w:bCs/>
          <w:sz w:val="28"/>
          <w:szCs w:val="28"/>
        </w:rPr>
        <w:t>1</w:t>
      </w:r>
      <w:r w:rsidRPr="002327C9">
        <w:rPr>
          <w:rFonts w:ascii="方正书宋简体" w:eastAsia="方正书宋简体" w:hint="eastAsia"/>
          <w:b/>
          <w:bCs/>
          <w:sz w:val="28"/>
          <w:szCs w:val="28"/>
        </w:rPr>
        <w:t>、施工总体方案</w:t>
      </w:r>
    </w:p>
    <w:p w:rsidR="0027211E" w:rsidRPr="002327C9" w:rsidP="0027211E">
      <w:pPr>
        <w:pStyle w:val="NormalIndent"/>
        <w:spacing w:line="480" w:lineRule="exact"/>
        <w:ind w:firstLine="480"/>
        <w:rPr>
          <w:rFonts w:ascii="方正书宋简体" w:eastAsia="方正书宋简体" w:hAnsi="宋体"/>
          <w:sz w:val="24"/>
        </w:rPr>
      </w:pPr>
      <w:r w:rsidRPr="002327C9">
        <w:rPr>
          <w:rFonts w:ascii="方正书宋简体" w:eastAsia="方正书宋简体" w:hAnsi="宋体" w:hint="eastAsia"/>
          <w:sz w:val="24"/>
        </w:rPr>
        <w:t>根据工程特点和总工期的要求，为尽可能少地占用长江水运航道，同时又能满足正常施工需要</w:t>
      </w:r>
      <w:r w:rsidRPr="002327C9">
        <w:rPr>
          <w:rFonts w:ascii="方正书宋简体" w:eastAsia="方正书宋简体" w:hAnsi="宋体" w:hint="eastAsia"/>
          <w:sz w:val="24"/>
        </w:rPr>
        <w:t>,</w:t>
      </w:r>
      <w:r w:rsidRPr="002327C9">
        <w:rPr>
          <w:rFonts w:ascii="方正书宋简体" w:eastAsia="方正书宋简体" w:hAnsi="宋体" w:hint="eastAsia"/>
          <w:sz w:val="24"/>
        </w:rPr>
        <w:t>确定按两个枯水期分期实施主桥三个主墩的基础施工，第一个枯水期先开工北主墩</w:t>
      </w:r>
      <w:r w:rsidRPr="002327C9">
        <w:rPr>
          <w:rFonts w:ascii="方正书宋简体" w:eastAsia="方正书宋简体" w:hAnsi="宋体" w:hint="eastAsia"/>
          <w:sz w:val="24"/>
        </w:rPr>
        <w:t>(6#</w:t>
      </w:r>
      <w:r w:rsidRPr="002327C9">
        <w:rPr>
          <w:rFonts w:ascii="方正书宋简体" w:eastAsia="方正书宋简体" w:hAnsi="宋体" w:hint="eastAsia"/>
          <w:sz w:val="24"/>
        </w:rPr>
        <w:t>墩</w:t>
      </w:r>
      <w:r w:rsidRPr="002327C9">
        <w:rPr>
          <w:rFonts w:ascii="方正书宋简体" w:eastAsia="方正书宋简体" w:hAnsi="宋体" w:hint="eastAsia"/>
          <w:sz w:val="24"/>
        </w:rPr>
        <w:t>)</w:t>
      </w:r>
      <w:r w:rsidRPr="002327C9">
        <w:rPr>
          <w:rFonts w:ascii="方正书宋简体" w:eastAsia="方正书宋简体" w:hAnsi="宋体" w:hint="eastAsia"/>
          <w:sz w:val="24"/>
        </w:rPr>
        <w:t>和南主墩</w:t>
      </w:r>
      <w:r w:rsidRPr="002327C9">
        <w:rPr>
          <w:rFonts w:ascii="方正书宋简体" w:eastAsia="方正书宋简体" w:hAnsi="宋体" w:hint="eastAsia"/>
          <w:sz w:val="24"/>
        </w:rPr>
        <w:t>(8#</w:t>
      </w:r>
      <w:r w:rsidRPr="002327C9">
        <w:rPr>
          <w:rFonts w:ascii="方正书宋简体" w:eastAsia="方正书宋简体" w:hAnsi="宋体" w:hint="eastAsia"/>
          <w:sz w:val="24"/>
        </w:rPr>
        <w:t>墩</w:t>
      </w:r>
      <w:r w:rsidRPr="002327C9">
        <w:rPr>
          <w:rFonts w:ascii="方正书宋简体" w:eastAsia="方正书宋简体" w:hAnsi="宋体" w:hint="eastAsia"/>
          <w:sz w:val="24"/>
        </w:rPr>
        <w:t>)</w:t>
      </w:r>
      <w:r w:rsidRPr="002327C9">
        <w:rPr>
          <w:rFonts w:ascii="方正书宋简体" w:eastAsia="方正书宋简体" w:hAnsi="宋体" w:hint="eastAsia"/>
          <w:sz w:val="24"/>
        </w:rPr>
        <w:t>，第二个枯水期再开工中主墩（</w:t>
      </w:r>
      <w:r w:rsidRPr="002327C9">
        <w:rPr>
          <w:rFonts w:ascii="方正书宋简体" w:eastAsia="方正书宋简体" w:hAnsi="宋体" w:hint="eastAsia"/>
          <w:sz w:val="24"/>
        </w:rPr>
        <w:t>7#</w:t>
      </w:r>
      <w:r w:rsidRPr="002327C9">
        <w:rPr>
          <w:rFonts w:ascii="方正书宋简体" w:eastAsia="方正书宋简体" w:hAnsi="宋体" w:hint="eastAsia"/>
          <w:sz w:val="24"/>
        </w:rPr>
        <w:t>墩）。</w:t>
      </w:r>
    </w:p>
    <w:p w:rsidR="0027211E" w:rsidRPr="00C85B11" w:rsidP="0027211E">
      <w:pPr>
        <w:pStyle w:val="NormalIndent"/>
        <w:spacing w:line="480" w:lineRule="exact"/>
        <w:ind w:firstLine="480"/>
        <w:rPr>
          <w:rFonts w:ascii="方正书宋简体" w:eastAsia="方正书宋简体" w:hAnsi="宋体"/>
          <w:sz w:val="24"/>
        </w:rPr>
      </w:pPr>
      <w:r w:rsidRPr="00C85B11">
        <w:rPr>
          <w:rFonts w:ascii="方正书宋简体" w:eastAsia="方正书宋简体" w:hint="eastAsia"/>
          <w:sz w:val="24"/>
        </w:rPr>
        <w:t>附图</w:t>
      </w:r>
      <w:r w:rsidRPr="00C85B11">
        <w:rPr>
          <w:rFonts w:ascii="方正书宋简体" w:eastAsia="方正书宋简体" w:hint="eastAsia"/>
          <w:sz w:val="24"/>
        </w:rPr>
        <w:t>018</w:t>
      </w:r>
      <w:r w:rsidRPr="00C85B11">
        <w:rPr>
          <w:rFonts w:ascii="方正书宋简体" w:eastAsia="方正书宋简体" w:hint="eastAsia"/>
          <w:sz w:val="24"/>
        </w:rPr>
        <w:t>：主桥水上基础施工平面布置图。</w:t>
      </w:r>
    </w:p>
    <w:p w:rsidR="0027211E" w:rsidRPr="002327C9" w:rsidP="0027211E">
      <w:pPr>
        <w:pStyle w:val="NormalIndent"/>
        <w:spacing w:line="480" w:lineRule="exact"/>
        <w:ind w:firstLine="480"/>
        <w:rPr>
          <w:rFonts w:ascii="方正书宋简体" w:eastAsia="方正书宋简体" w:hAnsi="宋体"/>
          <w:sz w:val="24"/>
        </w:rPr>
      </w:pPr>
      <w:r w:rsidRPr="002327C9">
        <w:rPr>
          <w:rFonts w:ascii="方正书宋简体" w:eastAsia="方正书宋简体" w:hAnsi="宋体" w:hint="eastAsia"/>
          <w:sz w:val="24"/>
        </w:rPr>
        <w:t>6#</w:t>
      </w:r>
      <w:r w:rsidRPr="002327C9">
        <w:rPr>
          <w:rFonts w:ascii="方正书宋简体" w:eastAsia="方正书宋简体" w:hAnsi="宋体" w:hint="eastAsia"/>
          <w:sz w:val="24"/>
        </w:rPr>
        <w:t>、</w:t>
      </w:r>
      <w:r w:rsidRPr="002327C9">
        <w:rPr>
          <w:rFonts w:ascii="方正书宋简体" w:eastAsia="方正书宋简体" w:hAnsi="宋体" w:hint="eastAsia"/>
          <w:sz w:val="24"/>
        </w:rPr>
        <w:t>7#</w:t>
      </w:r>
      <w:r w:rsidRPr="002327C9">
        <w:rPr>
          <w:rFonts w:ascii="方正书宋简体" w:eastAsia="方正书宋简体" w:hAnsi="宋体" w:hint="eastAsia"/>
          <w:sz w:val="24"/>
        </w:rPr>
        <w:t>、</w:t>
      </w:r>
      <w:r w:rsidRPr="002327C9">
        <w:rPr>
          <w:rFonts w:ascii="方正书宋简体" w:eastAsia="方正书宋简体" w:hAnsi="宋体" w:hint="eastAsia"/>
          <w:sz w:val="24"/>
        </w:rPr>
        <w:t>8#</w:t>
      </w:r>
      <w:r w:rsidRPr="002327C9">
        <w:rPr>
          <w:rFonts w:ascii="方正书宋简体" w:eastAsia="方正书宋简体" w:hAnsi="宋体" w:hint="eastAsia"/>
          <w:sz w:val="24"/>
        </w:rPr>
        <w:t>主墩基础均采用双壁钢围堰</w:t>
      </w:r>
      <w:r w:rsidRPr="002327C9">
        <w:rPr>
          <w:rFonts w:ascii="方正书宋简体" w:eastAsia="方正书宋简体" w:hAnsi="宋体" w:hint="eastAsia"/>
          <w:sz w:val="24"/>
        </w:rPr>
        <w:t>+</w:t>
      </w:r>
      <w:r w:rsidRPr="002327C9">
        <w:rPr>
          <w:rFonts w:ascii="方正书宋简体" w:eastAsia="方正书宋简体" w:hAnsi="宋体" w:hint="eastAsia"/>
          <w:sz w:val="24"/>
        </w:rPr>
        <w:t>锚碇无导向船定位系统的施工方案</w:t>
      </w:r>
      <w:r w:rsidRPr="002327C9">
        <w:rPr>
          <w:rFonts w:ascii="方正书宋简体" w:eastAsia="方正书宋简体" w:hAnsi="宋体" w:hint="eastAsia"/>
          <w:sz w:val="24"/>
        </w:rPr>
        <w:t xml:space="preserve">, </w:t>
      </w:r>
      <w:r w:rsidRPr="002327C9">
        <w:rPr>
          <w:rFonts w:ascii="方正书宋简体" w:eastAsia="方正书宋简体" w:hAnsi="宋体" w:hint="eastAsia"/>
          <w:sz w:val="24"/>
        </w:rPr>
        <w:t>其中</w:t>
      </w:r>
      <w:r w:rsidRPr="002327C9">
        <w:rPr>
          <w:rFonts w:ascii="方正书宋简体" w:eastAsia="方正书宋简体" w:hAnsi="宋体" w:hint="eastAsia"/>
          <w:sz w:val="24"/>
        </w:rPr>
        <w:t>6#</w:t>
      </w:r>
      <w:r w:rsidRPr="002327C9">
        <w:rPr>
          <w:rFonts w:ascii="方正书宋简体" w:eastAsia="方正书宋简体" w:hAnsi="宋体" w:hint="eastAsia"/>
          <w:sz w:val="24"/>
        </w:rPr>
        <w:t>墩采用双壁钢套箱围堰施工，</w:t>
      </w:r>
      <w:r w:rsidRPr="002327C9">
        <w:rPr>
          <w:rFonts w:ascii="方正书宋简体" w:eastAsia="方正书宋简体" w:hAnsi="宋体" w:hint="eastAsia"/>
          <w:sz w:val="24"/>
        </w:rPr>
        <w:t>7#</w:t>
      </w:r>
      <w:r w:rsidRPr="002327C9">
        <w:rPr>
          <w:rFonts w:ascii="方正书宋简体" w:eastAsia="方正书宋简体" w:hAnsi="宋体" w:hint="eastAsia"/>
          <w:sz w:val="24"/>
        </w:rPr>
        <w:t>、</w:t>
      </w:r>
      <w:r w:rsidRPr="002327C9">
        <w:rPr>
          <w:rFonts w:ascii="方正书宋简体" w:eastAsia="方正书宋简体" w:hAnsi="宋体" w:hint="eastAsia"/>
          <w:sz w:val="24"/>
        </w:rPr>
        <w:t>8#</w:t>
      </w:r>
      <w:r w:rsidRPr="002327C9">
        <w:rPr>
          <w:rFonts w:ascii="方正书宋简体" w:eastAsia="方正书宋简体" w:hAnsi="宋体" w:hint="eastAsia"/>
          <w:sz w:val="24"/>
        </w:rPr>
        <w:t>墩采用双壁钢吊箱围堰施工，</w:t>
      </w:r>
      <w:r w:rsidRPr="002327C9">
        <w:rPr>
          <w:rFonts w:ascii="方正书宋简体" w:eastAsia="方正书宋简体" w:hAnsi="宋体" w:hint="eastAsia"/>
          <w:sz w:val="24"/>
        </w:rPr>
        <w:t>6#</w:t>
      </w:r>
      <w:r w:rsidRPr="002327C9">
        <w:rPr>
          <w:rFonts w:ascii="方正书宋简体" w:eastAsia="方正书宋简体" w:hAnsi="宋体" w:hint="eastAsia"/>
          <w:sz w:val="24"/>
        </w:rPr>
        <w:t>、</w:t>
      </w:r>
      <w:r w:rsidRPr="002327C9">
        <w:rPr>
          <w:rFonts w:ascii="方正书宋简体" w:eastAsia="方正书宋简体" w:hAnsi="宋体" w:hint="eastAsia"/>
          <w:sz w:val="24"/>
        </w:rPr>
        <w:t>8#</w:t>
      </w:r>
      <w:r w:rsidRPr="002327C9">
        <w:rPr>
          <w:rFonts w:ascii="方正书宋简体" w:eastAsia="方正书宋简体" w:hAnsi="宋体" w:hint="eastAsia"/>
          <w:sz w:val="24"/>
        </w:rPr>
        <w:t>墩围堰分次接高，</w:t>
      </w:r>
      <w:r w:rsidRPr="002327C9">
        <w:rPr>
          <w:rFonts w:ascii="方正书宋简体" w:eastAsia="方正书宋简体" w:hAnsi="宋体" w:hint="eastAsia"/>
          <w:sz w:val="24"/>
        </w:rPr>
        <w:t>7#</w:t>
      </w:r>
      <w:r w:rsidRPr="002327C9">
        <w:rPr>
          <w:rFonts w:ascii="方正书宋简体" w:eastAsia="方正书宋简体" w:hAnsi="宋体" w:hint="eastAsia"/>
          <w:sz w:val="24"/>
        </w:rPr>
        <w:t>墩围堰整体一次接高。双壁钢围堰制作下水、浮运至墩位，利用锚碇系统实现初、精定位，插打</w:t>
      </w:r>
      <w:r w:rsidRPr="002327C9">
        <w:rPr>
          <w:rFonts w:ascii="方正书宋简体" w:eastAsia="方正书宋简体" w:hAnsi="宋体" w:hint="eastAsia"/>
          <w:sz w:val="24"/>
        </w:rPr>
        <w:t>16</w:t>
      </w:r>
      <w:r w:rsidRPr="002327C9">
        <w:rPr>
          <w:rFonts w:ascii="方正书宋简体" w:eastAsia="方正书宋简体" w:hAnsi="宋体" w:hint="eastAsia"/>
          <w:sz w:val="24"/>
        </w:rPr>
        <w:t>根定位钢护筒，围堰挂桩完成体系转换，先期进行钻孔桩施工，钻孔桩完成后，围堰内封底、抽水进行承台、墩座施工。</w:t>
      </w:r>
    </w:p>
    <w:p w:rsidR="00DF6E3A" w:rsidRPr="002327C9" w:rsidP="0027211E">
      <w:pPr>
        <w:pStyle w:val="NormalIndent"/>
        <w:spacing w:line="480" w:lineRule="exact"/>
        <w:ind w:firstLine="480"/>
        <w:rPr>
          <w:rFonts w:ascii="方正书宋简体" w:eastAsia="方正书宋简体" w:hAnsi="宋体"/>
          <w:sz w:val="24"/>
        </w:rPr>
      </w:pPr>
      <w:r w:rsidRPr="002327C9">
        <w:rPr>
          <w:rFonts w:ascii="方正书宋简体" w:eastAsia="方正书宋简体" w:hAnsi="宋体" w:hint="eastAsia"/>
          <w:sz w:val="24"/>
        </w:rPr>
        <w:t>3#～5#、9#墩施工方案是先建立施工平台，进行钻孔桩施工，钻孔桩完成后，分节拼装或整体吊装双壁钢围堰，围堰内封底、抽水进行承台、墩身施工；</w:t>
      </w:r>
    </w:p>
    <w:p w:rsidR="00F20D20" w:rsidP="0027211E">
      <w:pPr>
        <w:pStyle w:val="NormalIndent"/>
        <w:spacing w:line="480" w:lineRule="exact"/>
        <w:ind w:firstLine="480"/>
        <w:rPr>
          <w:rFonts w:ascii="方正书宋简体" w:eastAsia="方正书宋简体" w:hAnsi="宋体"/>
          <w:sz w:val="24"/>
        </w:rPr>
      </w:pPr>
      <w:r w:rsidRPr="002327C9">
        <w:rPr>
          <w:rFonts w:ascii="方正书宋简体" w:eastAsia="方正书宋简体" w:hAnsi="宋体" w:hint="eastAsia"/>
          <w:sz w:val="24"/>
        </w:rPr>
        <w:t>1#、2#、10#墩基础采用填土筑岛+钢板（钢管）桩围堰施工方案，钢板桩围堰取土后，安装承台模板进行混凝土浇筑；0#墩基础施工方案是先填土筑岛进行钻孔桩施工，井点降水</w:t>
      </w:r>
      <w:r w:rsidR="002129FF">
        <w:rPr>
          <w:rFonts w:ascii="方正书宋简体" w:eastAsia="方正书宋简体" w:hAnsi="宋体" w:hint="eastAsia"/>
          <w:sz w:val="24"/>
        </w:rPr>
        <w:t>或钢板桩支护进行</w:t>
      </w:r>
      <w:r w:rsidRPr="002327C9">
        <w:rPr>
          <w:rFonts w:ascii="方正书宋简体" w:eastAsia="方正书宋简体" w:hAnsi="宋体" w:hint="eastAsia"/>
          <w:sz w:val="24"/>
        </w:rPr>
        <w:t>基坑开挖，进行承台施工。主桥墩身采用翻模法施工，模板采用大块整体钢模，墩旁侧设置一台塔式吊机辅助施工。</w:t>
      </w:r>
    </w:p>
    <w:p w:rsidR="0027211E" w:rsidRPr="002327C9" w:rsidP="0027211E">
      <w:pPr>
        <w:pStyle w:val="NormalIndent"/>
        <w:spacing w:line="480" w:lineRule="exact"/>
        <w:ind w:firstLine="480"/>
        <w:rPr>
          <w:rFonts w:ascii="方正书宋简体" w:eastAsia="方正书宋简体" w:hAnsi="宋体"/>
          <w:sz w:val="24"/>
        </w:rPr>
      </w:pPr>
      <w:r w:rsidRPr="002327C9">
        <w:rPr>
          <w:rFonts w:ascii="方正书宋简体" w:eastAsia="方正书宋简体" w:hAnsi="宋体" w:hint="eastAsia"/>
          <w:sz w:val="24"/>
        </w:rPr>
        <w:t xml:space="preserve"> </w:t>
      </w:r>
    </w:p>
    <w:p w:rsidR="0027211E" w:rsidRPr="002327C9" w:rsidP="0027211E">
      <w:pPr>
        <w:pStyle w:val="NormalIndent"/>
        <w:spacing w:line="480" w:lineRule="exact"/>
        <w:ind w:firstLine="480"/>
        <w:rPr>
          <w:rFonts w:ascii="方正书宋简体" w:eastAsia="方正书宋简体"/>
          <w:b/>
          <w:sz w:val="24"/>
        </w:rPr>
      </w:pPr>
      <w:r w:rsidRPr="002327C9">
        <w:rPr>
          <w:rFonts w:ascii="方正书宋简体" w:eastAsia="方正书宋简体" w:hAnsi="宋体" w:hint="eastAsia"/>
          <w:sz w:val="24"/>
        </w:rPr>
        <w:t>北引桥及南、北岸合建区段引桥桩基施工时，一般地面原地整平硬化，遇水塘、沟壑则先筑岛或填平后再作硬化处理进行钻孔桩施工；高旺河内的桩基施工可充分利用枯水期，先填土修筑便道，设置移动式平台进行钻孔施工。承台依据地质变化主要采用明挖或钢板桩支护方法进行施工</w:t>
      </w:r>
      <w:r w:rsidRPr="002327C9">
        <w:rPr>
          <w:rFonts w:ascii="方正书宋简体" w:eastAsia="方正书宋简体" w:hAnsi="宋体" w:hint="eastAsia"/>
          <w:sz w:val="24"/>
        </w:rPr>
        <w:t>,</w:t>
      </w:r>
      <w:r w:rsidRPr="002327C9">
        <w:rPr>
          <w:rFonts w:ascii="方正书宋简体" w:eastAsia="方正书宋简体" w:hAnsi="宋体" w:hint="eastAsia"/>
          <w:sz w:val="24"/>
        </w:rPr>
        <w:t>必要时配合井点降水。墩身采用整体钢模施工，墩身四周搭设施工脚手平台，汽车吊或履带吊机配合作业。</w:t>
      </w:r>
    </w:p>
    <w:p w:rsidR="0027211E" w:rsidRPr="00AD4E0E" w:rsidP="00AD4E0E">
      <w:pPr>
        <w:pStyle w:val="NormalIndent"/>
        <w:spacing w:line="480" w:lineRule="exact"/>
        <w:ind w:firstLine="0" w:firstLineChars="0"/>
        <w:rPr>
          <w:rFonts w:ascii="方正书宋简体" w:eastAsia="方正书宋简体"/>
          <w:b/>
          <w:bCs/>
          <w:sz w:val="28"/>
          <w:szCs w:val="28"/>
        </w:rPr>
      </w:pPr>
      <w:r w:rsidRPr="00F16D08">
        <w:rPr>
          <w:rFonts w:ascii="方正书宋简体" w:eastAsia="方正书宋简体" w:hint="eastAsia"/>
          <w:b/>
          <w:bCs/>
          <w:sz w:val="28"/>
          <w:szCs w:val="28"/>
        </w:rPr>
        <w:t>2</w:t>
      </w:r>
      <w:r w:rsidRPr="00F16D08">
        <w:rPr>
          <w:rFonts w:ascii="方正书宋简体" w:eastAsia="方正书宋简体" w:hint="eastAsia"/>
          <w:b/>
          <w:bCs/>
          <w:sz w:val="28"/>
          <w:szCs w:val="28"/>
        </w:rPr>
        <w:t>、主墩下部结构施工</w:t>
      </w:r>
    </w:p>
    <w:p w:rsidR="00DF6E3A" w:rsidRPr="00AD4E0E" w:rsidP="0027211E">
      <w:pPr>
        <w:pStyle w:val="NormalIndent"/>
        <w:spacing w:line="480" w:lineRule="exact"/>
        <w:ind w:firstLine="480"/>
        <w:rPr>
          <w:rFonts w:ascii="方正书宋简体" w:eastAsia="方正书宋简体" w:hAnsi="宋体"/>
          <w:sz w:val="24"/>
        </w:rPr>
        <w:sectPr w:rsidSect="002534C0">
          <w:pgSz w:w="11906" w:h="16838" w:code="9"/>
          <w:pgMar w:top="1701" w:right="1797" w:bottom="1440" w:left="1797" w:header="851" w:footer="992" w:gutter="0"/>
          <w:pgNumType w:start="35"/>
          <w:cols w:space="425"/>
          <w:docGrid w:type="lines" w:linePitch="312"/>
        </w:sectPr>
      </w:pPr>
      <w:r w:rsidRPr="00AD4E0E">
        <w:rPr>
          <w:rFonts w:ascii="方正书宋简体" w:eastAsia="方正书宋简体" w:hAnsi="宋体" w:hint="eastAsia"/>
          <w:sz w:val="24"/>
        </w:rPr>
        <w:t>6#、7#、8#墩是钢桁拱连续梁主桥的三个主墩，墩身为12.0×</w:t>
      </w:r>
      <w:smartTag w:uri="urn:schemas-microsoft-com:office:smarttags" w:element="chmetcnv">
        <w:smartTagPr>
          <w:attr w:name="HasSpace" w:val="False"/>
          <w:attr w:name="Negative" w:val="False"/>
          <w:attr w:name="NumberType" w:val="1"/>
          <w:attr w:name="SourceValue" w:val="40"/>
          <w:attr w:name="TCSC" w:val="0"/>
          <w:attr w:name="UnitName" w:val="m"/>
        </w:smartTagPr>
        <w:r w:rsidRPr="00AD4E0E">
          <w:rPr>
            <w:rFonts w:ascii="方正书宋简体" w:eastAsia="方正书宋简体" w:hAnsi="宋体" w:hint="eastAsia"/>
            <w:sz w:val="24"/>
          </w:rPr>
          <w:t>40.0m</w:t>
        </w:r>
      </w:smartTag>
      <w:r w:rsidRPr="00AD4E0E">
        <w:rPr>
          <w:rFonts w:ascii="方正书宋简体" w:eastAsia="方正书宋简体" w:hAnsi="宋体" w:hint="eastAsia"/>
          <w:sz w:val="24"/>
        </w:rPr>
        <w:t>的圆端形空心墩，单箱双室截面，壁厚1.5～</w:t>
      </w:r>
      <w:smartTag w:uri="urn:schemas-microsoft-com:office:smarttags" w:element="chmetcnv">
        <w:smartTagPr>
          <w:attr w:name="HasSpace" w:val="False"/>
          <w:attr w:name="Negative" w:val="False"/>
          <w:attr w:name="NumberType" w:val="1"/>
          <w:attr w:name="SourceValue" w:val="2"/>
          <w:attr w:name="TCSC" w:val="0"/>
          <w:attr w:name="UnitName" w:val="m"/>
        </w:smartTagPr>
        <w:r w:rsidRPr="00AD4E0E">
          <w:rPr>
            <w:rFonts w:ascii="方正书宋简体" w:eastAsia="方正书宋简体" w:hAnsi="宋体" w:hint="eastAsia"/>
            <w:sz w:val="24"/>
          </w:rPr>
          <w:t>2.0m</w:t>
        </w:r>
      </w:smartTag>
      <w:r w:rsidRPr="00AD4E0E">
        <w:rPr>
          <w:rFonts w:ascii="方正书宋简体" w:eastAsia="方正书宋简体" w:hAnsi="宋体" w:hint="eastAsia"/>
          <w:sz w:val="24"/>
        </w:rPr>
        <w:t>，在顺桥向中部设竖隔墙。三个主墩</w:t>
      </w:r>
    </w:p>
    <w:p w:rsidR="00DF6E3A" w:rsidRPr="00AD4E0E" w:rsidP="0027211E">
      <w:pPr>
        <w:pStyle w:val="NormalIndent"/>
        <w:spacing w:line="480" w:lineRule="exact"/>
        <w:ind w:firstLine="480"/>
        <w:rPr>
          <w:rFonts w:ascii="方正书宋简体" w:eastAsia="方正书宋简体" w:hAnsi="宋体"/>
          <w:sz w:val="24"/>
        </w:rPr>
      </w:pPr>
      <w:r w:rsidRPr="00AD4E0E">
        <w:rPr>
          <w:rFonts w:ascii="方正书宋简体" w:eastAsia="方正书宋简体" w:hAnsi="宋体" w:hint="eastAsia"/>
          <w:sz w:val="24"/>
        </w:rPr>
        <w:t>基础均采用46根</w:t>
      </w:r>
      <w:r w:rsidR="004D3F91">
        <w:rPr>
          <w:rFonts w:ascii="方正书宋简体" w:eastAsia="方正书宋简体" w:hAnsi="宋体" w:hint="eastAsia"/>
          <w:sz w:val="24"/>
        </w:rPr>
        <w:t>Φ</w:t>
      </w:r>
      <w:smartTag w:uri="urn:schemas-microsoft-com:office:smarttags" w:element="chmetcnv">
        <w:smartTagPr>
          <w:attr w:name="HasSpace" w:val="False"/>
          <w:attr w:name="Negative" w:val="False"/>
          <w:attr w:name="NumberType" w:val="1"/>
          <w:attr w:name="SourceValue" w:val="2.8"/>
          <w:attr w:name="TCSC" w:val="0"/>
          <w:attr w:name="UnitName" w:val="m"/>
        </w:smartTagPr>
        <w:r w:rsidRPr="00AD4E0E">
          <w:rPr>
            <w:rFonts w:ascii="方正书宋简体" w:eastAsia="方正书宋简体" w:hAnsi="宋体" w:hint="eastAsia"/>
            <w:sz w:val="24"/>
          </w:rPr>
          <w:t>2.8m</w:t>
        </w:r>
      </w:smartTag>
      <w:r w:rsidRPr="00AD4E0E">
        <w:rPr>
          <w:rFonts w:ascii="方正书宋简体" w:eastAsia="方正书宋简体" w:hAnsi="宋体" w:hint="eastAsia"/>
          <w:sz w:val="24"/>
        </w:rPr>
        <w:t>的钻孔桩基础，</w:t>
      </w:r>
      <w:r w:rsidRPr="00AD4E0E" w:rsidR="00400548">
        <w:rPr>
          <w:rFonts w:ascii="方正书宋简体" w:eastAsia="方正书宋简体" w:hAnsi="宋体" w:hint="eastAsia"/>
          <w:sz w:val="24"/>
        </w:rPr>
        <w:t xml:space="preserve"> </w:t>
      </w:r>
      <w:r w:rsidRPr="00AD4E0E">
        <w:rPr>
          <w:rFonts w:ascii="方正书宋简体" w:eastAsia="方正书宋简体" w:hAnsi="宋体" w:hint="eastAsia"/>
          <w:sz w:val="24"/>
        </w:rPr>
        <w:t>6#和7#墩</w:t>
      </w:r>
      <w:r w:rsidRPr="00AD4E0E" w:rsidR="00400548">
        <w:rPr>
          <w:rFonts w:ascii="方正书宋简体" w:eastAsia="方正书宋简体" w:hAnsi="宋体" w:hint="eastAsia"/>
          <w:sz w:val="24"/>
        </w:rPr>
        <w:t>桩长</w:t>
      </w:r>
      <w:smartTag w:uri="urn:schemas-microsoft-com:office:smarttags" w:element="chmetcnv">
        <w:smartTagPr>
          <w:attr w:name="HasSpace" w:val="False"/>
          <w:attr w:name="Negative" w:val="False"/>
          <w:attr w:name="NumberType" w:val="1"/>
          <w:attr w:name="SourceValue" w:val="107"/>
          <w:attr w:name="TCSC" w:val="0"/>
          <w:attr w:name="UnitName" w:val="m"/>
        </w:smartTagPr>
        <w:r w:rsidRPr="00AD4E0E">
          <w:rPr>
            <w:rFonts w:ascii="方正书宋简体" w:eastAsia="方正书宋简体" w:hAnsi="宋体" w:hint="eastAsia"/>
            <w:sz w:val="24"/>
          </w:rPr>
          <w:t>107m</w:t>
        </w:r>
      </w:smartTag>
      <w:r w:rsidRPr="00AD4E0E">
        <w:rPr>
          <w:rFonts w:ascii="方正书宋简体" w:eastAsia="方正书宋简体" w:hAnsi="宋体" w:hint="eastAsia"/>
          <w:sz w:val="24"/>
        </w:rPr>
        <w:t>，8#墩</w:t>
      </w:r>
      <w:r w:rsidRPr="00AD4E0E" w:rsidR="00400548">
        <w:rPr>
          <w:rFonts w:ascii="方正书宋简体" w:eastAsia="方正书宋简体" w:hAnsi="宋体" w:hint="eastAsia"/>
          <w:sz w:val="24"/>
        </w:rPr>
        <w:t>桩长</w:t>
      </w:r>
      <w:smartTag w:uri="urn:schemas-microsoft-com:office:smarttags" w:element="chmetcnv">
        <w:smartTagPr>
          <w:attr w:name="HasSpace" w:val="False"/>
          <w:attr w:name="Negative" w:val="False"/>
          <w:attr w:name="NumberType" w:val="1"/>
          <w:attr w:name="SourceValue" w:val="112"/>
          <w:attr w:name="TCSC" w:val="0"/>
          <w:attr w:name="UnitName" w:val="m"/>
        </w:smartTagPr>
        <w:r w:rsidRPr="00AD4E0E">
          <w:rPr>
            <w:rFonts w:ascii="方正书宋简体" w:eastAsia="方正书宋简体" w:hAnsi="宋体" w:hint="eastAsia"/>
            <w:sz w:val="24"/>
          </w:rPr>
          <w:t>112m</w:t>
        </w:r>
      </w:smartTag>
      <w:r w:rsidRPr="00AD4E0E">
        <w:rPr>
          <w:rFonts w:ascii="方正书宋简体" w:eastAsia="方正书宋简体" w:hAnsi="宋体" w:hint="eastAsia"/>
          <w:sz w:val="24"/>
        </w:rPr>
        <w:t>。承台为圆端形，平面尺寸34×</w:t>
      </w:r>
      <w:smartTag w:uri="urn:schemas-microsoft-com:office:smarttags" w:element="chmetcnv">
        <w:smartTagPr>
          <w:attr w:name="HasSpace" w:val="False"/>
          <w:attr w:name="Negative" w:val="False"/>
          <w:attr w:name="NumberType" w:val="1"/>
          <w:attr w:name="SourceValue" w:val="76"/>
          <w:attr w:name="TCSC" w:val="0"/>
          <w:attr w:name="UnitName" w:val="m"/>
        </w:smartTagPr>
        <w:r w:rsidRPr="00AD4E0E">
          <w:rPr>
            <w:rFonts w:ascii="方正书宋简体" w:eastAsia="方正书宋简体" w:hAnsi="宋体" w:hint="eastAsia"/>
            <w:sz w:val="24"/>
          </w:rPr>
          <w:t>76m</w:t>
        </w:r>
      </w:smartTag>
      <w:r w:rsidRPr="00AD4E0E">
        <w:rPr>
          <w:rFonts w:ascii="方正书宋简体" w:eastAsia="方正书宋简体" w:hAnsi="宋体" w:hint="eastAsia"/>
          <w:sz w:val="24"/>
        </w:rPr>
        <w:t>，承台顶面</w:t>
      </w:r>
      <w:r w:rsidR="00400548">
        <w:rPr>
          <w:rFonts w:ascii="方正书宋简体" w:eastAsia="方正书宋简体" w:hAnsi="宋体" w:hint="eastAsia"/>
          <w:sz w:val="24"/>
        </w:rPr>
        <w:t>高程</w:t>
      </w:r>
      <w:smartTag w:uri="urn:schemas-microsoft-com:office:smarttags" w:element="chmetcnv">
        <w:smartTagPr>
          <w:attr w:name="HasSpace" w:val="False"/>
          <w:attr w:name="Negative" w:val="True"/>
          <w:attr w:name="NumberType" w:val="1"/>
          <w:attr w:name="SourceValue" w:val="7"/>
          <w:attr w:name="TCSC" w:val="0"/>
          <w:attr w:name="UnitName" w:val="m"/>
        </w:smartTagPr>
        <w:r w:rsidRPr="00AD4E0E">
          <w:rPr>
            <w:rFonts w:ascii="方正书宋简体" w:eastAsia="方正书宋简体" w:hAnsi="宋体" w:hint="eastAsia"/>
            <w:sz w:val="24"/>
          </w:rPr>
          <w:t>-7.0m</w:t>
        </w:r>
      </w:smartTag>
      <w:r w:rsidRPr="00AD4E0E">
        <w:rPr>
          <w:rFonts w:ascii="方正书宋简体" w:eastAsia="方正书宋简体" w:hAnsi="宋体" w:hint="eastAsia"/>
          <w:sz w:val="24"/>
        </w:rPr>
        <w:t>，厚度</w:t>
      </w:r>
      <w:smartTag w:uri="urn:schemas-microsoft-com:office:smarttags" w:element="chmetcnv">
        <w:smartTagPr>
          <w:attr w:name="HasSpace" w:val="False"/>
          <w:attr w:name="Negative" w:val="False"/>
          <w:attr w:name="NumberType" w:val="1"/>
          <w:attr w:name="SourceValue" w:val="6"/>
          <w:attr w:name="TCSC" w:val="0"/>
          <w:attr w:name="UnitName" w:val="m"/>
        </w:smartTagPr>
        <w:r w:rsidRPr="00AD4E0E">
          <w:rPr>
            <w:rFonts w:ascii="方正书宋简体" w:eastAsia="方正书宋简体" w:hAnsi="宋体" w:hint="eastAsia"/>
            <w:sz w:val="24"/>
          </w:rPr>
          <w:t>6.0m</w:t>
        </w:r>
      </w:smartTag>
      <w:r w:rsidRPr="00AD4E0E">
        <w:rPr>
          <w:rFonts w:ascii="方正书宋简体" w:eastAsia="方正书宋简体" w:hAnsi="宋体" w:hint="eastAsia"/>
          <w:sz w:val="24"/>
        </w:rPr>
        <w:t>。6#、7#、8#墩位处河床</w:t>
      </w:r>
      <w:r w:rsidR="00400548">
        <w:rPr>
          <w:rFonts w:ascii="方正书宋简体" w:eastAsia="方正书宋简体" w:hAnsi="宋体" w:hint="eastAsia"/>
          <w:sz w:val="24"/>
        </w:rPr>
        <w:t>高程</w:t>
      </w:r>
      <w:r w:rsidRPr="00AD4E0E">
        <w:rPr>
          <w:rFonts w:ascii="方正书宋简体" w:eastAsia="方正书宋简体" w:hAnsi="宋体" w:hint="eastAsia"/>
          <w:sz w:val="24"/>
        </w:rPr>
        <w:t>分别为</w:t>
      </w:r>
      <w:smartTag w:uri="urn:schemas-microsoft-com:office:smarttags" w:element="chmetcnv">
        <w:smartTagPr>
          <w:attr w:name="HasSpace" w:val="False"/>
          <w:attr w:name="Negative" w:val="True"/>
          <w:attr w:name="NumberType" w:val="1"/>
          <w:attr w:name="SourceValue" w:val="10.5"/>
          <w:attr w:name="TCSC" w:val="0"/>
          <w:attr w:name="UnitName" w:val="m"/>
        </w:smartTagPr>
        <w:r w:rsidRPr="00AD4E0E">
          <w:rPr>
            <w:rFonts w:ascii="方正书宋简体" w:eastAsia="方正书宋简体" w:hAnsi="宋体" w:hint="eastAsia"/>
            <w:sz w:val="24"/>
          </w:rPr>
          <w:t>-10.5m</w:t>
        </w:r>
      </w:smartTag>
      <w:r w:rsidRPr="00AD4E0E">
        <w:rPr>
          <w:rFonts w:ascii="方正书宋简体" w:eastAsia="方正书宋简体" w:hAnsi="宋体" w:hint="eastAsia"/>
          <w:sz w:val="24"/>
        </w:rPr>
        <w:t>、</w:t>
      </w:r>
      <w:smartTag w:uri="urn:schemas-microsoft-com:office:smarttags" w:element="chmetcnv">
        <w:smartTagPr>
          <w:attr w:name="HasSpace" w:val="False"/>
          <w:attr w:name="Negative" w:val="True"/>
          <w:attr w:name="NumberType" w:val="1"/>
          <w:attr w:name="SourceValue" w:val="25"/>
          <w:attr w:name="TCSC" w:val="0"/>
          <w:attr w:name="UnitName" w:val="m"/>
        </w:smartTagPr>
        <w:r w:rsidRPr="00AD4E0E">
          <w:rPr>
            <w:rFonts w:ascii="方正书宋简体" w:eastAsia="方正书宋简体" w:hAnsi="宋体" w:hint="eastAsia"/>
            <w:sz w:val="24"/>
          </w:rPr>
          <w:t>-25.0m</w:t>
        </w:r>
      </w:smartTag>
      <w:r w:rsidRPr="00AD4E0E">
        <w:rPr>
          <w:rFonts w:ascii="方正书宋简体" w:eastAsia="方正书宋简体" w:hAnsi="宋体" w:hint="eastAsia"/>
          <w:sz w:val="24"/>
        </w:rPr>
        <w:t>、</w:t>
      </w:r>
      <w:smartTag w:uri="urn:schemas-microsoft-com:office:smarttags" w:element="chmetcnv">
        <w:smartTagPr>
          <w:attr w:name="HasSpace" w:val="False"/>
          <w:attr w:name="Negative" w:val="True"/>
          <w:attr w:name="NumberType" w:val="1"/>
          <w:attr w:name="SourceValue" w:val="41.7"/>
          <w:attr w:name="TCSC" w:val="0"/>
          <w:attr w:name="UnitName" w:val="m"/>
        </w:smartTagPr>
        <w:r w:rsidRPr="00AD4E0E">
          <w:rPr>
            <w:rFonts w:ascii="方正书宋简体" w:eastAsia="方正书宋简体" w:hAnsi="宋体" w:hint="eastAsia"/>
            <w:sz w:val="24"/>
          </w:rPr>
          <w:t>-41.7m</w:t>
        </w:r>
      </w:smartTag>
      <w:r w:rsidRPr="00AD4E0E">
        <w:rPr>
          <w:rFonts w:ascii="方正书宋简体" w:eastAsia="方正书宋简体" w:hAnsi="宋体" w:hint="eastAsia"/>
          <w:sz w:val="24"/>
        </w:rPr>
        <w:t>, 根据河床</w:t>
      </w:r>
      <w:r w:rsidR="00400548">
        <w:rPr>
          <w:rFonts w:ascii="方正书宋简体" w:eastAsia="方正书宋简体" w:hAnsi="宋体" w:hint="eastAsia"/>
          <w:sz w:val="24"/>
        </w:rPr>
        <w:t>高程</w:t>
      </w:r>
      <w:r w:rsidRPr="00AD4E0E">
        <w:rPr>
          <w:rFonts w:ascii="方正书宋简体" w:eastAsia="方正书宋简体" w:hAnsi="宋体" w:hint="eastAsia"/>
          <w:sz w:val="24"/>
        </w:rPr>
        <w:t>的实际情况，6#墩采用双壁钢套箱围堰施工，7#和8#墩采用双壁钢吊箱围堰施工。双壁钢套箱围堰和钢吊箱围堰均为圆端形结构，6#墩平面结构尺寸38.2×</w:t>
      </w:r>
      <w:smartTag w:uri="urn:schemas-microsoft-com:office:smarttags" w:element="chmetcnv">
        <w:smartTagPr>
          <w:attr w:name="HasSpace" w:val="False"/>
          <w:attr w:name="Negative" w:val="False"/>
          <w:attr w:name="NumberType" w:val="1"/>
          <w:attr w:name="SourceValue" w:val="80.2"/>
          <w:attr w:name="TCSC" w:val="0"/>
          <w:attr w:name="UnitName" w:val="m"/>
        </w:smartTagPr>
        <w:r w:rsidRPr="00AD4E0E">
          <w:rPr>
            <w:rFonts w:ascii="方正书宋简体" w:eastAsia="方正书宋简体" w:hAnsi="宋体" w:hint="eastAsia"/>
            <w:sz w:val="24"/>
          </w:rPr>
          <w:t>80.2m</w:t>
        </w:r>
      </w:smartTag>
      <w:r w:rsidRPr="00AD4E0E">
        <w:rPr>
          <w:rFonts w:ascii="方正书宋简体" w:eastAsia="方正书宋简体" w:hAnsi="宋体" w:hint="eastAsia"/>
          <w:sz w:val="24"/>
        </w:rPr>
        <w:t>，7#、8#墩平面结构尺寸38.0×</w:t>
      </w:r>
      <w:smartTag w:uri="urn:schemas-microsoft-com:office:smarttags" w:element="chmetcnv">
        <w:smartTagPr>
          <w:attr w:name="HasSpace" w:val="False"/>
          <w:attr w:name="Negative" w:val="False"/>
          <w:attr w:name="NumberType" w:val="1"/>
          <w:attr w:name="SourceValue" w:val="80"/>
          <w:attr w:name="TCSC" w:val="0"/>
          <w:attr w:name="UnitName" w:val="m"/>
        </w:smartTagPr>
        <w:r w:rsidRPr="00AD4E0E">
          <w:rPr>
            <w:rFonts w:ascii="方正书宋简体" w:eastAsia="方正书宋简体" w:hAnsi="宋体" w:hint="eastAsia"/>
            <w:sz w:val="24"/>
          </w:rPr>
          <w:t>80.0m</w:t>
        </w:r>
      </w:smartTag>
      <w:r w:rsidRPr="00AD4E0E">
        <w:rPr>
          <w:rFonts w:ascii="方正书宋简体" w:eastAsia="方正书宋简体" w:hAnsi="宋体" w:hint="eastAsia"/>
          <w:sz w:val="24"/>
        </w:rPr>
        <w:t>；6#墩钢套箱围堰高度</w:t>
      </w:r>
      <w:smartTag w:uri="urn:schemas-microsoft-com:office:smarttags" w:element="chmetcnv">
        <w:smartTagPr>
          <w:attr w:name="HasSpace" w:val="False"/>
          <w:attr w:name="Negative" w:val="False"/>
          <w:attr w:name="NumberType" w:val="1"/>
          <w:attr w:name="SourceValue" w:val="27"/>
          <w:attr w:name="TCSC" w:val="0"/>
          <w:attr w:name="UnitName" w:val="m"/>
        </w:smartTagPr>
        <w:r w:rsidRPr="00AD4E0E">
          <w:rPr>
            <w:rFonts w:ascii="方正书宋简体" w:eastAsia="方正书宋简体" w:hAnsi="宋体" w:hint="eastAsia"/>
            <w:sz w:val="24"/>
          </w:rPr>
          <w:t>27m</w:t>
        </w:r>
      </w:smartTag>
      <w:r w:rsidRPr="00AD4E0E">
        <w:rPr>
          <w:rFonts w:ascii="方正书宋简体" w:eastAsia="方正书宋简体" w:hAnsi="宋体" w:hint="eastAsia"/>
          <w:sz w:val="24"/>
        </w:rPr>
        <w:t>，壁厚</w:t>
      </w:r>
      <w:smartTag w:uri="urn:schemas-microsoft-com:office:smarttags" w:element="chmetcnv">
        <w:smartTagPr>
          <w:attr w:name="HasSpace" w:val="False"/>
          <w:attr w:name="Negative" w:val="False"/>
          <w:attr w:name="NumberType" w:val="1"/>
          <w:attr w:name="SourceValue" w:val="2"/>
          <w:attr w:name="TCSC" w:val="0"/>
          <w:attr w:name="UnitName" w:val="m"/>
        </w:smartTagPr>
        <w:r w:rsidRPr="00AD4E0E">
          <w:rPr>
            <w:rFonts w:ascii="方正书宋简体" w:eastAsia="方正书宋简体" w:hAnsi="宋体" w:hint="eastAsia"/>
            <w:sz w:val="24"/>
          </w:rPr>
          <w:t>2.0m</w:t>
        </w:r>
      </w:smartTag>
      <w:r w:rsidR="00400548">
        <w:rPr>
          <w:rFonts w:ascii="方正书宋简体" w:eastAsia="方正书宋简体" w:hAnsi="宋体" w:hint="eastAsia"/>
          <w:sz w:val="24"/>
        </w:rPr>
        <w:t>，围堰底高程</w:t>
      </w:r>
      <w:smartTag w:uri="urn:schemas-microsoft-com:office:smarttags" w:element="chmetcnv">
        <w:smartTagPr>
          <w:attr w:name="HasSpace" w:val="False"/>
          <w:attr w:name="Negative" w:val="True"/>
          <w:attr w:name="NumberType" w:val="1"/>
          <w:attr w:name="SourceValue" w:val="18"/>
          <w:attr w:name="TCSC" w:val="0"/>
          <w:attr w:name="UnitName" w:val="m"/>
        </w:smartTagPr>
        <w:r w:rsidRPr="00AD4E0E">
          <w:rPr>
            <w:rFonts w:ascii="方正书宋简体" w:eastAsia="方正书宋简体" w:hAnsi="宋体" w:hint="eastAsia"/>
            <w:sz w:val="24"/>
          </w:rPr>
          <w:t>-18.0m</w:t>
        </w:r>
      </w:smartTag>
      <w:r w:rsidRPr="00AD4E0E">
        <w:rPr>
          <w:rFonts w:ascii="方正书宋简体" w:eastAsia="方正书宋简体" w:hAnsi="宋体" w:hint="eastAsia"/>
          <w:sz w:val="24"/>
        </w:rPr>
        <w:t>，水下封底混凝土厚度</w:t>
      </w:r>
      <w:smartTag w:uri="urn:schemas-microsoft-com:office:smarttags" w:element="chmetcnv">
        <w:smartTagPr>
          <w:attr w:name="HasSpace" w:val="False"/>
          <w:attr w:name="Negative" w:val="False"/>
          <w:attr w:name="NumberType" w:val="1"/>
          <w:attr w:name="SourceValue" w:val="5"/>
          <w:attr w:name="TCSC" w:val="0"/>
          <w:attr w:name="UnitName" w:val="m"/>
        </w:smartTagPr>
        <w:r w:rsidRPr="00AD4E0E">
          <w:rPr>
            <w:rFonts w:ascii="方正书宋简体" w:eastAsia="方正书宋简体" w:hAnsi="宋体" w:hint="eastAsia"/>
            <w:sz w:val="24"/>
          </w:rPr>
          <w:t>5m</w:t>
        </w:r>
      </w:smartTag>
      <w:r w:rsidRPr="00AD4E0E">
        <w:rPr>
          <w:rFonts w:ascii="方正书宋简体" w:eastAsia="方正书宋简体" w:hAnsi="宋体" w:hint="eastAsia"/>
          <w:sz w:val="24"/>
        </w:rPr>
        <w:t>；7#和8#墩钢吊箱围堰高度</w:t>
      </w:r>
      <w:smartTag w:uri="urn:schemas-microsoft-com:office:smarttags" w:element="chmetcnv">
        <w:smartTagPr>
          <w:attr w:name="HasSpace" w:val="False"/>
          <w:attr w:name="Negative" w:val="False"/>
          <w:attr w:name="NumberType" w:val="1"/>
          <w:attr w:name="SourceValue" w:val="26.5"/>
          <w:attr w:name="TCSC" w:val="0"/>
          <w:attr w:name="UnitName" w:val="m"/>
        </w:smartTagPr>
        <w:r w:rsidRPr="00AD4E0E">
          <w:rPr>
            <w:rFonts w:ascii="方正书宋简体" w:eastAsia="方正书宋简体" w:hAnsi="宋体" w:hint="eastAsia"/>
            <w:sz w:val="24"/>
          </w:rPr>
          <w:t>26.5m</w:t>
        </w:r>
      </w:smartTag>
      <w:r w:rsidRPr="00AD4E0E">
        <w:rPr>
          <w:rFonts w:ascii="方正书宋简体" w:eastAsia="方正书宋简体" w:hAnsi="宋体" w:hint="eastAsia"/>
          <w:sz w:val="24"/>
        </w:rPr>
        <w:t>，壁厚</w:t>
      </w:r>
      <w:smartTag w:uri="urn:schemas-microsoft-com:office:smarttags" w:element="chmetcnv">
        <w:smartTagPr>
          <w:attr w:name="HasSpace" w:val="False"/>
          <w:attr w:name="Negative" w:val="False"/>
          <w:attr w:name="NumberType" w:val="1"/>
          <w:attr w:name="SourceValue" w:val="2"/>
          <w:attr w:name="TCSC" w:val="0"/>
          <w:attr w:name="UnitName" w:val="m"/>
        </w:smartTagPr>
        <w:r w:rsidRPr="00AD4E0E">
          <w:rPr>
            <w:rFonts w:ascii="方正书宋简体" w:eastAsia="方正书宋简体" w:hAnsi="宋体" w:hint="eastAsia"/>
            <w:sz w:val="24"/>
          </w:rPr>
          <w:t>2.0m</w:t>
        </w:r>
      </w:smartTag>
      <w:r w:rsidRPr="00AD4E0E">
        <w:rPr>
          <w:rFonts w:ascii="方正书宋简体" w:eastAsia="方正书宋简体" w:hAnsi="宋体" w:hint="eastAsia"/>
          <w:sz w:val="24"/>
        </w:rPr>
        <w:t>，围堰底</w:t>
      </w:r>
      <w:r w:rsidR="00400548">
        <w:rPr>
          <w:rFonts w:ascii="方正书宋简体" w:eastAsia="方正书宋简体" w:hAnsi="宋体" w:hint="eastAsia"/>
          <w:sz w:val="24"/>
        </w:rPr>
        <w:t>高程</w:t>
      </w:r>
      <w:smartTag w:uri="urn:schemas-microsoft-com:office:smarttags" w:element="chmetcnv">
        <w:smartTagPr>
          <w:attr w:name="HasSpace" w:val="False"/>
          <w:attr w:name="Negative" w:val="True"/>
          <w:attr w:name="NumberType" w:val="1"/>
          <w:attr w:name="SourceValue" w:val="17.5"/>
          <w:attr w:name="TCSC" w:val="0"/>
          <w:attr w:name="UnitName" w:val="m"/>
        </w:smartTagPr>
        <w:r w:rsidRPr="00AD4E0E">
          <w:rPr>
            <w:rFonts w:ascii="方正书宋简体" w:eastAsia="方正书宋简体" w:hAnsi="宋体" w:hint="eastAsia"/>
            <w:sz w:val="24"/>
          </w:rPr>
          <w:t>-17.5m</w:t>
        </w:r>
      </w:smartTag>
      <w:r w:rsidRPr="00AD4E0E">
        <w:rPr>
          <w:rFonts w:ascii="方正书宋简体" w:eastAsia="方正书宋简体" w:hAnsi="宋体" w:hint="eastAsia"/>
          <w:sz w:val="24"/>
        </w:rPr>
        <w:t>，水下封底混凝土厚度</w:t>
      </w:r>
      <w:smartTag w:uri="urn:schemas-microsoft-com:office:smarttags" w:element="chmetcnv">
        <w:smartTagPr>
          <w:attr w:name="HasSpace" w:val="False"/>
          <w:attr w:name="Negative" w:val="False"/>
          <w:attr w:name="NumberType" w:val="1"/>
          <w:attr w:name="SourceValue" w:val="4.5"/>
          <w:attr w:name="TCSC" w:val="0"/>
          <w:attr w:name="UnitName" w:val="m"/>
        </w:smartTagPr>
        <w:r w:rsidRPr="00AD4E0E">
          <w:rPr>
            <w:rFonts w:ascii="方正书宋简体" w:eastAsia="方正书宋简体" w:hAnsi="宋体" w:hint="eastAsia"/>
            <w:sz w:val="24"/>
          </w:rPr>
          <w:t>4.5m</w:t>
        </w:r>
      </w:smartTag>
      <w:r w:rsidRPr="00AD4E0E">
        <w:rPr>
          <w:rFonts w:ascii="方正书宋简体" w:eastAsia="方正书宋简体" w:hAnsi="宋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6</w:t>
      </w:r>
      <w:r w:rsidRPr="002327C9">
        <w:rPr>
          <w:rFonts w:ascii="方正书宋简体" w:eastAsia="方正书宋简体" w:hint="eastAsia"/>
          <w:sz w:val="24"/>
        </w:rPr>
        <w:t>、</w:t>
      </w:r>
      <w:r w:rsidRPr="002327C9">
        <w:rPr>
          <w:rFonts w:ascii="方正书宋简体" w:eastAsia="方正书宋简体" w:hint="eastAsia"/>
          <w:sz w:val="24"/>
        </w:rPr>
        <w:t>7</w:t>
      </w:r>
      <w:r w:rsidRPr="002327C9">
        <w:rPr>
          <w:rFonts w:ascii="方正书宋简体" w:eastAsia="方正书宋简体" w:hint="eastAsia"/>
          <w:sz w:val="24"/>
        </w:rPr>
        <w:t>、</w:t>
      </w:r>
      <w:r w:rsidRPr="002327C9">
        <w:rPr>
          <w:rFonts w:ascii="方正书宋简体" w:eastAsia="方正书宋简体" w:hint="eastAsia"/>
          <w:sz w:val="24"/>
        </w:rPr>
        <w:t>8#</w:t>
      </w:r>
      <w:r w:rsidRPr="002327C9">
        <w:rPr>
          <w:rFonts w:ascii="方正书宋简体" w:eastAsia="方正书宋简体" w:hint="eastAsia"/>
          <w:sz w:val="24"/>
        </w:rPr>
        <w:t>墩基础均采用双壁钢围堰</w:t>
      </w:r>
      <w:r w:rsidRPr="002327C9">
        <w:rPr>
          <w:rFonts w:ascii="方正书宋简体" w:eastAsia="方正书宋简体" w:hint="eastAsia"/>
          <w:sz w:val="24"/>
        </w:rPr>
        <w:t>+</w:t>
      </w:r>
      <w:r w:rsidRPr="002327C9">
        <w:rPr>
          <w:rFonts w:ascii="方正书宋简体" w:eastAsia="方正书宋简体" w:hint="eastAsia"/>
          <w:sz w:val="24"/>
        </w:rPr>
        <w:t>锚碇无导向船定位方案。壁厚</w:t>
      </w:r>
      <w:smartTag w:uri="urn:schemas-microsoft-com:office:smarttags" w:element="chmetcnv">
        <w:smartTagPr>
          <w:attr w:name="HasSpace" w:val="False"/>
          <w:attr w:name="Negative" w:val="False"/>
          <w:attr w:name="NumberType" w:val="1"/>
          <w:attr w:name="SourceValue" w:val="2"/>
          <w:attr w:name="TCSC" w:val="0"/>
          <w:attr w:name="UnitName" w:val="m"/>
        </w:smartTagPr>
        <w:r w:rsidRPr="002327C9">
          <w:rPr>
            <w:rFonts w:ascii="方正书宋简体" w:eastAsia="方正书宋简体" w:hint="eastAsia"/>
            <w:sz w:val="24"/>
          </w:rPr>
          <w:t>2.0m</w:t>
        </w:r>
      </w:smartTag>
      <w:r w:rsidRPr="002327C9">
        <w:rPr>
          <w:rFonts w:ascii="方正书宋简体" w:eastAsia="方正书宋简体" w:hint="eastAsia"/>
          <w:sz w:val="24"/>
        </w:rPr>
        <w:t>的钢围堰作为承台、墩身施工的挡水结构，底节内支撑桁架兼作为钻孔桩施工平台。</w:t>
      </w:r>
    </w:p>
    <w:p w:rsidR="0027211E" w:rsidRPr="002327C9" w:rsidP="0027211E">
      <w:pPr>
        <w:pStyle w:val="NormalIndent"/>
        <w:spacing w:line="480" w:lineRule="exact"/>
        <w:ind w:firstLine="0" w:firstLineChars="0"/>
        <w:rPr>
          <w:rFonts w:ascii="方正书宋简体" w:eastAsia="方正书宋简体"/>
          <w:b/>
          <w:sz w:val="24"/>
        </w:rPr>
      </w:pPr>
      <w:r>
        <w:rPr>
          <w:rFonts w:ascii="方正书宋简体" w:eastAsia="方正书宋简体" w:hint="eastAsia"/>
          <w:b/>
          <w:sz w:val="24"/>
        </w:rPr>
        <w:t>　</w:t>
      </w:r>
      <w:r w:rsidR="00C85B11">
        <w:rPr>
          <w:rFonts w:ascii="方正书宋简体" w:eastAsia="方正书宋简体" w:hint="eastAsia"/>
          <w:b/>
          <w:sz w:val="24"/>
        </w:rPr>
        <w:t xml:space="preserve">  </w:t>
      </w:r>
      <w:r w:rsidRPr="002327C9">
        <w:rPr>
          <w:rFonts w:ascii="方正书宋简体" w:eastAsia="方正书宋简体" w:hint="eastAsia"/>
          <w:b/>
          <w:sz w:val="24"/>
        </w:rPr>
        <w:t>2.1</w:t>
      </w:r>
      <w:r w:rsidRPr="002327C9">
        <w:rPr>
          <w:rFonts w:ascii="方正书宋简体" w:eastAsia="方正书宋简体" w:hint="eastAsia"/>
          <w:b/>
          <w:sz w:val="24"/>
        </w:rPr>
        <w:t>主墩基础施工</w:t>
      </w:r>
    </w:p>
    <w:p w:rsidR="0027211E" w:rsidRPr="00F16D08" w:rsidP="0027211E">
      <w:pPr>
        <w:pStyle w:val="NormalIndent"/>
        <w:spacing w:line="480" w:lineRule="exact"/>
        <w:ind w:firstLine="480"/>
        <w:rPr>
          <w:rFonts w:ascii="方正书宋简体" w:eastAsia="方正书宋简体"/>
          <w:sz w:val="24"/>
        </w:rPr>
      </w:pPr>
      <w:r w:rsidRPr="00F16D08">
        <w:rPr>
          <w:rFonts w:ascii="方正书宋简体" w:eastAsia="方正书宋简体" w:hint="eastAsia"/>
          <w:sz w:val="24"/>
        </w:rPr>
        <w:t>⑴</w:t>
      </w:r>
      <w:r w:rsidRPr="00F16D08">
        <w:rPr>
          <w:rFonts w:ascii="方正书宋简体" w:eastAsia="方正书宋简体" w:hint="eastAsia"/>
          <w:sz w:val="24"/>
        </w:rPr>
        <w:t>6#</w:t>
      </w:r>
      <w:r w:rsidRPr="00F16D08">
        <w:rPr>
          <w:rFonts w:ascii="方正书宋简体" w:eastAsia="方正书宋简体" w:hint="eastAsia"/>
          <w:sz w:val="24"/>
        </w:rPr>
        <w:t>墩基础施工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1</w:t>
      </w:r>
      <w:r w:rsidRPr="002327C9">
        <w:rPr>
          <w:rFonts w:ascii="方正书宋简体" w:eastAsia="方正书宋简体" w:hint="eastAsia"/>
          <w:sz w:val="24"/>
        </w:rPr>
        <w:t>）施工方法</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先在大桥船厂完成</w:t>
      </w:r>
      <w:smartTag w:uri="urn:schemas-microsoft-com:office:smarttags" w:element="chmetcnv">
        <w:smartTagPr>
          <w:attr w:name="HasSpace" w:val="False"/>
          <w:attr w:name="Negative" w:val="False"/>
          <w:attr w:name="NumberType" w:val="1"/>
          <w:attr w:name="SourceValue" w:val="14.5"/>
          <w:attr w:name="TCSC" w:val="0"/>
          <w:attr w:name="UnitName" w:val="m"/>
        </w:smartTagPr>
        <w:r w:rsidRPr="002327C9">
          <w:rPr>
            <w:rFonts w:ascii="方正书宋简体" w:eastAsia="方正书宋简体" w:hint="eastAsia"/>
            <w:sz w:val="24"/>
          </w:rPr>
          <w:t>14.5m</w:t>
        </w:r>
      </w:smartTag>
      <w:r w:rsidRPr="002327C9">
        <w:rPr>
          <w:rFonts w:ascii="方正书宋简体" w:eastAsia="方正书宋简体" w:hint="eastAsia"/>
          <w:sz w:val="24"/>
        </w:rPr>
        <w:t>底节钢围堰制造、拼装，利用气囊辅助整体滑移入水，拖轮浮拖至墩位，锚碇系统收锚，进行围堰初始、精确定位。钢护筒参与结构受力，设计钢护筒底</w:t>
      </w:r>
      <w:r w:rsidR="00400548">
        <w:rPr>
          <w:rFonts w:ascii="方正书宋简体" w:eastAsia="方正书宋简体" w:hint="eastAsia"/>
          <w:sz w:val="24"/>
        </w:rPr>
        <w:t>高程</w:t>
      </w:r>
      <w:smartTag w:uri="urn:schemas-microsoft-com:office:smarttags" w:element="chmetcnv">
        <w:smartTagPr>
          <w:attr w:name="HasSpace" w:val="False"/>
          <w:attr w:name="Negative" w:val="True"/>
          <w:attr w:name="NumberType" w:val="1"/>
          <w:attr w:name="SourceValue" w:val="43"/>
          <w:attr w:name="TCSC" w:val="0"/>
          <w:attr w:name="UnitName" w:val="m"/>
        </w:smartTagPr>
        <w:r w:rsidRPr="002327C9">
          <w:rPr>
            <w:rFonts w:ascii="方正书宋简体" w:eastAsia="方正书宋简体" w:hint="eastAsia"/>
            <w:sz w:val="24"/>
          </w:rPr>
          <w:t>-43m</w:t>
        </w:r>
      </w:smartTag>
      <w:r w:rsidRPr="002327C9">
        <w:rPr>
          <w:rFonts w:ascii="方正书宋简体" w:eastAsia="方正书宋简体" w:hint="eastAsia"/>
          <w:sz w:val="24"/>
        </w:rPr>
        <w:t>，顶</w:t>
      </w:r>
      <w:r w:rsidR="00400548">
        <w:rPr>
          <w:rFonts w:ascii="方正书宋简体" w:eastAsia="方正书宋简体" w:hint="eastAsia"/>
          <w:sz w:val="24"/>
        </w:rPr>
        <w:t>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m"/>
        </w:smartTagPr>
        <w:r w:rsidRPr="002327C9">
          <w:rPr>
            <w:rFonts w:ascii="方正书宋简体" w:eastAsia="方正书宋简体" w:hint="eastAsia"/>
            <w:sz w:val="24"/>
          </w:rPr>
          <w:t>10.0m</w:t>
        </w:r>
      </w:smartTag>
      <w:r w:rsidRPr="002327C9">
        <w:rPr>
          <w:rFonts w:ascii="方正书宋简体" w:eastAsia="方正书宋简体" w:hint="eastAsia"/>
          <w:sz w:val="24"/>
        </w:rPr>
        <w:t>，钢护筒总长</w:t>
      </w:r>
      <w:smartTag w:uri="urn:schemas-microsoft-com:office:smarttags" w:element="chmetcnv">
        <w:smartTagPr>
          <w:attr w:name="HasSpace" w:val="False"/>
          <w:attr w:name="Negative" w:val="False"/>
          <w:attr w:name="NumberType" w:val="1"/>
          <w:attr w:name="SourceValue" w:val="53"/>
          <w:attr w:name="TCSC" w:val="0"/>
          <w:attr w:name="UnitName" w:val="m"/>
        </w:smartTagPr>
        <w:r w:rsidRPr="002327C9">
          <w:rPr>
            <w:rFonts w:ascii="方正书宋简体" w:eastAsia="方正书宋简体" w:hint="eastAsia"/>
            <w:sz w:val="24"/>
          </w:rPr>
          <w:t>53m</w:t>
        </w:r>
      </w:smartTag>
      <w:r w:rsidRPr="002327C9">
        <w:rPr>
          <w:rFonts w:ascii="方正书宋简体" w:eastAsia="方正书宋简体" w:hint="eastAsia"/>
          <w:sz w:val="24"/>
        </w:rPr>
        <w:t>，壁厚</w:t>
      </w:r>
      <w:smartTag w:uri="urn:schemas-microsoft-com:office:smarttags" w:element="chmetcnv">
        <w:smartTagPr>
          <w:attr w:name="HasSpace" w:val="False"/>
          <w:attr w:name="Negative" w:val="False"/>
          <w:attr w:name="NumberType" w:val="1"/>
          <w:attr w:name="SourceValue" w:val="25"/>
          <w:attr w:name="TCSC" w:val="0"/>
          <w:attr w:name="UnitName" w:val="mm"/>
        </w:smartTagPr>
        <w:r w:rsidRPr="002327C9">
          <w:rPr>
            <w:rFonts w:ascii="方正书宋简体" w:eastAsia="方正书宋简体" w:hint="eastAsia"/>
            <w:sz w:val="24"/>
          </w:rPr>
          <w:t>25mm</w:t>
        </w:r>
      </w:smartTag>
      <w:r w:rsidRPr="002327C9">
        <w:rPr>
          <w:rFonts w:ascii="方正书宋简体" w:eastAsia="方正书宋简体" w:hint="eastAsia"/>
          <w:sz w:val="24"/>
        </w:rPr>
        <w:t>，材质</w:t>
      </w:r>
      <w:r w:rsidRPr="002327C9">
        <w:rPr>
          <w:rFonts w:ascii="方正书宋简体" w:eastAsia="方正书宋简体" w:hint="eastAsia"/>
          <w:sz w:val="24"/>
        </w:rPr>
        <w:t>Q345b</w:t>
      </w:r>
      <w:r w:rsidRPr="002327C9">
        <w:rPr>
          <w:rFonts w:ascii="方正书宋简体" w:eastAsia="方正书宋简体" w:hint="eastAsia"/>
          <w:sz w:val="24"/>
        </w:rPr>
        <w:t>。根据地质条件和</w:t>
      </w:r>
      <w:r w:rsidRPr="002327C9">
        <w:rPr>
          <w:rFonts w:ascii="方正书宋简体" w:eastAsia="方正书宋简体" w:hint="eastAsia"/>
          <w:sz w:val="24"/>
        </w:rPr>
        <w:t>APE400B</w:t>
      </w:r>
      <w:r w:rsidRPr="002327C9">
        <w:rPr>
          <w:rFonts w:ascii="方正书宋简体" w:eastAsia="方正书宋简体" w:hint="eastAsia"/>
          <w:sz w:val="24"/>
        </w:rPr>
        <w:t>双锤并联的击震能力，钢护筒不能一次击震到设计</w:t>
      </w:r>
      <w:r w:rsidR="00400548">
        <w:rPr>
          <w:rFonts w:ascii="方正书宋简体" w:eastAsia="方正书宋简体" w:hint="eastAsia"/>
          <w:sz w:val="24"/>
        </w:rPr>
        <w:t>高程</w:t>
      </w:r>
      <w:r w:rsidRPr="002327C9">
        <w:rPr>
          <w:rFonts w:ascii="方正书宋简体" w:eastAsia="方正书宋简体" w:hint="eastAsia"/>
          <w:sz w:val="24"/>
        </w:rPr>
        <w:t>，采取大护筒内套小护筒方法，分次接力插打到位。钢护筒按两节制造，第一节</w:t>
      </w:r>
      <w:smartTag w:uri="urn:schemas-microsoft-com:office:smarttags" w:element="chmetcnv">
        <w:smartTagPr>
          <w:attr w:name="HasSpace" w:val="False"/>
          <w:attr w:name="Negative" w:val="False"/>
          <w:attr w:name="NumberType" w:val="1"/>
          <w:attr w:name="SourceValue" w:val="40"/>
          <w:attr w:name="TCSC" w:val="0"/>
          <w:attr w:name="UnitName" w:val="m"/>
        </w:smartTagPr>
        <w:r w:rsidRPr="002327C9">
          <w:rPr>
            <w:rFonts w:ascii="方正书宋简体" w:eastAsia="方正书宋简体" w:hint="eastAsia"/>
            <w:sz w:val="24"/>
          </w:rPr>
          <w:t>40m</w:t>
        </w:r>
      </w:smartTag>
      <w:r w:rsidRPr="002327C9">
        <w:rPr>
          <w:rFonts w:ascii="方正书宋简体" w:eastAsia="方正书宋简体" w:hint="eastAsia"/>
          <w:sz w:val="24"/>
        </w:rPr>
        <w:t>，第二节</w:t>
      </w:r>
      <w:smartTag w:uri="urn:schemas-microsoft-com:office:smarttags" w:element="chmetcnv">
        <w:smartTagPr>
          <w:attr w:name="HasSpace" w:val="True"/>
          <w:attr w:name="Negative" w:val="False"/>
          <w:attr w:name="NumberType" w:val="1"/>
          <w:attr w:name="SourceValue" w:val="13"/>
          <w:attr w:name="TCSC" w:val="0"/>
          <w:attr w:name="UnitName" w:val="m"/>
        </w:smartTagPr>
        <w:r w:rsidRPr="002327C9">
          <w:rPr>
            <w:rFonts w:ascii="方正书宋简体" w:eastAsia="方正书宋简体" w:hint="eastAsia"/>
            <w:sz w:val="24"/>
          </w:rPr>
          <w:t>13 m</w:t>
        </w:r>
      </w:smartTag>
      <w:r w:rsidRPr="002327C9">
        <w:rPr>
          <w:rFonts w:ascii="方正书宋简体" w:eastAsia="方正书宋简体" w:hint="eastAsia"/>
          <w:sz w:val="24"/>
        </w:rPr>
        <w:t>，先插打</w:t>
      </w:r>
      <w:r w:rsidRPr="002327C9">
        <w:rPr>
          <w:rFonts w:ascii="方正书宋简体" w:eastAsia="方正书宋简体" w:hint="eastAsia"/>
          <w:sz w:val="24"/>
        </w:rPr>
        <w:t>16</w:t>
      </w:r>
      <w:r w:rsidRPr="002327C9">
        <w:rPr>
          <w:rFonts w:ascii="方正书宋简体" w:eastAsia="方正书宋简体" w:hint="eastAsia"/>
          <w:sz w:val="24"/>
        </w:rPr>
        <w:t>根定位钢护筒，</w:t>
      </w:r>
      <w:r w:rsidRPr="002327C9">
        <w:rPr>
          <w:rFonts w:ascii="方正书宋简体" w:eastAsia="方正书宋简体" w:hint="eastAsia"/>
          <w:sz w:val="24"/>
        </w:rPr>
        <w:t>16</w:t>
      </w:r>
      <w:r w:rsidRPr="002327C9">
        <w:rPr>
          <w:rFonts w:ascii="方正书宋简体" w:eastAsia="方正书宋简体" w:hint="eastAsia"/>
          <w:sz w:val="24"/>
        </w:rPr>
        <w:t>根定位钢护筒前期作为围堰平台支撑，只插打第一节，在</w:t>
      </w:r>
      <w:r w:rsidRPr="002327C9">
        <w:rPr>
          <w:rFonts w:ascii="方正书宋简体" w:eastAsia="方正书宋简体" w:hint="eastAsia"/>
          <w:sz w:val="24"/>
        </w:rPr>
        <w:t>16</w:t>
      </w:r>
      <w:r w:rsidRPr="002327C9">
        <w:rPr>
          <w:rFonts w:ascii="方正书宋简体" w:eastAsia="方正书宋简体" w:hint="eastAsia"/>
          <w:sz w:val="24"/>
        </w:rPr>
        <w:t>根定位钢护筒上安装吊挂系统，围堰挂桩完成第一</w:t>
      </w:r>
      <w:r w:rsidRPr="002327C9">
        <w:rPr>
          <w:rFonts w:ascii="方正书宋简体" w:eastAsia="方正书宋简体" w:hint="eastAsia"/>
          <w:sz w:val="24"/>
        </w:rPr>
        <w:t>次平台体系转换，围堰及内支撑桁架成为固定式钻孔平台。</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围堰平台建立后，按要求插打</w:t>
      </w:r>
      <w:r w:rsidRPr="002327C9">
        <w:rPr>
          <w:rFonts w:ascii="方正书宋简体" w:eastAsia="方正书宋简体" w:hint="eastAsia"/>
          <w:sz w:val="24"/>
        </w:rPr>
        <w:t>8</w:t>
      </w:r>
      <w:r w:rsidRPr="002327C9">
        <w:rPr>
          <w:rFonts w:ascii="方正书宋简体" w:eastAsia="方正书宋简体" w:hint="eastAsia"/>
          <w:sz w:val="24"/>
        </w:rPr>
        <w:t>根渡洪钢护筒，进行渡洪桩施工。在洪水到来前，将围堰平台支撑体系转化到</w:t>
      </w:r>
      <w:r w:rsidRPr="002327C9">
        <w:rPr>
          <w:rFonts w:ascii="方正书宋简体" w:eastAsia="方正书宋简体" w:hint="eastAsia"/>
          <w:sz w:val="24"/>
        </w:rPr>
        <w:t>8</w:t>
      </w:r>
      <w:r w:rsidRPr="002327C9">
        <w:rPr>
          <w:rFonts w:ascii="方正书宋简体" w:eastAsia="方正书宋简体" w:hint="eastAsia"/>
          <w:sz w:val="24"/>
        </w:rPr>
        <w:t>根渡洪成桩上，实现平台体系第二次转换。</w:t>
      </w:r>
      <w:r w:rsidRPr="002327C9">
        <w:rPr>
          <w:rFonts w:ascii="方正书宋简体" w:eastAsia="方正书宋简体" w:hint="eastAsia"/>
          <w:sz w:val="24"/>
        </w:rPr>
        <w:t>1</w:t>
      </w:r>
      <w:r w:rsidR="007F110D">
        <w:rPr>
          <w:rFonts w:ascii="方正书宋简体" w:eastAsia="方正书宋简体" w:hint="eastAsia"/>
          <w:sz w:val="24"/>
        </w:rPr>
        <w:t>6</w:t>
      </w:r>
      <w:r w:rsidRPr="002327C9">
        <w:rPr>
          <w:rFonts w:ascii="方正书宋简体" w:eastAsia="方正书宋简体" w:hint="eastAsia"/>
          <w:sz w:val="24"/>
        </w:rPr>
        <w:t>根定位钢护筒可依此解除吊挂系统，接高钢护筒后跟进到位。其余钢护筒均按接力方法一次插打到设计</w:t>
      </w:r>
      <w:r w:rsidR="00400548">
        <w:rPr>
          <w:rFonts w:ascii="方正书宋简体" w:eastAsia="方正书宋简体" w:hint="eastAsia"/>
          <w:sz w:val="24"/>
        </w:rPr>
        <w:t>高程</w:t>
      </w:r>
      <w:r w:rsidRPr="002327C9">
        <w:rPr>
          <w:rFonts w:ascii="方正书宋简体" w:eastAsia="方正书宋简体" w:hint="eastAsia"/>
          <w:sz w:val="24"/>
        </w:rPr>
        <w:t>，完成全部钻孔桩施工后，利用水上浮吊，分块接高围堰，解除挂桩，在可控状态下围堰下沉着床，通过吸泥、射水、压重等措施下沉围堰至设计</w:t>
      </w:r>
      <w:r w:rsidR="00400548">
        <w:rPr>
          <w:rFonts w:ascii="方正书宋简体" w:eastAsia="方正书宋简体" w:hint="eastAsia"/>
          <w:sz w:val="24"/>
        </w:rPr>
        <w:t>高程</w:t>
      </w:r>
      <w:r w:rsidRPr="002327C9">
        <w:rPr>
          <w:rFonts w:ascii="方正书宋简体" w:eastAsia="方正书宋简体" w:hint="eastAsia"/>
          <w:sz w:val="24"/>
        </w:rPr>
        <w:t>。封底，围堰内抽水，在无水状态下进行承台和墩身施工。</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36"/>
          <w:cols w:space="425"/>
          <w:titlePg w:val="0"/>
          <w:docGrid w:type="lines" w:linePitch="312"/>
        </w:sectPr>
      </w:pPr>
      <w:r w:rsidRPr="002327C9">
        <w:rPr>
          <w:rFonts w:ascii="方正书宋简体" w:eastAsia="方正书宋简体" w:hint="eastAsia"/>
          <w:sz w:val="24"/>
        </w:rPr>
        <w:t>2</w:t>
      </w:r>
      <w:r w:rsidRPr="002327C9">
        <w:rPr>
          <w:rFonts w:ascii="方正书宋简体" w:eastAsia="方正书宋简体" w:hint="eastAsia"/>
          <w:sz w:val="24"/>
        </w:rPr>
        <w:t>）施工流程</w:t>
      </w:r>
    </w:p>
    <w:p w:rsidR="0027211E" w:rsidRPr="00AD4E0E" w:rsidP="00AD4E0E">
      <w:pPr>
        <w:pStyle w:val="NormalIndent"/>
        <w:spacing w:line="480" w:lineRule="exact"/>
        <w:ind w:firstLine="480"/>
        <w:rPr>
          <w:rFonts w:ascii="方正书宋简体" w:eastAsia="方正书宋简体"/>
          <w:sz w:val="24"/>
        </w:rPr>
      </w:pPr>
      <w:r w:rsidRPr="00AD4E0E">
        <w:rPr>
          <w:rFonts w:ascii="方正书宋简体" w:eastAsia="方正书宋简体" w:hint="eastAsia"/>
          <w:sz w:val="24"/>
        </w:rPr>
        <w:t>①</w:t>
      </w:r>
      <w:r w:rsidRPr="00AD4E0E">
        <w:rPr>
          <w:rFonts w:ascii="方正书宋简体" w:eastAsia="方正书宋简体" w:hint="eastAsia"/>
          <w:sz w:val="24"/>
        </w:rPr>
        <w:t>围堰制造下水</w:t>
      </w:r>
    </w:p>
    <w:p w:rsidR="0027211E" w:rsidRPr="00AD4E0E" w:rsidP="00AD4E0E">
      <w:pPr>
        <w:pStyle w:val="NormalIndent"/>
        <w:spacing w:line="480" w:lineRule="exact"/>
        <w:ind w:firstLine="480"/>
        <w:rPr>
          <w:rFonts w:ascii="方正书宋简体" w:eastAsia="方正书宋简体"/>
          <w:sz w:val="24"/>
        </w:rPr>
      </w:pPr>
      <w:r w:rsidRPr="00AD4E0E">
        <w:rPr>
          <w:rFonts w:ascii="方正书宋简体" w:eastAsia="方正书宋简体" w:hint="eastAsia"/>
          <w:sz w:val="24"/>
        </w:rPr>
        <w:t>底节钢围堰工厂分块制造→船厂江滩地基硬化处理、浮箱就位→底节钢围堰拼装→地牛及牵引辅助设施安装→清理场地、安装气囊并充气→启动牵引装置、重力作用下随气囊向前滚动→底节钢围堰整体滑移入水→浮箱灌水下沉、围堰自浮。</w:t>
      </w:r>
    </w:p>
    <w:p w:rsidR="0027211E" w:rsidRPr="00AD4E0E" w:rsidP="00AD4E0E">
      <w:pPr>
        <w:pStyle w:val="NormalIndent"/>
        <w:spacing w:line="480" w:lineRule="exact"/>
        <w:ind w:firstLine="480"/>
        <w:rPr>
          <w:rFonts w:ascii="方正书宋简体" w:eastAsia="方正书宋简体"/>
          <w:sz w:val="24"/>
        </w:rPr>
      </w:pPr>
      <w:r w:rsidRPr="00AD4E0E">
        <w:rPr>
          <w:rFonts w:ascii="方正书宋简体" w:eastAsia="方正书宋简体" w:hint="eastAsia"/>
          <w:sz w:val="24"/>
        </w:rPr>
        <w:t>②锚碇系统布置</w:t>
      </w:r>
    </w:p>
    <w:p w:rsidR="0027211E" w:rsidRPr="00AD4E0E" w:rsidP="00AD4E0E">
      <w:pPr>
        <w:pStyle w:val="NormalIndent"/>
        <w:spacing w:line="480" w:lineRule="exact"/>
        <w:ind w:firstLine="480"/>
        <w:rPr>
          <w:rFonts w:ascii="方正书宋简体" w:eastAsia="方正书宋简体"/>
          <w:sz w:val="24"/>
        </w:rPr>
      </w:pPr>
      <w:r w:rsidRPr="00AD4E0E">
        <w:rPr>
          <w:rFonts w:ascii="方正书宋简体" w:eastAsia="方正书宋简体" w:hint="eastAsia"/>
          <w:sz w:val="24"/>
        </w:rPr>
        <w:t>围堰浮运前，预先进行锚碇系统布置→抛设主锚、前定位船边锚</w:t>
      </w:r>
      <w:r w:rsidRPr="00AD4E0E">
        <w:rPr>
          <w:rFonts w:ascii="方正书宋简体" w:eastAsia="方正书宋简体" w:hint="eastAsia"/>
          <w:sz w:val="24"/>
        </w:rPr>
        <w:t>,</w:t>
      </w:r>
      <w:r w:rsidRPr="00AD4E0E">
        <w:rPr>
          <w:rFonts w:ascii="方正书宋简体" w:eastAsia="方正书宋简体" w:hint="eastAsia"/>
          <w:sz w:val="24"/>
        </w:rPr>
        <w:t>前定位船就位→抛设钢围堰北侧边锚和尾锚，锚绳暂固定于临时铁驳上→抛设钢围堰南侧边锚和尾锚，锚绳暂固定于临时铁驳上→临时铁驳初定位在墩位两侧。</w:t>
      </w:r>
    </w:p>
    <w:p w:rsidR="0027211E" w:rsidRPr="00AD4E0E" w:rsidP="00AD4E0E">
      <w:pPr>
        <w:pStyle w:val="NormalIndent"/>
        <w:spacing w:line="480" w:lineRule="exact"/>
        <w:ind w:firstLine="480"/>
        <w:rPr>
          <w:rFonts w:ascii="方正书宋简体" w:eastAsia="方正书宋简体"/>
          <w:sz w:val="24"/>
        </w:rPr>
      </w:pPr>
      <w:r w:rsidRPr="00AD4E0E">
        <w:rPr>
          <w:rFonts w:ascii="方正书宋简体" w:eastAsia="方正书宋简体" w:hint="eastAsia"/>
          <w:sz w:val="24"/>
        </w:rPr>
        <w:t>③围堰浮运定位</w:t>
      </w:r>
    </w:p>
    <w:p w:rsidR="0027211E" w:rsidRPr="00AD4E0E" w:rsidP="00AD4E0E">
      <w:pPr>
        <w:pStyle w:val="NormalIndent"/>
        <w:spacing w:line="480" w:lineRule="exact"/>
        <w:ind w:firstLine="480"/>
        <w:rPr>
          <w:rFonts w:ascii="方正书宋简体" w:eastAsia="方正书宋简体"/>
          <w:sz w:val="24"/>
        </w:rPr>
      </w:pPr>
      <w:r w:rsidRPr="00AD4E0E">
        <w:rPr>
          <w:rFonts w:ascii="方正书宋简体" w:eastAsia="方正书宋简体" w:hint="eastAsia"/>
          <w:sz w:val="24"/>
        </w:rPr>
        <w:t>底节钢围堰在拖轮拖带下</w:t>
      </w:r>
      <w:r w:rsidRPr="00AD4E0E">
        <w:rPr>
          <w:rFonts w:ascii="方正书宋简体" w:eastAsia="方正书宋简体" w:hint="eastAsia"/>
          <w:sz w:val="24"/>
        </w:rPr>
        <w:t>,</w:t>
      </w:r>
      <w:r w:rsidRPr="00AD4E0E">
        <w:rPr>
          <w:rFonts w:ascii="方正书宋简体" w:eastAsia="方正书宋简体" w:hint="eastAsia"/>
          <w:sz w:val="24"/>
        </w:rPr>
        <w:t>靠邦于上游</w:t>
      </w:r>
      <w:smartTag w:uri="urn:schemas-microsoft-com:office:smarttags" w:element="chmetcnv">
        <w:smartTagPr>
          <w:attr w:name="HasSpace" w:val="False"/>
          <w:attr w:name="Negative" w:val="False"/>
          <w:attr w:name="NumberType" w:val="1"/>
          <w:attr w:name="SourceValue" w:val="80"/>
          <w:attr w:name="TCSC" w:val="0"/>
          <w:attr w:name="UnitName" w:val="m"/>
        </w:smartTagPr>
        <w:r w:rsidRPr="00AD4E0E">
          <w:rPr>
            <w:rFonts w:ascii="方正书宋简体" w:eastAsia="方正书宋简体" w:hint="eastAsia"/>
            <w:sz w:val="24"/>
          </w:rPr>
          <w:t>80m</w:t>
        </w:r>
      </w:smartTag>
      <w:r w:rsidRPr="00AD4E0E">
        <w:rPr>
          <w:rFonts w:ascii="方正书宋简体" w:eastAsia="方正书宋简体" w:hint="eastAsia"/>
          <w:sz w:val="24"/>
        </w:rPr>
        <w:t>临时趸船→拖轮</w:t>
      </w:r>
      <w:r w:rsidRPr="00AD4E0E">
        <w:rPr>
          <w:rFonts w:ascii="方正书宋简体" w:eastAsia="方正书宋简体" w:hint="eastAsia"/>
          <w:sz w:val="24"/>
        </w:rPr>
        <w:t>队列调整→在四条拖轮拖带下，围堰开始浮运→围堰浮运到墩位→通过抛锚船，过主拉缆至钢套箱上→过钢围堰边锚、尾锚至钢套箱上→临时铁驳退出→调整各锚绳及拉缆，钢套箱初定位→继续收紧锚绳及拉缆，钢套箱精定位。</w:t>
      </w:r>
    </w:p>
    <w:p w:rsidR="0027211E" w:rsidRPr="00AD4E0E" w:rsidP="00AD4E0E">
      <w:pPr>
        <w:pStyle w:val="NormalIndent"/>
        <w:spacing w:line="480" w:lineRule="exact"/>
        <w:ind w:firstLine="480"/>
        <w:rPr>
          <w:rFonts w:ascii="方正书宋简体" w:eastAsia="方正书宋简体"/>
          <w:sz w:val="24"/>
        </w:rPr>
      </w:pPr>
      <w:r w:rsidRPr="00AD4E0E">
        <w:rPr>
          <w:rFonts w:ascii="方正书宋简体" w:eastAsia="方正书宋简体" w:hint="eastAsia"/>
          <w:sz w:val="24"/>
        </w:rPr>
        <w:t>④钻孔桩、承台、墩身施工</w:t>
      </w:r>
    </w:p>
    <w:p w:rsidR="0027211E" w:rsidRPr="00AD4E0E" w:rsidP="00AD4E0E">
      <w:pPr>
        <w:pStyle w:val="NormalIndent"/>
        <w:spacing w:line="480" w:lineRule="exact"/>
        <w:ind w:firstLine="480"/>
        <w:rPr>
          <w:rFonts w:ascii="方正书宋简体" w:eastAsia="方正书宋简体"/>
          <w:sz w:val="24"/>
        </w:rPr>
      </w:pPr>
      <w:r w:rsidRPr="00AD4E0E">
        <w:rPr>
          <w:rFonts w:ascii="方正书宋简体" w:eastAsia="方正书宋简体" w:hint="eastAsia"/>
          <w:sz w:val="24"/>
        </w:rPr>
        <w:t>插打</w:t>
      </w:r>
      <w:r w:rsidRPr="00AD4E0E">
        <w:rPr>
          <w:rFonts w:ascii="方正书宋简体" w:eastAsia="方正书宋简体" w:hint="eastAsia"/>
          <w:sz w:val="24"/>
        </w:rPr>
        <w:t>16</w:t>
      </w:r>
      <w:r w:rsidRPr="00AD4E0E">
        <w:rPr>
          <w:rFonts w:ascii="方正书宋简体" w:eastAsia="方正书宋简体" w:hint="eastAsia"/>
          <w:sz w:val="24"/>
        </w:rPr>
        <w:t>根定位钢护筒→钢护筒与平台桁架固结，完成第一次平台体系转换→插打其余钢护筒→安放钻机，进行</w:t>
      </w:r>
      <w:r w:rsidRPr="00AD4E0E">
        <w:rPr>
          <w:rFonts w:ascii="方正书宋简体" w:eastAsia="方正书宋简体" w:hint="eastAsia"/>
          <w:sz w:val="24"/>
        </w:rPr>
        <w:t>8</w:t>
      </w:r>
      <w:r w:rsidRPr="00AD4E0E">
        <w:rPr>
          <w:rFonts w:ascii="方正书宋简体" w:eastAsia="方正书宋简体" w:hint="eastAsia"/>
          <w:sz w:val="24"/>
        </w:rPr>
        <w:t>根渡洪桩施工（洪水前至少完成</w:t>
      </w:r>
      <w:r w:rsidRPr="00AD4E0E">
        <w:rPr>
          <w:rFonts w:ascii="方正书宋简体" w:eastAsia="方正书宋简体" w:hint="eastAsia"/>
          <w:sz w:val="24"/>
        </w:rPr>
        <w:t>8</w:t>
      </w:r>
      <w:r w:rsidRPr="00AD4E0E">
        <w:rPr>
          <w:rFonts w:ascii="方正书宋简体" w:eastAsia="方正书宋简体" w:hint="eastAsia"/>
          <w:sz w:val="24"/>
        </w:rPr>
        <w:t>根成桩）→钢围堰平台与</w:t>
      </w:r>
      <w:r w:rsidRPr="00AD4E0E">
        <w:rPr>
          <w:rFonts w:ascii="方正书宋简体" w:eastAsia="方正书宋简体" w:hint="eastAsia"/>
          <w:sz w:val="24"/>
        </w:rPr>
        <w:t>8</w:t>
      </w:r>
      <w:r w:rsidRPr="00AD4E0E">
        <w:rPr>
          <w:rFonts w:ascii="方正书宋简体" w:eastAsia="方正书宋简体" w:hint="eastAsia"/>
          <w:sz w:val="24"/>
        </w:rPr>
        <w:t>根成桩固结，完成第二次平台体系转换→继续进行其余钻孔桩施工→钢围堰分块拼装接高→钢围堰下沉至设计</w:t>
      </w:r>
      <w:r w:rsidR="00400548">
        <w:rPr>
          <w:rFonts w:ascii="方正书宋简体" w:eastAsia="方正书宋简体" w:hint="eastAsia"/>
          <w:sz w:val="24"/>
        </w:rPr>
        <w:t>高程</w:t>
      </w:r>
      <w:r w:rsidRPr="00AD4E0E">
        <w:rPr>
          <w:rFonts w:ascii="方正书宋简体" w:eastAsia="方正书宋简体" w:hint="eastAsia"/>
          <w:sz w:val="24"/>
        </w:rPr>
        <w:t>→清基→水下混凝土封底→抽水→</w:t>
      </w:r>
      <w:r w:rsidRPr="00AD4E0E">
        <w:rPr>
          <w:rFonts w:ascii="方正书宋简体" w:eastAsia="方正书宋简体" w:hint="eastAsia"/>
          <w:sz w:val="24"/>
        </w:rPr>
        <w:t>承台钢筋绑扎→承台混凝土灌注→墩身施工。</w:t>
      </w:r>
    </w:p>
    <w:p w:rsidR="0027211E" w:rsidRPr="00C85B11" w:rsidP="0027211E">
      <w:pPr>
        <w:pStyle w:val="NormalIndent"/>
        <w:spacing w:line="480" w:lineRule="exact"/>
        <w:ind w:firstLine="480"/>
        <w:rPr>
          <w:rFonts w:ascii="方正书宋简体" w:eastAsia="方正书宋简体"/>
          <w:sz w:val="24"/>
        </w:rPr>
      </w:pPr>
      <w:r w:rsidRPr="00C85B11">
        <w:rPr>
          <w:rFonts w:ascii="方正书宋简体" w:eastAsia="方正书宋简体" w:hint="eastAsia"/>
          <w:sz w:val="24"/>
        </w:rPr>
        <w:t>附图</w:t>
      </w:r>
      <w:r w:rsidRPr="00C85B11">
        <w:rPr>
          <w:rFonts w:ascii="方正书宋简体" w:eastAsia="方正书宋简体" w:hint="eastAsia"/>
          <w:sz w:val="24"/>
        </w:rPr>
        <w:t>019</w:t>
      </w:r>
      <w:r w:rsidRPr="00C85B11">
        <w:rPr>
          <w:rFonts w:ascii="方正书宋简体" w:eastAsia="方正书宋简体" w:hint="eastAsia"/>
          <w:sz w:val="24"/>
        </w:rPr>
        <w:t>：</w:t>
      </w:r>
      <w:r w:rsidRPr="00C85B11">
        <w:rPr>
          <w:rFonts w:ascii="方正书宋简体" w:eastAsia="方正书宋简体" w:hint="eastAsia"/>
          <w:sz w:val="24"/>
        </w:rPr>
        <w:t>6#</w:t>
      </w:r>
      <w:r w:rsidRPr="00C85B11">
        <w:rPr>
          <w:rFonts w:ascii="方正书宋简体" w:eastAsia="方正书宋简体" w:hint="eastAsia"/>
          <w:sz w:val="24"/>
        </w:rPr>
        <w:t>墩基础施工步骤图。</w:t>
      </w:r>
    </w:p>
    <w:p w:rsidR="0027211E" w:rsidRPr="002327C9" w:rsidP="0027211E">
      <w:pPr>
        <w:pStyle w:val="NormalIndent"/>
        <w:spacing w:line="480" w:lineRule="exact"/>
        <w:ind w:firstLine="480"/>
        <w:rPr>
          <w:rFonts w:ascii="方正书宋简体" w:eastAsia="方正书宋简体"/>
          <w:sz w:val="24"/>
        </w:rPr>
      </w:pPr>
      <w:bookmarkStart w:id="3" w:name="_Toc128366338"/>
      <w:r w:rsidRPr="002327C9">
        <w:rPr>
          <w:rFonts w:ascii="方正书宋简体" w:eastAsia="方正书宋简体" w:hint="eastAsia"/>
          <w:sz w:val="24"/>
        </w:rPr>
        <w:t>3</w:t>
      </w:r>
      <w:r w:rsidRPr="002327C9">
        <w:rPr>
          <w:rFonts w:ascii="方正书宋简体" w:eastAsia="方正书宋简体" w:hint="eastAsia"/>
          <w:sz w:val="24"/>
        </w:rPr>
        <w:t>）定位系统设计</w:t>
      </w:r>
      <w:bookmarkEnd w:id="3"/>
    </w:p>
    <w:p w:rsidR="00DF6E3A" w:rsidRPr="00DF6E3A"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37"/>
          <w:cols w:space="425"/>
          <w:titlePg w:val="0"/>
          <w:docGrid w:type="lines" w:linePitch="312"/>
        </w:sectPr>
      </w:pPr>
      <w:r w:rsidRPr="002327C9">
        <w:rPr>
          <w:rFonts w:ascii="方正书宋简体" w:eastAsia="方正书宋简体" w:hint="eastAsia"/>
          <w:sz w:val="24"/>
        </w:rPr>
        <w:t>桥址处水流呈单向流态，定位系统按锚碇+前定位船方案设计。定位船为1艘400t铁驳，主要用于调整和确定钢套箱围堰的位置，调节尾锚、主锚受力，并对钢套箱围堰进行安全防护。定位船上布置有马口、将军柱、绞关、固定座、卷扬机等设备。锚具分别采用12t、8t、7t 、3t霍尔式铁锚。锚碇系统布置：主锚为6个12t霍尔式铁锚，锚链直径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57"/>
          <w:attr w:name="TCSC" w:val="0"/>
          <w:attr w:name="UnitName" w:val="mm"/>
        </w:smartTagPr>
        <w:r w:rsidRPr="002327C9">
          <w:rPr>
            <w:rFonts w:ascii="方正书宋简体" w:eastAsia="方正书宋简体" w:hint="eastAsia"/>
            <w:sz w:val="24"/>
          </w:rPr>
          <w:t>57mm</w:t>
        </w:r>
      </w:smartTag>
      <w:r w:rsidRPr="002327C9">
        <w:rPr>
          <w:rFonts w:ascii="方正书宋简体" w:eastAsia="方正书宋简体" w:hint="eastAsia"/>
          <w:sz w:val="24"/>
        </w:rPr>
        <w:t>、锚绳</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47.5"/>
          <w:attr w:name="TCSC" w:val="0"/>
          <w:attr w:name="UnitName" w:val="mm"/>
        </w:smartTagPr>
        <w:r w:rsidRPr="002327C9">
          <w:rPr>
            <w:rFonts w:ascii="方正书宋简体" w:eastAsia="方正书宋简体" w:hint="eastAsia"/>
            <w:sz w:val="24"/>
          </w:rPr>
          <w:t>47.5mm</w:t>
        </w:r>
      </w:smartTag>
      <w:r w:rsidRPr="002327C9">
        <w:rPr>
          <w:rFonts w:ascii="方正书宋简体" w:eastAsia="方正书宋简体" w:hint="eastAsia"/>
          <w:sz w:val="24"/>
        </w:rPr>
        <w:t>。定位船两侧边锚各2个3t霍尔式铁锚, 锚链直径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42"/>
          <w:attr w:name="TCSC" w:val="0"/>
          <w:attr w:name="UnitName" w:val="mm"/>
        </w:smartTagPr>
        <w:r w:rsidRPr="002327C9">
          <w:rPr>
            <w:rFonts w:ascii="方正书宋简体" w:eastAsia="方正书宋简体" w:hint="eastAsia"/>
            <w:sz w:val="24"/>
          </w:rPr>
          <w:t>42mm</w:t>
        </w:r>
      </w:smartTag>
      <w:r w:rsidRPr="002327C9">
        <w:rPr>
          <w:rFonts w:ascii="方正书宋简体" w:eastAsia="方正书宋简体" w:hint="eastAsia"/>
          <w:sz w:val="24"/>
        </w:rPr>
        <w:t>，锚绳</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36.5"/>
          <w:attr w:name="TCSC" w:val="0"/>
          <w:attr w:name="UnitName" w:val="mm"/>
        </w:smartTagPr>
        <w:r w:rsidRPr="002327C9">
          <w:rPr>
            <w:rFonts w:ascii="方正书宋简体" w:eastAsia="方正书宋简体" w:hint="eastAsia"/>
            <w:sz w:val="24"/>
          </w:rPr>
          <w:t>36.5mm</w:t>
        </w:r>
      </w:smartTag>
      <w:r w:rsidRPr="002327C9">
        <w:rPr>
          <w:rFonts w:ascii="方正书宋简体" w:eastAsia="方正书宋简体" w:hint="eastAsia"/>
          <w:sz w:val="24"/>
        </w:rPr>
        <w:t>。定位船与钢围堰用4</w:t>
      </w:r>
      <w:r w:rsidR="004D3F91">
        <w:rPr>
          <w:rFonts w:ascii="方正书宋简体" w:eastAsia="方正书宋简体" w:hint="eastAsia"/>
          <w:sz w:val="24"/>
        </w:rPr>
        <w:t>Φ</w:t>
      </w:r>
    </w:p>
    <w:p w:rsidR="00DF6E3A" w:rsidRPr="00DF6E3A" w:rsidP="0027211E">
      <w:pPr>
        <w:pStyle w:val="NormalIndent"/>
        <w:spacing w:line="480" w:lineRule="exact"/>
        <w:ind w:firstLine="480"/>
        <w:rPr>
          <w:rFonts w:ascii="方正书宋简体" w:eastAsia="方正书宋简体"/>
          <w:sz w:val="24"/>
        </w:rPr>
      </w:pPr>
      <w:smartTag w:uri="urn:schemas-microsoft-com:office:smarttags" w:element="chmetcnv">
        <w:smartTagPr>
          <w:attr w:name="HasSpace" w:val="False"/>
          <w:attr w:name="Negative" w:val="False"/>
          <w:attr w:name="NumberType" w:val="1"/>
          <w:attr w:name="SourceValue" w:val="47.5"/>
          <w:attr w:name="TCSC" w:val="0"/>
          <w:attr w:name="UnitName" w:val="mm"/>
        </w:smartTagPr>
        <w:r w:rsidRPr="002327C9">
          <w:rPr>
            <w:rFonts w:ascii="方正书宋简体" w:eastAsia="方正书宋简体" w:hint="eastAsia"/>
            <w:sz w:val="24"/>
          </w:rPr>
          <w:t>47.5mm</w:t>
        </w:r>
      </w:smartTag>
      <w:r w:rsidRPr="002327C9">
        <w:rPr>
          <w:rFonts w:ascii="方正书宋简体" w:eastAsia="方正书宋简体" w:hint="eastAsia"/>
          <w:sz w:val="24"/>
        </w:rPr>
        <w:t>钢丝绳相连。钢围堰两侧边锚各4个8t霍尔式铁锚，尾锚为4个7t霍尔式铁锚，锚链直径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57"/>
          <w:attr w:name="TCSC" w:val="0"/>
          <w:attr w:name="UnitName" w:val="mm"/>
        </w:smartTagPr>
        <w:r w:rsidRPr="002327C9">
          <w:rPr>
            <w:rFonts w:ascii="方正书宋简体" w:eastAsia="方正书宋简体" w:hint="eastAsia"/>
            <w:sz w:val="24"/>
          </w:rPr>
          <w:t>57mm</w:t>
        </w:r>
      </w:smartTag>
      <w:r w:rsidRPr="002327C9">
        <w:rPr>
          <w:rFonts w:ascii="方正书宋简体" w:eastAsia="方正书宋简体" w:hint="eastAsia"/>
          <w:sz w:val="24"/>
        </w:rPr>
        <w:t>，锚绳</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47.5"/>
          <w:attr w:name="TCSC" w:val="0"/>
          <w:attr w:name="UnitName" w:val="mm"/>
        </w:smartTagPr>
        <w:r w:rsidRPr="002327C9">
          <w:rPr>
            <w:rFonts w:ascii="方正书宋简体" w:eastAsia="方正书宋简体" w:hint="eastAsia"/>
            <w:sz w:val="24"/>
          </w:rPr>
          <w:t>47.5mm</w:t>
        </w:r>
      </w:smartTag>
      <w:r w:rsidRPr="002327C9">
        <w:rPr>
          <w:rFonts w:ascii="方正书宋简体" w:eastAsia="方正书宋简体" w:hint="eastAsia"/>
          <w:sz w:val="24"/>
        </w:rPr>
        <w:t>。</w:t>
      </w:r>
    </w:p>
    <w:p w:rsidR="0027211E" w:rsidRPr="00C85B11" w:rsidP="0027211E">
      <w:pPr>
        <w:pStyle w:val="NormalIndent"/>
        <w:spacing w:line="480" w:lineRule="exact"/>
        <w:ind w:firstLine="480"/>
        <w:rPr>
          <w:rFonts w:ascii="方正书宋简体" w:eastAsia="方正书宋简体"/>
          <w:sz w:val="24"/>
        </w:rPr>
      </w:pPr>
      <w:bookmarkStart w:id="4" w:name="_Toc80176529"/>
      <w:r w:rsidRPr="00C85B11">
        <w:rPr>
          <w:rFonts w:ascii="方正书宋简体" w:eastAsia="方正书宋简体" w:hint="eastAsia"/>
          <w:sz w:val="24"/>
        </w:rPr>
        <w:t>附图</w:t>
      </w:r>
      <w:r w:rsidRPr="00C85B11">
        <w:rPr>
          <w:rFonts w:ascii="方正书宋简体" w:eastAsia="方正书宋简体" w:hint="eastAsia"/>
          <w:sz w:val="24"/>
        </w:rPr>
        <w:t>020</w:t>
      </w:r>
      <w:r w:rsidRPr="00C85B11">
        <w:rPr>
          <w:rFonts w:ascii="方正书宋简体" w:eastAsia="方正书宋简体" w:hint="eastAsia"/>
          <w:sz w:val="24"/>
        </w:rPr>
        <w:t>：</w:t>
      </w:r>
      <w:r w:rsidRPr="00C85B11">
        <w:rPr>
          <w:rFonts w:ascii="方正书宋简体" w:eastAsia="方正书宋简体" w:hint="eastAsia"/>
          <w:sz w:val="24"/>
        </w:rPr>
        <w:t>6#</w:t>
      </w:r>
      <w:r w:rsidRPr="00C85B11">
        <w:rPr>
          <w:rFonts w:ascii="方正书宋简体" w:eastAsia="方正书宋简体" w:hint="eastAsia"/>
          <w:sz w:val="24"/>
        </w:rPr>
        <w:t>墩锚碇系统总体布置图；</w:t>
      </w:r>
    </w:p>
    <w:p w:rsidR="0027211E" w:rsidRPr="00C85B11" w:rsidP="0027211E">
      <w:pPr>
        <w:pStyle w:val="NormalIndent"/>
        <w:spacing w:line="480" w:lineRule="exact"/>
        <w:ind w:firstLine="480"/>
        <w:rPr>
          <w:rFonts w:ascii="方正书宋简体" w:eastAsia="方正书宋简体"/>
          <w:sz w:val="24"/>
        </w:rPr>
      </w:pPr>
      <w:r w:rsidRPr="00C85B11">
        <w:rPr>
          <w:rFonts w:ascii="方正书宋简体" w:eastAsia="方正书宋简体" w:hint="eastAsia"/>
          <w:sz w:val="24"/>
        </w:rPr>
        <w:t>附图</w:t>
      </w:r>
      <w:r w:rsidRPr="00C85B11">
        <w:rPr>
          <w:rFonts w:ascii="方正书宋简体" w:eastAsia="方正书宋简体" w:hint="eastAsia"/>
          <w:sz w:val="24"/>
        </w:rPr>
        <w:t>021</w:t>
      </w:r>
      <w:r w:rsidRPr="00C85B11">
        <w:rPr>
          <w:rFonts w:ascii="方正书宋简体" w:eastAsia="方正书宋简体" w:hint="eastAsia"/>
          <w:sz w:val="24"/>
        </w:rPr>
        <w:t>：</w:t>
      </w:r>
      <w:r w:rsidRPr="00C85B11">
        <w:rPr>
          <w:rFonts w:ascii="方正书宋简体" w:eastAsia="方正书宋简体" w:hint="eastAsia"/>
          <w:sz w:val="24"/>
        </w:rPr>
        <w:t>6#</w:t>
      </w:r>
      <w:r w:rsidRPr="00C85B11">
        <w:rPr>
          <w:rFonts w:ascii="方正书宋简体" w:eastAsia="方正书宋简体" w:hint="eastAsia"/>
          <w:sz w:val="24"/>
        </w:rPr>
        <w:t>墩定位船绞锚系统平面布置图；</w:t>
      </w:r>
    </w:p>
    <w:p w:rsidR="0027211E" w:rsidRPr="00C85B11" w:rsidP="0027211E">
      <w:pPr>
        <w:pStyle w:val="NormalIndent"/>
        <w:spacing w:line="480" w:lineRule="exact"/>
        <w:ind w:firstLine="480"/>
        <w:rPr>
          <w:rFonts w:ascii="方正书宋简体" w:eastAsia="方正书宋简体"/>
          <w:sz w:val="24"/>
        </w:rPr>
      </w:pPr>
      <w:r w:rsidRPr="00C85B11">
        <w:rPr>
          <w:rFonts w:ascii="方正书宋简体" w:eastAsia="方正书宋简体" w:hint="eastAsia"/>
          <w:sz w:val="24"/>
        </w:rPr>
        <w:t>附图</w:t>
      </w:r>
      <w:r w:rsidRPr="00C85B11">
        <w:rPr>
          <w:rFonts w:ascii="方正书宋简体" w:eastAsia="方正书宋简体" w:hint="eastAsia"/>
          <w:sz w:val="24"/>
        </w:rPr>
        <w:t>022</w:t>
      </w:r>
      <w:r w:rsidRPr="00C85B11">
        <w:rPr>
          <w:rFonts w:ascii="方正书宋简体" w:eastAsia="方正书宋简体" w:hint="eastAsia"/>
          <w:sz w:val="24"/>
        </w:rPr>
        <w:t>：</w:t>
      </w:r>
      <w:r w:rsidRPr="00C85B11">
        <w:rPr>
          <w:rFonts w:ascii="方正书宋简体" w:eastAsia="方正书宋简体" w:hint="eastAsia"/>
          <w:sz w:val="24"/>
        </w:rPr>
        <w:t>6#</w:t>
      </w:r>
      <w:r w:rsidRPr="00C85B11">
        <w:rPr>
          <w:rFonts w:ascii="方正书宋简体" w:eastAsia="方正书宋简体" w:hint="eastAsia"/>
          <w:sz w:val="24"/>
        </w:rPr>
        <w:t>墩围堰绞锚平台布置图；</w:t>
      </w:r>
    </w:p>
    <w:p w:rsidR="0027211E" w:rsidRPr="00C85B11" w:rsidP="0027211E">
      <w:pPr>
        <w:pStyle w:val="NormalIndent"/>
        <w:spacing w:line="480" w:lineRule="exact"/>
        <w:ind w:firstLine="480"/>
        <w:rPr>
          <w:rFonts w:ascii="方正书宋简体" w:eastAsia="方正书宋简体"/>
          <w:sz w:val="24"/>
        </w:rPr>
      </w:pPr>
      <w:r w:rsidRPr="00C85B11">
        <w:rPr>
          <w:rFonts w:ascii="方正书宋简体" w:eastAsia="方正书宋简体" w:hint="eastAsia"/>
          <w:sz w:val="24"/>
        </w:rPr>
        <w:t>附图</w:t>
      </w:r>
      <w:r w:rsidRPr="00C85B11">
        <w:rPr>
          <w:rFonts w:ascii="方正书宋简体" w:eastAsia="方正书宋简体" w:hint="eastAsia"/>
          <w:sz w:val="24"/>
        </w:rPr>
        <w:t>023</w:t>
      </w:r>
      <w:r w:rsidRPr="00C85B11">
        <w:rPr>
          <w:rFonts w:ascii="方正书宋简体" w:eastAsia="方正书宋简体" w:hint="eastAsia"/>
          <w:sz w:val="24"/>
        </w:rPr>
        <w:t>：</w:t>
      </w:r>
      <w:r w:rsidRPr="00C85B11">
        <w:rPr>
          <w:rFonts w:ascii="方正书宋简体" w:eastAsia="方正书宋简体" w:hint="eastAsia"/>
          <w:sz w:val="24"/>
        </w:rPr>
        <w:t>6#</w:t>
      </w:r>
      <w:r w:rsidRPr="00C85B11">
        <w:rPr>
          <w:rFonts w:ascii="方正书宋简体" w:eastAsia="方正书宋简体" w:hint="eastAsia"/>
          <w:sz w:val="24"/>
        </w:rPr>
        <w:t>墩锚碇系统锚绳连接示意图。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4</w:t>
      </w:r>
      <w:r w:rsidRPr="002327C9">
        <w:rPr>
          <w:rFonts w:ascii="方正书宋简体" w:eastAsia="方正书宋简体" w:hint="eastAsia"/>
          <w:sz w:val="24"/>
        </w:rPr>
        <w:t>）围堰设计</w:t>
      </w:r>
      <w:bookmarkEnd w:id="4"/>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6#</w:t>
      </w:r>
      <w:r w:rsidRPr="002327C9">
        <w:rPr>
          <w:rFonts w:ascii="方正书宋简体" w:eastAsia="方正书宋简体" w:hint="eastAsia"/>
          <w:sz w:val="24"/>
        </w:rPr>
        <w:t>主墩围堰底节、中节均为双壁钢套箱结构，顶节为单壁结构，围堰结构参数如下：</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长度：</w:t>
      </w:r>
      <w:smartTag w:uri="urn:schemas-microsoft-com:office:smarttags" w:element="chmetcnv">
        <w:smartTagPr>
          <w:attr w:name="HasSpace" w:val="False"/>
          <w:attr w:name="Negative" w:val="False"/>
          <w:attr w:name="NumberType" w:val="1"/>
          <w:attr w:name="SourceValue" w:val="80.2"/>
          <w:attr w:name="TCSC" w:val="0"/>
          <w:attr w:name="UnitName" w:val="m"/>
        </w:smartTagPr>
        <w:r w:rsidRPr="002327C9">
          <w:rPr>
            <w:rFonts w:ascii="方正书宋简体" w:eastAsia="方正书宋简体" w:hint="eastAsia"/>
            <w:sz w:val="24"/>
          </w:rPr>
          <w:t>80.2m</w:t>
        </w:r>
      </w:smartTag>
      <w:r w:rsidRPr="002327C9">
        <w:rPr>
          <w:rFonts w:ascii="方正书宋简体" w:eastAsia="方正书宋简体" w:hint="eastAsia"/>
          <w:sz w:val="24"/>
        </w:rPr>
        <w:t>；宽度：</w:t>
      </w:r>
      <w:smartTag w:uri="urn:schemas-microsoft-com:office:smarttags" w:element="chmetcnv">
        <w:smartTagPr>
          <w:attr w:name="HasSpace" w:val="False"/>
          <w:attr w:name="Negative" w:val="False"/>
          <w:attr w:name="NumberType" w:val="1"/>
          <w:attr w:name="SourceValue" w:val="38.2"/>
          <w:attr w:name="TCSC" w:val="0"/>
          <w:attr w:name="UnitName" w:val="m"/>
        </w:smartTagPr>
        <w:r w:rsidRPr="002327C9">
          <w:rPr>
            <w:rFonts w:ascii="方正书宋简体" w:eastAsia="方正书宋简体" w:hint="eastAsia"/>
            <w:sz w:val="24"/>
          </w:rPr>
          <w:t>38.2m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高度：</w:t>
      </w:r>
      <w:smartTag w:uri="urn:schemas-microsoft-com:office:smarttags" w:element="chmetcnv">
        <w:smartTagPr>
          <w:attr w:name="HasSpace" w:val="False"/>
          <w:attr w:name="Negative" w:val="False"/>
          <w:attr w:name="NumberType" w:val="1"/>
          <w:attr w:name="SourceValue" w:val="27"/>
          <w:attr w:name="TCSC" w:val="0"/>
          <w:attr w:name="UnitName" w:val="m"/>
        </w:smartTagPr>
        <w:r w:rsidRPr="002327C9">
          <w:rPr>
            <w:rFonts w:ascii="方正书宋简体" w:eastAsia="方正书宋简体" w:hint="eastAsia"/>
            <w:sz w:val="24"/>
          </w:rPr>
          <w:t>27m</w:t>
        </w:r>
      </w:smartTag>
      <w:r w:rsidRPr="002327C9">
        <w:rPr>
          <w:rFonts w:ascii="方正书宋简体" w:eastAsia="方正书宋简体" w:hint="eastAsia"/>
          <w:sz w:val="24"/>
        </w:rPr>
        <w:t>（其中底节高</w:t>
      </w:r>
      <w:smartTag w:uri="urn:schemas-microsoft-com:office:smarttags" w:element="chmetcnv">
        <w:smartTagPr>
          <w:attr w:name="HasSpace" w:val="False"/>
          <w:attr w:name="Negative" w:val="False"/>
          <w:attr w:name="NumberType" w:val="1"/>
          <w:attr w:name="SourceValue" w:val="14.5"/>
          <w:attr w:name="TCSC" w:val="0"/>
          <w:attr w:name="UnitName" w:val="m"/>
        </w:smartTagPr>
        <w:r w:rsidRPr="002327C9">
          <w:rPr>
            <w:rFonts w:ascii="方正书宋简体" w:eastAsia="方正书宋简体" w:hint="eastAsia"/>
            <w:sz w:val="24"/>
          </w:rPr>
          <w:t>14.5m</w:t>
        </w:r>
      </w:smartTag>
      <w:r w:rsidRPr="002327C9">
        <w:rPr>
          <w:rFonts w:ascii="方正书宋简体" w:eastAsia="方正书宋简体" w:hint="eastAsia"/>
          <w:sz w:val="24"/>
        </w:rPr>
        <w:t>；中节高</w:t>
      </w:r>
      <w:smartTag w:uri="urn:schemas-microsoft-com:office:smarttags" w:element="chmetcnv">
        <w:smartTagPr>
          <w:attr w:name="HasSpace" w:val="False"/>
          <w:attr w:name="Negative" w:val="False"/>
          <w:attr w:name="NumberType" w:val="1"/>
          <w:attr w:name="SourceValue" w:val="9.3"/>
          <w:attr w:name="TCSC" w:val="0"/>
          <w:attr w:name="UnitName" w:val="m"/>
        </w:smartTagPr>
        <w:r w:rsidRPr="002327C9">
          <w:rPr>
            <w:rFonts w:ascii="方正书宋简体" w:eastAsia="方正书宋简体" w:hint="eastAsia"/>
            <w:sz w:val="24"/>
          </w:rPr>
          <w:t>9.3m</w:t>
        </w:r>
      </w:smartTag>
      <w:r w:rsidRPr="002327C9">
        <w:rPr>
          <w:rFonts w:ascii="方正书宋简体" w:eastAsia="方正书宋简体" w:hint="eastAsia"/>
          <w:sz w:val="24"/>
        </w:rPr>
        <w:t>；顶节高</w:t>
      </w:r>
      <w:smartTag w:uri="urn:schemas-microsoft-com:office:smarttags" w:element="chmetcnv">
        <w:smartTagPr>
          <w:attr w:name="HasSpace" w:val="False"/>
          <w:attr w:name="Negative" w:val="False"/>
          <w:attr w:name="NumberType" w:val="1"/>
          <w:attr w:name="SourceValue" w:val="3.2"/>
          <w:attr w:name="TCSC" w:val="0"/>
          <w:attr w:name="UnitName" w:val="m"/>
        </w:smartTagPr>
        <w:r w:rsidRPr="002327C9">
          <w:rPr>
            <w:rFonts w:ascii="方正书宋简体" w:eastAsia="方正书宋简体" w:hint="eastAsia"/>
            <w:sz w:val="24"/>
          </w:rPr>
          <w:t>3.2m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壁厚：</w:t>
      </w:r>
      <w:smartTag w:uri="urn:schemas-microsoft-com:office:smarttags" w:element="chmetcnv">
        <w:smartTagPr>
          <w:attr w:name="HasSpace" w:val="False"/>
          <w:attr w:name="Negative" w:val="False"/>
          <w:attr w:name="NumberType" w:val="1"/>
          <w:attr w:name="SourceValue" w:val="2"/>
          <w:attr w:name="TCSC" w:val="0"/>
          <w:attr w:name="UnitName" w:val="m"/>
        </w:smartTagPr>
        <w:r w:rsidRPr="002327C9">
          <w:rPr>
            <w:rFonts w:ascii="方正书宋简体" w:eastAsia="方正书宋简体" w:hint="eastAsia"/>
            <w:sz w:val="24"/>
          </w:rPr>
          <w:t>2.0m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围堰底节浮运时吃水深度：</w:t>
      </w:r>
      <w:smartTag w:uri="urn:schemas-microsoft-com:office:smarttags" w:element="chmetcnv">
        <w:smartTagPr>
          <w:attr w:name="HasSpace" w:val="False"/>
          <w:attr w:name="Negative" w:val="False"/>
          <w:attr w:name="NumberType" w:val="1"/>
          <w:attr w:name="SourceValue" w:val="6"/>
          <w:attr w:name="TCSC" w:val="0"/>
          <w:attr w:name="UnitName" w:val="m"/>
        </w:smartTagPr>
        <w:r w:rsidRPr="002327C9">
          <w:rPr>
            <w:rFonts w:ascii="方正书宋简体" w:eastAsia="方正书宋简体" w:hint="eastAsia"/>
            <w:sz w:val="24"/>
          </w:rPr>
          <w:t>6.0m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围堰精定位时底节双</w:t>
      </w:r>
      <w:r w:rsidRPr="002327C9">
        <w:rPr>
          <w:rFonts w:ascii="方正书宋简体" w:eastAsia="方正书宋简体" w:hint="eastAsia"/>
          <w:sz w:val="24"/>
        </w:rPr>
        <w:t>壁侧板顶面高程：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2327C9">
          <w:rPr>
            <w:rFonts w:ascii="方正书宋简体" w:eastAsia="方正书宋简体" w:hint="eastAsia"/>
            <w:sz w:val="24"/>
          </w:rPr>
          <w:t>9.0m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作为钻孔平台时围堰双壁侧板顶面高程：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2327C9">
          <w:rPr>
            <w:rFonts w:ascii="方正书宋简体" w:eastAsia="方正书宋简体" w:hint="eastAsia"/>
            <w:sz w:val="24"/>
          </w:rPr>
          <w:t>9.0m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钻孔桩施工时最高施工水位：</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8.71"/>
          <w:attr w:name="TCSC" w:val="0"/>
          <w:attr w:name="UnitName" w:val="m"/>
        </w:smartTagPr>
        <w:r w:rsidRPr="002327C9">
          <w:rPr>
            <w:rFonts w:ascii="方正书宋简体" w:eastAsia="方正书宋简体" w:hint="eastAsia"/>
            <w:sz w:val="24"/>
          </w:rPr>
          <w:t>8.71m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承台施工时设计最高水位（取</w:t>
      </w:r>
      <w:r w:rsidRPr="002327C9">
        <w:rPr>
          <w:rFonts w:ascii="方正书宋简体" w:eastAsia="方正书宋简体" w:hint="eastAsia"/>
          <w:sz w:val="24"/>
        </w:rPr>
        <w:t>11</w:t>
      </w:r>
      <w:r w:rsidRPr="002327C9">
        <w:rPr>
          <w:rFonts w:ascii="方正书宋简体" w:eastAsia="方正书宋简体" w:hint="eastAsia"/>
          <w:sz w:val="24"/>
        </w:rPr>
        <w:t>～</w:t>
      </w:r>
      <w:r w:rsidRPr="002327C9">
        <w:rPr>
          <w:rFonts w:ascii="方正书宋简体" w:eastAsia="方正书宋简体" w:hint="eastAsia"/>
          <w:sz w:val="24"/>
        </w:rPr>
        <w:t>4</w:t>
      </w:r>
      <w:r w:rsidRPr="002327C9">
        <w:rPr>
          <w:rFonts w:ascii="方正书宋简体" w:eastAsia="方正书宋简体" w:hint="eastAsia"/>
          <w:sz w:val="24"/>
        </w:rPr>
        <w:t>月频率为</w:t>
      </w:r>
      <w:r w:rsidRPr="002327C9">
        <w:rPr>
          <w:rFonts w:ascii="方正书宋简体" w:eastAsia="方正书宋简体" w:hint="eastAsia"/>
          <w:sz w:val="24"/>
        </w:rPr>
        <w:t>10%</w:t>
      </w:r>
      <w:r w:rsidRPr="002327C9">
        <w:rPr>
          <w:rFonts w:ascii="方正书宋简体" w:eastAsia="方正书宋简体" w:hint="eastAsia"/>
          <w:sz w:val="24"/>
        </w:rPr>
        <w:t>的日平均最高水位）：</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7"/>
          <w:attr w:name="TCSC" w:val="0"/>
          <w:attr w:name="UnitName" w:val="m"/>
        </w:smartTagPr>
        <w:r w:rsidRPr="002327C9">
          <w:rPr>
            <w:rFonts w:ascii="方正书宋简体" w:eastAsia="方正书宋简体" w:hint="eastAsia"/>
            <w:sz w:val="24"/>
          </w:rPr>
          <w:t>7.0m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承台施工时侧板顶面高程（围堰接高后）：</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2327C9">
          <w:rPr>
            <w:rFonts w:ascii="方正书宋简体" w:eastAsia="方正书宋简体" w:hint="eastAsia"/>
            <w:sz w:val="24"/>
          </w:rPr>
          <w:t>9.0m</w:t>
        </w:r>
      </w:smartTag>
      <w:r w:rsidRPr="002327C9">
        <w:rPr>
          <w:rFonts w:ascii="方正书宋简体" w:eastAsia="方正书宋简体" w:hint="eastAsia"/>
          <w:sz w:val="24"/>
        </w:rPr>
        <w:t>。</w:t>
      </w:r>
    </w:p>
    <w:p w:rsidR="0027211E" w:rsidRPr="00C85B11" w:rsidP="0027211E">
      <w:pPr>
        <w:pStyle w:val="NormalIndent"/>
        <w:spacing w:line="480" w:lineRule="exact"/>
        <w:ind w:firstLine="480"/>
        <w:rPr>
          <w:rFonts w:ascii="方正书宋简体" w:eastAsia="方正书宋简体"/>
          <w:sz w:val="24"/>
        </w:rPr>
      </w:pPr>
      <w:r w:rsidRPr="00C85B11">
        <w:rPr>
          <w:rFonts w:ascii="方正书宋简体" w:eastAsia="方正书宋简体" w:hint="eastAsia"/>
          <w:sz w:val="24"/>
        </w:rPr>
        <w:t>附图</w:t>
      </w:r>
      <w:r w:rsidRPr="00C85B11">
        <w:rPr>
          <w:rFonts w:ascii="方正书宋简体" w:eastAsia="方正书宋简体" w:hint="eastAsia"/>
          <w:sz w:val="24"/>
        </w:rPr>
        <w:t>024</w:t>
      </w:r>
      <w:r w:rsidRPr="00C85B11">
        <w:rPr>
          <w:rFonts w:ascii="方正书宋简体" w:eastAsia="方正书宋简体" w:hint="eastAsia"/>
          <w:sz w:val="24"/>
        </w:rPr>
        <w:t>：</w:t>
      </w:r>
      <w:r w:rsidRPr="00C85B11">
        <w:rPr>
          <w:rFonts w:ascii="方正书宋简体" w:eastAsia="方正书宋简体" w:hint="eastAsia"/>
          <w:sz w:val="24"/>
        </w:rPr>
        <w:t>6#</w:t>
      </w:r>
      <w:r w:rsidRPr="00C85B11">
        <w:rPr>
          <w:rFonts w:ascii="方正书宋简体" w:eastAsia="方正书宋简体" w:hint="eastAsia"/>
          <w:sz w:val="24"/>
        </w:rPr>
        <w:t>墩围堰总体布置图。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5</w:t>
      </w:r>
      <w:r w:rsidRPr="002327C9">
        <w:rPr>
          <w:rFonts w:ascii="方正书宋简体" w:eastAsia="方正书宋简体" w:hint="eastAsia"/>
          <w:sz w:val="24"/>
        </w:rPr>
        <w:t>）钢围堰制作、下水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①围堰制作</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钢围堰底节、中节和顶节依据工期要求分阶段进行加工，底节围堰在浦口大桥船厂分单元加工</w:t>
      </w:r>
      <w:r w:rsidRPr="002327C9">
        <w:rPr>
          <w:rFonts w:ascii="方正书宋简体" w:eastAsia="方正书宋简体" w:hint="eastAsia"/>
          <w:sz w:val="24"/>
        </w:rPr>
        <w:t>,</w:t>
      </w:r>
      <w:r w:rsidRPr="002327C9">
        <w:rPr>
          <w:rFonts w:ascii="方正书宋简体" w:eastAsia="方正书宋简体" w:hint="eastAsia"/>
          <w:sz w:val="24"/>
        </w:rPr>
        <w:t>整体组拼，中节和顶节在项目部钢结构车间分单元加工</w:t>
      </w:r>
      <w:r w:rsidRPr="002327C9">
        <w:rPr>
          <w:rFonts w:ascii="方正书宋简体" w:eastAsia="方正书宋简体" w:hint="eastAsia"/>
          <w:sz w:val="24"/>
        </w:rPr>
        <w:t>,</w:t>
      </w:r>
      <w:r w:rsidRPr="002327C9">
        <w:rPr>
          <w:rFonts w:ascii="方正书宋简体" w:eastAsia="方正书宋简体" w:hint="eastAsia"/>
          <w:sz w:val="24"/>
        </w:rPr>
        <w:t>分块接拼。</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38"/>
          <w:cols w:space="425"/>
          <w:titlePg w:val="0"/>
          <w:docGrid w:type="lines" w:linePitch="312"/>
        </w:sectPr>
      </w:pPr>
      <w:r w:rsidRPr="002327C9">
        <w:rPr>
          <w:rFonts w:ascii="方正书宋简体" w:eastAsia="方正书宋简体" w:hint="eastAsia"/>
          <w:sz w:val="24"/>
        </w:rPr>
        <w:t>钢围堰中节高度</w:t>
      </w:r>
      <w:smartTag w:uri="urn:schemas-microsoft-com:office:smarttags" w:element="chmetcnv">
        <w:smartTagPr>
          <w:attr w:name="HasSpace" w:val="False"/>
          <w:attr w:name="Negative" w:val="False"/>
          <w:attr w:name="NumberType" w:val="1"/>
          <w:attr w:name="SourceValue" w:val="9.3"/>
          <w:attr w:name="TCSC" w:val="0"/>
          <w:attr w:name="UnitName" w:val="m"/>
        </w:smartTagPr>
        <w:r w:rsidRPr="002327C9">
          <w:rPr>
            <w:rFonts w:ascii="方正书宋简体" w:eastAsia="方正书宋简体" w:hint="eastAsia"/>
            <w:sz w:val="24"/>
          </w:rPr>
          <w:t>9.3m</w:t>
        </w:r>
      </w:smartTag>
      <w:r w:rsidRPr="002327C9">
        <w:rPr>
          <w:rFonts w:ascii="方正书宋简体" w:eastAsia="方正书宋简体" w:hint="eastAsia"/>
          <w:sz w:val="24"/>
        </w:rPr>
        <w:t>，采取分块制造，高度方向不设拼缝，周长方向分直线段和曲线段。每侧直线段分</w:t>
      </w:r>
      <w:r w:rsidRPr="002327C9">
        <w:rPr>
          <w:rFonts w:ascii="方正书宋简体" w:eastAsia="方正书宋简体" w:hint="eastAsia"/>
          <w:sz w:val="24"/>
        </w:rPr>
        <w:t>4</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4.5"/>
          <w:attr w:name="TCSC" w:val="0"/>
          <w:attr w:name="UnitName" w:val="m"/>
        </w:smartTagPr>
        <w:r w:rsidRPr="002327C9">
          <w:rPr>
            <w:rFonts w:ascii="方正书宋简体" w:eastAsia="方正书宋简体" w:hint="eastAsia"/>
            <w:sz w:val="24"/>
          </w:rPr>
          <w:t>4.5m</w:t>
        </w:r>
      </w:smartTag>
      <w:r w:rsidRPr="002327C9">
        <w:rPr>
          <w:rFonts w:ascii="方正书宋简体" w:eastAsia="方正书宋简体" w:hint="eastAsia"/>
          <w:sz w:val="24"/>
        </w:rPr>
        <w:t>+2</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3"/>
          <w:attr w:name="TCSC" w:val="0"/>
          <w:attr w:name="UnitName" w:val="m"/>
        </w:smartTagPr>
        <w:r w:rsidRPr="002327C9">
          <w:rPr>
            <w:rFonts w:ascii="方正书宋简体" w:eastAsia="方正书宋简体" w:hint="eastAsia"/>
            <w:sz w:val="24"/>
          </w:rPr>
          <w:t>3.0m</w:t>
        </w:r>
      </w:smartTag>
      <w:r w:rsidRPr="002327C9">
        <w:rPr>
          <w:rFonts w:ascii="方正书宋简体" w:eastAsia="方正书宋简体" w:hint="eastAsia"/>
          <w:sz w:val="24"/>
        </w:rPr>
        <w:t>+4</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4.5"/>
          <w:attr w:name="TCSC" w:val="0"/>
          <w:attr w:name="UnitName" w:val="m"/>
        </w:smartTagPr>
        <w:r w:rsidRPr="002327C9">
          <w:rPr>
            <w:rFonts w:ascii="方正书宋简体" w:eastAsia="方正书宋简体" w:hint="eastAsia"/>
            <w:sz w:val="24"/>
          </w:rPr>
          <w:t>4.5m</w:t>
        </w:r>
      </w:smartTag>
      <w:r w:rsidRPr="002327C9">
        <w:rPr>
          <w:rFonts w:ascii="方正书宋简体" w:eastAsia="方正书宋简体" w:hint="eastAsia"/>
          <w:sz w:val="24"/>
        </w:rPr>
        <w:t>共</w:t>
      </w:r>
      <w:r w:rsidRPr="002327C9">
        <w:rPr>
          <w:rFonts w:ascii="方正书宋简体" w:eastAsia="方正书宋简体" w:hint="eastAsia"/>
          <w:sz w:val="24"/>
        </w:rPr>
        <w:t>10</w:t>
      </w:r>
      <w:r w:rsidRPr="002327C9">
        <w:rPr>
          <w:rFonts w:ascii="方正书宋简体" w:eastAsia="方正书宋简体" w:hint="eastAsia"/>
          <w:sz w:val="24"/>
        </w:rPr>
        <w:t>块，其中最大单元件重量约</w:t>
      </w:r>
      <w:r w:rsidRPr="002327C9">
        <w:rPr>
          <w:rFonts w:ascii="方正书宋简体" w:eastAsia="方正书宋简体" w:hint="eastAsia"/>
          <w:sz w:val="24"/>
        </w:rPr>
        <w:t>16.9t</w:t>
      </w:r>
      <w:r w:rsidRPr="002327C9">
        <w:rPr>
          <w:rFonts w:ascii="方正书宋简体" w:eastAsia="方正书宋简体" w:hint="eastAsia"/>
          <w:sz w:val="24"/>
        </w:rPr>
        <w:t>。每个曲线段分为</w:t>
      </w:r>
      <w:r w:rsidRPr="002327C9">
        <w:rPr>
          <w:rFonts w:ascii="方正书宋简体" w:eastAsia="方正书宋简体" w:hint="eastAsia"/>
          <w:sz w:val="24"/>
        </w:rPr>
        <w:t>8</w:t>
      </w:r>
      <w:r w:rsidRPr="002327C9">
        <w:rPr>
          <w:rFonts w:ascii="方正书宋简体" w:eastAsia="方正书宋简体" w:hint="eastAsia"/>
          <w:sz w:val="24"/>
        </w:rPr>
        <w:t>块，每块</w:t>
      </w:r>
      <w:smartTag w:uri="urn:schemas-microsoft-com:office:smarttags" w:element="chmetcnv">
        <w:smartTagPr>
          <w:attr w:name="HasSpace" w:val="False"/>
          <w:attr w:name="Negative" w:val="False"/>
          <w:attr w:name="NumberType" w:val="1"/>
          <w:attr w:name="SourceValue" w:val="7.5"/>
          <w:attr w:name="TCSC" w:val="0"/>
          <w:attr w:name="UnitName" w:val="m"/>
        </w:smartTagPr>
        <w:r w:rsidRPr="002327C9">
          <w:rPr>
            <w:rFonts w:ascii="方正书宋简体" w:eastAsia="方正书宋简体" w:hint="eastAsia"/>
            <w:sz w:val="24"/>
          </w:rPr>
          <w:t>7.5m</w:t>
        </w:r>
      </w:smartTag>
      <w:r>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9.3"/>
          <w:attr w:name="TCSC" w:val="0"/>
          <w:attr w:name="UnitName" w:val="m"/>
        </w:smartTagPr>
        <w:r w:rsidRPr="002327C9">
          <w:rPr>
            <w:rFonts w:ascii="方正书宋简体" w:eastAsia="方正书宋简体" w:hint="eastAsia"/>
            <w:sz w:val="24"/>
          </w:rPr>
          <w:t>9.3m</w:t>
        </w:r>
      </w:smartTag>
      <w:r w:rsidRPr="002327C9">
        <w:rPr>
          <w:rFonts w:ascii="方正书宋简体" w:eastAsia="方正书宋简体" w:hint="eastAsia"/>
          <w:sz w:val="24"/>
        </w:rPr>
        <w:t>，重量约</w:t>
      </w:r>
      <w:r w:rsidRPr="002327C9">
        <w:rPr>
          <w:rFonts w:ascii="方正书宋简体" w:eastAsia="方正书宋简体" w:hint="eastAsia"/>
          <w:sz w:val="24"/>
        </w:rPr>
        <w:t>19.7t</w:t>
      </w:r>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钢围堰顶节高度</w:t>
      </w:r>
      <w:smartTag w:uri="urn:schemas-microsoft-com:office:smarttags" w:element="chmetcnv">
        <w:smartTagPr>
          <w:attr w:name="HasSpace" w:val="False"/>
          <w:attr w:name="Negative" w:val="False"/>
          <w:attr w:name="NumberType" w:val="1"/>
          <w:attr w:name="SourceValue" w:val="3.2"/>
          <w:attr w:name="TCSC" w:val="0"/>
          <w:attr w:name="UnitName" w:val="m"/>
        </w:smartTagPr>
        <w:r w:rsidRPr="002327C9">
          <w:rPr>
            <w:rFonts w:ascii="方正书宋简体" w:eastAsia="方正书宋简体" w:hint="eastAsia"/>
            <w:sz w:val="24"/>
          </w:rPr>
          <w:t>3.2m</w:t>
        </w:r>
      </w:smartTag>
      <w:r w:rsidRPr="002327C9">
        <w:rPr>
          <w:rFonts w:ascii="方正书宋简体" w:eastAsia="方正书宋简体" w:hint="eastAsia"/>
          <w:sz w:val="24"/>
        </w:rPr>
        <w:t>，视施工水位情况作接拼方案调整。</w:t>
      </w:r>
    </w:p>
    <w:p w:rsidR="0027211E" w:rsidRPr="002327C9" w:rsidP="0027211E">
      <w:pPr>
        <w:pStyle w:val="NormalIndent"/>
        <w:spacing w:line="480" w:lineRule="exact"/>
        <w:ind w:firstLine="480"/>
        <w:rPr>
          <w:rFonts w:ascii="方正书宋简体" w:eastAsia="方正书宋简体"/>
          <w:sz w:val="24"/>
        </w:rPr>
      </w:pPr>
      <w:r>
        <w:rPr>
          <w:rFonts w:ascii="方正书宋简体" w:eastAsia="方正书宋简体"/>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15pt;height:17pt;margin-top:764pt;margin-left:321pt;position:absolute;z-index:-251658240">
            <v:imagedata r:id="rId5" o:title="108"/>
            <w10:anchorlock/>
          </v:shape>
        </w:pict>
      </w:r>
      <w:r w:rsidRPr="002327C9">
        <w:rPr>
          <w:rFonts w:ascii="方正书宋简体" w:eastAsia="方正书宋简体" w:hint="eastAsia"/>
          <w:sz w:val="24"/>
        </w:rPr>
        <w:t>钢套箱单元件在胎架上组拼及施焊，设置胎架的场地条件及胎架结构的刚度等应满足制作精度要求。钢套箱单元件出厂前严格保证套箱各部位焊缝的焊接质量，对关键受力焊缝应做探伤检验，对于有水密要求的焊缝须进行煤油渗透性试验。</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a.</w:t>
      </w:r>
      <w:r w:rsidRPr="002327C9">
        <w:rPr>
          <w:rFonts w:ascii="方正书宋简体" w:eastAsia="方正书宋简体" w:hint="eastAsia"/>
          <w:sz w:val="24"/>
        </w:rPr>
        <w:t>焊接平台铺设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侧壁多为大直线段，为保证在拼装时的尺寸误差控制在标准范围之内，需铺设焊接平台。在平台上焊接侧板，能够保证焊接时的变形和平整度。围堰端头部分为圆弧形，制造时利用底节围堰的圆弧胎型改造后制造中节围堰圆弧段，以保证尺寸精度。焊接时平面必须是一个刚性的固定结构，减少尺寸误差。</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b.</w:t>
      </w:r>
      <w:r w:rsidRPr="002327C9">
        <w:rPr>
          <w:rFonts w:ascii="方正书宋简体" w:eastAsia="方正书宋简体" w:hint="eastAsia"/>
          <w:sz w:val="24"/>
        </w:rPr>
        <w:t>横向</w:t>
      </w:r>
      <w:r w:rsidRPr="002327C9">
        <w:rPr>
          <w:rFonts w:ascii="方正书宋简体" w:eastAsia="方正书宋简体" w:hint="eastAsia"/>
          <w:sz w:val="24"/>
        </w:rPr>
        <w:t>支架制造</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横向筋板为两块钢板焊接而成的“Γ”型结构，制造时应将加工好的“Γ”型结构用角钢连接成整体后检查结构尺寸，调整变形后，放在平整的地方。横向支架结构如下图：</w:t>
      </w:r>
    </w:p>
    <w:p w:rsidR="0027211E" w:rsidRPr="002327C9" w:rsidP="0027211E">
      <w:pPr>
        <w:pStyle w:val="BodyTextIndent3"/>
        <w:ind w:firstLine="480"/>
        <w:jc w:val="center"/>
        <w:rPr>
          <w:rFonts w:ascii="方正书宋简体" w:eastAsia="方正书宋简体"/>
          <w:sz w:val="24"/>
        </w:rPr>
      </w:pPr>
      <w:r>
        <w:rPr>
          <w:rFonts w:ascii="方正书宋简体" w:eastAsia="方正书宋简体"/>
          <w:sz w:val="24"/>
        </w:rPr>
        <w:pict>
          <v:shape id="_x0000_i1026" type="#_x0000_t75" style="width:291pt;height:141pt" o:preferrelative="f">
            <v:imagedata r:id="rId6" o:title="" cropbottom="-3381f" cropleft="-1643f" cropright="11258f"/>
            <o:lock v:ext="edit" aspectratio="f"/>
          </v:shape>
        </w:pic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c</w:t>
      </w:r>
      <w:r w:rsidRPr="002327C9">
        <w:rPr>
          <w:rFonts w:ascii="方正书宋简体" w:eastAsia="方正书宋简体" w:hint="eastAsia"/>
          <w:sz w:val="24"/>
        </w:rPr>
        <w:t>、单元件组拼</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单元件按以下施工流程拼装：胎架平台制作→套箱底部刃脚段拼装→底隔舱安装→侧板拼装→内支撑桁架安装→导环安装→辅助结构安装。</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d</w:t>
      </w:r>
      <w:r w:rsidRPr="002327C9">
        <w:rPr>
          <w:rFonts w:ascii="方正书宋简体" w:eastAsia="方正书宋简体" w:hint="eastAsia"/>
          <w:sz w:val="24"/>
        </w:rPr>
        <w:t>、质量验收</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39"/>
          <w:cols w:space="425"/>
          <w:titlePg w:val="0"/>
          <w:docGrid w:type="lines" w:linePitch="312"/>
        </w:sectPr>
      </w:pPr>
      <w:r w:rsidRPr="002327C9">
        <w:rPr>
          <w:rFonts w:ascii="方正书宋简体" w:eastAsia="方正书宋简体" w:hint="eastAsia"/>
          <w:sz w:val="24"/>
        </w:rPr>
        <w:t>钢套箱拼装焊缝质量应进行严格检查验收，对内外壁板、隔仓板每一道焊接进行认真检查，观察是否致密，对关键受力焊缝应做探伤检验，钢吊箱外壳焊缝作煤油渗透性试验。</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②围堰下水</w:t>
      </w:r>
    </w:p>
    <w:p w:rsidR="0027211E" w:rsidRPr="007F110D" w:rsidP="007F110D">
      <w:pPr>
        <w:pStyle w:val="NormalIndent"/>
        <w:spacing w:line="480" w:lineRule="exact"/>
        <w:ind w:firstLine="480"/>
        <w:rPr>
          <w:rFonts w:ascii="方正书宋简体" w:eastAsia="方正书宋简体"/>
          <w:sz w:val="24"/>
        </w:rPr>
      </w:pPr>
      <w:r w:rsidRPr="007F110D">
        <w:rPr>
          <w:rFonts w:ascii="方正书宋简体" w:eastAsia="方正书宋简体" w:hint="eastAsia"/>
          <w:sz w:val="24"/>
        </w:rPr>
        <w:t>a</w:t>
      </w:r>
      <w:r w:rsidRPr="007F110D">
        <w:rPr>
          <w:rFonts w:ascii="方正书宋简体" w:eastAsia="方正书宋简体" w:hint="eastAsia"/>
          <w:sz w:val="24"/>
        </w:rPr>
        <w:t>底节围堰下水</w:t>
      </w:r>
    </w:p>
    <w:p w:rsidR="0027211E" w:rsidRPr="007F110D" w:rsidP="007F110D">
      <w:pPr>
        <w:pStyle w:val="NormalIndent"/>
        <w:spacing w:line="480" w:lineRule="exact"/>
        <w:ind w:firstLine="480"/>
        <w:rPr>
          <w:rFonts w:ascii="方正书宋简体" w:eastAsia="方正书宋简体"/>
          <w:sz w:val="24"/>
        </w:rPr>
      </w:pPr>
      <w:r w:rsidRPr="007F110D">
        <w:rPr>
          <w:rFonts w:ascii="方正书宋简体" w:eastAsia="方正书宋简体" w:hint="eastAsia"/>
          <w:sz w:val="24"/>
        </w:rPr>
        <w:t>浦口大</w:t>
      </w:r>
      <w:r w:rsidRPr="007F110D">
        <w:rPr>
          <w:rFonts w:ascii="方正书宋简体" w:eastAsia="方正书宋简体" w:hint="eastAsia"/>
          <w:sz w:val="24"/>
        </w:rPr>
        <w:t>桥船厂位于南京长江大桥上游</w:t>
      </w:r>
      <w:smartTag w:uri="urn:schemas-microsoft-com:office:smarttags" w:element="chmetcnv">
        <w:smartTagPr>
          <w:attr w:name="HasSpace" w:val="False"/>
          <w:attr w:name="Negative" w:val="False"/>
          <w:attr w:name="NumberType" w:val="1"/>
          <w:attr w:name="SourceValue" w:val="1.5"/>
          <w:attr w:name="TCSC" w:val="0"/>
          <w:attr w:name="UnitName" w:val="km"/>
        </w:smartTagPr>
        <w:r w:rsidRPr="007F110D">
          <w:rPr>
            <w:rFonts w:ascii="方正书宋简体" w:eastAsia="方正书宋简体" w:hint="eastAsia"/>
            <w:sz w:val="24"/>
          </w:rPr>
          <w:t>1.5km</w:t>
        </w:r>
      </w:smartTag>
      <w:r w:rsidRPr="007F110D">
        <w:rPr>
          <w:rFonts w:ascii="方正书宋简体" w:eastAsia="方正书宋简体" w:hint="eastAsia"/>
          <w:sz w:val="24"/>
        </w:rPr>
        <w:t>处</w:t>
      </w:r>
      <w:r w:rsidRPr="007F110D">
        <w:rPr>
          <w:rFonts w:ascii="方正书宋简体" w:eastAsia="方正书宋简体" w:hint="eastAsia"/>
          <w:sz w:val="24"/>
        </w:rPr>
        <w:t>,</w:t>
      </w:r>
      <w:r w:rsidRPr="007F110D">
        <w:rPr>
          <w:rFonts w:ascii="方正书宋简体" w:eastAsia="方正书宋简体" w:hint="eastAsia"/>
          <w:sz w:val="24"/>
        </w:rPr>
        <w:t>围堰拼装场地势较平缓，近水面处淤泥沉积，尚不能满足围堰拼装、气囊辅助滑移入水条件，需对地基进行硬化和坡度调整，以达到横向</w:t>
      </w:r>
      <w:smartTag w:uri="urn:schemas-microsoft-com:office:smarttags" w:element="chmetcnv">
        <w:smartTagPr>
          <w:attr w:name="HasSpace" w:val="False"/>
          <w:attr w:name="Negative" w:val="False"/>
          <w:attr w:name="NumberType" w:val="1"/>
          <w:attr w:name="SourceValue" w:val="100"/>
          <w:attr w:name="TCSC" w:val="0"/>
          <w:attr w:name="UnitName" w:val="m"/>
        </w:smartTagPr>
        <w:r w:rsidRPr="007F110D">
          <w:rPr>
            <w:rFonts w:ascii="方正书宋简体" w:eastAsia="方正书宋简体" w:hint="eastAsia"/>
            <w:sz w:val="24"/>
          </w:rPr>
          <w:t>100m</w:t>
        </w:r>
      </w:smartTag>
      <w:r w:rsidRPr="007F110D">
        <w:rPr>
          <w:rFonts w:ascii="方正书宋简体" w:eastAsia="方正书宋简体" w:hint="eastAsia"/>
          <w:sz w:val="24"/>
        </w:rPr>
        <w:t>范围内坡度</w:t>
      </w:r>
      <w:r w:rsidRPr="007F110D">
        <w:rPr>
          <w:rFonts w:ascii="方正书宋简体" w:eastAsia="方正书宋简体" w:hint="eastAsia"/>
          <w:sz w:val="24"/>
        </w:rPr>
        <w:t>1</w:t>
      </w:r>
      <w:r w:rsidRPr="007F110D">
        <w:rPr>
          <w:rFonts w:ascii="方正书宋简体" w:eastAsia="方正书宋简体" w:hint="eastAsia"/>
          <w:sz w:val="24"/>
        </w:rPr>
        <w:t>：</w:t>
      </w:r>
      <w:r w:rsidRPr="007F110D">
        <w:rPr>
          <w:rFonts w:ascii="方正书宋简体" w:eastAsia="方正书宋简体" w:hint="eastAsia"/>
          <w:sz w:val="24"/>
        </w:rPr>
        <w:t>28</w:t>
      </w:r>
      <w:r w:rsidRPr="007F110D">
        <w:rPr>
          <w:rFonts w:ascii="方正书宋简体" w:eastAsia="方正书宋简体" w:hint="eastAsia"/>
          <w:sz w:val="24"/>
        </w:rPr>
        <w:t>的要求。围堰下河基础调整坡面见下图：</w:t>
      </w:r>
    </w:p>
    <w:p w:rsidR="0027211E" w:rsidRPr="002327C9" w:rsidP="007F110D">
      <w:pPr>
        <w:pStyle w:val="Normal0"/>
        <w:jc w:val="center"/>
        <w:rPr>
          <w:rFonts w:ascii="方正书宋简体" w:eastAsia="方正书宋简体"/>
          <w:sz w:val="24"/>
        </w:rPr>
      </w:pPr>
      <w:r>
        <w:pict>
          <v:shape id="_x0000_i1027" type="#_x0000_t75" style="width:405pt;height:118.5pt" o:allowoverlap="f" wrapcoords="4040 4362 3840 4465 1360 5919 120 6438 0 7165 480 7685 40 7685 80 7892 1200 9346 1200 10488 5080 11008 12520 11008 480 12565 0 13604 120 13812 1360 14331 2240 15992 2280 17238 15000 17238 15320 17238 14960 16408 4000 15992 7160 15992 18200 14746 18200 14331 19760 13812 19880 13604 19280 12669 15840 11008 19480 10488 19920 9450 19240 9346 19960 7788 19720 7685 18160 7373 18160 6750 12720 6023 16000 5712 15880 4465 5280 4362 4040 4362">
            <v:imagedata r:id="rId7" o:title="" croptop="22222f" cropbottom="23170f" cropleft="8757f" cropright="15546f"/>
          </v:shape>
        </w:pic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围堰底部为刃脚结构，利用气囊辅助滑移下水时，必须设置缓冲垫层，通过自制</w:t>
      </w:r>
      <w:r w:rsidRPr="002327C9">
        <w:rPr>
          <w:rFonts w:ascii="方正书宋简体" w:eastAsia="方正书宋简体" w:hint="eastAsia"/>
          <w:sz w:val="24"/>
        </w:rPr>
        <w:t>U</w:t>
      </w:r>
      <w:r w:rsidRPr="002327C9">
        <w:rPr>
          <w:rFonts w:ascii="方正书宋简体" w:eastAsia="方正书宋简体" w:hint="eastAsia"/>
          <w:sz w:val="24"/>
        </w:rPr>
        <w:t>形浮箱，可以解决这一问题，同时</w:t>
      </w:r>
      <w:r w:rsidRPr="002327C9">
        <w:rPr>
          <w:rFonts w:ascii="方正书宋简体" w:eastAsia="方正书宋简体" w:hint="eastAsia"/>
          <w:sz w:val="24"/>
        </w:rPr>
        <w:t>U</w:t>
      </w:r>
      <w:r w:rsidRPr="002327C9">
        <w:rPr>
          <w:rFonts w:ascii="方正书宋简体" w:eastAsia="方正书宋简体" w:hint="eastAsia"/>
          <w:sz w:val="24"/>
        </w:rPr>
        <w:t>形浮箱还能增加围堰下水浮力，使围堰下水更安全平稳。</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围堰经检验合格后，清理现场，安装气囊并逐步向充气，气囊充气直径</w:t>
      </w:r>
      <w:smartTag w:uri="urn:schemas-microsoft-com:office:smarttags" w:element="chmetcnv">
        <w:smartTagPr>
          <w:attr w:name="HasSpace" w:val="False"/>
          <w:attr w:name="Negative" w:val="False"/>
          <w:attr w:name="NumberType" w:val="1"/>
          <w:attr w:name="SourceValue" w:val="1.5"/>
          <w:attr w:name="TCSC" w:val="0"/>
          <w:attr w:name="UnitName" w:val="m"/>
        </w:smartTagPr>
        <w:r w:rsidRPr="002327C9">
          <w:rPr>
            <w:rFonts w:ascii="方正书宋简体" w:eastAsia="方正书宋简体" w:hint="eastAsia"/>
            <w:sz w:val="24"/>
          </w:rPr>
          <w:t>1.5m</w:t>
        </w:r>
      </w:smartTag>
      <w:r w:rsidRPr="002327C9">
        <w:rPr>
          <w:rFonts w:ascii="方正书宋简体" w:eastAsia="方正书宋简体" w:hint="eastAsia"/>
          <w:sz w:val="24"/>
        </w:rPr>
        <w:t>，长度</w:t>
      </w:r>
      <w:smartTag w:uri="urn:schemas-microsoft-com:office:smarttags" w:element="chmetcnv">
        <w:smartTagPr>
          <w:attr w:name="HasSpace" w:val="False"/>
          <w:attr w:name="Negative" w:val="False"/>
          <w:attr w:name="NumberType" w:val="1"/>
          <w:attr w:name="SourceValue" w:val="15"/>
          <w:attr w:name="TCSC" w:val="0"/>
          <w:attr w:name="UnitName" w:val="m"/>
        </w:smartTagPr>
        <w:r w:rsidRPr="002327C9">
          <w:rPr>
            <w:rFonts w:ascii="方正书宋简体" w:eastAsia="方正书宋简体" w:hint="eastAsia"/>
            <w:sz w:val="24"/>
          </w:rPr>
          <w:t>15m</w:t>
        </w:r>
      </w:smartTag>
      <w:r w:rsidRPr="002327C9">
        <w:rPr>
          <w:rFonts w:ascii="方正书宋简体" w:eastAsia="方正书宋简体" w:hint="eastAsia"/>
          <w:sz w:val="24"/>
        </w:rPr>
        <w:t>，间距</w:t>
      </w:r>
      <w:smartTag w:uri="urn:schemas-microsoft-com:office:smarttags" w:element="chmetcnv">
        <w:smartTagPr>
          <w:attr w:name="HasSpace" w:val="False"/>
          <w:attr w:name="Negative" w:val="False"/>
          <w:attr w:name="NumberType" w:val="1"/>
          <w:attr w:name="SourceValue" w:val="3"/>
          <w:attr w:name="TCSC" w:val="0"/>
          <w:attr w:name="UnitName" w:val="m"/>
        </w:smartTagPr>
        <w:r w:rsidRPr="002327C9">
          <w:rPr>
            <w:rFonts w:ascii="方正书宋简体" w:eastAsia="方正书宋简体" w:hint="eastAsia"/>
            <w:sz w:val="24"/>
          </w:rPr>
          <w:t>3m</w:t>
        </w:r>
      </w:smartTag>
      <w:r w:rsidRPr="002327C9">
        <w:rPr>
          <w:rFonts w:ascii="方正书宋简体" w:eastAsia="方正书宋简体" w:hint="eastAsia"/>
          <w:sz w:val="24"/>
        </w:rPr>
        <w:t>，最大承载压力</w:t>
      </w:r>
      <w:r w:rsidRPr="002327C9">
        <w:rPr>
          <w:rFonts w:ascii="方正书宋简体" w:eastAsia="方正书宋简体" w:hint="eastAsia"/>
          <w:sz w:val="24"/>
        </w:rPr>
        <w:t>2.0</w:t>
      </w:r>
      <w:r w:rsidR="00A42997">
        <w:rPr>
          <w:rFonts w:ascii="方正书宋简体" w:eastAsia="方正书宋简体" w:hint="eastAsia"/>
          <w:sz w:val="24"/>
        </w:rPr>
        <w:t>MP</w:t>
      </w:r>
      <w:r w:rsidRPr="002327C9">
        <w:rPr>
          <w:rFonts w:ascii="方正书宋简体" w:eastAsia="方正书宋简体" w:hint="eastAsia"/>
          <w:sz w:val="24"/>
        </w:rPr>
        <w:t>a</w:t>
      </w:r>
      <w:r w:rsidRPr="002327C9">
        <w:rPr>
          <w:rFonts w:ascii="方正书宋简体" w:eastAsia="方正书宋简体" w:hint="eastAsia"/>
          <w:sz w:val="24"/>
        </w:rPr>
        <w:t>。当气囊高</w:t>
      </w:r>
      <w:r w:rsidRPr="002327C9">
        <w:rPr>
          <w:rFonts w:ascii="方正书宋简体" w:eastAsia="方正书宋简体" w:hint="eastAsia"/>
          <w:sz w:val="24"/>
        </w:rPr>
        <w:t>度达到</w:t>
      </w:r>
      <w:smartTag w:uri="urn:schemas-microsoft-com:office:smarttags" w:element="chmetcnv">
        <w:smartTagPr>
          <w:attr w:name="HasSpace" w:val="False"/>
          <w:attr w:name="Negative" w:val="False"/>
          <w:attr w:name="NumberType" w:val="1"/>
          <w:attr w:name="SourceValue" w:val=".8"/>
          <w:attr w:name="TCSC" w:val="0"/>
          <w:attr w:name="UnitName" w:val="m"/>
        </w:smartTagPr>
        <w:r w:rsidRPr="002327C9">
          <w:rPr>
            <w:rFonts w:ascii="方正书宋简体" w:eastAsia="方正书宋简体" w:hint="eastAsia"/>
            <w:sz w:val="24"/>
          </w:rPr>
          <w:t>0.8m</w:t>
        </w:r>
      </w:smartTag>
      <w:r w:rsidRPr="002327C9">
        <w:rPr>
          <w:rFonts w:ascii="方正书宋简体" w:eastAsia="方正书宋简体" w:hint="eastAsia"/>
          <w:sz w:val="24"/>
        </w:rPr>
        <w:t>左右时顶起围堰并抽去支撑钢凳，放松地牛滑车组，钢围堰借自重开始缓慢滑移。围堰每滑移</w:t>
      </w:r>
      <w:r w:rsidRPr="002327C9">
        <w:rPr>
          <w:rFonts w:ascii="方正书宋简体" w:eastAsia="方正书宋简体" w:hint="eastAsia"/>
          <w:sz w:val="24"/>
        </w:rPr>
        <w:t>5</w:t>
      </w:r>
      <w:r w:rsidRPr="002327C9">
        <w:rPr>
          <w:rFonts w:ascii="方正书宋简体" w:eastAsia="方正书宋简体" w:hint="eastAsia"/>
          <w:sz w:val="24"/>
        </w:rPr>
        <w:t>～</w:t>
      </w:r>
      <w:r w:rsidRPr="002327C9">
        <w:rPr>
          <w:rFonts w:ascii="方正书宋简体" w:eastAsia="方正书宋简体" w:hint="eastAsia"/>
          <w:sz w:val="24"/>
        </w:rPr>
        <w:t>6</w:t>
      </w:r>
      <w:r w:rsidR="00047733">
        <w:rPr>
          <w:rFonts w:ascii="方正书宋简体" w:eastAsia="方正书宋简体" w:hint="eastAsia"/>
          <w:sz w:val="24"/>
        </w:rPr>
        <w:t>m</w:t>
      </w:r>
      <w:r w:rsidRPr="002327C9">
        <w:rPr>
          <w:rFonts w:ascii="方正书宋简体" w:eastAsia="方正书宋简体" w:hint="eastAsia"/>
          <w:sz w:val="24"/>
        </w:rPr>
        <w:t>时，及时向围堰艉端补垫气囊并及时充气，艏端滑出气囊及时倒至艉端备用。围堰艏端滑入水中后，无法再补垫气囊，随着围堰的继续前移，艏端气囊不断滑出，围堰成半悬臂状态，围堰底气囊数量逐步减少，单个气囊承载压力也逐步加大，此时应及时调整气囊压力保证各气囊承载力的均衡。围堰艏端悬臂接近</w:t>
      </w:r>
      <w:smartTag w:uri="urn:schemas-microsoft-com:office:smarttags" w:element="chmetcnv">
        <w:smartTagPr>
          <w:attr w:name="HasSpace" w:val="False"/>
          <w:attr w:name="Negative" w:val="False"/>
          <w:attr w:name="NumberType" w:val="1"/>
          <w:attr w:name="SourceValue" w:val="60"/>
          <w:attr w:name="TCSC" w:val="0"/>
          <w:attr w:name="UnitName" w:val="m"/>
        </w:smartTagPr>
        <w:r w:rsidRPr="002327C9">
          <w:rPr>
            <w:rFonts w:ascii="方正书宋简体" w:eastAsia="方正书宋简体" w:hint="eastAsia"/>
            <w:sz w:val="24"/>
          </w:rPr>
          <w:t>60</w:t>
        </w:r>
        <w:r w:rsidR="00047733">
          <w:rPr>
            <w:rFonts w:ascii="方正书宋简体" w:eastAsia="方正书宋简体" w:hint="eastAsia"/>
            <w:sz w:val="24"/>
          </w:rPr>
          <w:t>m</w:t>
        </w:r>
      </w:smartTag>
      <w:r w:rsidRPr="002327C9">
        <w:rPr>
          <w:rFonts w:ascii="方正书宋简体" w:eastAsia="方正书宋简体" w:hint="eastAsia"/>
          <w:sz w:val="24"/>
        </w:rPr>
        <w:t>时，通过围堰艉端圆弧隔仓内注水的方法，调整围堰艏、艉重量差使围堰保持一定的角度并顺利滑移入水。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b</w:t>
      </w:r>
      <w:r w:rsidRPr="002327C9">
        <w:rPr>
          <w:rFonts w:ascii="方正书宋简体" w:eastAsia="方正书宋简体" w:hint="eastAsia"/>
          <w:sz w:val="24"/>
        </w:rPr>
        <w:t>中节、顶节下河：</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中、顶节围堰在北岸生产区钢结构车间按单元件分块制造完成，经起重码头下河，利用</w:t>
      </w:r>
      <w:r w:rsidRPr="002327C9">
        <w:rPr>
          <w:rFonts w:ascii="方正书宋简体" w:eastAsia="方正书宋简体" w:hint="eastAsia"/>
          <w:sz w:val="24"/>
        </w:rPr>
        <w:t>400t</w:t>
      </w:r>
      <w:r w:rsidRPr="002327C9">
        <w:rPr>
          <w:rFonts w:ascii="方正书宋简体" w:eastAsia="方正书宋简体" w:hint="eastAsia"/>
          <w:sz w:val="24"/>
        </w:rPr>
        <w:t>平板铁驳，将</w:t>
      </w:r>
      <w:r w:rsidRPr="002327C9">
        <w:rPr>
          <w:rFonts w:ascii="方正书宋简体" w:eastAsia="方正书宋简体" w:hint="eastAsia"/>
          <w:sz w:val="24"/>
        </w:rPr>
        <w:t>2</w:t>
      </w:r>
      <w:r w:rsidRPr="002327C9">
        <w:rPr>
          <w:rFonts w:ascii="方正书宋简体" w:eastAsia="方正书宋简体" w:hint="eastAsia"/>
          <w:sz w:val="24"/>
        </w:rPr>
        <w:t>～</w:t>
      </w:r>
      <w:r w:rsidRPr="002327C9">
        <w:rPr>
          <w:rFonts w:ascii="方正书宋简体" w:eastAsia="方正书宋简体" w:hint="eastAsia"/>
          <w:sz w:val="24"/>
        </w:rPr>
        <w:t>3</w:t>
      </w:r>
      <w:r w:rsidRPr="002327C9">
        <w:rPr>
          <w:rFonts w:ascii="方正书宋简体" w:eastAsia="方正书宋简体" w:hint="eastAsia"/>
          <w:sz w:val="24"/>
        </w:rPr>
        <w:t>单元件拼焊成组合块件，再运送至</w:t>
      </w:r>
      <w:r w:rsidRPr="002327C9">
        <w:rPr>
          <w:rFonts w:ascii="方正书宋简体" w:eastAsia="方正书宋简体" w:hint="eastAsia"/>
          <w:sz w:val="24"/>
        </w:rPr>
        <w:t>6#</w:t>
      </w:r>
      <w:r w:rsidRPr="002327C9">
        <w:rPr>
          <w:rFonts w:ascii="方正书宋简体" w:eastAsia="方正书宋简体" w:hint="eastAsia"/>
          <w:sz w:val="24"/>
        </w:rPr>
        <w:t>墩旁，水上浮吊分块接拼。</w:t>
      </w:r>
    </w:p>
    <w:p w:rsidR="0027211E" w:rsidRPr="00C85B11"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0"/>
          <w:cols w:space="425"/>
          <w:titlePg w:val="0"/>
          <w:docGrid w:type="lines" w:linePitch="312"/>
        </w:sectPr>
      </w:pPr>
      <w:bookmarkStart w:id="5" w:name="_Toc128366339"/>
      <w:r w:rsidRPr="00C85B11">
        <w:rPr>
          <w:rFonts w:ascii="方正书宋简体" w:eastAsia="方正书宋简体" w:hint="eastAsia"/>
          <w:noProof/>
          <w:sz w:val="24"/>
        </w:rPr>
        <w:t>附图</w:t>
      </w:r>
      <w:r w:rsidRPr="00C85B11">
        <w:rPr>
          <w:rFonts w:ascii="方正书宋简体" w:eastAsia="方正书宋简体" w:hint="eastAsia"/>
          <w:noProof/>
          <w:sz w:val="24"/>
        </w:rPr>
        <w:t>025</w:t>
      </w:r>
      <w:r w:rsidRPr="00C85B11">
        <w:rPr>
          <w:rFonts w:ascii="方正书宋简体" w:eastAsia="方正书宋简体" w:hint="eastAsia"/>
          <w:noProof/>
          <w:sz w:val="24"/>
        </w:rPr>
        <w:t>：</w:t>
      </w:r>
      <w:r w:rsidRPr="00C85B11">
        <w:rPr>
          <w:rFonts w:ascii="方正书宋简体" w:eastAsia="方正书宋简体" w:hint="eastAsia"/>
          <w:noProof/>
          <w:sz w:val="24"/>
        </w:rPr>
        <w:t>6#</w:t>
      </w:r>
      <w:r w:rsidRPr="00C85B11">
        <w:rPr>
          <w:rFonts w:ascii="方正书宋简体" w:eastAsia="方正书宋简体" w:hint="eastAsia"/>
          <w:noProof/>
          <w:sz w:val="24"/>
        </w:rPr>
        <w:t>墩围堰下水施工步骤图。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6</w:t>
      </w:r>
      <w:r w:rsidRPr="002327C9">
        <w:rPr>
          <w:rFonts w:ascii="方正书宋简体" w:eastAsia="方正书宋简体" w:hint="eastAsia"/>
          <w:sz w:val="24"/>
        </w:rPr>
        <w:t>）底节钢围堰浮运、定位</w:t>
      </w:r>
      <w:bookmarkEnd w:id="5"/>
    </w:p>
    <w:p w:rsidR="0027211E" w:rsidRPr="002327C9" w:rsidP="0027211E">
      <w:pPr>
        <w:pStyle w:val="NormalIndent"/>
        <w:spacing w:line="480" w:lineRule="exact"/>
        <w:ind w:firstLine="480"/>
        <w:rPr>
          <w:rFonts w:ascii="方正书宋简体" w:eastAsia="方正书宋简体"/>
          <w:sz w:val="24"/>
        </w:rPr>
      </w:pPr>
      <w:r>
        <w:rPr>
          <w:rFonts w:ascii="方正书宋简体" w:eastAsia="方正书宋简体"/>
          <w:noProof/>
          <w:sz w:val="24"/>
        </w:rPr>
        <w:pict>
          <v:shape id="_x0000_s1028" type="#_x0000_t75" style="width:67pt;height:65pt;margin-top:783pt;margin-left:357pt;position:absolute;z-index:-251655168">
            <v:imagedata r:id="rId8" o:title="66"/>
            <w10:anchorlock/>
          </v:shape>
        </w:pict>
      </w:r>
      <w:r>
        <w:rPr>
          <w:rFonts w:ascii="方正书宋简体" w:eastAsia="方正书宋简体"/>
          <w:noProof/>
          <w:sz w:val="24"/>
        </w:rPr>
        <w:pict>
          <v:shape id="_x0000_s1029" type="#_x0000_t75" style="width:126pt;height:273pt;margin-top:7.8pt;margin-left:315pt;mso-wrap-edited:f;position:absolute;z-index:-251656192" o:oleicon="f" wrapcoords="4683 2412 4588 2466 4683 10130 4205 10666 4205 10880 4683 10988 4588 18759 6021 19456 6117 19456 15483 19456 15483 16991 16057 16991 17395 16347 17395 2519 17299 2412 4683 2412">
            <v:imagedata r:id="rId9" o:title="" croptop="15998f" cropbottom="15469f" cropleft="27950f" cropright="28518f"/>
            <w10:wrap type="square"/>
          </v:shape>
          <o:OLEObject Type="Embed" ProgID="AutoCAD.Drawing.16" ShapeID="_x0000_s1029" DrawAspect="Content" ObjectID="_1758796124" r:id="rId10"/>
        </w:pict>
      </w:r>
      <w:r w:rsidRPr="002327C9">
        <w:rPr>
          <w:rFonts w:ascii="方正书宋简体" w:eastAsia="方正书宋简体" w:hint="eastAsia"/>
          <w:sz w:val="24"/>
        </w:rPr>
        <w:t>浦口大桥船厂距离桥位</w:t>
      </w:r>
      <w:r w:rsidRPr="002327C9">
        <w:rPr>
          <w:rFonts w:ascii="方正书宋简体" w:eastAsia="方正书宋简体" w:hint="eastAsia"/>
          <w:sz w:val="24"/>
        </w:rPr>
        <w:t>20</w:t>
      </w:r>
      <w:r w:rsidRPr="002327C9">
        <w:rPr>
          <w:rFonts w:ascii="方正书宋简体" w:eastAsia="方正书宋简体" w:hint="eastAsia"/>
          <w:sz w:val="24"/>
        </w:rPr>
        <w:t>余公里，此域航道繁忙、部分航段水情复杂，途经长江三桥，围堰浮运具有一定难度，必须做好充分准备，制定稳妥浮运方案。经过分析比较，选择操纵性能较先进的</w:t>
      </w:r>
      <w:r w:rsidRPr="002327C9">
        <w:rPr>
          <w:rFonts w:ascii="方正书宋简体" w:eastAsia="方正书宋简体" w:hint="eastAsia"/>
          <w:sz w:val="24"/>
        </w:rPr>
        <w:t>360</w:t>
      </w:r>
      <w:r w:rsidRPr="002327C9">
        <w:rPr>
          <w:rFonts w:ascii="方正书宋简体" w:eastAsia="方正书宋简体" w:hint="eastAsia"/>
          <w:sz w:val="24"/>
        </w:rPr>
        <w:t>°全回转宁港拖</w:t>
      </w:r>
      <w:r w:rsidRPr="002327C9">
        <w:rPr>
          <w:rFonts w:ascii="方正书宋简体" w:eastAsia="方正书宋简体" w:hint="eastAsia"/>
          <w:sz w:val="24"/>
        </w:rPr>
        <w:t>3001</w:t>
      </w:r>
      <w:r w:rsidRPr="002327C9">
        <w:rPr>
          <w:rFonts w:ascii="方正书宋简体" w:eastAsia="方正书宋简体" w:hint="eastAsia"/>
          <w:sz w:val="24"/>
        </w:rPr>
        <w:t>为首吊拖，以稳定航向，控制淌航和前进的速度。钢围堰后圆端两侧分别由宁港拖</w:t>
      </w:r>
      <w:r w:rsidRPr="002327C9">
        <w:rPr>
          <w:rFonts w:ascii="方正书宋简体" w:eastAsia="方正书宋简体" w:hint="eastAsia"/>
          <w:sz w:val="24"/>
        </w:rPr>
        <w:t>1003</w:t>
      </w:r>
      <w:r w:rsidRPr="002327C9">
        <w:rPr>
          <w:rFonts w:ascii="方正书宋简体" w:eastAsia="方正书宋简体" w:hint="eastAsia"/>
          <w:sz w:val="24"/>
        </w:rPr>
        <w:t>、宁港拖</w:t>
      </w:r>
      <w:r w:rsidRPr="002327C9">
        <w:rPr>
          <w:rFonts w:ascii="方正书宋简体" w:eastAsia="方正书宋简体" w:hint="eastAsia"/>
          <w:sz w:val="24"/>
        </w:rPr>
        <w:t>2004</w:t>
      </w:r>
      <w:r w:rsidRPr="002327C9">
        <w:rPr>
          <w:rFonts w:ascii="方正书宋简体" w:eastAsia="方正书宋简体" w:hint="eastAsia"/>
          <w:sz w:val="24"/>
        </w:rPr>
        <w:t>两艘大马力拖轮左右挟持，调整、稳定、控制船位。为确保万无一失，布置与宁港</w:t>
      </w:r>
      <w:r w:rsidRPr="002327C9">
        <w:rPr>
          <w:rFonts w:ascii="方正书宋简体" w:eastAsia="方正书宋简体" w:hint="eastAsia"/>
          <w:sz w:val="24"/>
        </w:rPr>
        <w:t>3001</w:t>
      </w:r>
      <w:r w:rsidRPr="002327C9">
        <w:rPr>
          <w:rFonts w:ascii="方正书宋简体" w:eastAsia="方正书宋简体" w:hint="eastAsia"/>
          <w:sz w:val="24"/>
        </w:rPr>
        <w:t>同性能的拖</w:t>
      </w:r>
      <w:r w:rsidRPr="002327C9">
        <w:rPr>
          <w:rFonts w:ascii="方正书宋简体" w:eastAsia="方正书宋简体" w:hint="eastAsia"/>
          <w:sz w:val="24"/>
        </w:rPr>
        <w:t>2003</w:t>
      </w:r>
      <w:r w:rsidRPr="002327C9">
        <w:rPr>
          <w:rFonts w:ascii="方正书宋简体" w:eastAsia="方正书宋简体" w:hint="eastAsia"/>
          <w:sz w:val="24"/>
        </w:rPr>
        <w:t>吊绑于钢围堰尾部，顶推并稳定船位，兼作监护，以保证拖队在预定的航路中安全航行。拖运过程中，宁港</w:t>
      </w:r>
      <w:r w:rsidRPr="002327C9">
        <w:rPr>
          <w:rFonts w:ascii="方正书宋简体" w:eastAsia="方正书宋简体" w:hint="eastAsia"/>
          <w:sz w:val="24"/>
        </w:rPr>
        <w:t>1008</w:t>
      </w:r>
      <w:r w:rsidRPr="002327C9">
        <w:rPr>
          <w:rFonts w:ascii="方正书宋简体" w:eastAsia="方正书宋简体" w:hint="eastAsia"/>
          <w:sz w:val="24"/>
        </w:rPr>
        <w:t>在拖队旁左、右游弋</w:t>
      </w:r>
      <w:r w:rsidRPr="002327C9">
        <w:rPr>
          <w:rFonts w:ascii="方正书宋简体" w:eastAsia="方正书宋简体" w:hint="eastAsia"/>
          <w:sz w:val="24"/>
        </w:rPr>
        <w:t>护航，以应急需。</w:t>
      </w:r>
    </w:p>
    <w:p w:rsidR="009B4F99" w:rsidP="009B4F99">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浮运拖队布置如</w:t>
      </w:r>
      <w:r w:rsidR="00E47758">
        <w:rPr>
          <w:rFonts w:ascii="方正书宋简体" w:eastAsia="方正书宋简体" w:hint="eastAsia"/>
          <w:sz w:val="24"/>
        </w:rPr>
        <w:t>右</w:t>
      </w:r>
      <w:r w:rsidR="00C85B11">
        <w:rPr>
          <w:rFonts w:ascii="方正书宋简体" w:eastAsia="方正书宋简体" w:hint="eastAsia"/>
          <w:sz w:val="24"/>
        </w:rPr>
        <w:t>上</w:t>
      </w:r>
      <w:r w:rsidR="00E47758">
        <w:rPr>
          <w:rFonts w:ascii="方正书宋简体" w:eastAsia="方正书宋简体" w:hint="eastAsia"/>
          <w:sz w:val="24"/>
        </w:rPr>
        <w:t>图</w:t>
      </w:r>
      <w:r w:rsidRPr="002327C9">
        <w:rPr>
          <w:rFonts w:ascii="方正书宋简体" w:eastAsia="方正书宋简体" w:hint="eastAsia"/>
          <w:sz w:val="24"/>
        </w:rPr>
        <w:t>：</w:t>
      </w:r>
    </w:p>
    <w:p w:rsidR="0027211E" w:rsidRPr="002327C9" w:rsidP="009B4F99">
      <w:pPr>
        <w:pStyle w:val="NormalIndent"/>
        <w:spacing w:line="480" w:lineRule="exact"/>
        <w:ind w:firstLine="480"/>
        <w:rPr>
          <w:rFonts w:ascii="方正书宋简体" w:eastAsia="方正书宋简体"/>
          <w:sz w:val="24"/>
        </w:rPr>
      </w:pPr>
      <w:r>
        <w:rPr>
          <w:rFonts w:ascii="方正书宋简体" w:eastAsia="方正书宋简体"/>
          <w:noProof/>
          <w:sz w:val="24"/>
        </w:rPr>
        <w:pict>
          <v:group id="_x0000_s1030" style="width:157.5pt;height:304.2pt;margin-top:63.6pt;margin-left:267.75pt;position:absolute;z-index:251659264" coordorigin="7572,8877" coordsize="3150,6336">
            <v:shape id="_x0000_s1031" type="#_x0000_t75" style="width:2310;height:632;left:8307;position:absolute;top:13401" o:oleicon="f">
              <v:imagedata r:id="rId11" o:title="" croptop="29947f" cropbottom="27003f" cropleft="18181f" cropright="36057f"/>
            </v:shape>
            <o:OLEObject Type="Embed" ProgID="AutoCAD.Drawing.15" ShapeID="_x0000_s1031" DrawAspect="Content" ObjectID="_1758796125" r:id="rId12"/>
            <v:shape id="_x0000_s1032" type="#_x0000_t75" style="width:3150;height:4848;left:7572;position:absolute;top:8877" o:oleicon="f">
              <v:imagedata r:id="rId13" o:title="" croptop="7473f" cropleft="20086f" cropright="28224f"/>
            </v:shape>
            <o:OLEObject Type="Embed" ProgID="AutoCAD.Drawing.15" ShapeID="_x0000_s1032" DrawAspect="Content" ObjectID="_1758796126" r:id="rId14"/>
            <v:shape id="_x0000_s1033" type="#_x0000_t75" style="width:2835;height:1032;left:7887;mso-wrap-edited:f;position:absolute;top:14181" o:oleicon="f">
              <v:imagedata r:id="rId15" o:title="" croptop="20835f" cropbottom="28208f" cropleft="16423f" cropright="32870f"/>
            </v:shape>
            <o:OLEObject Type="Embed" ProgID="AutoCAD.Drawing.15" ShapeID="_x0000_s1033" DrawAspect="Content" ObjectID="_1758796127" r:id="rId16"/>
            <w10:wrap type="square"/>
          </v:group>
        </w:pict>
      </w:r>
      <w:r w:rsidRPr="002327C9">
        <w:rPr>
          <w:rFonts w:ascii="方正书宋简体" w:eastAsia="方正书宋简体" w:hint="eastAsia"/>
          <w:sz w:val="24"/>
        </w:rPr>
        <w:t>底节钢围堰浮运到位后，将钢围堰插入两艘事先定位好的二艘</w:t>
      </w:r>
      <w:r w:rsidRPr="002327C9">
        <w:rPr>
          <w:rFonts w:ascii="方正书宋简体" w:eastAsia="方正书宋简体" w:hint="eastAsia"/>
          <w:sz w:val="24"/>
        </w:rPr>
        <w:t>400t</w:t>
      </w:r>
      <w:r w:rsidRPr="002327C9">
        <w:rPr>
          <w:rFonts w:ascii="方正书宋简体" w:eastAsia="方正书宋简体" w:hint="eastAsia"/>
          <w:sz w:val="24"/>
        </w:rPr>
        <w:t>临时定位船中，并使围堰锚缆由临时定位船过渡到底节钢围堰上，通过绞锚系统调整钢围堰进行初、精定位。</w:t>
      </w:r>
    </w:p>
    <w:p w:rsidR="0027211E" w:rsidRPr="00C85B11" w:rsidP="0027211E">
      <w:pPr>
        <w:pStyle w:val="NormalIndent"/>
        <w:spacing w:line="480" w:lineRule="exact"/>
        <w:ind w:firstLine="480"/>
        <w:rPr>
          <w:rFonts w:ascii="方正书宋简体" w:eastAsia="方正书宋简体"/>
          <w:sz w:val="24"/>
        </w:rPr>
      </w:pPr>
      <w:bookmarkStart w:id="6" w:name="_Toc128366340"/>
      <w:bookmarkStart w:id="7" w:name="_Toc80176554"/>
      <w:r w:rsidRPr="00C85B11">
        <w:rPr>
          <w:rFonts w:ascii="方正书宋简体" w:eastAsia="方正书宋简体" w:hint="eastAsia"/>
          <w:sz w:val="24"/>
        </w:rPr>
        <w:t>附图</w:t>
      </w:r>
      <w:r w:rsidRPr="00C85B11">
        <w:rPr>
          <w:rFonts w:ascii="方正书宋简体" w:eastAsia="方正书宋简体" w:hint="eastAsia"/>
          <w:sz w:val="24"/>
        </w:rPr>
        <w:t>026</w:t>
      </w:r>
      <w:r w:rsidRPr="00C85B11">
        <w:rPr>
          <w:rFonts w:ascii="方正书宋简体" w:eastAsia="方正书宋简体" w:hint="eastAsia"/>
          <w:sz w:val="24"/>
        </w:rPr>
        <w:t>：</w:t>
      </w:r>
      <w:r w:rsidRPr="00C85B11">
        <w:rPr>
          <w:rFonts w:ascii="方正书宋简体" w:eastAsia="方正书宋简体" w:hint="eastAsia"/>
          <w:sz w:val="24"/>
        </w:rPr>
        <w:t>6#</w:t>
      </w:r>
      <w:r w:rsidRPr="00C85B11">
        <w:rPr>
          <w:rFonts w:ascii="方正书宋简体" w:eastAsia="方正书宋简体" w:hint="eastAsia"/>
          <w:sz w:val="24"/>
        </w:rPr>
        <w:t>墩围堰定位施工步骤图。</w:t>
      </w:r>
      <w:bookmarkEnd w:id="6"/>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7</w:t>
      </w:r>
      <w:r w:rsidRPr="002327C9">
        <w:rPr>
          <w:rFonts w:ascii="方正书宋简体" w:eastAsia="方正书宋简体" w:hint="eastAsia"/>
          <w:sz w:val="24"/>
        </w:rPr>
        <w:t>）钢护筒</w:t>
      </w:r>
      <w:bookmarkEnd w:id="7"/>
      <w:r w:rsidRPr="002327C9">
        <w:rPr>
          <w:rFonts w:ascii="方正书宋简体" w:eastAsia="方正书宋简体" w:hint="eastAsia"/>
          <w:sz w:val="24"/>
        </w:rPr>
        <w:t>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①钢护筒制造</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钢护筒作为永久结构的一部分，与桩基础一起共同受力。单根钢护筒总长度</w:t>
      </w:r>
      <w:smartTag w:uri="urn:schemas-microsoft-com:office:smarttags" w:element="chmetcnv">
        <w:smartTagPr>
          <w:attr w:name="HasSpace" w:val="False"/>
          <w:attr w:name="Negative" w:val="False"/>
          <w:attr w:name="NumberType" w:val="1"/>
          <w:attr w:name="SourceValue" w:val="53"/>
          <w:attr w:name="TCSC" w:val="0"/>
          <w:attr w:name="UnitName" w:val="m"/>
        </w:smartTagPr>
        <w:r w:rsidRPr="002327C9">
          <w:rPr>
            <w:rFonts w:ascii="方正书宋简体" w:eastAsia="方正书宋简体" w:hint="eastAsia"/>
            <w:sz w:val="24"/>
          </w:rPr>
          <w:t>53m</w:t>
        </w:r>
      </w:smartTag>
      <w:r w:rsidRPr="002327C9">
        <w:rPr>
          <w:rFonts w:ascii="方正书宋简体" w:eastAsia="方正书宋简体" w:hint="eastAsia"/>
          <w:sz w:val="24"/>
        </w:rPr>
        <w:t>，重量</w:t>
      </w:r>
      <w:r w:rsidRPr="002327C9">
        <w:rPr>
          <w:rFonts w:ascii="方正书宋简体" w:eastAsia="方正书宋简体" w:hint="eastAsia"/>
          <w:sz w:val="24"/>
        </w:rPr>
        <w:t>112t</w:t>
      </w:r>
      <w:r w:rsidRPr="002327C9">
        <w:rPr>
          <w:rFonts w:ascii="方正书宋简体" w:eastAsia="方正书宋简体" w:hint="eastAsia"/>
          <w:sz w:val="24"/>
        </w:rPr>
        <w:t>，</w:t>
      </w:r>
      <w:r w:rsidRPr="002327C9">
        <w:rPr>
          <w:rFonts w:ascii="方正书宋简体" w:eastAsia="方正书宋简体" w:hint="eastAsia"/>
          <w:sz w:val="24"/>
        </w:rPr>
        <w:t xml:space="preserve"> </w:t>
      </w:r>
      <w:r w:rsidRPr="002327C9">
        <w:rPr>
          <w:rFonts w:ascii="方正书宋简体" w:eastAsia="方正书宋简体" w:hint="eastAsia"/>
          <w:sz w:val="24"/>
        </w:rPr>
        <w:t>材质</w:t>
      </w:r>
      <w:r w:rsidRPr="002327C9">
        <w:rPr>
          <w:rFonts w:ascii="方正书宋简体" w:eastAsia="方正书宋简体" w:hint="eastAsia"/>
          <w:sz w:val="24"/>
        </w:rPr>
        <w:t>Q345b</w:t>
      </w:r>
      <w:r w:rsidRPr="002327C9">
        <w:rPr>
          <w:rFonts w:ascii="方正书宋简体" w:eastAsia="方正书宋简体" w:hint="eastAsia"/>
          <w:sz w:val="24"/>
        </w:rPr>
        <w:t>。护筒在工厂按</w:t>
      </w:r>
      <w:r w:rsidRPr="002327C9">
        <w:rPr>
          <w:rFonts w:ascii="方正书宋简体" w:eastAsia="方正书宋简体" w:hint="eastAsia"/>
          <w:sz w:val="24"/>
        </w:rPr>
        <w:t>2</w:t>
      </w:r>
      <w:r w:rsidRPr="002327C9">
        <w:rPr>
          <w:rFonts w:ascii="方正书宋简体" w:eastAsia="方正书宋简体" w:hint="eastAsia"/>
          <w:sz w:val="24"/>
        </w:rPr>
        <w:t>节制作，底节长度</w:t>
      </w:r>
      <w:smartTag w:uri="urn:schemas-microsoft-com:office:smarttags" w:element="chmetcnv">
        <w:smartTagPr>
          <w:attr w:name="HasSpace" w:val="False"/>
          <w:attr w:name="Negative" w:val="False"/>
          <w:attr w:name="NumberType" w:val="1"/>
          <w:attr w:name="SourceValue" w:val="40"/>
          <w:attr w:name="TCSC" w:val="0"/>
          <w:attr w:name="UnitName" w:val="m"/>
        </w:smartTagPr>
        <w:r w:rsidRPr="002327C9">
          <w:rPr>
            <w:rFonts w:ascii="方正书宋简体" w:eastAsia="方正书宋简体" w:hint="eastAsia"/>
            <w:sz w:val="24"/>
          </w:rPr>
          <w:t>40m</w:t>
        </w:r>
      </w:smartTag>
      <w:r w:rsidRPr="002327C9">
        <w:rPr>
          <w:rFonts w:ascii="方正书宋简体" w:eastAsia="方正书宋简体" w:hint="eastAsia"/>
          <w:sz w:val="24"/>
        </w:rPr>
        <w:t xml:space="preserve">, </w:t>
      </w:r>
      <w:r w:rsidRPr="002327C9">
        <w:rPr>
          <w:rFonts w:ascii="方正书宋简体" w:eastAsia="方正书宋简体" w:hint="eastAsia"/>
          <w:sz w:val="24"/>
        </w:rPr>
        <w:t>顶节长度</w:t>
      </w:r>
      <w:smartTag w:uri="urn:schemas-microsoft-com:office:smarttags" w:element="chmetcnv">
        <w:smartTagPr>
          <w:attr w:name="HasSpace" w:val="False"/>
          <w:attr w:name="Negative" w:val="False"/>
          <w:attr w:name="NumberType" w:val="1"/>
          <w:attr w:name="SourceValue" w:val="13"/>
          <w:attr w:name="TCSC" w:val="0"/>
          <w:attr w:name="UnitName" w:val="m"/>
        </w:smartTagPr>
        <w:r w:rsidRPr="002327C9">
          <w:rPr>
            <w:rFonts w:ascii="方正书宋简体" w:eastAsia="方正书宋简体" w:hint="eastAsia"/>
            <w:sz w:val="24"/>
          </w:rPr>
          <w:t>13m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钢护筒制造前期委外加工生产，后期在北</w:t>
      </w:r>
      <w:r w:rsidRPr="002327C9">
        <w:rPr>
          <w:rFonts w:ascii="方正书宋简体" w:eastAsia="方正书宋简体" w:hint="eastAsia"/>
          <w:sz w:val="24"/>
        </w:rPr>
        <w:t>岸钢结构加工厂制造，钢护筒材料、规格、制造工艺必须符合设计和规范要求，材料需具有出厂合格证和检验报告。</w:t>
      </w:r>
      <w:r w:rsidRPr="002327C9">
        <w:rPr>
          <w:rFonts w:ascii="方正书宋简体" w:eastAsia="方正书宋简体" w:hint="eastAsia"/>
          <w:sz w:val="24"/>
        </w:rPr>
        <w:t xml:space="preserve"> </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1"/>
          <w:cols w:space="425"/>
          <w:titlePg w:val="0"/>
          <w:docGrid w:type="lines" w:linePitch="312"/>
        </w:sectPr>
      </w:pPr>
      <w:r w:rsidRPr="002327C9">
        <w:rPr>
          <w:rFonts w:ascii="方正书宋简体" w:eastAsia="方正书宋简体" w:hint="eastAsia"/>
          <w:sz w:val="24"/>
        </w:rPr>
        <w:t>钢护筒底节和顶节由短节拼焊而成，各短节钢护筒的纵向焊缝错开布设，间距不小于</w:t>
      </w:r>
      <w:smartTag w:uri="urn:schemas-microsoft-com:office:smarttags" w:element="chmetcnv">
        <w:smartTagPr>
          <w:attr w:name="HasSpace" w:val="True"/>
          <w:attr w:name="Negative" w:val="False"/>
          <w:attr w:name="NumberType" w:val="1"/>
          <w:attr w:name="SourceValue" w:val="300"/>
          <w:attr w:name="TCSC" w:val="0"/>
          <w:attr w:name="UnitName" w:val="mm"/>
        </w:smartTagPr>
        <w:r w:rsidRPr="002327C9">
          <w:rPr>
            <w:rFonts w:ascii="方正书宋简体" w:eastAsia="方正书宋简体" w:hint="eastAsia"/>
            <w:sz w:val="24"/>
          </w:rPr>
          <w:t>300 mm</w:t>
        </w:r>
      </w:smartTag>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，并不小于</w:t>
      </w:r>
      <w:r w:rsidRPr="002327C9">
        <w:rPr>
          <w:rFonts w:ascii="方正书宋简体" w:eastAsia="方正书宋简体" w:hint="eastAsia"/>
          <w:sz w:val="24"/>
        </w:rPr>
        <w:t>1/8</w:t>
      </w:r>
      <w:r w:rsidRPr="002327C9">
        <w:rPr>
          <w:rFonts w:ascii="方正书宋简体" w:eastAsia="方正书宋简体" w:hint="eastAsia"/>
          <w:sz w:val="24"/>
        </w:rPr>
        <w:t>周长。钢护筒接口均采用</w:t>
      </w:r>
      <w:r w:rsidRPr="002327C9">
        <w:rPr>
          <w:rFonts w:ascii="方正书宋简体" w:eastAsia="方正书宋简体" w:hint="eastAsia"/>
          <w:sz w:val="24"/>
        </w:rPr>
        <w:t>V</w:t>
      </w:r>
      <w:r w:rsidRPr="002327C9">
        <w:rPr>
          <w:rFonts w:ascii="方正书宋简体" w:eastAsia="方正书宋简体" w:hint="eastAsia"/>
          <w:sz w:val="24"/>
        </w:rPr>
        <w:t>型坡口，如右图</w:t>
      </w:r>
      <w:r w:rsidRPr="002327C9">
        <w:rPr>
          <w:rFonts w:ascii="方正书宋简体" w:eastAsia="方正书宋简体" w:hint="eastAsia"/>
          <w:sz w:val="24"/>
        </w:rPr>
        <w:t>(</w:t>
      </w:r>
      <w:r w:rsidRPr="002327C9">
        <w:rPr>
          <w:rFonts w:ascii="方正书宋简体" w:eastAsia="方正书宋简体" w:hint="eastAsia"/>
          <w:sz w:val="24"/>
        </w:rPr>
        <w:t>单位：</w:t>
      </w:r>
      <w:r w:rsidRPr="002327C9">
        <w:rPr>
          <w:rFonts w:ascii="方正书宋简体" w:eastAsia="方正书宋简体" w:hint="eastAsia"/>
          <w:sz w:val="24"/>
        </w:rPr>
        <w:t>mm)</w:t>
      </w:r>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钢护筒现场设置</w:t>
      </w:r>
      <w:r w:rsidRPr="002327C9">
        <w:rPr>
          <w:rFonts w:ascii="方正书宋简体" w:eastAsia="方正书宋简体" w:hint="eastAsia"/>
          <w:sz w:val="24"/>
        </w:rPr>
        <w:t>1</w:t>
      </w:r>
      <w:r w:rsidRPr="002327C9">
        <w:rPr>
          <w:rFonts w:ascii="方正书宋简体" w:eastAsia="方正书宋简体" w:hint="eastAsia"/>
          <w:sz w:val="24"/>
        </w:rPr>
        <w:t>个接头，接头处顶节护筒外侧壁板在工厂开好坡口，便于现场焊接。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护筒底节口设计了加劲环以增加护筒底口的刚度。</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钢护筒的焊接均采用自动埋弧焊接</w:t>
      </w:r>
      <w:r w:rsidRPr="002327C9">
        <w:rPr>
          <w:rFonts w:ascii="方正书宋简体" w:eastAsia="方正书宋简体" w:hint="eastAsia"/>
          <w:sz w:val="24"/>
        </w:rPr>
        <w:t xml:space="preserve"> </w:t>
      </w:r>
      <w:r w:rsidRPr="002327C9">
        <w:rPr>
          <w:rFonts w:ascii="方正书宋简体" w:eastAsia="方正书宋简体" w:hint="eastAsia"/>
          <w:sz w:val="24"/>
        </w:rPr>
        <w:t>，钢护筒加工完成后，应进行焊缝超声波探伤检查、圆整度检查、轴心垂直度检查、直径检查、长度检查</w:t>
      </w:r>
      <w:r w:rsidRPr="002327C9">
        <w:rPr>
          <w:rFonts w:ascii="方正书宋简体" w:eastAsia="方正书宋简体" w:hint="eastAsia"/>
          <w:sz w:val="24"/>
        </w:rPr>
        <w:t>，检验标准按下表执行，符合验收标准后出厂。</w:t>
      </w:r>
    </w:p>
    <w:p w:rsidR="00DF6E3A" w:rsidRPr="004879C5" w:rsidP="00DF6E3A">
      <w:pPr>
        <w:pStyle w:val="NormalIndent"/>
        <w:spacing w:line="480" w:lineRule="exact"/>
        <w:ind w:firstLine="0" w:firstLineChars="0"/>
        <w:jc w:val="center"/>
        <w:rPr>
          <w:rFonts w:ascii="方正书宋简体" w:eastAsia="方正书宋简体"/>
          <w:b/>
          <w:szCs w:val="21"/>
        </w:rPr>
      </w:pPr>
      <w:r>
        <w:rPr>
          <w:rFonts w:ascii="方正书宋简体" w:eastAsia="方正书宋简体" w:hint="eastAsia"/>
          <w:b/>
          <w:szCs w:val="21"/>
        </w:rPr>
        <w:t>表4.1　</w:t>
      </w:r>
      <w:r w:rsidRPr="004879C5">
        <w:rPr>
          <w:rFonts w:ascii="方正书宋简体" w:eastAsia="方正书宋简体" w:hint="eastAsia"/>
          <w:b/>
          <w:szCs w:val="21"/>
        </w:rPr>
        <w:t>钢护筒加工质量标准</w:t>
      </w:r>
    </w:p>
    <w:tbl>
      <w:tblPr>
        <w:tblStyle w:val="TableNormal"/>
        <w:tblW w:w="78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85" w:type="dxa"/>
          <w:right w:w="85" w:type="dxa"/>
        </w:tblCellMar>
        <w:tblLook w:val="0000"/>
      </w:tblPr>
      <w:tblGrid>
        <w:gridCol w:w="1135"/>
        <w:gridCol w:w="2740"/>
        <w:gridCol w:w="4023"/>
      </w:tblGrid>
      <w:tr>
        <w:tblPrEx>
          <w:tblW w:w="78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85" w:type="dxa"/>
            <w:right w:w="85" w:type="dxa"/>
          </w:tblCellMar>
          <w:tblLook w:val="0000"/>
        </w:tblPrEx>
        <w:trPr>
          <w:trHeight w:val="390"/>
          <w:jc w:val="center"/>
        </w:trPr>
        <w:tc>
          <w:tcPr>
            <w:tcW w:w="3875" w:type="dxa"/>
            <w:gridSpan w:val="2"/>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对接管相邻管径偏差</w:t>
            </w:r>
          </w:p>
        </w:tc>
        <w:tc>
          <w:tcPr>
            <w:tcW w:w="4023"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直径差≤</w:t>
            </w:r>
            <w:smartTag w:uri="urn:schemas-microsoft-com:office:smarttags" w:element="chmetcnv">
              <w:smartTagPr>
                <w:attr w:name="HasSpace" w:val="False"/>
                <w:attr w:name="Negative" w:val="False"/>
                <w:attr w:name="NumberType" w:val="1"/>
                <w:attr w:name="SourceValue" w:val="3"/>
                <w:attr w:name="TCSC" w:val="0"/>
                <w:attr w:name="UnitName" w:val="mm"/>
              </w:smartTagPr>
              <w:r w:rsidRPr="00974D15">
                <w:rPr>
                  <w:rFonts w:ascii="方正书宋简体" w:eastAsia="方正书宋简体" w:hAnsi="宋体" w:hint="eastAsia"/>
                  <w:szCs w:val="21"/>
                </w:rPr>
                <w:t>3mm</w:t>
              </w:r>
            </w:smartTag>
            <w:r w:rsidRPr="00974D15">
              <w:rPr>
                <w:rFonts w:ascii="方正书宋简体" w:eastAsia="方正书宋简体" w:hAnsi="宋体" w:hint="eastAsia"/>
                <w:szCs w:val="21"/>
              </w:rPr>
              <w:t>，周长差≤</w:t>
            </w:r>
            <w:smartTag w:uri="urn:schemas-microsoft-com:office:smarttags" w:element="chmetcnv">
              <w:smartTagPr>
                <w:attr w:name="HasSpace" w:val="False"/>
                <w:attr w:name="Negative" w:val="False"/>
                <w:attr w:name="NumberType" w:val="1"/>
                <w:attr w:name="SourceValue" w:val="9.5"/>
                <w:attr w:name="TCSC" w:val="0"/>
                <w:attr w:name="UnitName" w:val="mm"/>
              </w:smartTagPr>
              <w:r w:rsidRPr="00974D15">
                <w:rPr>
                  <w:rFonts w:ascii="方正书宋简体" w:eastAsia="方正书宋简体" w:hAnsi="宋体" w:hint="eastAsia"/>
                  <w:szCs w:val="21"/>
                </w:rPr>
                <w:t>9.5mm</w:t>
              </w:r>
            </w:smartTag>
          </w:p>
        </w:tc>
      </w:tr>
      <w:tr>
        <w:tblPrEx>
          <w:tblW w:w="7898" w:type="dxa"/>
          <w:jc w:val="center"/>
          <w:tblCellMar>
            <w:left w:w="108" w:type="dxa"/>
            <w:right w:w="108" w:type="dxa"/>
          </w:tblCellMar>
          <w:tblLook w:val="0000"/>
        </w:tblPrEx>
        <w:trPr>
          <w:trHeight w:val="390"/>
          <w:jc w:val="center"/>
        </w:trPr>
        <w:tc>
          <w:tcPr>
            <w:tcW w:w="3875" w:type="dxa"/>
            <w:gridSpan w:val="2"/>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int="eastAsia"/>
                <w:bCs/>
                <w:szCs w:val="21"/>
              </w:rPr>
              <w:t>相邻管节</w:t>
            </w:r>
            <w:r w:rsidRPr="00974D15">
              <w:rPr>
                <w:rFonts w:ascii="方正书宋简体" w:eastAsia="方正书宋简体" w:hAnsi="宋体" w:hint="eastAsia"/>
                <w:szCs w:val="21"/>
              </w:rPr>
              <w:t>对口板边高差偏差</w:t>
            </w:r>
          </w:p>
        </w:tc>
        <w:tc>
          <w:tcPr>
            <w:tcW w:w="4023" w:type="dxa"/>
            <w:vAlign w:val="center"/>
          </w:tcPr>
          <w:p w:rsidR="0027211E" w:rsidRPr="00974D15" w:rsidP="000F75C2">
            <w:pPr>
              <w:pStyle w:val="NormalIndent"/>
              <w:ind w:firstLine="0" w:firstLineChars="0"/>
              <w:jc w:val="center"/>
              <w:rPr>
                <w:rFonts w:ascii="方正书宋简体" w:eastAsia="方正书宋简体"/>
                <w:szCs w:val="21"/>
              </w:rPr>
            </w:pPr>
            <w:r w:rsidRPr="00974D15">
              <w:rPr>
                <w:rFonts w:ascii="方正书宋简体" w:eastAsia="方正书宋简体" w:hAnsi="宋体" w:hint="eastAsia"/>
                <w:szCs w:val="21"/>
              </w:rPr>
              <w:t>&lt;</w:t>
            </w:r>
            <w:smartTag w:uri="urn:schemas-microsoft-com:office:smarttags" w:element="chmetcnv">
              <w:smartTagPr>
                <w:attr w:name="HasSpace" w:val="False"/>
                <w:attr w:name="Negative" w:val="False"/>
                <w:attr w:name="NumberType" w:val="1"/>
                <w:attr w:name="SourceValue" w:val="2"/>
                <w:attr w:name="TCSC" w:val="0"/>
                <w:attr w:name="UnitName" w:val="mm"/>
              </w:smartTagPr>
              <w:r w:rsidRPr="00974D15">
                <w:rPr>
                  <w:rFonts w:ascii="方正书宋简体" w:eastAsia="方正书宋简体" w:hAnsi="宋体" w:hint="eastAsia"/>
                  <w:szCs w:val="21"/>
                </w:rPr>
                <w:t>2mm</w:t>
              </w:r>
            </w:smartTag>
          </w:p>
        </w:tc>
      </w:tr>
      <w:tr>
        <w:tblPrEx>
          <w:tblW w:w="7898" w:type="dxa"/>
          <w:jc w:val="center"/>
          <w:tblCellMar>
            <w:left w:w="108" w:type="dxa"/>
            <w:right w:w="108" w:type="dxa"/>
          </w:tblCellMar>
          <w:tblLook w:val="0000"/>
        </w:tblPrEx>
        <w:trPr>
          <w:trHeight w:val="390"/>
          <w:jc w:val="center"/>
        </w:trPr>
        <w:tc>
          <w:tcPr>
            <w:tcW w:w="1135" w:type="dxa"/>
            <w:vMerge w:val="restart"/>
            <w:vAlign w:val="center"/>
          </w:tcPr>
          <w:p w:rsidR="0027211E" w:rsidRPr="00974D15" w:rsidP="000F75C2">
            <w:pPr>
              <w:pStyle w:val="NormalIndent"/>
              <w:ind w:firstLine="0" w:firstLineChars="0"/>
              <w:jc w:val="center"/>
              <w:rPr>
                <w:rFonts w:ascii="方正书宋简体" w:eastAsia="方正书宋简体"/>
                <w:bCs/>
                <w:szCs w:val="21"/>
              </w:rPr>
            </w:pPr>
            <w:r w:rsidRPr="00974D15">
              <w:rPr>
                <w:rFonts w:ascii="方正书宋简体" w:eastAsia="方正书宋简体" w:hint="eastAsia"/>
                <w:bCs/>
                <w:szCs w:val="21"/>
              </w:rPr>
              <w:t>管桩成品外形尺寸</w:t>
            </w:r>
          </w:p>
        </w:tc>
        <w:tc>
          <w:tcPr>
            <w:tcW w:w="2740" w:type="dxa"/>
            <w:vAlign w:val="center"/>
          </w:tcPr>
          <w:p w:rsidR="0027211E" w:rsidRPr="00974D15" w:rsidP="000F75C2">
            <w:pPr>
              <w:pStyle w:val="NormalIndent"/>
              <w:ind w:firstLine="0" w:firstLineChars="0"/>
              <w:jc w:val="center"/>
              <w:rPr>
                <w:rFonts w:ascii="方正书宋简体" w:eastAsia="方正书宋简体"/>
                <w:bCs/>
                <w:szCs w:val="21"/>
              </w:rPr>
            </w:pPr>
            <w:r w:rsidRPr="00974D15">
              <w:rPr>
                <w:rFonts w:ascii="方正书宋简体" w:eastAsia="方正书宋简体" w:hAnsi="宋体" w:hint="eastAsia"/>
                <w:szCs w:val="21"/>
              </w:rPr>
              <w:t>桩长偏差</w:t>
            </w:r>
          </w:p>
        </w:tc>
        <w:tc>
          <w:tcPr>
            <w:tcW w:w="4023" w:type="dxa"/>
            <w:vAlign w:val="center"/>
          </w:tcPr>
          <w:p w:rsidR="0027211E" w:rsidRPr="00974D15" w:rsidP="000F75C2">
            <w:pPr>
              <w:pStyle w:val="NormalIndent"/>
              <w:ind w:firstLine="0" w:firstLineChars="0"/>
              <w:jc w:val="center"/>
              <w:rPr>
                <w:rFonts w:ascii="方正书宋简体" w:eastAsia="方正书宋简体"/>
                <w:bCs/>
                <w:szCs w:val="21"/>
              </w:rPr>
            </w:pPr>
            <w:r w:rsidRPr="00974D15">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974D15">
                <w:rPr>
                  <w:rFonts w:ascii="方正书宋简体" w:eastAsia="方正书宋简体" w:hAnsi="宋体" w:hint="eastAsia"/>
                  <w:szCs w:val="21"/>
                </w:rPr>
                <w:t>300mm</w:t>
              </w:r>
            </w:smartTag>
            <w:r w:rsidRPr="00974D15">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0"/>
                <w:attr w:name="TCSC" w:val="0"/>
                <w:attr w:name="UnitName" w:val="mm"/>
              </w:smartTagPr>
              <w:r w:rsidRPr="00974D15">
                <w:rPr>
                  <w:rFonts w:ascii="方正书宋简体" w:eastAsia="方正书宋简体" w:hAnsi="宋体" w:hint="eastAsia"/>
                  <w:szCs w:val="21"/>
                </w:rPr>
                <w:t>0mm</w:t>
              </w:r>
            </w:smartTag>
          </w:p>
        </w:tc>
      </w:tr>
      <w:tr>
        <w:tblPrEx>
          <w:tblW w:w="7898" w:type="dxa"/>
          <w:jc w:val="center"/>
          <w:tblCellMar>
            <w:left w:w="108" w:type="dxa"/>
            <w:right w:w="108" w:type="dxa"/>
          </w:tblCellMar>
          <w:tblLook w:val="0000"/>
        </w:tblPrEx>
        <w:trPr>
          <w:trHeight w:val="390"/>
          <w:jc w:val="center"/>
        </w:trPr>
        <w:tc>
          <w:tcPr>
            <w:tcW w:w="1135" w:type="dxa"/>
            <w:vMerge/>
            <w:vAlign w:val="center"/>
          </w:tcPr>
          <w:p w:rsidR="0027211E" w:rsidRPr="00974D15" w:rsidP="000F75C2">
            <w:pPr>
              <w:pStyle w:val="NormalIndent"/>
              <w:ind w:firstLine="0" w:firstLineChars="0"/>
              <w:jc w:val="center"/>
              <w:rPr>
                <w:rFonts w:ascii="方正书宋简体" w:eastAsia="方正书宋简体"/>
                <w:bCs/>
                <w:szCs w:val="21"/>
              </w:rPr>
            </w:pPr>
          </w:p>
        </w:tc>
        <w:tc>
          <w:tcPr>
            <w:tcW w:w="2740" w:type="dxa"/>
            <w:vAlign w:val="center"/>
          </w:tcPr>
          <w:p w:rsidR="0027211E" w:rsidRPr="00974D15" w:rsidP="000F75C2">
            <w:pPr>
              <w:pStyle w:val="NormalIndent"/>
              <w:ind w:firstLine="0" w:firstLineChars="0"/>
              <w:jc w:val="center"/>
              <w:rPr>
                <w:rFonts w:ascii="方正书宋简体" w:eastAsia="方正书宋简体"/>
                <w:bCs/>
                <w:szCs w:val="21"/>
              </w:rPr>
            </w:pPr>
            <w:r w:rsidRPr="00974D15">
              <w:rPr>
                <w:rFonts w:ascii="方正书宋简体" w:eastAsia="方正书宋简体" w:hAnsi="宋体" w:hint="eastAsia"/>
                <w:szCs w:val="21"/>
              </w:rPr>
              <w:t>纵轴线弯曲矢高</w:t>
            </w:r>
          </w:p>
        </w:tc>
        <w:tc>
          <w:tcPr>
            <w:tcW w:w="4023" w:type="dxa"/>
            <w:vAlign w:val="center"/>
          </w:tcPr>
          <w:p w:rsidR="0027211E" w:rsidRPr="00974D15" w:rsidP="000F75C2">
            <w:pPr>
              <w:pStyle w:val="NormalIndent"/>
              <w:ind w:firstLine="0" w:firstLineChars="0"/>
              <w:jc w:val="center"/>
              <w:rPr>
                <w:rFonts w:ascii="方正书宋简体" w:eastAsia="方正书宋简体"/>
                <w:bCs/>
                <w:szCs w:val="21"/>
              </w:rPr>
            </w:pPr>
            <w:r w:rsidRPr="00974D15">
              <w:rPr>
                <w:rFonts w:ascii="方正书宋简体" w:eastAsia="方正书宋简体" w:hAnsi="宋体" w:hint="eastAsia"/>
                <w:szCs w:val="21"/>
              </w:rPr>
              <w:t>不大于桩长的</w:t>
            </w:r>
            <w:r w:rsidRPr="00974D15">
              <w:rPr>
                <w:rFonts w:ascii="方正书宋简体" w:eastAsia="方正书宋简体" w:hAnsi="宋体" w:hint="eastAsia"/>
                <w:szCs w:val="21"/>
              </w:rPr>
              <w:t>0.1%</w:t>
            </w:r>
            <w:r w:rsidRPr="00974D15">
              <w:rPr>
                <w:rFonts w:ascii="方正书宋简体" w:eastAsia="方正书宋简体" w:hAnsi="宋体" w:hint="eastAsia"/>
                <w:szCs w:val="21"/>
              </w:rPr>
              <w:t>，并不得大于</w:t>
            </w:r>
            <w:smartTag w:uri="urn:schemas-microsoft-com:office:smarttags" w:element="chmetcnv">
              <w:smartTagPr>
                <w:attr w:name="HasSpace" w:val="False"/>
                <w:attr w:name="Negative" w:val="False"/>
                <w:attr w:name="NumberType" w:val="1"/>
                <w:attr w:name="SourceValue" w:val="30"/>
                <w:attr w:name="TCSC" w:val="0"/>
                <w:attr w:name="UnitName" w:val="mm"/>
              </w:smartTagPr>
              <w:r w:rsidRPr="00974D15">
                <w:rPr>
                  <w:rFonts w:ascii="方正书宋简体" w:eastAsia="方正书宋简体" w:hAnsi="宋体" w:hint="eastAsia"/>
                  <w:szCs w:val="21"/>
                </w:rPr>
                <w:t>30mm</w:t>
              </w:r>
            </w:smartTag>
          </w:p>
        </w:tc>
      </w:tr>
      <w:tr>
        <w:tblPrEx>
          <w:tblW w:w="7898" w:type="dxa"/>
          <w:jc w:val="center"/>
          <w:tblCellMar>
            <w:left w:w="108" w:type="dxa"/>
            <w:right w:w="108" w:type="dxa"/>
          </w:tblCellMar>
          <w:tblLook w:val="0000"/>
        </w:tblPrEx>
        <w:trPr>
          <w:trHeight w:val="390"/>
          <w:jc w:val="center"/>
        </w:trPr>
        <w:tc>
          <w:tcPr>
            <w:tcW w:w="1135" w:type="dxa"/>
            <w:vMerge w:val="restart"/>
            <w:vAlign w:val="center"/>
          </w:tcPr>
          <w:p w:rsidR="0027211E" w:rsidP="000F75C2">
            <w:pPr>
              <w:pStyle w:val="NormalIndent"/>
              <w:ind w:firstLine="0" w:firstLineChars="0"/>
              <w:jc w:val="center"/>
              <w:rPr>
                <w:rFonts w:ascii="方正书宋简体" w:eastAsia="方正书宋简体"/>
                <w:bCs/>
                <w:szCs w:val="21"/>
              </w:rPr>
            </w:pPr>
            <w:r w:rsidRPr="00974D15">
              <w:rPr>
                <w:rFonts w:ascii="方正书宋简体" w:eastAsia="方正书宋简体" w:hint="eastAsia"/>
                <w:bCs/>
                <w:szCs w:val="21"/>
              </w:rPr>
              <w:t>焊缝</w:t>
            </w:r>
          </w:p>
          <w:p w:rsidR="0027211E" w:rsidRPr="00974D15" w:rsidP="000F75C2">
            <w:pPr>
              <w:pStyle w:val="NormalIndent"/>
              <w:ind w:firstLine="0" w:firstLineChars="0"/>
              <w:jc w:val="center"/>
              <w:rPr>
                <w:rFonts w:ascii="方正书宋简体" w:eastAsia="方正书宋简体"/>
                <w:szCs w:val="21"/>
              </w:rPr>
            </w:pPr>
            <w:r w:rsidRPr="00974D15">
              <w:rPr>
                <w:rFonts w:ascii="方正书宋简体" w:eastAsia="方正书宋简体" w:hint="eastAsia"/>
                <w:bCs/>
                <w:szCs w:val="21"/>
              </w:rPr>
              <w:t>外观</w:t>
            </w:r>
          </w:p>
        </w:tc>
        <w:tc>
          <w:tcPr>
            <w:tcW w:w="2740" w:type="dxa"/>
            <w:vAlign w:val="center"/>
          </w:tcPr>
          <w:p w:rsidR="0027211E" w:rsidRPr="00974D15" w:rsidP="000F75C2">
            <w:pPr>
              <w:pStyle w:val="NormalIndent"/>
              <w:ind w:firstLine="0" w:firstLineChars="0"/>
              <w:jc w:val="center"/>
              <w:rPr>
                <w:rFonts w:ascii="方正书宋简体" w:eastAsia="方正书宋简体"/>
                <w:szCs w:val="21"/>
              </w:rPr>
            </w:pPr>
            <w:r w:rsidRPr="00974D15">
              <w:rPr>
                <w:rFonts w:ascii="方正书宋简体" w:eastAsia="方正书宋简体" w:hAnsi="宋体" w:hint="eastAsia"/>
                <w:szCs w:val="21"/>
              </w:rPr>
              <w:t>咬边允许偏差</w:t>
            </w:r>
          </w:p>
        </w:tc>
        <w:tc>
          <w:tcPr>
            <w:tcW w:w="4023" w:type="dxa"/>
            <w:vAlign w:val="center"/>
          </w:tcPr>
          <w:p w:rsidR="00CC2AD6" w:rsidP="00CC2AD6">
            <w:pPr>
              <w:pStyle w:val="NormalIndent"/>
              <w:ind w:firstLine="0" w:firstLineChars="0"/>
              <w:rPr>
                <w:rFonts w:ascii="方正书宋简体" w:eastAsia="方正书宋简体" w:hAnsi="宋体"/>
                <w:szCs w:val="21"/>
              </w:rPr>
            </w:pPr>
            <w:r w:rsidRPr="00974D15">
              <w:rPr>
                <w:rFonts w:ascii="方正书宋简体" w:eastAsia="方正书宋简体" w:hAnsi="宋体" w:hint="eastAsia"/>
                <w:szCs w:val="21"/>
              </w:rPr>
              <w:t>深度不超过</w:t>
            </w:r>
            <w:smartTag w:uri="urn:schemas-microsoft-com:office:smarttags" w:element="chmetcnv">
              <w:smartTagPr>
                <w:attr w:name="HasSpace" w:val="False"/>
                <w:attr w:name="Negative" w:val="False"/>
                <w:attr w:name="NumberType" w:val="1"/>
                <w:attr w:name="SourceValue" w:val=".5"/>
                <w:attr w:name="TCSC" w:val="0"/>
                <w:attr w:name="UnitName" w:val="mm"/>
              </w:smartTagPr>
              <w:r w:rsidRPr="00974D15">
                <w:rPr>
                  <w:rFonts w:ascii="方正书宋简体" w:eastAsia="方正书宋简体" w:hAnsi="宋体" w:hint="eastAsia"/>
                  <w:szCs w:val="21"/>
                </w:rPr>
                <w:t>0.5mm</w:t>
              </w:r>
            </w:smartTag>
            <w:r w:rsidRPr="00974D15">
              <w:rPr>
                <w:rFonts w:ascii="方正书宋简体" w:eastAsia="方正书宋简体" w:hAnsi="宋体" w:hint="eastAsia"/>
                <w:szCs w:val="21"/>
              </w:rPr>
              <w:t>，累计总长度</w:t>
            </w:r>
          </w:p>
          <w:p w:rsidR="0027211E" w:rsidRPr="00974D15" w:rsidP="00CC2AD6">
            <w:pPr>
              <w:pStyle w:val="NormalIndent"/>
              <w:ind w:firstLine="0" w:firstLineChars="0"/>
              <w:rPr>
                <w:rFonts w:ascii="方正书宋简体" w:eastAsia="方正书宋简体"/>
                <w:szCs w:val="21"/>
              </w:rPr>
            </w:pPr>
            <w:r w:rsidRPr="00974D15">
              <w:rPr>
                <w:rFonts w:ascii="方正书宋简体" w:eastAsia="方正书宋简体" w:hAnsi="宋体" w:hint="eastAsia"/>
                <w:szCs w:val="21"/>
              </w:rPr>
              <w:t>不超过焊缝长度的</w:t>
            </w:r>
            <w:r w:rsidRPr="00974D15">
              <w:rPr>
                <w:rFonts w:ascii="方正书宋简体" w:eastAsia="方正书宋简体" w:hAnsi="宋体" w:hint="eastAsia"/>
                <w:szCs w:val="21"/>
              </w:rPr>
              <w:t>10%</w:t>
            </w:r>
          </w:p>
        </w:tc>
      </w:tr>
      <w:tr>
        <w:tblPrEx>
          <w:tblW w:w="7898" w:type="dxa"/>
          <w:jc w:val="center"/>
          <w:tblCellMar>
            <w:left w:w="108" w:type="dxa"/>
            <w:right w:w="108" w:type="dxa"/>
          </w:tblCellMar>
          <w:tblLook w:val="0000"/>
        </w:tblPrEx>
        <w:trPr>
          <w:trHeight w:val="390"/>
          <w:jc w:val="center"/>
        </w:trPr>
        <w:tc>
          <w:tcPr>
            <w:tcW w:w="1135" w:type="dxa"/>
            <w:vMerge/>
            <w:vAlign w:val="center"/>
          </w:tcPr>
          <w:p w:rsidR="0027211E" w:rsidRPr="00974D15" w:rsidP="000F75C2">
            <w:pPr>
              <w:pStyle w:val="NormalIndent"/>
              <w:ind w:firstLine="0" w:firstLineChars="0"/>
              <w:jc w:val="center"/>
              <w:rPr>
                <w:rFonts w:ascii="方正书宋简体" w:eastAsia="方正书宋简体"/>
                <w:szCs w:val="21"/>
              </w:rPr>
            </w:pPr>
          </w:p>
        </w:tc>
        <w:tc>
          <w:tcPr>
            <w:tcW w:w="2740" w:type="dxa"/>
            <w:vAlign w:val="center"/>
          </w:tcPr>
          <w:p w:rsidR="0027211E" w:rsidRPr="00974D15" w:rsidP="000F75C2">
            <w:pPr>
              <w:pStyle w:val="NormalIndent"/>
              <w:ind w:firstLine="0" w:firstLineChars="0"/>
              <w:jc w:val="center"/>
              <w:rPr>
                <w:rFonts w:ascii="方正书宋简体" w:eastAsia="方正书宋简体"/>
                <w:szCs w:val="21"/>
              </w:rPr>
            </w:pPr>
            <w:r w:rsidRPr="00974D15">
              <w:rPr>
                <w:rFonts w:ascii="方正书宋简体" w:eastAsia="方正书宋简体" w:hAnsi="宋体" w:hint="eastAsia"/>
                <w:szCs w:val="21"/>
              </w:rPr>
              <w:t>超高允许偏差</w:t>
            </w:r>
          </w:p>
        </w:tc>
        <w:tc>
          <w:tcPr>
            <w:tcW w:w="4023" w:type="dxa"/>
            <w:vAlign w:val="center"/>
          </w:tcPr>
          <w:p w:rsidR="0027211E" w:rsidRPr="00974D15" w:rsidP="000F75C2">
            <w:pPr>
              <w:pStyle w:val="NormalIndent"/>
              <w:ind w:firstLine="0" w:firstLineChars="0"/>
              <w:jc w:val="center"/>
              <w:rPr>
                <w:rFonts w:ascii="方正书宋简体" w:eastAsia="方正书宋简体"/>
                <w:szCs w:val="21"/>
              </w:rPr>
            </w:pPr>
            <w:smartTag w:uri="urn:schemas-microsoft-com:office:smarttags" w:element="chmetcnv">
              <w:smartTagPr>
                <w:attr w:name="HasSpace" w:val="False"/>
                <w:attr w:name="Negative" w:val="False"/>
                <w:attr w:name="NumberType" w:val="1"/>
                <w:attr w:name="SourceValue" w:val="3"/>
                <w:attr w:name="TCSC" w:val="0"/>
                <w:attr w:name="UnitName" w:val="mm"/>
              </w:smartTagPr>
              <w:r w:rsidRPr="00974D15">
                <w:rPr>
                  <w:rFonts w:ascii="方正书宋简体" w:eastAsia="方正书宋简体" w:hAnsi="宋体" w:hint="eastAsia"/>
                  <w:szCs w:val="21"/>
                </w:rPr>
                <w:t>3mm</w:t>
              </w:r>
            </w:smartTag>
          </w:p>
        </w:tc>
      </w:tr>
      <w:tr>
        <w:tblPrEx>
          <w:tblW w:w="7898" w:type="dxa"/>
          <w:jc w:val="center"/>
          <w:tblCellMar>
            <w:left w:w="108" w:type="dxa"/>
            <w:right w:w="108" w:type="dxa"/>
          </w:tblCellMar>
          <w:tblLook w:val="0000"/>
        </w:tblPrEx>
        <w:trPr>
          <w:trHeight w:val="390"/>
          <w:jc w:val="center"/>
        </w:trPr>
        <w:tc>
          <w:tcPr>
            <w:tcW w:w="1135" w:type="dxa"/>
            <w:vMerge/>
            <w:vAlign w:val="center"/>
          </w:tcPr>
          <w:p w:rsidR="0027211E" w:rsidRPr="00974D15" w:rsidP="000F75C2">
            <w:pPr>
              <w:pStyle w:val="NormalIndent"/>
              <w:ind w:firstLine="0" w:firstLineChars="0"/>
              <w:jc w:val="center"/>
              <w:rPr>
                <w:rFonts w:ascii="方正书宋简体" w:eastAsia="方正书宋简体" w:hAnsi="宋体"/>
                <w:szCs w:val="21"/>
              </w:rPr>
            </w:pPr>
          </w:p>
        </w:tc>
        <w:tc>
          <w:tcPr>
            <w:tcW w:w="2740"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表面裂缝、未熔合、未焊透</w:t>
            </w:r>
          </w:p>
        </w:tc>
        <w:tc>
          <w:tcPr>
            <w:tcW w:w="4023" w:type="dxa"/>
            <w:vAlign w:val="center"/>
          </w:tcPr>
          <w:p w:rsidR="0027211E" w:rsidRPr="00974D15" w:rsidP="000F75C2">
            <w:pPr>
              <w:pStyle w:val="NormalIndent"/>
              <w:ind w:firstLine="0" w:firstLineChars="0"/>
              <w:jc w:val="center"/>
              <w:rPr>
                <w:rFonts w:ascii="方正书宋简体" w:eastAsia="方正书宋简体"/>
                <w:szCs w:val="21"/>
              </w:rPr>
            </w:pPr>
            <w:r w:rsidRPr="00974D15">
              <w:rPr>
                <w:rFonts w:ascii="方正书宋简体" w:eastAsia="方正书宋简体" w:hAnsi="宋体" w:hint="eastAsia"/>
                <w:szCs w:val="21"/>
              </w:rPr>
              <w:t>不允许</w:t>
            </w:r>
          </w:p>
        </w:tc>
      </w:tr>
      <w:tr>
        <w:tblPrEx>
          <w:tblW w:w="7898" w:type="dxa"/>
          <w:jc w:val="center"/>
          <w:tblCellMar>
            <w:left w:w="108" w:type="dxa"/>
            <w:right w:w="108" w:type="dxa"/>
          </w:tblCellMar>
          <w:tblLook w:val="0000"/>
        </w:tblPrEx>
        <w:trPr>
          <w:trHeight w:val="390"/>
          <w:jc w:val="center"/>
        </w:trPr>
        <w:tc>
          <w:tcPr>
            <w:tcW w:w="1135" w:type="dxa"/>
            <w:vMerge/>
            <w:vAlign w:val="center"/>
          </w:tcPr>
          <w:p w:rsidR="0027211E" w:rsidRPr="00974D15" w:rsidP="000F75C2">
            <w:pPr>
              <w:pStyle w:val="NormalIndent"/>
              <w:ind w:firstLine="0" w:firstLineChars="0"/>
              <w:jc w:val="center"/>
              <w:rPr>
                <w:rFonts w:ascii="方正书宋简体" w:eastAsia="方正书宋简体"/>
                <w:szCs w:val="21"/>
              </w:rPr>
            </w:pPr>
          </w:p>
        </w:tc>
        <w:tc>
          <w:tcPr>
            <w:tcW w:w="2740" w:type="dxa"/>
            <w:vAlign w:val="center"/>
          </w:tcPr>
          <w:p w:rsidR="0027211E" w:rsidRPr="00974D15" w:rsidP="000F75C2">
            <w:pPr>
              <w:pStyle w:val="NormalIndent"/>
              <w:ind w:firstLine="0" w:firstLineChars="0"/>
              <w:jc w:val="center"/>
              <w:rPr>
                <w:rFonts w:ascii="方正书宋简体" w:eastAsia="方正书宋简体"/>
                <w:szCs w:val="21"/>
              </w:rPr>
            </w:pPr>
            <w:r w:rsidRPr="00974D15">
              <w:rPr>
                <w:rFonts w:ascii="方正书宋简体" w:eastAsia="方正书宋简体" w:hAnsi="宋体" w:hint="eastAsia"/>
                <w:szCs w:val="21"/>
              </w:rPr>
              <w:t>弧坑、表面气孔、夹渣</w:t>
            </w:r>
          </w:p>
        </w:tc>
        <w:tc>
          <w:tcPr>
            <w:tcW w:w="4023" w:type="dxa"/>
            <w:vAlign w:val="center"/>
          </w:tcPr>
          <w:p w:rsidR="0027211E" w:rsidRPr="00974D15" w:rsidP="000F75C2">
            <w:pPr>
              <w:pStyle w:val="NormalIndent"/>
              <w:ind w:firstLine="0" w:firstLineChars="0"/>
              <w:jc w:val="center"/>
              <w:rPr>
                <w:rFonts w:ascii="方正书宋简体" w:eastAsia="方正书宋简体"/>
                <w:szCs w:val="21"/>
              </w:rPr>
            </w:pPr>
            <w:r w:rsidRPr="00974D15">
              <w:rPr>
                <w:rFonts w:ascii="方正书宋简体" w:eastAsia="方正书宋简体" w:hAnsi="宋体" w:hint="eastAsia"/>
                <w:szCs w:val="21"/>
              </w:rPr>
              <w:t>不允许</w:t>
            </w:r>
          </w:p>
        </w:tc>
      </w:tr>
      <w:tr>
        <w:tblPrEx>
          <w:tblW w:w="7898" w:type="dxa"/>
          <w:jc w:val="center"/>
          <w:tblCellMar>
            <w:left w:w="108" w:type="dxa"/>
            <w:right w:w="108" w:type="dxa"/>
          </w:tblCellMar>
          <w:tblLook w:val="0000"/>
        </w:tblPrEx>
        <w:trPr>
          <w:trHeight w:val="390"/>
          <w:jc w:val="center"/>
        </w:trPr>
        <w:tc>
          <w:tcPr>
            <w:tcW w:w="1135" w:type="dxa"/>
            <w:vMerge w:val="restart"/>
            <w:vAlign w:val="center"/>
          </w:tcPr>
          <w:p w:rsidR="0027211E"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管节外</w:t>
            </w:r>
          </w:p>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形尺寸</w:t>
            </w:r>
          </w:p>
        </w:tc>
        <w:tc>
          <w:tcPr>
            <w:tcW w:w="2740"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外周长</w:t>
            </w:r>
          </w:p>
        </w:tc>
        <w:tc>
          <w:tcPr>
            <w:tcW w:w="4023"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w:t>
            </w:r>
            <w:r w:rsidRPr="00974D15">
              <w:rPr>
                <w:rFonts w:ascii="方正书宋简体" w:eastAsia="方正书宋简体" w:hAnsi="宋体" w:hint="eastAsia"/>
                <w:szCs w:val="21"/>
              </w:rPr>
              <w:t>0.5%</w:t>
            </w:r>
            <w:r w:rsidRPr="00974D15">
              <w:rPr>
                <w:rFonts w:ascii="方正书宋简体" w:eastAsia="方正书宋简体" w:hAnsi="宋体" w:hint="eastAsia"/>
                <w:szCs w:val="21"/>
              </w:rPr>
              <w:t>周长，且不大于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974D15">
                <w:rPr>
                  <w:rFonts w:ascii="方正书宋简体" w:eastAsia="方正书宋简体" w:hAnsi="宋体" w:hint="eastAsia"/>
                  <w:szCs w:val="21"/>
                </w:rPr>
                <w:t>10mm</w:t>
              </w:r>
            </w:smartTag>
          </w:p>
        </w:tc>
      </w:tr>
      <w:tr>
        <w:tblPrEx>
          <w:tblW w:w="7898" w:type="dxa"/>
          <w:jc w:val="center"/>
          <w:tblCellMar>
            <w:left w:w="108" w:type="dxa"/>
            <w:right w:w="108" w:type="dxa"/>
          </w:tblCellMar>
          <w:tblLook w:val="0000"/>
        </w:tblPrEx>
        <w:trPr>
          <w:trHeight w:val="390"/>
          <w:jc w:val="center"/>
        </w:trPr>
        <w:tc>
          <w:tcPr>
            <w:tcW w:w="1135" w:type="dxa"/>
            <w:vMerge/>
            <w:vAlign w:val="center"/>
          </w:tcPr>
          <w:p w:rsidR="0027211E" w:rsidRPr="00974D15" w:rsidP="000F75C2">
            <w:pPr>
              <w:pStyle w:val="NormalIndent"/>
              <w:jc w:val="center"/>
              <w:rPr>
                <w:rFonts w:ascii="方正书宋简体" w:eastAsia="方正书宋简体"/>
                <w:szCs w:val="21"/>
              </w:rPr>
            </w:pPr>
          </w:p>
        </w:tc>
        <w:tc>
          <w:tcPr>
            <w:tcW w:w="2740"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管端椭圆度</w:t>
            </w:r>
          </w:p>
        </w:tc>
        <w:tc>
          <w:tcPr>
            <w:tcW w:w="4023"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w:t>
            </w:r>
            <w:r w:rsidRPr="00974D15">
              <w:rPr>
                <w:rFonts w:ascii="方正书宋简体" w:eastAsia="方正书宋简体" w:hAnsi="宋体" w:hint="eastAsia"/>
                <w:szCs w:val="21"/>
              </w:rPr>
              <w:t>0.5%d</w:t>
            </w:r>
            <w:r w:rsidRPr="00974D15">
              <w:rPr>
                <w:rFonts w:ascii="方正书宋简体" w:eastAsia="方正书宋简体" w:hAnsi="宋体" w:hint="eastAsia"/>
                <w:szCs w:val="21"/>
              </w:rPr>
              <w:t>，且不大于</w:t>
            </w:r>
            <w:smartTag w:uri="urn:schemas-microsoft-com:office:smarttags" w:element="chmetcnv">
              <w:smartTagPr>
                <w:attr w:name="HasSpace" w:val="False"/>
                <w:attr w:name="Negative" w:val="False"/>
                <w:attr w:name="NumberType" w:val="1"/>
                <w:attr w:name="SourceValue" w:val="5"/>
                <w:attr w:name="TCSC" w:val="0"/>
                <w:attr w:name="UnitName" w:val="mm"/>
              </w:smartTagPr>
              <w:r w:rsidRPr="00974D15">
                <w:rPr>
                  <w:rFonts w:ascii="方正书宋简体" w:eastAsia="方正书宋简体" w:hAnsi="宋体" w:hint="eastAsia"/>
                  <w:szCs w:val="21"/>
                </w:rPr>
                <w:t>5mm</w:t>
              </w:r>
            </w:smartTag>
            <w:r w:rsidRPr="00974D15">
              <w:rPr>
                <w:rFonts w:ascii="方正书宋简体" w:eastAsia="方正书宋简体" w:hAnsi="宋体" w:hint="eastAsia"/>
                <w:szCs w:val="21"/>
              </w:rPr>
              <w:t>（</w:t>
            </w:r>
            <w:r w:rsidRPr="00974D15">
              <w:rPr>
                <w:rFonts w:ascii="方正书宋简体" w:eastAsia="方正书宋简体" w:hAnsi="宋体" w:hint="eastAsia"/>
                <w:szCs w:val="21"/>
              </w:rPr>
              <w:t>d</w:t>
            </w:r>
            <w:r w:rsidRPr="00974D15">
              <w:rPr>
                <w:rFonts w:ascii="方正书宋简体" w:eastAsia="方正书宋简体" w:hAnsi="宋体" w:hint="eastAsia"/>
                <w:szCs w:val="21"/>
              </w:rPr>
              <w:t>为管径）</w:t>
            </w:r>
          </w:p>
        </w:tc>
      </w:tr>
      <w:tr>
        <w:tblPrEx>
          <w:tblW w:w="7898" w:type="dxa"/>
          <w:jc w:val="center"/>
          <w:tblCellMar>
            <w:left w:w="108" w:type="dxa"/>
            <w:right w:w="108" w:type="dxa"/>
          </w:tblCellMar>
          <w:tblLook w:val="0000"/>
        </w:tblPrEx>
        <w:trPr>
          <w:trHeight w:val="390"/>
          <w:jc w:val="center"/>
        </w:trPr>
        <w:tc>
          <w:tcPr>
            <w:tcW w:w="1135" w:type="dxa"/>
            <w:vMerge/>
            <w:vAlign w:val="center"/>
          </w:tcPr>
          <w:p w:rsidR="0027211E" w:rsidRPr="00974D15" w:rsidP="000F75C2">
            <w:pPr>
              <w:pStyle w:val="NormalIndent"/>
              <w:jc w:val="center"/>
              <w:rPr>
                <w:rFonts w:ascii="方正书宋简体" w:eastAsia="方正书宋简体"/>
                <w:szCs w:val="21"/>
              </w:rPr>
            </w:pPr>
          </w:p>
        </w:tc>
        <w:tc>
          <w:tcPr>
            <w:tcW w:w="2740"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管端平整度</w:t>
            </w:r>
          </w:p>
        </w:tc>
        <w:tc>
          <w:tcPr>
            <w:tcW w:w="4023" w:type="dxa"/>
            <w:vAlign w:val="center"/>
          </w:tcPr>
          <w:p w:rsidR="0027211E" w:rsidRPr="00974D15" w:rsidP="000F75C2">
            <w:pPr>
              <w:pStyle w:val="NormalIndent"/>
              <w:ind w:firstLine="0" w:firstLineChars="0"/>
              <w:jc w:val="center"/>
              <w:rPr>
                <w:rFonts w:ascii="方正书宋简体" w:eastAsia="方正书宋简体" w:hAnsi="宋体"/>
                <w:szCs w:val="21"/>
              </w:rPr>
            </w:pPr>
            <w:smartTag w:uri="urn:schemas-microsoft-com:office:smarttags" w:element="chmetcnv">
              <w:smartTagPr>
                <w:attr w:name="HasSpace" w:val="False"/>
                <w:attr w:name="Negative" w:val="False"/>
                <w:attr w:name="NumberType" w:val="1"/>
                <w:attr w:name="SourceValue" w:val="2"/>
                <w:attr w:name="TCSC" w:val="0"/>
                <w:attr w:name="UnitName" w:val="mm"/>
              </w:smartTagPr>
              <w:r w:rsidRPr="00974D15">
                <w:rPr>
                  <w:rFonts w:ascii="方正书宋简体" w:eastAsia="方正书宋简体" w:hAnsi="宋体" w:hint="eastAsia"/>
                  <w:szCs w:val="21"/>
                </w:rPr>
                <w:t>2mm</w:t>
              </w:r>
            </w:smartTag>
          </w:p>
        </w:tc>
      </w:tr>
      <w:tr>
        <w:tblPrEx>
          <w:tblW w:w="7898" w:type="dxa"/>
          <w:jc w:val="center"/>
          <w:tblCellMar>
            <w:left w:w="108" w:type="dxa"/>
            <w:right w:w="108" w:type="dxa"/>
          </w:tblCellMar>
          <w:tblLook w:val="0000"/>
        </w:tblPrEx>
        <w:trPr>
          <w:trHeight w:val="390"/>
          <w:jc w:val="center"/>
        </w:trPr>
        <w:tc>
          <w:tcPr>
            <w:tcW w:w="1135" w:type="dxa"/>
            <w:vMerge/>
            <w:vAlign w:val="center"/>
          </w:tcPr>
          <w:p w:rsidR="0027211E" w:rsidRPr="00974D15" w:rsidP="000F75C2">
            <w:pPr>
              <w:pStyle w:val="NormalIndent"/>
              <w:jc w:val="center"/>
              <w:rPr>
                <w:rFonts w:ascii="方正书宋简体" w:eastAsia="方正书宋简体"/>
                <w:szCs w:val="21"/>
              </w:rPr>
            </w:pPr>
          </w:p>
        </w:tc>
        <w:tc>
          <w:tcPr>
            <w:tcW w:w="2740"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管端平面倾斜</w:t>
            </w:r>
          </w:p>
        </w:tc>
        <w:tc>
          <w:tcPr>
            <w:tcW w:w="4023" w:type="dxa"/>
            <w:vAlign w:val="center"/>
          </w:tcPr>
          <w:p w:rsidR="0027211E" w:rsidRPr="00974D15" w:rsidP="000F75C2">
            <w:pPr>
              <w:pStyle w:val="NormalIndent"/>
              <w:ind w:firstLine="0" w:firstLineChars="0"/>
              <w:jc w:val="center"/>
              <w:rPr>
                <w:rFonts w:ascii="方正书宋简体" w:eastAsia="方正书宋简体" w:hAnsi="宋体"/>
                <w:szCs w:val="21"/>
              </w:rPr>
            </w:pPr>
            <w:r w:rsidRPr="00974D15">
              <w:rPr>
                <w:rFonts w:ascii="方正书宋简体" w:eastAsia="方正书宋简体" w:hAnsi="宋体" w:hint="eastAsia"/>
                <w:szCs w:val="21"/>
              </w:rPr>
              <w:t>0.5%d</w:t>
            </w:r>
            <w:r w:rsidRPr="00974D15">
              <w:rPr>
                <w:rFonts w:ascii="方正书宋简体" w:eastAsia="方正书宋简体" w:hAnsi="宋体" w:hint="eastAsia"/>
                <w:szCs w:val="21"/>
              </w:rPr>
              <w:t>，且不大于</w:t>
            </w:r>
            <w:smartTag w:uri="urn:schemas-microsoft-com:office:smarttags" w:element="chmetcnv">
              <w:smartTagPr>
                <w:attr w:name="HasSpace" w:val="False"/>
                <w:attr w:name="Negative" w:val="False"/>
                <w:attr w:name="NumberType" w:val="1"/>
                <w:attr w:name="SourceValue" w:val="4"/>
                <w:attr w:name="TCSC" w:val="0"/>
                <w:attr w:name="UnitName" w:val="mm"/>
              </w:smartTagPr>
              <w:r w:rsidRPr="00974D15">
                <w:rPr>
                  <w:rFonts w:ascii="方正书宋简体" w:eastAsia="方正书宋简体" w:hAnsi="宋体" w:hint="eastAsia"/>
                  <w:szCs w:val="21"/>
                </w:rPr>
                <w:t>4mm</w:t>
              </w:r>
            </w:smartTag>
          </w:p>
        </w:tc>
      </w:tr>
    </w:tbl>
    <w:p w:rsidR="0027211E" w:rsidRPr="002327C9" w:rsidP="0027211E">
      <w:pPr>
        <w:pStyle w:val="NormalIndent"/>
        <w:spacing w:line="480" w:lineRule="exact"/>
        <w:ind w:firstLine="360" w:firstLineChars="150"/>
        <w:rPr>
          <w:rFonts w:ascii="方正书宋简体" w:eastAsia="方正书宋简体"/>
          <w:sz w:val="24"/>
        </w:rPr>
      </w:pPr>
      <w:r w:rsidRPr="002327C9">
        <w:rPr>
          <w:rFonts w:ascii="方正书宋简体" w:eastAsia="方正书宋简体" w:hint="eastAsia"/>
          <w:sz w:val="24"/>
        </w:rPr>
        <w:t>②钢护筒的运输</w:t>
      </w:r>
    </w:p>
    <w:p w:rsidR="0027211E" w:rsidRPr="002327C9" w:rsidP="0027211E">
      <w:pPr>
        <w:pStyle w:val="NormalIndent"/>
        <w:spacing w:line="480" w:lineRule="exact"/>
        <w:ind w:firstLine="360" w:firstLineChars="150"/>
        <w:rPr>
          <w:rFonts w:ascii="方正书宋简体" w:eastAsia="方正书宋简体"/>
          <w:sz w:val="24"/>
        </w:rPr>
      </w:pPr>
      <w:r w:rsidRPr="002327C9">
        <w:rPr>
          <w:rFonts w:ascii="方正书宋简体" w:eastAsia="方正书宋简体" w:hint="eastAsia"/>
          <w:sz w:val="24"/>
        </w:rPr>
        <w:t>钢护筒经起重码头下河，由水上船舶运到墩位附近，为防止钢护筒运输过程失圆变形，在钢护筒的上、下口及中间位置焊接十字支撑，增强钢护筒抗变形能力。</w:t>
      </w:r>
      <w:r w:rsidRPr="002327C9">
        <w:rPr>
          <w:rFonts w:ascii="方正书宋简体" w:eastAsia="方正书宋简体" w:hint="eastAsia"/>
          <w:sz w:val="24"/>
        </w:rPr>
        <w:t xml:space="preserve"> </w:t>
      </w:r>
      <w:r w:rsidRPr="002327C9">
        <w:rPr>
          <w:rFonts w:ascii="方正书宋简体" w:eastAsia="方正书宋简体" w:hint="eastAsia"/>
          <w:sz w:val="24"/>
        </w:rPr>
        <w:t>钢护筒运到工地后应进行验收检查，验收标</w:t>
      </w:r>
    </w:p>
    <w:p w:rsidR="0027211E" w:rsidRPr="002327C9" w:rsidP="0027211E">
      <w:pPr>
        <w:pStyle w:val="NormalIndent"/>
        <w:spacing w:line="480" w:lineRule="exact"/>
        <w:ind w:firstLine="0" w:firstLineChars="0"/>
        <w:rPr>
          <w:rFonts w:ascii="方正书宋简体" w:eastAsia="方正书宋简体"/>
          <w:sz w:val="24"/>
        </w:rPr>
      </w:pPr>
      <w:r w:rsidRPr="002327C9">
        <w:rPr>
          <w:rFonts w:ascii="方正书宋简体" w:eastAsia="方正书宋简体" w:hint="eastAsia"/>
          <w:sz w:val="24"/>
        </w:rPr>
        <w:t>准上表。</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③钢护筒的下沉</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a</w:t>
      </w:r>
      <w:r w:rsidRPr="002327C9">
        <w:rPr>
          <w:rFonts w:ascii="方正书宋简体" w:eastAsia="方正书宋简体" w:hint="eastAsia"/>
          <w:sz w:val="24"/>
        </w:rPr>
        <w:t>、钢护筒导向</w:t>
      </w:r>
      <w:r w:rsidRPr="002327C9">
        <w:rPr>
          <w:rFonts w:ascii="方正书宋简体" w:eastAsia="方正书宋简体" w:hint="eastAsia"/>
          <w:sz w:val="24"/>
        </w:rPr>
        <w:tab/>
      </w:r>
    </w:p>
    <w:p w:rsidR="0027211E"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2"/>
          <w:cols w:space="425"/>
          <w:titlePg w:val="0"/>
          <w:docGrid w:type="lines" w:linePitch="312"/>
        </w:sectPr>
      </w:pPr>
      <w:r w:rsidRPr="002327C9">
        <w:rPr>
          <w:rFonts w:ascii="方正书宋简体" w:eastAsia="方正书宋简体" w:hint="eastAsia"/>
          <w:sz w:val="24"/>
        </w:rPr>
        <w:t>为确保钢护筒的下沉精度，钢围堰平台桁架顶面设计固定导向环，导向环内径</w:t>
      </w:r>
      <w:smartTag w:uri="urn:schemas-microsoft-com:office:smarttags" w:element="chmetcnv">
        <w:smartTagPr>
          <w:attr w:name="HasSpace" w:val="False"/>
          <w:attr w:name="Negative" w:val="False"/>
          <w:attr w:name="NumberType" w:val="1"/>
          <w:attr w:name="SourceValue" w:val="3.3"/>
          <w:attr w:name="TCSC" w:val="0"/>
          <w:attr w:name="UnitName" w:val="m"/>
        </w:smartTagPr>
        <w:r w:rsidRPr="002327C9">
          <w:rPr>
            <w:rFonts w:ascii="方正书宋简体" w:eastAsia="方正书宋简体" w:hint="eastAsia"/>
            <w:sz w:val="24"/>
          </w:rPr>
          <w:t>3.3m</w:t>
        </w:r>
      </w:smartTag>
      <w:r w:rsidRPr="002327C9">
        <w:rPr>
          <w:rFonts w:ascii="方正书宋简体" w:eastAsia="方正书宋简体" w:hint="eastAsia"/>
          <w:sz w:val="24"/>
        </w:rPr>
        <w:t>，作为钢护筒下沉导向，见下图：</w:t>
      </w:r>
    </w:p>
    <w:p w:rsidR="0027211E" w:rsidRPr="002327C9" w:rsidP="0027211E">
      <w:pPr>
        <w:pStyle w:val="NormalIndent"/>
        <w:ind w:firstLine="0" w:firstLineChars="0"/>
        <w:jc w:val="center"/>
        <w:rPr>
          <w:rFonts w:ascii="方正书宋简体" w:eastAsia="方正书宋简体"/>
          <w:sz w:val="24"/>
        </w:rPr>
      </w:pPr>
      <w:r>
        <w:object>
          <v:shape id="_x0000_i1034" type="#_x0000_t75" style="width:390pt;height:179.25pt" o:oleicon="f" o:ole="" o:allowoverlap="f">
            <v:imagedata r:id="rId17" o:title="" croptop="16186f" cropbottom="14870f" cropleft="12026f" cropright="9182f"/>
          </v:shape>
          <o:OLEObject Type="Embed" ProgID="AutoCAD.Drawing.16" ShapeID="_x0000_i1034" DrawAspect="Content" ObjectID="_1758796117" r:id="rId18"/>
        </w:objec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b</w:t>
      </w:r>
      <w:r w:rsidRPr="002327C9">
        <w:rPr>
          <w:rFonts w:ascii="方正书宋简体" w:eastAsia="方正书宋简体" w:hint="eastAsia"/>
          <w:sz w:val="24"/>
        </w:rPr>
        <w:t>、钢护筒起重设备</w:t>
      </w:r>
    </w:p>
    <w:p w:rsidR="0027211E" w:rsidRPr="002327C9" w:rsidP="0027211E">
      <w:pPr>
        <w:pStyle w:val="NormalIndent"/>
        <w:spacing w:line="480" w:lineRule="exact"/>
        <w:ind w:firstLineChars="0"/>
        <w:rPr>
          <w:rFonts w:ascii="方正书宋简体" w:eastAsia="方正书宋简体"/>
          <w:sz w:val="24"/>
        </w:rPr>
      </w:pPr>
      <w:r w:rsidRPr="002327C9">
        <w:rPr>
          <w:rFonts w:ascii="方正书宋简体" w:eastAsia="方正书宋简体" w:hint="eastAsia"/>
          <w:sz w:val="24"/>
        </w:rPr>
        <w:t>钢护筒下沉采用</w:t>
      </w:r>
      <w:r w:rsidRPr="002327C9">
        <w:rPr>
          <w:rFonts w:ascii="方正书宋简体" w:eastAsia="方正书宋简体" w:hint="eastAsia"/>
          <w:sz w:val="24"/>
        </w:rPr>
        <w:t>280t</w:t>
      </w:r>
      <w:r w:rsidRPr="002327C9">
        <w:rPr>
          <w:rFonts w:ascii="方正书宋简体" w:eastAsia="方正书宋简体" w:hint="eastAsia"/>
          <w:sz w:val="24"/>
        </w:rPr>
        <w:t>水上浮吊和</w:t>
      </w:r>
      <w:r w:rsidRPr="002327C9">
        <w:rPr>
          <w:rFonts w:ascii="方正书宋简体" w:eastAsia="方正书宋简体" w:hint="eastAsia"/>
          <w:sz w:val="24"/>
        </w:rPr>
        <w:t>165t</w:t>
      </w:r>
      <w:r w:rsidRPr="002327C9">
        <w:rPr>
          <w:rFonts w:ascii="方正书宋简体" w:eastAsia="方正书宋简体" w:hint="eastAsia"/>
          <w:sz w:val="24"/>
        </w:rPr>
        <w:t>水上吊船作为起重设备，</w:t>
      </w:r>
      <w:r w:rsidRPr="002327C9">
        <w:rPr>
          <w:rFonts w:ascii="方正书宋简体" w:eastAsia="方正书宋简体" w:hint="eastAsia"/>
          <w:sz w:val="24"/>
        </w:rPr>
        <w:t xml:space="preserve"> c</w:t>
      </w:r>
      <w:r w:rsidRPr="002327C9">
        <w:rPr>
          <w:rFonts w:ascii="方正书宋简体" w:eastAsia="方正书宋简体" w:hint="eastAsia"/>
          <w:sz w:val="24"/>
        </w:rPr>
        <w:t>、钢护筒振动设备选用美国</w:t>
      </w:r>
      <w:r w:rsidRPr="002327C9">
        <w:rPr>
          <w:rFonts w:ascii="方正书宋简体" w:eastAsia="方正书宋简体" w:hint="eastAsia"/>
          <w:sz w:val="24"/>
        </w:rPr>
        <w:t>APE400B</w:t>
      </w:r>
      <w:r w:rsidRPr="002327C9">
        <w:rPr>
          <w:rFonts w:ascii="方正书宋简体" w:eastAsia="方正书宋简体" w:hint="eastAsia"/>
          <w:sz w:val="24"/>
        </w:rPr>
        <w:t>型液压振动锤</w:t>
      </w:r>
      <w:r w:rsidRPr="002327C9">
        <w:rPr>
          <w:rFonts w:ascii="方正书宋简体" w:eastAsia="方正书宋简体" w:hint="eastAsia"/>
          <w:sz w:val="24"/>
        </w:rPr>
        <w:t>,</w:t>
      </w:r>
      <w:r w:rsidRPr="002327C9">
        <w:rPr>
          <w:rFonts w:ascii="方正书宋简体" w:eastAsia="方正书宋简体" w:hint="eastAsia"/>
          <w:sz w:val="24"/>
        </w:rPr>
        <w:t>两台并联施振，单锤技术参数如下：</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偏心力矩：</w:t>
      </w:r>
      <w:smartTag w:uri="urn:schemas-microsoft-com:office:smarttags" w:element="chmetcnv">
        <w:smartTagPr>
          <w:attr w:name="HasSpace" w:val="False"/>
          <w:attr w:name="Negative" w:val="False"/>
          <w:attr w:name="NumberType" w:val="1"/>
          <w:attr w:name="SourceValue" w:val="300"/>
          <w:attr w:name="TCSC" w:val="0"/>
          <w:attr w:name="UnitName" w:val="kg"/>
        </w:smartTagPr>
        <w:r w:rsidRPr="002327C9">
          <w:rPr>
            <w:rFonts w:ascii="方正书宋简体" w:eastAsia="方正书宋简体" w:hint="eastAsia"/>
            <w:sz w:val="24"/>
          </w:rPr>
          <w:t>300kg</w:t>
        </w:r>
      </w:smartTag>
      <w:r w:rsidR="0073377D">
        <w:rPr>
          <w:rFonts w:ascii="方正书宋简体" w:eastAsia="方正书宋简体" w:hint="eastAsia"/>
          <w:sz w:val="24"/>
        </w:rPr>
        <w:t>·</w:t>
      </w:r>
      <w:r w:rsidRPr="002327C9">
        <w:rPr>
          <w:rFonts w:ascii="方正书宋简体" w:eastAsia="方正书宋简体" w:hint="eastAsia"/>
          <w:sz w:val="24"/>
        </w:rPr>
        <w:t>m</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最大激振力：</w:t>
      </w:r>
      <w:r w:rsidRPr="002327C9">
        <w:rPr>
          <w:rFonts w:ascii="方正书宋简体" w:eastAsia="方正书宋简体" w:hint="eastAsia"/>
          <w:sz w:val="24"/>
        </w:rPr>
        <w:t>2</w:t>
      </w:r>
      <w:r>
        <w:rPr>
          <w:rFonts w:ascii="方正书宋简体" w:eastAsia="方正书宋简体" w:hint="eastAsia"/>
          <w:sz w:val="24"/>
        </w:rPr>
        <w:t>×</w:t>
      </w:r>
      <w:r w:rsidRPr="002327C9">
        <w:rPr>
          <w:rFonts w:ascii="方正书宋简体" w:eastAsia="方正书宋简体" w:hint="eastAsia"/>
          <w:sz w:val="24"/>
        </w:rPr>
        <w:t>320t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系统振幅：</w:t>
      </w:r>
      <w:smartTag w:uri="urn:schemas-microsoft-com:office:smarttags" w:element="chmetcnv">
        <w:smartTagPr>
          <w:attr w:name="HasSpace" w:val="False"/>
          <w:attr w:name="Negative" w:val="False"/>
          <w:attr w:name="NumberType" w:val="1"/>
          <w:attr w:name="SourceValue" w:val="30"/>
          <w:attr w:name="TCSC" w:val="0"/>
          <w:attr w:name="UnitName" w:val="mm"/>
        </w:smartTagPr>
        <w:r w:rsidRPr="002327C9">
          <w:rPr>
            <w:rFonts w:ascii="方正书宋简体" w:eastAsia="方正书宋简体" w:hint="eastAsia"/>
            <w:sz w:val="24"/>
          </w:rPr>
          <w:t>30mm</w:t>
        </w:r>
      </w:smartTag>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尺寸（长</w:t>
      </w:r>
      <w:r>
        <w:rPr>
          <w:rFonts w:ascii="方正书宋简体" w:eastAsia="方正书宋简体" w:hint="eastAsia"/>
          <w:sz w:val="24"/>
        </w:rPr>
        <w:t>×</w:t>
      </w:r>
      <w:r w:rsidRPr="002327C9">
        <w:rPr>
          <w:rFonts w:ascii="方正书宋简体" w:eastAsia="方正书宋简体" w:hint="eastAsia"/>
          <w:sz w:val="24"/>
        </w:rPr>
        <w:t>宽</w:t>
      </w:r>
      <w:r>
        <w:rPr>
          <w:rFonts w:ascii="方正书宋简体" w:eastAsia="方正书宋简体" w:hint="eastAsia"/>
          <w:sz w:val="24"/>
        </w:rPr>
        <w:t>×</w:t>
      </w:r>
      <w:r w:rsidRPr="002327C9">
        <w:rPr>
          <w:rFonts w:ascii="方正书宋简体" w:eastAsia="方正书宋简体" w:hint="eastAsia"/>
          <w:sz w:val="24"/>
        </w:rPr>
        <w:t>高）</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3050"/>
          <w:attr w:name="TCSC" w:val="0"/>
          <w:attr w:name="UnitName" w:val="mm"/>
        </w:smartTagPr>
        <w:r w:rsidRPr="002327C9">
          <w:rPr>
            <w:rFonts w:ascii="方正书宋简体" w:eastAsia="方正书宋简体" w:hint="eastAsia"/>
            <w:sz w:val="24"/>
          </w:rPr>
          <w:t>3050mm</w:t>
        </w:r>
      </w:smartTag>
      <w:r>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3000"/>
          <w:attr w:name="TCSC" w:val="0"/>
          <w:attr w:name="UnitName" w:val="mm"/>
        </w:smartTagPr>
        <w:r w:rsidRPr="002327C9">
          <w:rPr>
            <w:rFonts w:ascii="方正书宋简体" w:eastAsia="方正书宋简体" w:hint="eastAsia"/>
            <w:sz w:val="24"/>
          </w:rPr>
          <w:t>3000mm</w:t>
        </w:r>
      </w:smartTag>
      <w:r>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3700"/>
          <w:attr w:name="TCSC" w:val="0"/>
          <w:attr w:name="UnitName" w:val="mm"/>
        </w:smartTagPr>
        <w:r w:rsidRPr="002327C9">
          <w:rPr>
            <w:rFonts w:ascii="方正书宋简体" w:eastAsia="方正书宋简体" w:hint="eastAsia"/>
            <w:sz w:val="24"/>
          </w:rPr>
          <w:t>3700mm</w:t>
        </w:r>
      </w:smartTag>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悬挂重量：</w:t>
      </w:r>
      <w:r w:rsidRPr="002327C9">
        <w:rPr>
          <w:rFonts w:ascii="方正书宋简体" w:eastAsia="方正书宋简体" w:hint="eastAsia"/>
          <w:sz w:val="24"/>
        </w:rPr>
        <w:t>47.2t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d</w:t>
      </w:r>
      <w:r w:rsidRPr="002327C9">
        <w:rPr>
          <w:rFonts w:ascii="方正书宋简体" w:eastAsia="方正书宋简体" w:hint="eastAsia"/>
          <w:sz w:val="24"/>
        </w:rPr>
        <w:t>、钢护筒插打</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测量放线定好钢护筒中心线。钢护筒吊装时，为保证钢护筒起吊时不变形，顶端采用四点吊装，底部采用一点吊装。钢护筒就位，调整钢护筒导向，岸上设置两台经纬仪观测护筒两个方向的倾斜度，确保平面位置偏差＜</w:t>
      </w:r>
      <w:smartTag w:uri="urn:schemas-microsoft-com:office:smarttags" w:element="chmetcnv">
        <w:smartTagPr>
          <w:attr w:name="HasSpace" w:val="False"/>
          <w:attr w:name="Negative" w:val="False"/>
          <w:attr w:name="NumberType" w:val="1"/>
          <w:attr w:name="SourceValue" w:val="50"/>
          <w:attr w:name="TCSC" w:val="0"/>
          <w:attr w:name="UnitName" w:val="mm"/>
        </w:smartTagPr>
        <w:r w:rsidRPr="002327C9">
          <w:rPr>
            <w:rFonts w:ascii="方正书宋简体" w:eastAsia="方正书宋简体" w:hint="eastAsia"/>
            <w:sz w:val="24"/>
          </w:rPr>
          <w:t>50mm</w:t>
        </w:r>
      </w:smartTag>
      <w:r w:rsidRPr="002327C9">
        <w:rPr>
          <w:rFonts w:ascii="方正书宋简体" w:eastAsia="方正书宋简体" w:hint="eastAsia"/>
          <w:sz w:val="24"/>
        </w:rPr>
        <w:t>，倾斜度＜</w:t>
      </w:r>
      <w:r w:rsidRPr="002327C9">
        <w:rPr>
          <w:rFonts w:ascii="方正书宋简体" w:eastAsia="方正书宋简体" w:hint="eastAsia"/>
          <w:sz w:val="24"/>
        </w:rPr>
        <w:t>1/200</w:t>
      </w:r>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bookmarkStart w:id="8" w:name="_Toc80176556"/>
      <w:r w:rsidRPr="002327C9">
        <w:rPr>
          <w:rFonts w:ascii="方正书宋简体" w:eastAsia="方正书宋简体" w:hint="eastAsia"/>
          <w:sz w:val="24"/>
        </w:rPr>
        <w:t>8</w:t>
      </w:r>
      <w:r w:rsidRPr="002327C9">
        <w:rPr>
          <w:rFonts w:ascii="方正书宋简体" w:eastAsia="方正书宋简体" w:hint="eastAsia"/>
          <w:sz w:val="24"/>
        </w:rPr>
        <w:t>）钻孔桩施工</w:t>
      </w:r>
    </w:p>
    <w:p w:rsidR="0027211E" w:rsidRPr="002327C9" w:rsidP="0027211E">
      <w:pPr>
        <w:pStyle w:val="NormalIndent"/>
        <w:numPr>
          <w:ilvl w:val="0"/>
          <w:numId w:val="4"/>
        </w:numPr>
        <w:spacing w:line="480" w:lineRule="exact"/>
        <w:ind w:firstLineChars="0"/>
        <w:rPr>
          <w:rFonts w:ascii="方正书宋简体" w:eastAsia="方正书宋简体"/>
          <w:sz w:val="24"/>
        </w:rPr>
      </w:pPr>
      <w:r w:rsidRPr="002327C9">
        <w:rPr>
          <w:rFonts w:ascii="方正书宋简体" w:eastAsia="方正书宋简体" w:hint="eastAsia"/>
          <w:sz w:val="24"/>
        </w:rPr>
        <w:t>钻孔桩</w:t>
      </w:r>
      <w:bookmarkEnd w:id="8"/>
      <w:r w:rsidRPr="002327C9">
        <w:rPr>
          <w:rFonts w:ascii="方正书宋简体" w:eastAsia="方正书宋简体" w:hint="eastAsia"/>
          <w:sz w:val="24"/>
        </w:rPr>
        <w:t>设备配置</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1</w:t>
      </w:r>
      <w:r w:rsidRPr="002327C9">
        <w:rPr>
          <w:rFonts w:ascii="方正书宋简体" w:eastAsia="方正书宋简体" w:hint="eastAsia"/>
          <w:sz w:val="24"/>
        </w:rPr>
        <w:t>艘</w:t>
      </w:r>
      <w:r w:rsidRPr="002327C9">
        <w:rPr>
          <w:rFonts w:ascii="方正书宋简体" w:eastAsia="方正书宋简体" w:hint="eastAsia"/>
          <w:sz w:val="24"/>
        </w:rPr>
        <w:t>280t</w:t>
      </w:r>
      <w:r w:rsidRPr="002327C9">
        <w:rPr>
          <w:rFonts w:ascii="方正书宋简体" w:eastAsia="方正书宋简体" w:hint="eastAsia"/>
          <w:sz w:val="24"/>
        </w:rPr>
        <w:t>水上浮吊、</w:t>
      </w:r>
      <w:r w:rsidRPr="002327C9">
        <w:rPr>
          <w:rFonts w:ascii="方正书宋简体" w:eastAsia="方正书宋简体" w:hint="eastAsia"/>
          <w:sz w:val="24"/>
        </w:rPr>
        <w:t>1</w:t>
      </w:r>
      <w:r w:rsidRPr="002327C9">
        <w:rPr>
          <w:rFonts w:ascii="方正书宋简体" w:eastAsia="方正书宋简体" w:hint="eastAsia"/>
          <w:sz w:val="24"/>
        </w:rPr>
        <w:t>艘</w:t>
      </w:r>
      <w:r w:rsidRPr="002327C9">
        <w:rPr>
          <w:rFonts w:ascii="方正书宋简体" w:eastAsia="方正书宋简体" w:hint="eastAsia"/>
          <w:sz w:val="24"/>
        </w:rPr>
        <w:t>165t</w:t>
      </w:r>
      <w:r w:rsidRPr="002327C9">
        <w:rPr>
          <w:rFonts w:ascii="方正书宋简体" w:eastAsia="方正书宋简体" w:hint="eastAsia"/>
          <w:sz w:val="24"/>
        </w:rPr>
        <w:t>水上浮吊、一艘</w:t>
      </w:r>
      <w:r w:rsidRPr="002327C9">
        <w:rPr>
          <w:rFonts w:ascii="方正书宋简体" w:eastAsia="方正书宋简体" w:hint="eastAsia"/>
          <w:sz w:val="24"/>
        </w:rPr>
        <w:t>80t</w:t>
      </w:r>
      <w:r w:rsidRPr="002327C9">
        <w:rPr>
          <w:rFonts w:ascii="方正书宋简体" w:eastAsia="方正书宋简体" w:hint="eastAsia"/>
          <w:sz w:val="24"/>
        </w:rPr>
        <w:t>浮吊和两台轮胎式吊机配合钻孔桩施工作业。</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4</w:t>
      </w:r>
      <w:r w:rsidRPr="002327C9">
        <w:rPr>
          <w:rFonts w:ascii="方正书宋简体" w:eastAsia="方正书宋简体" w:hint="eastAsia"/>
          <w:sz w:val="24"/>
        </w:rPr>
        <w:t>台</w:t>
      </w:r>
      <w:r w:rsidRPr="002327C9">
        <w:rPr>
          <w:rFonts w:ascii="方正书宋简体" w:eastAsia="方正书宋简体" w:hint="eastAsia"/>
          <w:sz w:val="24"/>
        </w:rPr>
        <w:t>KPG3000</w:t>
      </w:r>
      <w:r w:rsidRPr="002327C9">
        <w:rPr>
          <w:rFonts w:ascii="方正书宋简体" w:eastAsia="方正书宋简体" w:hint="eastAsia"/>
          <w:sz w:val="24"/>
        </w:rPr>
        <w:t>型、</w:t>
      </w:r>
      <w:r w:rsidRPr="002327C9">
        <w:rPr>
          <w:rFonts w:ascii="方正书宋简体" w:eastAsia="方正书宋简体" w:hint="eastAsia"/>
          <w:sz w:val="24"/>
        </w:rPr>
        <w:t>2</w:t>
      </w:r>
      <w:r w:rsidRPr="002327C9">
        <w:rPr>
          <w:rFonts w:ascii="方正书宋简体" w:eastAsia="方正书宋简体" w:hint="eastAsia"/>
          <w:sz w:val="24"/>
        </w:rPr>
        <w:t>台</w:t>
      </w:r>
      <w:r w:rsidRPr="002327C9">
        <w:rPr>
          <w:rFonts w:ascii="方正书宋简体" w:eastAsia="方正书宋简体" w:hint="eastAsia"/>
          <w:sz w:val="24"/>
        </w:rPr>
        <w:t>RC300</w:t>
      </w:r>
      <w:r w:rsidRPr="002327C9">
        <w:rPr>
          <w:rFonts w:ascii="方正书宋简体" w:eastAsia="方正书宋简体" w:hint="eastAsia"/>
          <w:sz w:val="24"/>
        </w:rPr>
        <w:t>和</w:t>
      </w:r>
      <w:r w:rsidRPr="002327C9">
        <w:rPr>
          <w:rFonts w:ascii="方正书宋简体" w:eastAsia="方正书宋简体" w:hint="eastAsia"/>
          <w:sz w:val="24"/>
        </w:rPr>
        <w:t>2</w:t>
      </w:r>
      <w:r w:rsidRPr="002327C9">
        <w:rPr>
          <w:rFonts w:ascii="方正书宋简体" w:eastAsia="方正书宋简体" w:hint="eastAsia"/>
          <w:sz w:val="24"/>
        </w:rPr>
        <w:t>台</w:t>
      </w:r>
      <w:r w:rsidRPr="002327C9">
        <w:rPr>
          <w:rFonts w:ascii="方正书宋简体" w:eastAsia="方正书宋简体" w:hint="eastAsia"/>
          <w:sz w:val="24"/>
        </w:rPr>
        <w:t>KTY300</w:t>
      </w:r>
      <w:r w:rsidRPr="002327C9">
        <w:rPr>
          <w:rFonts w:ascii="方正书宋简体" w:eastAsia="方正书宋简体" w:hint="eastAsia"/>
          <w:sz w:val="24"/>
        </w:rPr>
        <w:t>型钻机。</w:t>
      </w:r>
      <w:r w:rsidRPr="002327C9">
        <w:rPr>
          <w:rFonts w:ascii="方正书宋简体" w:eastAsia="方正书宋简体" w:hint="eastAsia"/>
          <w:sz w:val="24"/>
        </w:rPr>
        <w:t>8</w:t>
      </w:r>
      <w:r w:rsidRPr="002327C9">
        <w:rPr>
          <w:rFonts w:ascii="方正书宋简体" w:eastAsia="方正书宋简体" w:hint="eastAsia"/>
          <w:sz w:val="24"/>
        </w:rPr>
        <w:t>台</w:t>
      </w:r>
      <w:smartTag w:uri="urn:schemas-microsoft-com:office:smarttags" w:element="chmetcnv">
        <w:smartTagPr>
          <w:attr w:name="HasSpace" w:val="False"/>
          <w:attr w:name="Negative" w:val="False"/>
          <w:attr w:name="NumberType" w:val="1"/>
          <w:attr w:name="SourceValue" w:val="40"/>
          <w:attr w:name="TCSC" w:val="0"/>
          <w:attr w:name="UnitName" w:val="m3"/>
        </w:smartTagPr>
        <w:r w:rsidRPr="002327C9">
          <w:rPr>
            <w:rFonts w:ascii="方正书宋简体" w:eastAsia="方正书宋简体" w:hint="eastAsia"/>
            <w:sz w:val="24"/>
          </w:rPr>
          <w:t>40m</w:t>
        </w:r>
        <w:r w:rsidRPr="0073377D">
          <w:rPr>
            <w:rFonts w:ascii="方正书宋简体" w:eastAsia="方正书宋简体" w:hint="eastAsia"/>
            <w:sz w:val="24"/>
            <w:vertAlign w:val="superscript"/>
          </w:rPr>
          <w:t>3</w:t>
        </w:r>
      </w:smartTag>
      <w:r w:rsidRPr="002327C9">
        <w:rPr>
          <w:rFonts w:ascii="方正书宋简体" w:eastAsia="方正书宋简体" w:hint="eastAsia"/>
          <w:sz w:val="24"/>
        </w:rPr>
        <w:t>/min</w:t>
      </w:r>
      <w:r w:rsidRPr="002327C9">
        <w:rPr>
          <w:rFonts w:ascii="方正书宋简体" w:eastAsia="方正书宋简体" w:hint="eastAsia"/>
          <w:sz w:val="24"/>
        </w:rPr>
        <w:t>，</w:t>
      </w:r>
      <w:r w:rsidRPr="002327C9">
        <w:rPr>
          <w:rFonts w:ascii="方正书宋简体" w:eastAsia="方正书宋简体" w:hint="eastAsia"/>
          <w:sz w:val="24"/>
        </w:rPr>
        <w:t>1.2MPa</w:t>
      </w:r>
      <w:r w:rsidRPr="002327C9">
        <w:rPr>
          <w:rFonts w:ascii="方正书宋简体" w:eastAsia="方正书宋简体" w:hint="eastAsia"/>
          <w:sz w:val="24"/>
        </w:rPr>
        <w:t>的压风机。</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3"/>
          <w:cols w:space="425"/>
          <w:titlePg w:val="0"/>
          <w:docGrid w:type="lines" w:linePitch="312"/>
        </w:sectPr>
      </w:pPr>
      <w:r w:rsidRPr="002327C9">
        <w:rPr>
          <w:rFonts w:ascii="方正书宋简体" w:eastAsia="方正书宋简体" w:hint="eastAsia"/>
          <w:sz w:val="24"/>
        </w:rPr>
        <w:t>8</w:t>
      </w:r>
      <w:r w:rsidRPr="002327C9">
        <w:rPr>
          <w:rFonts w:ascii="方正书宋简体" w:eastAsia="方正书宋简体" w:hint="eastAsia"/>
          <w:sz w:val="24"/>
        </w:rPr>
        <w:t>台</w:t>
      </w:r>
      <w:r w:rsidRPr="002327C9">
        <w:rPr>
          <w:rFonts w:ascii="方正书宋简体" w:eastAsia="方正书宋简体" w:hint="eastAsia"/>
          <w:sz w:val="24"/>
        </w:rPr>
        <w:t>ZX-50</w:t>
      </w:r>
      <w:r w:rsidRPr="002327C9">
        <w:rPr>
          <w:rFonts w:ascii="方正书宋简体" w:eastAsia="方正书宋简体" w:hint="eastAsia"/>
          <w:sz w:val="24"/>
        </w:rPr>
        <w:t>0</w:t>
      </w:r>
      <w:r w:rsidRPr="002327C9">
        <w:rPr>
          <w:rFonts w:ascii="方正书宋简体" w:eastAsia="方正书宋简体" w:hint="eastAsia"/>
          <w:sz w:val="24"/>
        </w:rPr>
        <w:t>型泥浆分离器，每台泥浆净化能力</w:t>
      </w:r>
      <w:smartTag w:uri="urn:schemas-microsoft-com:office:smarttags" w:element="chmetcnv">
        <w:smartTagPr>
          <w:attr w:name="HasSpace" w:val="False"/>
          <w:attr w:name="Negative" w:val="False"/>
          <w:attr w:name="NumberType" w:val="1"/>
          <w:attr w:name="SourceValue" w:val="500"/>
          <w:attr w:name="TCSC" w:val="0"/>
          <w:attr w:name="UnitName" w:val="m3"/>
        </w:smartTagPr>
        <w:r w:rsidRPr="002327C9">
          <w:rPr>
            <w:rFonts w:ascii="方正书宋简体" w:eastAsia="方正书宋简体" w:hint="eastAsia"/>
            <w:sz w:val="24"/>
          </w:rPr>
          <w:t>500m</w:t>
        </w:r>
        <w:r w:rsidRPr="00047733">
          <w:rPr>
            <w:rFonts w:ascii="方正书宋简体" w:eastAsia="方正书宋简体" w:hint="eastAsia"/>
            <w:sz w:val="24"/>
            <w:vertAlign w:val="superscript"/>
          </w:rPr>
          <w:t>3</w:t>
        </w:r>
      </w:smartTag>
      <w:r w:rsidRPr="002327C9">
        <w:rPr>
          <w:rFonts w:ascii="方正书宋简体" w:eastAsia="方正书宋简体" w:hint="eastAsia"/>
          <w:sz w:val="24"/>
        </w:rPr>
        <w:t>/h</w:t>
      </w:r>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1</w:t>
      </w:r>
      <w:r w:rsidRPr="002327C9">
        <w:rPr>
          <w:rFonts w:ascii="方正书宋简体" w:eastAsia="方正书宋简体" w:hint="eastAsia"/>
          <w:sz w:val="24"/>
        </w:rPr>
        <w:t>台</w:t>
      </w:r>
      <w:r w:rsidRPr="002327C9">
        <w:rPr>
          <w:rFonts w:ascii="方正书宋简体" w:eastAsia="方正书宋简体" w:hint="eastAsia"/>
          <w:sz w:val="24"/>
        </w:rPr>
        <w:t>KE200</w:t>
      </w:r>
      <w:r w:rsidRPr="002327C9">
        <w:rPr>
          <w:rFonts w:ascii="方正书宋简体" w:eastAsia="方正书宋简体" w:hint="eastAsia"/>
          <w:sz w:val="24"/>
        </w:rPr>
        <w:t>超声波大孔径检测仪检测成孔质量、孔径、孔斜率。</w:t>
      </w:r>
    </w:p>
    <w:p w:rsidR="0027211E" w:rsidRPr="002327C9" w:rsidP="0027211E">
      <w:pPr>
        <w:pStyle w:val="NormalIndent"/>
        <w:numPr>
          <w:ilvl w:val="0"/>
          <w:numId w:val="5"/>
        </w:numPr>
        <w:spacing w:line="480" w:lineRule="exact"/>
        <w:ind w:firstLineChars="0"/>
        <w:rPr>
          <w:rFonts w:ascii="方正书宋简体" w:eastAsia="方正书宋简体"/>
          <w:sz w:val="24"/>
        </w:rPr>
      </w:pPr>
      <w:bookmarkStart w:id="9" w:name="_Toc80176557"/>
      <w:r w:rsidRPr="002327C9">
        <w:rPr>
          <w:rFonts w:ascii="方正书宋简体" w:eastAsia="方正书宋简体" w:hint="eastAsia"/>
          <w:sz w:val="24"/>
        </w:rPr>
        <w:t>泥浆及循环系统</w:t>
      </w:r>
      <w:bookmarkEnd w:id="9"/>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泥浆循环系统由</w:t>
      </w:r>
      <w:r w:rsidRPr="002327C9">
        <w:rPr>
          <w:rFonts w:ascii="方正书宋简体" w:eastAsia="方正书宋简体" w:hint="eastAsia"/>
          <w:sz w:val="24"/>
        </w:rPr>
        <w:t>ZX-500</w:t>
      </w:r>
      <w:r w:rsidRPr="002327C9">
        <w:rPr>
          <w:rFonts w:ascii="方正书宋简体" w:eastAsia="方正书宋简体" w:hint="eastAsia"/>
          <w:sz w:val="24"/>
        </w:rPr>
        <w:t>泥浆分离器、沉渣筒、串联钢护筒组成，同时围堰旁配备</w:t>
      </w:r>
      <w:r w:rsidRPr="002327C9">
        <w:rPr>
          <w:rFonts w:ascii="方正书宋简体" w:eastAsia="方正书宋简体" w:hint="eastAsia"/>
          <w:sz w:val="24"/>
        </w:rPr>
        <w:t>1</w:t>
      </w:r>
      <w:r w:rsidRPr="002327C9">
        <w:rPr>
          <w:rFonts w:ascii="方正书宋简体" w:eastAsia="方正书宋简体" w:hint="eastAsia"/>
          <w:sz w:val="24"/>
        </w:rPr>
        <w:t>艘泥浆船。</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泥浆配置：选用优质粘土或膨润土，经试验室配比试验确定合理配合比，用拌浆机拌制造浆。泥浆指标达到如下标准：</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比重：</w:t>
      </w:r>
      <w:r w:rsidRPr="002327C9">
        <w:rPr>
          <w:rFonts w:ascii="方正书宋简体" w:eastAsia="方正书宋简体" w:hint="eastAsia"/>
          <w:sz w:val="24"/>
        </w:rPr>
        <w:t>1.05</w:t>
      </w:r>
      <w:r w:rsidRPr="002327C9">
        <w:rPr>
          <w:rFonts w:ascii="方正书宋简体" w:eastAsia="方正书宋简体" w:hint="eastAsia"/>
          <w:sz w:val="24"/>
        </w:rPr>
        <w:t>～</w:t>
      </w:r>
      <w:r w:rsidRPr="002327C9">
        <w:rPr>
          <w:rFonts w:ascii="方正书宋简体" w:eastAsia="方正书宋简体" w:hint="eastAsia"/>
          <w:sz w:val="24"/>
        </w:rPr>
        <w:t>1.15</w:t>
      </w:r>
      <w:r w:rsidRPr="002327C9">
        <w:rPr>
          <w:rFonts w:ascii="方正书宋简体" w:eastAsia="方正书宋简体" w:hint="eastAsia"/>
          <w:sz w:val="24"/>
        </w:rPr>
        <w:t>；粘度：</w:t>
      </w:r>
      <w:r w:rsidRPr="002327C9">
        <w:rPr>
          <w:rFonts w:ascii="方正书宋简体" w:eastAsia="方正书宋简体" w:hint="eastAsia"/>
          <w:sz w:val="24"/>
        </w:rPr>
        <w:t>16</w:t>
      </w:r>
      <w:r w:rsidRPr="002327C9">
        <w:rPr>
          <w:rFonts w:ascii="方正书宋简体" w:eastAsia="方正书宋简体" w:hint="eastAsia"/>
          <w:sz w:val="24"/>
        </w:rPr>
        <w:t>～</w:t>
      </w:r>
      <w:r w:rsidRPr="002327C9">
        <w:rPr>
          <w:rFonts w:ascii="方正书宋简体" w:eastAsia="方正书宋简体" w:hint="eastAsia"/>
          <w:sz w:val="24"/>
        </w:rPr>
        <w:t>22</w:t>
      </w:r>
      <w:r w:rsidRPr="002327C9">
        <w:rPr>
          <w:rFonts w:ascii="方正书宋简体" w:eastAsia="方正书宋简体" w:hint="eastAsia"/>
          <w:sz w:val="24"/>
        </w:rPr>
        <w:t>秒；</w:t>
      </w:r>
      <w:r w:rsidRPr="002327C9">
        <w:rPr>
          <w:rFonts w:ascii="方正书宋简体" w:eastAsia="方正书宋简体" w:hint="eastAsia"/>
          <w:sz w:val="24"/>
        </w:rPr>
        <w:t>PH</w:t>
      </w:r>
      <w:r w:rsidRPr="002327C9">
        <w:rPr>
          <w:rFonts w:ascii="方正书宋简体" w:eastAsia="方正书宋简体" w:hint="eastAsia"/>
          <w:sz w:val="24"/>
        </w:rPr>
        <w:t>值：大于</w:t>
      </w:r>
      <w:r w:rsidRPr="002327C9">
        <w:rPr>
          <w:rFonts w:ascii="方正书宋简体" w:eastAsia="方正书宋简体" w:hint="eastAsia"/>
          <w:sz w:val="24"/>
        </w:rPr>
        <w:t>6.5</w:t>
      </w:r>
      <w:r w:rsidRPr="002327C9">
        <w:rPr>
          <w:rFonts w:ascii="方正书宋简体" w:eastAsia="方正书宋简体" w:hint="eastAsia"/>
          <w:sz w:val="24"/>
        </w:rPr>
        <w:t>；含砂率：小于</w:t>
      </w:r>
      <w:r w:rsidRPr="002327C9">
        <w:rPr>
          <w:rFonts w:ascii="方正书宋简体" w:eastAsia="方正书宋简体" w:hint="eastAsia"/>
          <w:sz w:val="24"/>
        </w:rPr>
        <w:t>4%</w:t>
      </w:r>
      <w:r w:rsidRPr="002327C9">
        <w:rPr>
          <w:rFonts w:ascii="方正书宋简体" w:eastAsia="方正书宋简体" w:hint="eastAsia"/>
          <w:sz w:val="24"/>
        </w:rPr>
        <w:t>；胶体率：大于</w:t>
      </w:r>
      <w:r w:rsidRPr="002327C9">
        <w:rPr>
          <w:rFonts w:ascii="方正书宋简体" w:eastAsia="方正书宋简体" w:hint="eastAsia"/>
          <w:sz w:val="24"/>
        </w:rPr>
        <w:t>95%</w:t>
      </w:r>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bookmarkStart w:id="10" w:name="_Toc80176558"/>
      <w:r w:rsidRPr="002327C9">
        <w:rPr>
          <w:rFonts w:ascii="方正书宋简体" w:eastAsia="方正书宋简体" w:hint="eastAsia"/>
          <w:sz w:val="24"/>
        </w:rPr>
        <w:t>③钻进成孔</w:t>
      </w:r>
      <w:bookmarkEnd w:id="10"/>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墩位处覆盖层较厚，钻进过程中应根据地质情况的变化及时调整钻速和钻压，防</w:t>
      </w:r>
      <w:r w:rsidRPr="002327C9">
        <w:rPr>
          <w:rFonts w:ascii="方正书宋简体" w:eastAsia="方正书宋简体" w:hint="eastAsia"/>
          <w:sz w:val="24"/>
        </w:rPr>
        <w:t>止塌孔或缩颈，保证钻孔桩质量和进度。</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a</w:t>
      </w:r>
      <w:r w:rsidRPr="002327C9">
        <w:rPr>
          <w:rFonts w:ascii="方正书宋简体" w:eastAsia="方正书宋简体" w:hint="eastAsia"/>
          <w:sz w:val="24"/>
        </w:rPr>
        <w:t>、开钻至钻头出护筒底口前，以低档慢速正循环钻进。钻孔过程中保持减压钻进，确保孔形和垂度。</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 xml:space="preserve">b </w:t>
      </w:r>
      <w:r w:rsidRPr="002327C9">
        <w:rPr>
          <w:rFonts w:ascii="方正书宋简体" w:eastAsia="方正书宋简体" w:hint="eastAsia"/>
          <w:sz w:val="24"/>
        </w:rPr>
        <w:t>、相临两孔不能同时进行钻孔作业，一孔灌注混凝土完成</w:t>
      </w:r>
      <w:r w:rsidRPr="002327C9">
        <w:rPr>
          <w:rFonts w:ascii="方正书宋简体" w:eastAsia="方正书宋简体" w:hint="eastAsia"/>
          <w:sz w:val="24"/>
        </w:rPr>
        <w:t>24</w:t>
      </w:r>
      <w:r w:rsidRPr="002327C9">
        <w:rPr>
          <w:rFonts w:ascii="方正书宋简体" w:eastAsia="方正书宋简体" w:hint="eastAsia"/>
          <w:sz w:val="24"/>
        </w:rPr>
        <w:t>小时后其邻孔才能开始钻孔作业。</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c</w:t>
      </w:r>
      <w:r w:rsidRPr="002327C9">
        <w:rPr>
          <w:rFonts w:ascii="方正书宋简体" w:eastAsia="方正书宋简体" w:hint="eastAsia"/>
          <w:sz w:val="24"/>
        </w:rPr>
        <w:t>、钻孔作业连续进行，经常检验泥浆指标，确保泥浆性能符合要求。</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d</w:t>
      </w:r>
      <w:r w:rsidRPr="002327C9">
        <w:rPr>
          <w:rFonts w:ascii="方正书宋简体" w:eastAsia="方正书宋简体" w:hint="eastAsia"/>
          <w:sz w:val="24"/>
        </w:rPr>
        <w:t>、孔内水头始终要高出孔外水位</w:t>
      </w:r>
      <w:r w:rsidRPr="002327C9">
        <w:rPr>
          <w:rFonts w:ascii="方正书宋简体" w:eastAsia="方正书宋简体" w:hint="eastAsia"/>
          <w:sz w:val="24"/>
        </w:rPr>
        <w:t>1.5</w:t>
      </w:r>
      <w:smartTag w:uri="urn:schemas-microsoft-com:office:smarttags" w:element="chmetcnv">
        <w:smartTagPr>
          <w:attr w:name="HasSpace" w:val="False"/>
          <w:attr w:name="Negative" w:val="True"/>
          <w:attr w:name="NumberType" w:val="1"/>
          <w:attr w:name="SourceValue" w:val="2"/>
          <w:attr w:name="TCSC" w:val="0"/>
          <w:attr w:name="UnitName" w:val="m"/>
        </w:smartTagPr>
        <w:r w:rsidRPr="002327C9">
          <w:rPr>
            <w:rFonts w:ascii="方正书宋简体" w:eastAsia="方正书宋简体" w:hint="eastAsia"/>
            <w:sz w:val="24"/>
          </w:rPr>
          <w:t>-2m</w:t>
        </w:r>
      </w:smartTag>
      <w:r w:rsidRPr="002327C9">
        <w:rPr>
          <w:rFonts w:ascii="方正书宋简体" w:eastAsia="方正书宋简体" w:hint="eastAsia"/>
          <w:sz w:val="24"/>
        </w:rPr>
        <w:t>，加强护壁，防止塌孔。</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e</w:t>
      </w:r>
      <w:r w:rsidRPr="002327C9">
        <w:rPr>
          <w:rFonts w:ascii="方正书宋简体" w:eastAsia="方正书宋简体" w:hint="eastAsia"/>
          <w:sz w:val="24"/>
        </w:rPr>
        <w:t>、停钻时，钻头提离孔底</w:t>
      </w:r>
      <w:smartTag w:uri="urn:schemas-microsoft-com:office:smarttags" w:element="chmetcnv">
        <w:smartTagPr>
          <w:attr w:name="HasSpace" w:val="False"/>
          <w:attr w:name="Negative" w:val="False"/>
          <w:attr w:name="NumberType" w:val="1"/>
          <w:attr w:name="SourceValue" w:val="2"/>
          <w:attr w:name="TCSC" w:val="0"/>
          <w:attr w:name="UnitName" w:val="m"/>
        </w:smartTagPr>
        <w:r w:rsidRPr="002327C9">
          <w:rPr>
            <w:rFonts w:ascii="方正书宋简体" w:eastAsia="方正书宋简体" w:hint="eastAsia"/>
            <w:sz w:val="24"/>
          </w:rPr>
          <w:t>2.0</w:t>
        </w:r>
        <w:r w:rsidR="00047733">
          <w:rPr>
            <w:rFonts w:ascii="方正书宋简体" w:eastAsia="方正书宋简体" w:hint="eastAsia"/>
            <w:sz w:val="24"/>
          </w:rPr>
          <w:t>m</w:t>
        </w:r>
      </w:smartTag>
      <w:r w:rsidRPr="002327C9">
        <w:rPr>
          <w:rFonts w:ascii="方正书宋简体" w:eastAsia="方正书宋简体" w:hint="eastAsia"/>
          <w:sz w:val="24"/>
        </w:rPr>
        <w:t>左右，防止出碴口被堵塞。接长钻杆时，接头一定要完好，防止漏气、漏水和掉钻头等事故的发生。</w:t>
      </w:r>
    </w:p>
    <w:p w:rsidR="0027211E" w:rsidRPr="002327C9" w:rsidP="0027211E">
      <w:pPr>
        <w:pStyle w:val="NormalIndent"/>
        <w:spacing w:line="480" w:lineRule="exact"/>
        <w:ind w:firstLine="480"/>
        <w:rPr>
          <w:rFonts w:ascii="方正书宋简体" w:eastAsia="方正书宋简体"/>
          <w:sz w:val="24"/>
        </w:rPr>
      </w:pPr>
      <w:r>
        <w:rPr>
          <w:rFonts w:ascii="方正书宋简体" w:eastAsia="方正书宋简体" w:hint="eastAsia"/>
          <w:sz w:val="24"/>
        </w:rPr>
        <w:t>f</w:t>
      </w:r>
      <w:r w:rsidRPr="002327C9">
        <w:rPr>
          <w:rFonts w:ascii="方正书宋简体" w:eastAsia="方正书宋简体" w:hint="eastAsia"/>
          <w:sz w:val="24"/>
        </w:rPr>
        <w:t>、若遇到塌孔、偏孔、缩孔、扩孔、糊钻、埋钻、卡钻、掉钻等故障，要尽快查明原因，采取有效措施果断处理。</w:t>
      </w:r>
    </w:p>
    <w:p w:rsidR="0027211E" w:rsidRPr="002327C9" w:rsidP="0027211E">
      <w:pPr>
        <w:pStyle w:val="NormalIndent"/>
        <w:spacing w:line="480" w:lineRule="exact"/>
        <w:ind w:firstLine="480"/>
        <w:rPr>
          <w:rFonts w:ascii="方正书宋简体" w:eastAsia="方正书宋简体"/>
          <w:sz w:val="24"/>
        </w:rPr>
      </w:pPr>
      <w:r>
        <w:rPr>
          <w:rFonts w:ascii="方正书宋简体" w:eastAsia="方正书宋简体" w:hint="eastAsia"/>
          <w:sz w:val="24"/>
        </w:rPr>
        <w:t>g</w:t>
      </w:r>
      <w:r w:rsidRPr="002327C9">
        <w:rPr>
          <w:rFonts w:ascii="方正书宋简体" w:eastAsia="方正书宋简体" w:hint="eastAsia"/>
          <w:sz w:val="24"/>
        </w:rPr>
        <w:t>、正常钻进时，及时捞取钻碴取样，判断土层，作好钻孔记录，对不同的土层及时调整钻机的转速、钻压和进尺。地质情况明显不符，及时上报设计单位作相应处理。</w:t>
      </w:r>
    </w:p>
    <w:p w:rsidR="0027211E" w:rsidRPr="002327C9" w:rsidP="0027211E">
      <w:pPr>
        <w:pStyle w:val="NormalIndent"/>
        <w:spacing w:line="480" w:lineRule="exact"/>
        <w:ind w:firstLine="480"/>
        <w:rPr>
          <w:rFonts w:ascii="方正书宋简体" w:eastAsia="方正书宋简体"/>
          <w:sz w:val="24"/>
        </w:rPr>
      </w:pPr>
      <w:r>
        <w:rPr>
          <w:rFonts w:ascii="方正书宋简体" w:eastAsia="方正书宋简体" w:hint="eastAsia"/>
          <w:sz w:val="24"/>
        </w:rPr>
        <w:t>h</w:t>
      </w:r>
      <w:r w:rsidRPr="002327C9">
        <w:rPr>
          <w:rFonts w:ascii="方正书宋简体" w:eastAsia="方正书宋简体" w:hint="eastAsia"/>
          <w:sz w:val="24"/>
        </w:rPr>
        <w:t>、钻渣及时运往指定地点，不得随意乱弃。</w:t>
      </w:r>
    </w:p>
    <w:p w:rsidR="0027211E" w:rsidP="0027211E">
      <w:pPr>
        <w:pStyle w:val="NormalIndent"/>
        <w:spacing w:line="480" w:lineRule="exact"/>
        <w:ind w:firstLine="480"/>
        <w:rPr>
          <w:rFonts w:ascii="方正书宋简体" w:eastAsia="方正书宋简体"/>
          <w:sz w:val="24"/>
        </w:rPr>
      </w:pPr>
      <w:r>
        <w:rPr>
          <w:rFonts w:ascii="方正书宋简体" w:eastAsia="方正书宋简体" w:hint="eastAsia"/>
          <w:sz w:val="24"/>
        </w:rPr>
        <w:t>i</w:t>
      </w:r>
      <w:r w:rsidRPr="002327C9">
        <w:rPr>
          <w:rFonts w:ascii="方正书宋简体" w:eastAsia="方正书宋简体" w:hint="eastAsia"/>
          <w:sz w:val="24"/>
        </w:rPr>
        <w:t>、成孔至设计高程后，对孔深和孔底地层予以确认并用检孔器检测孔形、孔径和孔的垂直度。</w:t>
      </w:r>
    </w:p>
    <w:p w:rsidR="004F67C2"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4"/>
          <w:cols w:space="425"/>
          <w:titlePg w:val="0"/>
          <w:docGrid w:type="lines" w:linePitch="312"/>
        </w:sectPr>
      </w:pPr>
    </w:p>
    <w:p w:rsidR="0027211E" w:rsidRPr="00353FE1" w:rsidP="00047733">
      <w:pPr>
        <w:pStyle w:val="NormalIndent"/>
        <w:spacing w:line="480" w:lineRule="exact"/>
        <w:ind w:firstLine="0" w:firstLineChars="0"/>
        <w:jc w:val="center"/>
        <w:rPr>
          <w:rFonts w:ascii="方正书宋简体" w:eastAsia="方正书宋简体" w:hAnsi="宋体"/>
          <w:b/>
          <w:bCs/>
          <w:szCs w:val="21"/>
        </w:rPr>
      </w:pPr>
      <w:r>
        <w:rPr>
          <w:rFonts w:ascii="方正书宋简体" w:eastAsia="方正书宋简体" w:hAnsi="宋体" w:hint="eastAsia"/>
          <w:b/>
          <w:bCs/>
          <w:szCs w:val="21"/>
        </w:rPr>
        <w:t>表</w:t>
      </w:r>
      <w:r>
        <w:rPr>
          <w:rFonts w:ascii="方正书宋简体" w:eastAsia="方正书宋简体" w:hAnsi="宋体" w:hint="eastAsia"/>
          <w:b/>
          <w:bCs/>
          <w:szCs w:val="21"/>
        </w:rPr>
        <w:t>4.2</w:t>
      </w:r>
      <w:r>
        <w:rPr>
          <w:rFonts w:ascii="方正书宋简体" w:eastAsia="方正书宋简体" w:hAnsi="宋体" w:hint="eastAsia"/>
          <w:b/>
          <w:bCs/>
          <w:szCs w:val="21"/>
        </w:rPr>
        <w:t>　</w:t>
      </w:r>
      <w:r w:rsidRPr="00353FE1">
        <w:rPr>
          <w:rFonts w:ascii="方正书宋简体" w:eastAsia="方正书宋简体" w:hAnsi="宋体" w:hint="eastAsia"/>
          <w:b/>
          <w:bCs/>
          <w:szCs w:val="21"/>
        </w:rPr>
        <w:t>钻孔质量标准</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16"/>
        <w:gridCol w:w="2843"/>
        <w:gridCol w:w="346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390"/>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bookmarkStart w:id="11" w:name="_Toc80176559"/>
            <w:r w:rsidRPr="00353FE1">
              <w:rPr>
                <w:rFonts w:ascii="方正书宋简体" w:eastAsia="方正书宋简体" w:hAnsi="宋体" w:hint="eastAsia"/>
                <w:szCs w:val="21"/>
              </w:rPr>
              <w:t>序号</w:t>
            </w:r>
          </w:p>
        </w:tc>
        <w:tc>
          <w:tcPr>
            <w:tcW w:w="2843"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项</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目</w:t>
            </w:r>
          </w:p>
        </w:tc>
        <w:tc>
          <w:tcPr>
            <w:tcW w:w="346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允</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许</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偏</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差</w:t>
            </w:r>
          </w:p>
        </w:tc>
      </w:tr>
      <w:tr>
        <w:tblPrEx>
          <w:tblW w:w="0" w:type="auto"/>
          <w:jc w:val="center"/>
          <w:tblLayout w:type="fixed"/>
          <w:tblLook w:val="0000"/>
        </w:tblPrEx>
        <w:trPr>
          <w:trHeight w:val="390"/>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1</w:t>
            </w:r>
          </w:p>
        </w:tc>
        <w:tc>
          <w:tcPr>
            <w:tcW w:w="2843"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孔</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径</w:t>
            </w:r>
          </w:p>
        </w:tc>
        <w:tc>
          <w:tcPr>
            <w:tcW w:w="346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不小于设计孔径</w:t>
            </w:r>
          </w:p>
        </w:tc>
      </w:tr>
      <w:tr>
        <w:tblPrEx>
          <w:tblW w:w="0" w:type="auto"/>
          <w:jc w:val="center"/>
          <w:tblLayout w:type="fixed"/>
          <w:tblLook w:val="0000"/>
        </w:tblPrEx>
        <w:trPr>
          <w:trHeight w:val="390"/>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2</w:t>
            </w:r>
          </w:p>
        </w:tc>
        <w:tc>
          <w:tcPr>
            <w:tcW w:w="2843"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孔</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深</w:t>
            </w:r>
          </w:p>
        </w:tc>
        <w:tc>
          <w:tcPr>
            <w:tcW w:w="346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不小于设计孔深</w:t>
            </w:r>
          </w:p>
        </w:tc>
      </w:tr>
      <w:tr>
        <w:tblPrEx>
          <w:tblW w:w="0" w:type="auto"/>
          <w:jc w:val="center"/>
          <w:tblLayout w:type="fixed"/>
          <w:tblLook w:val="0000"/>
        </w:tblPrEx>
        <w:trPr>
          <w:trHeight w:val="390"/>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3</w:t>
            </w:r>
          </w:p>
        </w:tc>
        <w:tc>
          <w:tcPr>
            <w:tcW w:w="2843"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孔位中心偏差</w:t>
            </w:r>
          </w:p>
        </w:tc>
        <w:tc>
          <w:tcPr>
            <w:tcW w:w="346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群桩不大于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353FE1">
                <w:rPr>
                  <w:rFonts w:ascii="方正书宋简体" w:eastAsia="方正书宋简体" w:hAnsi="宋体" w:hint="eastAsia"/>
                  <w:szCs w:val="21"/>
                </w:rPr>
                <w:t>100mm</w:t>
              </w:r>
            </w:smartTag>
          </w:p>
        </w:tc>
      </w:tr>
      <w:tr>
        <w:tblPrEx>
          <w:tblW w:w="0" w:type="auto"/>
          <w:jc w:val="center"/>
          <w:tblLayout w:type="fixed"/>
          <w:tblLook w:val="0000"/>
        </w:tblPrEx>
        <w:trPr>
          <w:trHeight w:val="390"/>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4</w:t>
            </w:r>
          </w:p>
        </w:tc>
        <w:tc>
          <w:tcPr>
            <w:tcW w:w="2843"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倾</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斜</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度</w:t>
            </w:r>
          </w:p>
        </w:tc>
        <w:tc>
          <w:tcPr>
            <w:tcW w:w="346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不大于</w:t>
            </w:r>
            <w:r w:rsidRPr="00353FE1">
              <w:rPr>
                <w:rFonts w:ascii="方正书宋简体" w:eastAsia="方正书宋简体" w:hAnsi="宋体" w:hint="eastAsia"/>
                <w:szCs w:val="21"/>
              </w:rPr>
              <w:t>1%</w:t>
            </w:r>
          </w:p>
        </w:tc>
      </w:tr>
      <w:tr>
        <w:tblPrEx>
          <w:tblW w:w="0" w:type="auto"/>
          <w:jc w:val="center"/>
          <w:tblLayout w:type="fixed"/>
          <w:tblLook w:val="0000"/>
        </w:tblPrEx>
        <w:trPr>
          <w:trHeight w:val="390"/>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5</w:t>
            </w:r>
          </w:p>
        </w:tc>
        <w:tc>
          <w:tcPr>
            <w:tcW w:w="2843"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浇筑混凝土前孔底沉渣厚度</w:t>
            </w:r>
          </w:p>
        </w:tc>
        <w:tc>
          <w:tcPr>
            <w:tcW w:w="346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不大于</w:t>
            </w:r>
            <w:smartTag w:uri="urn:schemas-microsoft-com:office:smarttags" w:element="chmetcnv">
              <w:smartTagPr>
                <w:attr w:name="HasSpace" w:val="False"/>
                <w:attr w:name="Negative" w:val="False"/>
                <w:attr w:name="NumberType" w:val="1"/>
                <w:attr w:name="SourceValue" w:val="100"/>
                <w:attr w:name="TCSC" w:val="0"/>
                <w:attr w:name="UnitName" w:val="mm"/>
              </w:smartTagPr>
              <w:r w:rsidR="00F67A8A">
                <w:rPr>
                  <w:rFonts w:ascii="方正书宋简体" w:eastAsia="方正书宋简体" w:hAnsi="宋体" w:hint="eastAsia"/>
                  <w:szCs w:val="21"/>
                </w:rPr>
                <w:t>1</w:t>
              </w:r>
              <w:r w:rsidRPr="00353FE1">
                <w:rPr>
                  <w:rFonts w:ascii="方正书宋简体" w:eastAsia="方正书宋简体" w:hAnsi="宋体" w:hint="eastAsia"/>
                  <w:szCs w:val="21"/>
                </w:rPr>
                <w:t>00mm</w:t>
              </w:r>
            </w:smartTag>
          </w:p>
        </w:tc>
      </w:tr>
    </w:tbl>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④清孔</w:t>
      </w:r>
      <w:bookmarkEnd w:id="11"/>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采用泵吸反循环法清孔，钻头提离孔底</w:t>
      </w:r>
      <w:r w:rsidRPr="002327C9">
        <w:rPr>
          <w:rFonts w:ascii="方正书宋简体" w:eastAsia="方正书宋简体" w:hint="eastAsia"/>
          <w:sz w:val="24"/>
        </w:rPr>
        <w:t>100</w:t>
      </w:r>
      <w:r w:rsidRPr="002327C9">
        <w:rPr>
          <w:rFonts w:ascii="方正书宋简体" w:eastAsia="方正书宋简体" w:hint="eastAsia"/>
          <w:sz w:val="24"/>
        </w:rPr>
        <w:t>～</w:t>
      </w:r>
      <w:r w:rsidRPr="002327C9">
        <w:rPr>
          <w:rFonts w:ascii="方正书宋简体" w:eastAsia="方正书宋简体" w:hint="eastAsia"/>
          <w:sz w:val="24"/>
        </w:rPr>
        <w:t>150mm</w:t>
      </w:r>
      <w:r w:rsidRPr="002327C9">
        <w:rPr>
          <w:rFonts w:ascii="方正书宋简体" w:eastAsia="方正书宋简体" w:hint="eastAsia"/>
          <w:sz w:val="24"/>
        </w:rPr>
        <w:t>，慢速空转，利用泥浆循环系统和泥浆分离器，持续吸碴换浆，直到换浆清孔泥浆指标符合设计（规范）要求，同时沉碴厚度达到验收标准</w:t>
      </w:r>
      <w:bookmarkStart w:id="12" w:name="_Toc80176560"/>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⑤钢筋笼制造、运输与安装</w:t>
      </w:r>
      <w:bookmarkEnd w:id="12"/>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钢筋笼在长线台座上分</w:t>
      </w:r>
      <w:r w:rsidRPr="002327C9">
        <w:rPr>
          <w:rFonts w:ascii="方正书宋简体" w:eastAsia="方正书宋简体" w:hint="eastAsia"/>
          <w:sz w:val="24"/>
        </w:rPr>
        <w:t>3</w:t>
      </w:r>
      <w:r w:rsidRPr="002327C9">
        <w:rPr>
          <w:rFonts w:ascii="方正书宋简体" w:eastAsia="方正书宋简体" w:hint="eastAsia"/>
          <w:sz w:val="24"/>
        </w:rPr>
        <w:t>节制造。钢筋笼每隔</w:t>
      </w:r>
      <w:smartTag w:uri="urn:schemas-microsoft-com:office:smarttags" w:element="chmetcnv">
        <w:smartTagPr>
          <w:attr w:name="HasSpace" w:val="False"/>
          <w:attr w:name="Negative" w:val="False"/>
          <w:attr w:name="NumberType" w:val="1"/>
          <w:attr w:name="SourceValue" w:val="2.5"/>
          <w:attr w:name="TCSC" w:val="0"/>
          <w:attr w:name="UnitName" w:val="m"/>
        </w:smartTagPr>
        <w:r w:rsidRPr="002327C9">
          <w:rPr>
            <w:rFonts w:ascii="方正书宋简体" w:eastAsia="方正书宋简体" w:hint="eastAsia"/>
            <w:sz w:val="24"/>
          </w:rPr>
          <w:t>2.5m</w:t>
        </w:r>
      </w:smartTag>
      <w:r w:rsidRPr="002327C9">
        <w:rPr>
          <w:rFonts w:ascii="方正书宋简体" w:eastAsia="方正书宋简体" w:hint="eastAsia"/>
          <w:sz w:val="24"/>
        </w:rPr>
        <w:t>设一道加劲环，以使钢筋笼在制造和起吊时有足够的刚度。主筋采用镦粗直螺纹接头连接，连接位置按照规范要求错开布置。钢筋笼制造符合规范要求。</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钢筋从加工场到下河码头由平板挂车运输，钢筋笼下河后由船运送到墩位，墩旁吊机起重安装。</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钢筋笼分</w:t>
      </w:r>
      <w:r w:rsidRPr="002327C9">
        <w:rPr>
          <w:rFonts w:ascii="方正书宋简体" w:eastAsia="方正书宋简体" w:hint="eastAsia"/>
          <w:sz w:val="24"/>
        </w:rPr>
        <w:t>3</w:t>
      </w:r>
      <w:r w:rsidRPr="002327C9">
        <w:rPr>
          <w:rFonts w:ascii="方正书宋简体" w:eastAsia="方正书宋简体" w:hint="eastAsia"/>
          <w:sz w:val="24"/>
        </w:rPr>
        <w:t>节吊装。为方便安装，在每节钢</w:t>
      </w:r>
      <w:r w:rsidRPr="002327C9">
        <w:rPr>
          <w:rFonts w:ascii="方正书宋简体" w:eastAsia="方正书宋简体" w:hint="eastAsia"/>
          <w:sz w:val="24"/>
        </w:rPr>
        <w:t>筋笼的顶部均设置有一套钢筋笼固定悬挂系统。钢筋笼上下节采用镦粗直螺纹接头连接。</w:t>
      </w:r>
    </w:p>
    <w:p w:rsidR="0027211E" w:rsidRPr="00353FE1" w:rsidP="0027211E">
      <w:pPr>
        <w:pStyle w:val="NormalIndent"/>
        <w:spacing w:line="480" w:lineRule="exact"/>
        <w:ind w:firstLine="422"/>
        <w:jc w:val="center"/>
        <w:rPr>
          <w:rFonts w:ascii="方正书宋简体" w:eastAsia="方正书宋简体" w:hAnsi="宋体"/>
          <w:b/>
          <w:bCs/>
          <w:szCs w:val="21"/>
        </w:rPr>
      </w:pPr>
      <w:r>
        <w:rPr>
          <w:rFonts w:ascii="方正书宋简体" w:eastAsia="方正书宋简体" w:hAnsi="宋体" w:hint="eastAsia"/>
          <w:b/>
          <w:bCs/>
          <w:szCs w:val="21"/>
        </w:rPr>
        <w:t>表</w:t>
      </w:r>
      <w:r>
        <w:rPr>
          <w:rFonts w:ascii="方正书宋简体" w:eastAsia="方正书宋简体" w:hAnsi="宋体" w:hint="eastAsia"/>
          <w:b/>
          <w:bCs/>
          <w:szCs w:val="21"/>
        </w:rPr>
        <w:t>4.3</w:t>
      </w:r>
      <w:r>
        <w:rPr>
          <w:rFonts w:ascii="方正书宋简体" w:eastAsia="方正书宋简体" w:hAnsi="宋体" w:hint="eastAsia"/>
          <w:b/>
          <w:bCs/>
          <w:szCs w:val="21"/>
        </w:rPr>
        <w:t>　</w:t>
      </w:r>
      <w:r w:rsidRPr="00353FE1">
        <w:rPr>
          <w:rFonts w:ascii="方正书宋简体" w:eastAsia="方正书宋简体" w:hAnsi="宋体" w:hint="eastAsia"/>
          <w:b/>
          <w:bCs/>
          <w:szCs w:val="21"/>
        </w:rPr>
        <w:t>钢筋笼制造、安装质量标准</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16"/>
        <w:gridCol w:w="2076"/>
        <w:gridCol w:w="341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375"/>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序号</w:t>
            </w:r>
          </w:p>
        </w:tc>
        <w:tc>
          <w:tcPr>
            <w:tcW w:w="207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项</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目</w:t>
            </w:r>
          </w:p>
        </w:tc>
        <w:tc>
          <w:tcPr>
            <w:tcW w:w="341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允</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许</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偏</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差</w:t>
            </w:r>
          </w:p>
        </w:tc>
      </w:tr>
      <w:tr>
        <w:tblPrEx>
          <w:tblW w:w="0" w:type="auto"/>
          <w:jc w:val="center"/>
          <w:tblLayout w:type="fixed"/>
          <w:tblLook w:val="0000"/>
        </w:tblPrEx>
        <w:trPr>
          <w:trHeight w:val="375"/>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1</w:t>
            </w:r>
          </w:p>
        </w:tc>
        <w:tc>
          <w:tcPr>
            <w:tcW w:w="207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钢筋骨架顶端高程</w:t>
            </w:r>
          </w:p>
        </w:tc>
        <w:tc>
          <w:tcPr>
            <w:tcW w:w="341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353FE1">
                <w:rPr>
                  <w:rFonts w:ascii="方正书宋简体" w:eastAsia="方正书宋简体" w:hAnsi="宋体" w:hint="eastAsia"/>
                  <w:szCs w:val="21"/>
                </w:rPr>
                <w:t>20mm</w:t>
              </w:r>
            </w:smartTag>
          </w:p>
        </w:tc>
      </w:tr>
      <w:tr>
        <w:tblPrEx>
          <w:tblW w:w="0" w:type="auto"/>
          <w:jc w:val="center"/>
          <w:tblLayout w:type="fixed"/>
          <w:tblLook w:val="0000"/>
        </w:tblPrEx>
        <w:trPr>
          <w:trHeight w:val="375"/>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2</w:t>
            </w:r>
          </w:p>
        </w:tc>
        <w:tc>
          <w:tcPr>
            <w:tcW w:w="207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骨架中心平面位置</w:t>
            </w:r>
          </w:p>
        </w:tc>
        <w:tc>
          <w:tcPr>
            <w:tcW w:w="341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353FE1">
                <w:rPr>
                  <w:rFonts w:ascii="方正书宋简体" w:eastAsia="方正书宋简体" w:hAnsi="宋体" w:hint="eastAsia"/>
                  <w:szCs w:val="21"/>
                </w:rPr>
                <w:t>20mm</w:t>
              </w:r>
            </w:smartTag>
          </w:p>
        </w:tc>
      </w:tr>
      <w:tr>
        <w:tblPrEx>
          <w:tblW w:w="0" w:type="auto"/>
          <w:jc w:val="center"/>
          <w:tblLayout w:type="fixed"/>
          <w:tblLook w:val="0000"/>
        </w:tblPrEx>
        <w:trPr>
          <w:trHeight w:val="375"/>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3</w:t>
            </w:r>
          </w:p>
        </w:tc>
        <w:tc>
          <w:tcPr>
            <w:tcW w:w="207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钢筋骨架外径</w:t>
            </w:r>
          </w:p>
        </w:tc>
        <w:tc>
          <w:tcPr>
            <w:tcW w:w="341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10"/>
                <w:attr w:name="TCSC" w:val="0"/>
                <w:attr w:name="UnitName" w:val="mm"/>
              </w:smartTagPr>
              <w:r w:rsidRPr="00353FE1">
                <w:rPr>
                  <w:rFonts w:ascii="方正书宋简体" w:eastAsia="方正书宋简体" w:hAnsi="宋体" w:hint="eastAsia"/>
                  <w:szCs w:val="21"/>
                </w:rPr>
                <w:t>10mm</w:t>
              </w:r>
            </w:smartTag>
          </w:p>
        </w:tc>
      </w:tr>
      <w:tr>
        <w:tblPrEx>
          <w:tblW w:w="0" w:type="auto"/>
          <w:jc w:val="center"/>
          <w:tblLayout w:type="fixed"/>
          <w:tblLook w:val="0000"/>
        </w:tblPrEx>
        <w:trPr>
          <w:trHeight w:val="375"/>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4</w:t>
            </w:r>
          </w:p>
        </w:tc>
        <w:tc>
          <w:tcPr>
            <w:tcW w:w="207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主筋间距</w:t>
            </w:r>
          </w:p>
        </w:tc>
        <w:tc>
          <w:tcPr>
            <w:tcW w:w="341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主筋±</w:t>
            </w:r>
            <w:r w:rsidRPr="00353FE1">
              <w:rPr>
                <w:rFonts w:ascii="方正书宋简体" w:eastAsia="方正书宋简体" w:hAnsi="宋体" w:hint="eastAsia"/>
                <w:szCs w:val="21"/>
              </w:rPr>
              <w:t>0.5d(d</w:t>
            </w:r>
            <w:r w:rsidRPr="00353FE1">
              <w:rPr>
                <w:rFonts w:ascii="方正书宋简体" w:eastAsia="方正书宋简体" w:hAnsi="宋体" w:hint="eastAsia"/>
                <w:szCs w:val="21"/>
              </w:rPr>
              <w:t>为钢筋直径</w:t>
            </w:r>
            <w:r w:rsidRPr="00353FE1">
              <w:rPr>
                <w:rFonts w:ascii="方正书宋简体" w:eastAsia="方正书宋简体" w:hAnsi="宋体" w:hint="eastAsia"/>
                <w:szCs w:val="21"/>
              </w:rPr>
              <w:t>)</w:t>
            </w:r>
          </w:p>
        </w:tc>
      </w:tr>
      <w:tr>
        <w:tblPrEx>
          <w:tblW w:w="0" w:type="auto"/>
          <w:jc w:val="center"/>
          <w:tblLayout w:type="fixed"/>
          <w:tblLook w:val="0000"/>
        </w:tblPrEx>
        <w:trPr>
          <w:trHeight w:val="375"/>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5</w:t>
            </w:r>
          </w:p>
        </w:tc>
        <w:tc>
          <w:tcPr>
            <w:tcW w:w="207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骨架保护层厚度</w:t>
            </w:r>
          </w:p>
        </w:tc>
        <w:tc>
          <w:tcPr>
            <w:tcW w:w="341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353FE1">
                <w:rPr>
                  <w:rFonts w:ascii="方正书宋简体" w:eastAsia="方正书宋简体" w:hAnsi="宋体" w:hint="eastAsia"/>
                  <w:szCs w:val="21"/>
                </w:rPr>
                <w:t>20mm</w:t>
              </w:r>
            </w:smartTag>
          </w:p>
        </w:tc>
      </w:tr>
      <w:tr>
        <w:tblPrEx>
          <w:tblW w:w="0" w:type="auto"/>
          <w:jc w:val="center"/>
          <w:tblLayout w:type="fixed"/>
          <w:tblLook w:val="0000"/>
        </w:tblPrEx>
        <w:trPr>
          <w:trHeight w:val="375"/>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6</w:t>
            </w:r>
          </w:p>
        </w:tc>
        <w:tc>
          <w:tcPr>
            <w:tcW w:w="207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箍筋间距或螺距</w:t>
            </w:r>
          </w:p>
        </w:tc>
        <w:tc>
          <w:tcPr>
            <w:tcW w:w="341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353FE1">
                <w:rPr>
                  <w:rFonts w:ascii="方正书宋简体" w:eastAsia="方正书宋简体" w:hAnsi="宋体" w:hint="eastAsia"/>
                  <w:szCs w:val="21"/>
                </w:rPr>
                <w:t>20mm</w:t>
              </w:r>
            </w:smartTag>
          </w:p>
        </w:tc>
      </w:tr>
      <w:tr>
        <w:tblPrEx>
          <w:tblW w:w="0" w:type="auto"/>
          <w:jc w:val="center"/>
          <w:tblLayout w:type="fixed"/>
          <w:tblLook w:val="0000"/>
        </w:tblPrEx>
        <w:trPr>
          <w:trHeight w:val="375"/>
          <w:jc w:val="center"/>
        </w:trPr>
        <w:tc>
          <w:tcPr>
            <w:tcW w:w="81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7</w:t>
            </w:r>
          </w:p>
        </w:tc>
        <w:tc>
          <w:tcPr>
            <w:tcW w:w="2076"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钢筋骨架垂直线</w:t>
            </w:r>
          </w:p>
        </w:tc>
        <w:tc>
          <w:tcPr>
            <w:tcW w:w="3415"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0.5%</w:t>
            </w:r>
          </w:p>
        </w:tc>
      </w:tr>
    </w:tbl>
    <w:p w:rsidR="0027211E" w:rsidRPr="002327C9" w:rsidP="0027211E">
      <w:pPr>
        <w:pStyle w:val="NormalIndent"/>
        <w:spacing w:line="480" w:lineRule="exact"/>
        <w:ind w:firstLine="480"/>
        <w:rPr>
          <w:rFonts w:ascii="方正书宋简体" w:eastAsia="方正书宋简体"/>
          <w:sz w:val="24"/>
        </w:rPr>
      </w:pPr>
      <w:bookmarkStart w:id="13" w:name="_Toc80176561"/>
      <w:r w:rsidRPr="002327C9">
        <w:rPr>
          <w:rFonts w:ascii="方正书宋简体" w:eastAsia="方正书宋简体" w:hint="eastAsia"/>
          <w:sz w:val="24"/>
        </w:rPr>
        <w:t>⑥二次清孔</w:t>
      </w:r>
      <w:bookmarkEnd w:id="13"/>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5"/>
          <w:cols w:space="425"/>
          <w:titlePg w:val="0"/>
          <w:docGrid w:type="lines" w:linePitch="312"/>
        </w:sectPr>
      </w:pPr>
      <w:r w:rsidRPr="002327C9">
        <w:rPr>
          <w:rFonts w:ascii="方正书宋简体" w:eastAsia="方正书宋简体" w:hint="eastAsia"/>
          <w:sz w:val="24"/>
        </w:rPr>
        <w:t>钢筋笼安装就位后，重新测量孔底沉渣厚度，不能满足规范和设计要求时，</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进行二次清孔。二次清孔采用气举反循环法，利用灌注导管作为吸泥管。</w:t>
      </w:r>
    </w:p>
    <w:p w:rsidR="0027211E" w:rsidRPr="002327C9" w:rsidP="0027211E">
      <w:pPr>
        <w:pStyle w:val="NormalIndent"/>
        <w:spacing w:line="480" w:lineRule="exact"/>
        <w:ind w:firstLine="480"/>
        <w:rPr>
          <w:rFonts w:ascii="方正书宋简体" w:eastAsia="方正书宋简体"/>
          <w:sz w:val="24"/>
        </w:rPr>
      </w:pPr>
      <w:bookmarkStart w:id="14" w:name="_Toc80176562"/>
      <w:r w:rsidRPr="002327C9">
        <w:rPr>
          <w:rFonts w:ascii="方正书宋简体" w:eastAsia="方正书宋简体" w:hint="eastAsia"/>
          <w:sz w:val="24"/>
        </w:rPr>
        <w:t>⑦浇筑水下混凝土</w:t>
      </w:r>
      <w:bookmarkEnd w:id="14"/>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浇筑水下混凝土填充设备：一座</w:t>
      </w:r>
      <w:smartTag w:uri="urn:schemas-microsoft-com:office:smarttags" w:element="chmetcnv">
        <w:smartTagPr>
          <w:attr w:name="HasSpace" w:val="False"/>
          <w:attr w:name="Negative" w:val="False"/>
          <w:attr w:name="NumberType" w:val="1"/>
          <w:attr w:name="SourceValue" w:val="150"/>
          <w:attr w:name="TCSC" w:val="0"/>
          <w:attr w:name="UnitName" w:val="m3"/>
        </w:smartTagPr>
        <w:r w:rsidRPr="002327C9">
          <w:rPr>
            <w:rFonts w:ascii="方正书宋简体" w:eastAsia="方正书宋简体" w:hint="eastAsia"/>
            <w:sz w:val="24"/>
          </w:rPr>
          <w:t>150m</w:t>
        </w:r>
        <w:r w:rsidRPr="002327C9">
          <w:rPr>
            <w:rFonts w:ascii="方正书宋简体" w:eastAsia="方正书宋简体" w:hint="eastAsia"/>
            <w:sz w:val="24"/>
            <w:vertAlign w:val="superscript"/>
          </w:rPr>
          <w:t>3</w:t>
        </w:r>
      </w:smartTag>
      <w:r w:rsidRPr="002327C9">
        <w:rPr>
          <w:rFonts w:ascii="方正书宋简体" w:eastAsia="方正书宋简体" w:hint="eastAsia"/>
          <w:sz w:val="24"/>
        </w:rPr>
        <w:t>/h</w:t>
      </w:r>
      <w:r w:rsidRPr="002327C9">
        <w:rPr>
          <w:rFonts w:ascii="方正书宋简体" w:eastAsia="方正书宋简体" w:hint="eastAsia"/>
          <w:sz w:val="24"/>
        </w:rPr>
        <w:t>水上移动混凝土工厂；</w:t>
      </w:r>
      <w:r w:rsidRPr="002327C9">
        <w:rPr>
          <w:rFonts w:ascii="方正书宋简体" w:eastAsia="方正书宋简体" w:hint="eastAsia"/>
          <w:sz w:val="24"/>
        </w:rPr>
        <w:t>130</w:t>
      </w:r>
      <w:r w:rsidRPr="002327C9">
        <w:rPr>
          <w:rFonts w:ascii="方正书宋简体" w:eastAsia="方正书宋简体" w:hint="eastAsia"/>
          <w:sz w:val="24"/>
        </w:rPr>
        <w:t>延米</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320"/>
          <w:attr w:name="TCSC" w:val="0"/>
          <w:attr w:name="UnitName" w:val="mm"/>
        </w:smartTagPr>
        <w:r w:rsidRPr="002327C9">
          <w:rPr>
            <w:rFonts w:ascii="方正书宋简体" w:eastAsia="方正书宋简体" w:hint="eastAsia"/>
            <w:sz w:val="24"/>
          </w:rPr>
          <w:t>320mm</w:t>
        </w:r>
      </w:smartTag>
      <w:r w:rsidRPr="002327C9">
        <w:rPr>
          <w:rFonts w:ascii="方正书宋简体" w:eastAsia="方正书宋简体" w:hint="eastAsia"/>
          <w:sz w:val="24"/>
        </w:rPr>
        <w:t>的快速卡口垂直导管；一个</w:t>
      </w:r>
      <w:smartTag w:uri="urn:schemas-microsoft-com:office:smarttags" w:element="chmetcnv">
        <w:smartTagPr>
          <w:attr w:name="HasSpace" w:val="False"/>
          <w:attr w:name="Negative" w:val="False"/>
          <w:attr w:name="NumberType" w:val="1"/>
          <w:attr w:name="SourceValue" w:val="4"/>
          <w:attr w:name="TCSC" w:val="0"/>
          <w:attr w:name="UnitName" w:val="m"/>
        </w:smartTagPr>
        <w:r w:rsidRPr="002327C9">
          <w:rPr>
            <w:rFonts w:ascii="方正书宋简体" w:eastAsia="方正书宋简体" w:hint="eastAsia"/>
            <w:sz w:val="24"/>
          </w:rPr>
          <w:t>4m</w:t>
        </w:r>
      </w:smartTag>
      <w:r w:rsidRPr="002327C9">
        <w:rPr>
          <w:rFonts w:ascii="方正书宋简体" w:eastAsia="方正书宋简体" w:hint="eastAsia"/>
          <w:sz w:val="24"/>
        </w:rPr>
        <w:t>高填充架；一个</w:t>
      </w:r>
      <w:smartTag w:uri="urn:schemas-microsoft-com:office:smarttags" w:element="chmetcnv">
        <w:smartTagPr>
          <w:attr w:name="HasSpace" w:val="False"/>
          <w:attr w:name="Negative" w:val="False"/>
          <w:attr w:name="NumberType" w:val="1"/>
          <w:attr w:name="SourceValue" w:val="16"/>
          <w:attr w:name="TCSC" w:val="0"/>
          <w:attr w:name="UnitName" w:val="m3"/>
        </w:smartTagPr>
        <w:r w:rsidRPr="002327C9">
          <w:rPr>
            <w:rFonts w:ascii="方正书宋简体" w:eastAsia="方正书宋简体" w:hint="eastAsia"/>
            <w:sz w:val="24"/>
          </w:rPr>
          <w:t>16m</w:t>
        </w:r>
        <w:r w:rsidRPr="002327C9">
          <w:rPr>
            <w:rFonts w:ascii="方正书宋简体" w:eastAsia="方正书宋简体" w:hint="eastAsia"/>
            <w:sz w:val="24"/>
            <w:vertAlign w:val="superscript"/>
          </w:rPr>
          <w:t>3</w:t>
        </w:r>
      </w:smartTag>
      <w:r w:rsidRPr="002327C9">
        <w:rPr>
          <w:rFonts w:ascii="方正书宋简体" w:eastAsia="方正书宋简体" w:hint="eastAsia"/>
          <w:sz w:val="24"/>
        </w:rPr>
        <w:t>填充斗。</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混凝土填充前，应做好充分准备，填充导管作密水试验，填充导管底口距孔底间距</w:t>
      </w:r>
      <w:r w:rsidRPr="002327C9">
        <w:rPr>
          <w:rFonts w:ascii="方正书宋简体" w:eastAsia="方正书宋简体" w:hint="eastAsia"/>
          <w:sz w:val="24"/>
        </w:rPr>
        <w:t>250</w:t>
      </w:r>
      <w:r w:rsidRPr="002327C9">
        <w:rPr>
          <w:rFonts w:ascii="方正书宋简体" w:eastAsia="方正书宋简体" w:hint="eastAsia"/>
          <w:sz w:val="24"/>
        </w:rPr>
        <w:t>～</w:t>
      </w:r>
      <w:r w:rsidRPr="002327C9">
        <w:rPr>
          <w:rFonts w:ascii="方正书宋简体" w:eastAsia="方正书宋简体" w:hint="eastAsia"/>
          <w:sz w:val="24"/>
        </w:rPr>
        <w:t>400mm</w:t>
      </w:r>
      <w:r w:rsidRPr="002327C9">
        <w:rPr>
          <w:rFonts w:ascii="方正书宋简体" w:eastAsia="方正书宋简体" w:hint="eastAsia"/>
          <w:sz w:val="24"/>
        </w:rPr>
        <w:t>，填充斗与导管设置隔水栓。浇注混凝土时，混凝土由水上移动混凝土工厂生产并泵送到钻孔平台填充斗中储存，快速拔球，混凝土经垂直导管进</w:t>
      </w:r>
      <w:r w:rsidRPr="002327C9">
        <w:rPr>
          <w:rFonts w:ascii="方正书宋简体" w:eastAsia="方正书宋简体" w:hint="eastAsia"/>
          <w:sz w:val="24"/>
        </w:rPr>
        <w:t>入孔中。浇筑过程中，混凝土必须具有良好的和易性和流动性，保持连续浇筑，坍落度控制在</w:t>
      </w:r>
      <w:r w:rsidRPr="002327C9">
        <w:rPr>
          <w:rFonts w:ascii="方正书宋简体" w:eastAsia="方正书宋简体" w:hint="eastAsia"/>
          <w:sz w:val="24"/>
        </w:rPr>
        <w:t>18</w:t>
      </w:r>
      <w:r w:rsidRPr="002327C9">
        <w:rPr>
          <w:rFonts w:ascii="方正书宋简体" w:eastAsia="方正书宋简体" w:hint="eastAsia"/>
          <w:sz w:val="24"/>
        </w:rPr>
        <w:t>～</w:t>
      </w:r>
      <w:r w:rsidRPr="002327C9">
        <w:rPr>
          <w:rFonts w:ascii="方正书宋简体" w:eastAsia="方正书宋简体" w:hint="eastAsia"/>
          <w:sz w:val="24"/>
        </w:rPr>
        <w:t>22cm</w:t>
      </w:r>
      <w:r w:rsidRPr="002327C9">
        <w:rPr>
          <w:rFonts w:ascii="方正书宋简体" w:eastAsia="方正书宋简体" w:hint="eastAsia"/>
          <w:sz w:val="24"/>
        </w:rPr>
        <w:t>范围，导管埋入混凝土深度控制在</w:t>
      </w:r>
      <w:smartTag w:uri="urn:schemas-microsoft-com:office:smarttags" w:element="chmetcnv">
        <w:smartTagPr>
          <w:attr w:name="HasSpace" w:val="False"/>
          <w:attr w:name="Negative" w:val="False"/>
          <w:attr w:name="NumberType" w:val="1"/>
          <w:attr w:name="SourceValue" w:val="2"/>
          <w:attr w:name="TCSC" w:val="0"/>
          <w:attr w:name="UnitName" w:val="m"/>
        </w:smartTagPr>
        <w:r w:rsidRPr="002327C9">
          <w:rPr>
            <w:rFonts w:ascii="方正书宋简体" w:eastAsia="方正书宋简体" w:hint="eastAsia"/>
            <w:sz w:val="24"/>
          </w:rPr>
          <w:t>2m</w:t>
        </w:r>
      </w:smartTag>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6"/>
          <w:attr w:name="TCSC" w:val="0"/>
          <w:attr w:name="UnitName" w:val="m"/>
        </w:smartTagPr>
        <w:r w:rsidRPr="002327C9">
          <w:rPr>
            <w:rFonts w:ascii="方正书宋简体" w:eastAsia="方正书宋简体" w:hint="eastAsia"/>
            <w:sz w:val="24"/>
          </w:rPr>
          <w:t>6m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bookmarkStart w:id="15" w:name="_Toc128366342"/>
      <w:r w:rsidRPr="002327C9">
        <w:rPr>
          <w:rFonts w:ascii="方正书宋简体" w:eastAsia="方正书宋简体" w:hint="eastAsia"/>
          <w:sz w:val="24"/>
        </w:rPr>
        <w:t>9)</w:t>
      </w:r>
      <w:r w:rsidRPr="002327C9">
        <w:rPr>
          <w:rFonts w:ascii="方正书宋简体" w:eastAsia="方正书宋简体" w:hint="eastAsia"/>
          <w:sz w:val="24"/>
        </w:rPr>
        <w:t>围堰接高下沉</w:t>
      </w:r>
      <w:bookmarkEnd w:id="15"/>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①围堰接高</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中节围堰经钢结构工厂加工成单元件后，在起重码头组拼成</w:t>
      </w:r>
      <w:r w:rsidRPr="002327C9">
        <w:rPr>
          <w:rFonts w:ascii="方正书宋简体" w:eastAsia="方正书宋简体" w:hint="eastAsia"/>
          <w:sz w:val="24"/>
        </w:rPr>
        <w:t>60t</w:t>
      </w:r>
      <w:r w:rsidRPr="002327C9">
        <w:rPr>
          <w:rFonts w:ascii="方正书宋简体" w:eastAsia="方正书宋简体" w:hint="eastAsia"/>
          <w:sz w:val="24"/>
        </w:rPr>
        <w:t>左右大块件，船运到墩位，利用水上浮吊对称接拼，拼装顺序先内支撑后侧板，先直线段后曲线段，最后圆弧段合龙。</w:t>
      </w:r>
    </w:p>
    <w:p w:rsidR="0027211E" w:rsidRPr="002327C9" w:rsidP="0027211E">
      <w:pPr>
        <w:pStyle w:val="NormalIndent"/>
        <w:numPr>
          <w:ilvl w:val="0"/>
          <w:numId w:val="6"/>
        </w:numPr>
        <w:spacing w:line="480" w:lineRule="exact"/>
        <w:ind w:firstLineChars="0"/>
        <w:rPr>
          <w:rFonts w:ascii="方正书宋简体" w:eastAsia="方正书宋简体"/>
          <w:sz w:val="24"/>
        </w:rPr>
      </w:pPr>
      <w:r w:rsidRPr="002327C9">
        <w:rPr>
          <w:rFonts w:ascii="方正书宋简体" w:eastAsia="方正书宋简体" w:hint="eastAsia"/>
          <w:sz w:val="24"/>
        </w:rPr>
        <w:t>围堰下沉</w:t>
      </w:r>
    </w:p>
    <w:p w:rsidR="0027211E" w:rsidRPr="002327C9" w:rsidP="0027211E">
      <w:pPr>
        <w:pStyle w:val="NormalIndent"/>
        <w:spacing w:line="480" w:lineRule="exact"/>
        <w:ind w:left="560" w:firstLine="0" w:firstLineChars="0"/>
        <w:rPr>
          <w:rFonts w:ascii="方正书宋简体" w:eastAsia="方正书宋简体"/>
          <w:sz w:val="24"/>
        </w:rPr>
      </w:pPr>
      <w:r w:rsidRPr="002327C9">
        <w:rPr>
          <w:rFonts w:ascii="方正书宋简体" w:eastAsia="方正书宋简体" w:hint="eastAsia"/>
          <w:sz w:val="24"/>
        </w:rPr>
        <w:t>a</w:t>
      </w:r>
      <w:r w:rsidRPr="002327C9">
        <w:rPr>
          <w:rFonts w:ascii="方正书宋简体" w:eastAsia="方正书宋简体" w:hint="eastAsia"/>
          <w:sz w:val="24"/>
        </w:rPr>
        <w:t>、河床调整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经过汛期后，围堰河床上游冲刷严重，下游河床冲刷较小，先对围堰河床进行全面测定，根据河床等高线，对河床面进行调整，采取上游吹砂，下游吸泥方式，最终达到整体围堰河床面基本平整，</w:t>
      </w:r>
      <w:r w:rsidR="00400548">
        <w:rPr>
          <w:rFonts w:ascii="方正书宋简体" w:eastAsia="方正书宋简体" w:hint="eastAsia"/>
          <w:sz w:val="24"/>
        </w:rPr>
        <w:t>高程</w:t>
      </w:r>
      <w:r w:rsidRPr="002327C9">
        <w:rPr>
          <w:rFonts w:ascii="方正书宋简体" w:eastAsia="方正书宋简体" w:hint="eastAsia"/>
          <w:sz w:val="24"/>
        </w:rPr>
        <w:t>接近围堰落床设计</w:t>
      </w:r>
      <w:r w:rsidR="00400548">
        <w:rPr>
          <w:rFonts w:ascii="方正书宋简体" w:eastAsia="方正书宋简体" w:hint="eastAsia"/>
          <w:sz w:val="24"/>
        </w:rPr>
        <w:t>高程</w:t>
      </w:r>
      <w:r w:rsidRPr="002327C9">
        <w:rPr>
          <w:rFonts w:ascii="方正书宋简体" w:eastAsia="方正书宋简体" w:hint="eastAsia"/>
          <w:sz w:val="24"/>
        </w:rPr>
        <w:t>，尽量减少围堰下沉入土深度。</w:t>
      </w:r>
    </w:p>
    <w:p w:rsidR="0027211E" w:rsidRPr="002327C9" w:rsidP="0027211E">
      <w:pPr>
        <w:pStyle w:val="NormalIndent"/>
        <w:spacing w:line="480" w:lineRule="exact"/>
        <w:ind w:left="561" w:firstLine="0" w:leftChars="267" w:firstLineChars="0"/>
        <w:rPr>
          <w:rFonts w:ascii="方正书宋简体" w:eastAsia="方正书宋简体"/>
          <w:sz w:val="24"/>
        </w:rPr>
      </w:pPr>
      <w:r w:rsidRPr="002327C9">
        <w:rPr>
          <w:rFonts w:ascii="方正书宋简体" w:eastAsia="方正书宋简体" w:hint="eastAsia"/>
          <w:sz w:val="24"/>
        </w:rPr>
        <w:t>b</w:t>
      </w:r>
      <w:r w:rsidRPr="002327C9">
        <w:rPr>
          <w:rFonts w:ascii="方正书宋简体" w:eastAsia="方正书宋简体" w:hint="eastAsia"/>
          <w:sz w:val="24"/>
        </w:rPr>
        <w:t>、下沉控制</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根据围堰下沉期水位预测，计算围堰过程中浮力变化，在围堰平面钢护筒上设置四个提升装置，下放过程中，建立提升力、浮力和重力平衡关系，通过提升装置有效控制围堰下放，同时在边桩上安装导向，控制和调整围堰平面位置。</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c</w:t>
      </w:r>
      <w:r w:rsidRPr="002327C9">
        <w:rPr>
          <w:rFonts w:ascii="方正书宋简体" w:eastAsia="方正书宋简体" w:hint="eastAsia"/>
          <w:sz w:val="24"/>
        </w:rPr>
        <w:t>、下沉措施</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6"/>
          <w:cols w:space="425"/>
          <w:titlePg w:val="0"/>
          <w:docGrid w:type="lines" w:linePitch="312"/>
        </w:sectPr>
      </w:pPr>
      <w:r w:rsidRPr="002327C9">
        <w:rPr>
          <w:rFonts w:ascii="方正书宋简体" w:eastAsia="方正书宋简体" w:hint="eastAsia"/>
          <w:sz w:val="24"/>
        </w:rPr>
        <w:t>围堰着床后，入土受阻时，</w:t>
      </w:r>
      <w:bookmarkStart w:id="16" w:name="_Toc128366343"/>
      <w:r w:rsidRPr="002327C9">
        <w:rPr>
          <w:rFonts w:ascii="方正书宋简体" w:eastAsia="方正书宋简体" w:hint="eastAsia"/>
          <w:sz w:val="24"/>
        </w:rPr>
        <w:t>一方面通过围堰内吸泥取土，特</w:t>
      </w:r>
      <w:r w:rsidRPr="002327C9">
        <w:rPr>
          <w:rFonts w:ascii="方正书宋简体" w:eastAsia="方正书宋简体" w:hint="eastAsia"/>
          <w:sz w:val="24"/>
        </w:rPr>
        <w:t>别是刃角四周。在吸泥无效情况下，可采取反压措施，利用钻孔桩作锚桩，布置穿心千斤顶、钢绞线、</w:t>
      </w:r>
      <w:r w:rsidRPr="002327C9">
        <w:rPr>
          <w:rFonts w:ascii="方正书宋简体" w:eastAsia="方正书宋简体" w:hint="eastAsia"/>
          <w:sz w:val="24"/>
        </w:rPr>
        <w:t>OVM</w:t>
      </w:r>
      <w:r w:rsidRPr="002327C9">
        <w:rPr>
          <w:rFonts w:ascii="方正书宋简体" w:eastAsia="方正书宋简体" w:hint="eastAsia"/>
          <w:sz w:val="24"/>
        </w:rPr>
        <w:t>大吨位锚具。</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 xml:space="preserve"> 10)</w:t>
      </w:r>
      <w:r w:rsidRPr="002327C9">
        <w:rPr>
          <w:rFonts w:ascii="方正书宋简体" w:eastAsia="方正书宋简体" w:hint="eastAsia"/>
          <w:sz w:val="24"/>
        </w:rPr>
        <w:t>围堰封底</w:t>
      </w:r>
      <w:bookmarkEnd w:id="16"/>
      <w:r w:rsidRPr="002327C9">
        <w:rPr>
          <w:rFonts w:ascii="方正书宋简体" w:eastAsia="方正书宋简体" w:hint="eastAsia"/>
          <w:sz w:val="24"/>
        </w:rPr>
        <w:t>、抽水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围堰下沉到位后，在其顶面上布置水下封底混凝土施工平台，围堰封底混凝土厚</w:t>
      </w:r>
      <w:smartTag w:uri="urn:schemas-microsoft-com:office:smarttags" w:element="chmetcnv">
        <w:smartTagPr>
          <w:attr w:name="HasSpace" w:val="False"/>
          <w:attr w:name="Negative" w:val="False"/>
          <w:attr w:name="NumberType" w:val="1"/>
          <w:attr w:name="SourceValue" w:val="4.5"/>
          <w:attr w:name="TCSC" w:val="0"/>
          <w:attr w:name="UnitName" w:val="m"/>
        </w:smartTagPr>
        <w:r w:rsidR="00690757">
          <w:rPr>
            <w:rFonts w:ascii="方正书宋简体" w:eastAsia="方正书宋简体" w:hint="eastAsia"/>
            <w:sz w:val="24"/>
          </w:rPr>
          <w:t>4.5</w:t>
        </w:r>
        <w:r w:rsidRPr="002327C9">
          <w:rPr>
            <w:rFonts w:ascii="方正书宋简体" w:eastAsia="方正书宋简体" w:hint="eastAsia"/>
            <w:sz w:val="24"/>
          </w:rPr>
          <w:t>m</w:t>
        </w:r>
      </w:smartTag>
      <w:r w:rsidRPr="002327C9">
        <w:rPr>
          <w:rFonts w:ascii="方正书宋简体" w:eastAsia="方正书宋简体" w:hint="eastAsia"/>
          <w:sz w:val="24"/>
        </w:rPr>
        <w:t>，共计</w:t>
      </w:r>
      <w:smartTag w:uri="urn:schemas-microsoft-com:office:smarttags" w:element="chmetcnv">
        <w:smartTagPr>
          <w:attr w:name="HasSpace" w:val="False"/>
          <w:attr w:name="Negative" w:val="False"/>
          <w:attr w:name="NumberType" w:val="1"/>
          <w:attr w:name="SourceValue" w:val="10596"/>
          <w:attr w:name="TCSC" w:val="0"/>
          <w:attr w:name="UnitName" w:val="m3"/>
        </w:smartTagPr>
        <w:r w:rsidRPr="002327C9">
          <w:rPr>
            <w:rFonts w:ascii="方正书宋简体" w:eastAsia="方正书宋简体" w:hint="eastAsia"/>
            <w:sz w:val="24"/>
          </w:rPr>
          <w:t>105</w:t>
        </w:r>
        <w:r w:rsidR="00690757">
          <w:rPr>
            <w:rFonts w:ascii="方正书宋简体" w:eastAsia="方正书宋简体" w:hint="eastAsia"/>
            <w:sz w:val="24"/>
          </w:rPr>
          <w:t>96</w:t>
        </w:r>
        <w:r w:rsidRPr="002327C9">
          <w:rPr>
            <w:rFonts w:ascii="方正书宋简体" w:eastAsia="方正书宋简体" w:hint="eastAsia"/>
            <w:sz w:val="24"/>
          </w:rPr>
          <w:t>m</w:t>
        </w:r>
        <w:r w:rsidRPr="002327C9">
          <w:rPr>
            <w:rFonts w:ascii="方正书宋简体" w:eastAsia="方正书宋简体" w:hint="eastAsia"/>
            <w:sz w:val="24"/>
            <w:vertAlign w:val="superscript"/>
          </w:rPr>
          <w:t>3</w:t>
        </w:r>
      </w:smartTag>
      <w:r w:rsidRPr="002327C9">
        <w:rPr>
          <w:rFonts w:ascii="方正书宋简体" w:eastAsia="方正书宋简体" w:hint="eastAsia"/>
          <w:sz w:val="24"/>
        </w:rPr>
        <w:t>；混凝土由</w:t>
      </w:r>
      <w:r w:rsidRPr="002327C9">
        <w:rPr>
          <w:rFonts w:ascii="方正书宋简体" w:eastAsia="方正书宋简体" w:hint="eastAsia"/>
          <w:sz w:val="24"/>
        </w:rPr>
        <w:t>2</w:t>
      </w:r>
      <w:r w:rsidRPr="002327C9">
        <w:rPr>
          <w:rFonts w:ascii="方正书宋简体" w:eastAsia="方正书宋简体" w:hint="eastAsia"/>
          <w:sz w:val="24"/>
        </w:rPr>
        <w:t>台</w:t>
      </w:r>
      <w:smartTag w:uri="urn:schemas-microsoft-com:office:smarttags" w:element="chmetcnv">
        <w:smartTagPr>
          <w:attr w:name="HasSpace" w:val="False"/>
          <w:attr w:name="Negative" w:val="False"/>
          <w:attr w:name="NumberType" w:val="1"/>
          <w:attr w:name="SourceValue" w:val="150"/>
          <w:attr w:name="TCSC" w:val="0"/>
          <w:attr w:name="UnitName" w:val="m3"/>
        </w:smartTagPr>
        <w:r w:rsidRPr="002327C9">
          <w:rPr>
            <w:rFonts w:ascii="方正书宋简体" w:eastAsia="方正书宋简体" w:hint="eastAsia"/>
            <w:sz w:val="24"/>
          </w:rPr>
          <w:t>150m</w:t>
        </w:r>
        <w:r w:rsidRPr="002327C9">
          <w:rPr>
            <w:rFonts w:ascii="方正书宋简体" w:eastAsia="方正书宋简体" w:hint="eastAsia"/>
            <w:sz w:val="24"/>
            <w:vertAlign w:val="superscript"/>
          </w:rPr>
          <w:t>3</w:t>
        </w:r>
      </w:smartTag>
      <w:r w:rsidRPr="002327C9">
        <w:rPr>
          <w:rFonts w:ascii="方正书宋简体" w:eastAsia="方正书宋简体" w:hint="eastAsia"/>
          <w:sz w:val="24"/>
        </w:rPr>
        <w:t>/h</w:t>
      </w:r>
      <w:r w:rsidRPr="002327C9">
        <w:rPr>
          <w:rFonts w:ascii="方正书宋简体" w:eastAsia="方正书宋简体" w:hint="eastAsia"/>
          <w:sz w:val="24"/>
        </w:rPr>
        <w:t>的水上混凝土工厂同时供应。</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封底混凝土浇筑面积大，采取分仓浇筑方式，为确保浇筑混凝土质量，围堰顶部设混凝土总槽和储料斗，沿总槽设多方向的溜槽，多点均匀布设水下封底导管，各导管依此拔球进行连续、多点、快速浇筑水下混凝土。通过掺加粉煤灰和高效缓凝剂，提高混凝土和易性、流动性，坍落度控制在</w:t>
      </w:r>
      <w:r w:rsidRPr="002327C9">
        <w:rPr>
          <w:rFonts w:ascii="方正书宋简体" w:eastAsia="方正书宋简体" w:hint="eastAsia"/>
          <w:sz w:val="24"/>
        </w:rPr>
        <w:t>18</w:t>
      </w:r>
      <w:r w:rsidRPr="002327C9">
        <w:rPr>
          <w:rFonts w:ascii="方正书宋简体" w:eastAsia="方正书宋简体" w:hint="eastAsia"/>
          <w:sz w:val="24"/>
        </w:rPr>
        <w:t>～</w:t>
      </w:r>
      <w:r w:rsidRPr="002327C9">
        <w:rPr>
          <w:rFonts w:ascii="方正书宋简体" w:eastAsia="方正书宋简体" w:hint="eastAsia"/>
          <w:sz w:val="24"/>
        </w:rPr>
        <w:t>20cm</w:t>
      </w:r>
      <w:r w:rsidRPr="002327C9">
        <w:rPr>
          <w:rFonts w:ascii="方正书宋简体" w:eastAsia="方正书宋简体" w:hint="eastAsia"/>
          <w:sz w:val="24"/>
        </w:rPr>
        <w:t>，混凝土必须具备足够初凝时间。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封底混凝土达到设计强度后，围堰内抽水，局部发生渗漏应及时封堵。进行桩头凿除和封底混凝土表面清理</w:t>
      </w:r>
      <w:r w:rsidRPr="002327C9">
        <w:rPr>
          <w:rFonts w:ascii="方正书宋简体" w:eastAsia="方正书宋简体" w:hint="eastAsia"/>
          <w:sz w:val="24"/>
        </w:rPr>
        <w:t xml:space="preserve">, </w:t>
      </w:r>
      <w:r w:rsidRPr="002327C9">
        <w:rPr>
          <w:rFonts w:ascii="方正书宋简体" w:eastAsia="方正书宋简体" w:hint="eastAsia"/>
          <w:sz w:val="24"/>
        </w:rPr>
        <w:t>桩头预留设计嵌入长度。完成桩基质量检测。</w:t>
      </w:r>
    </w:p>
    <w:p w:rsidR="0027211E" w:rsidRPr="002327C9" w:rsidP="0027211E">
      <w:pPr>
        <w:pStyle w:val="NormalIndent"/>
        <w:spacing w:line="480" w:lineRule="exact"/>
        <w:ind w:firstLine="480"/>
        <w:rPr>
          <w:rFonts w:ascii="方正书宋简体" w:eastAsia="方正书宋简体"/>
          <w:sz w:val="24"/>
        </w:rPr>
      </w:pPr>
      <w:bookmarkStart w:id="17" w:name="_Toc128366344"/>
      <w:r w:rsidRPr="002327C9">
        <w:rPr>
          <w:rFonts w:ascii="方正书宋简体" w:eastAsia="方正书宋简体" w:hint="eastAsia"/>
          <w:sz w:val="24"/>
        </w:rPr>
        <w:t>11)</w:t>
      </w:r>
      <w:r w:rsidRPr="002327C9">
        <w:rPr>
          <w:rFonts w:ascii="方正书宋简体" w:eastAsia="方正书宋简体" w:hint="eastAsia"/>
          <w:sz w:val="24"/>
        </w:rPr>
        <w:t>承台施工</w:t>
      </w:r>
      <w:bookmarkEnd w:id="17"/>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围堰侧板内壁作为承台浇筑模板，应进行必要清理和涂刷脱模</w:t>
      </w:r>
      <w:r w:rsidRPr="002327C9">
        <w:rPr>
          <w:rFonts w:ascii="方正书宋简体" w:eastAsia="方正书宋简体" w:hint="eastAsia"/>
          <w:sz w:val="24"/>
        </w:rPr>
        <w:t>剂。</w:t>
      </w:r>
    </w:p>
    <w:p w:rsidR="0027211E" w:rsidRPr="002327C9" w:rsidP="0027211E">
      <w:pPr>
        <w:pStyle w:val="NormalIndent"/>
        <w:spacing w:line="480" w:lineRule="exact"/>
        <w:ind w:firstLine="0" w:firstLineChars="0"/>
        <w:rPr>
          <w:rFonts w:ascii="方正书宋简体" w:eastAsia="方正书宋简体"/>
          <w:sz w:val="24"/>
        </w:rPr>
      </w:pPr>
      <w:r w:rsidRPr="002327C9">
        <w:rPr>
          <w:rFonts w:ascii="方正书宋简体" w:eastAsia="方正书宋简体" w:hint="eastAsia"/>
          <w:sz w:val="24"/>
        </w:rPr>
        <w:t>承台钢筋检验合格后，在加工车间制作成型，并按型号、规格堆码整齐备用。钢筋接头采用绑扎或电焊搭接，直径大于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2327C9">
          <w:rPr>
            <w:rFonts w:ascii="方正书宋简体" w:eastAsia="方正书宋简体" w:hint="eastAsia"/>
            <w:sz w:val="24"/>
          </w:rPr>
          <w:t>25mm</w:t>
        </w:r>
      </w:smartTag>
      <w:r w:rsidRPr="002327C9">
        <w:rPr>
          <w:rFonts w:ascii="方正书宋简体" w:eastAsia="方正书宋简体" w:hint="eastAsia"/>
          <w:sz w:val="24"/>
        </w:rPr>
        <w:t>的钢筋可采用冷挤压接头或镦粗直螺纹连接。承台钢筋绑扎时，钢筋品种、规格、间距、形状、接头及焊接等均要符合设计图纸和施工规范的要求。承台属大体积混凝土结构，按要求布置循环冷却水管，全部检验合格后办理签证手续。</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根据围堰设计要求，承台混凝土分两层浇筑，每层厚度</w:t>
      </w:r>
      <w:smartTag w:uri="urn:schemas-microsoft-com:office:smarttags" w:element="chmetcnv">
        <w:smartTagPr>
          <w:attr w:name="HasSpace" w:val="False"/>
          <w:attr w:name="Negative" w:val="False"/>
          <w:attr w:name="NumberType" w:val="1"/>
          <w:attr w:name="SourceValue" w:val="3"/>
          <w:attr w:name="TCSC" w:val="0"/>
          <w:attr w:name="UnitName" w:val="m"/>
        </w:smartTagPr>
        <w:r w:rsidRPr="002327C9">
          <w:rPr>
            <w:rFonts w:ascii="方正书宋简体" w:eastAsia="方正书宋简体" w:hint="eastAsia"/>
            <w:sz w:val="24"/>
          </w:rPr>
          <w:t>3m</w:t>
        </w:r>
      </w:smartTag>
      <w:r w:rsidRPr="002327C9">
        <w:rPr>
          <w:rFonts w:ascii="方正书宋简体" w:eastAsia="方正书宋简体" w:hint="eastAsia"/>
          <w:sz w:val="24"/>
        </w:rPr>
        <w:t>。混凝土由</w:t>
      </w:r>
      <w:r w:rsidRPr="002327C9">
        <w:rPr>
          <w:rFonts w:ascii="方正书宋简体" w:eastAsia="方正书宋简体" w:hint="eastAsia"/>
          <w:sz w:val="24"/>
        </w:rPr>
        <w:t>2</w:t>
      </w:r>
      <w:r w:rsidRPr="002327C9">
        <w:rPr>
          <w:rFonts w:ascii="方正书宋简体" w:eastAsia="方正书宋简体" w:hint="eastAsia"/>
          <w:sz w:val="24"/>
        </w:rPr>
        <w:t>座</w:t>
      </w:r>
      <w:smartTag w:uri="urn:schemas-microsoft-com:office:smarttags" w:element="chmetcnv">
        <w:smartTagPr>
          <w:attr w:name="HasSpace" w:val="False"/>
          <w:attr w:name="Negative" w:val="False"/>
          <w:attr w:name="NumberType" w:val="1"/>
          <w:attr w:name="SourceValue" w:val="150"/>
          <w:attr w:name="TCSC" w:val="0"/>
          <w:attr w:name="UnitName" w:val="m3"/>
        </w:smartTagPr>
        <w:r w:rsidRPr="002327C9">
          <w:rPr>
            <w:rFonts w:ascii="方正书宋简体" w:eastAsia="方正书宋简体" w:hint="eastAsia"/>
            <w:sz w:val="24"/>
          </w:rPr>
          <w:t>150m</w:t>
        </w:r>
        <w:r w:rsidRPr="002327C9">
          <w:rPr>
            <w:rFonts w:ascii="方正书宋简体" w:eastAsia="方正书宋简体" w:hint="eastAsia"/>
            <w:sz w:val="24"/>
            <w:vertAlign w:val="superscript"/>
          </w:rPr>
          <w:t>3</w:t>
        </w:r>
      </w:smartTag>
      <w:r w:rsidRPr="002327C9">
        <w:rPr>
          <w:rFonts w:ascii="方正书宋简体" w:eastAsia="方正书宋简体" w:hint="eastAsia"/>
          <w:sz w:val="24"/>
        </w:rPr>
        <w:t>/h</w:t>
      </w:r>
      <w:r w:rsidRPr="002327C9">
        <w:rPr>
          <w:rFonts w:ascii="方正书宋简体" w:eastAsia="方正书宋简体" w:hint="eastAsia"/>
          <w:sz w:val="24"/>
        </w:rPr>
        <w:t>的水上混凝土工厂集中供应，泵送入模，混凝土的性能满足设计和施工规范要求。</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混凝土浇筑过程中，按每层</w:t>
      </w:r>
      <w:r w:rsidRPr="002327C9">
        <w:rPr>
          <w:rFonts w:ascii="方正书宋简体" w:eastAsia="方正书宋简体" w:hint="eastAsia"/>
          <w:sz w:val="24"/>
        </w:rPr>
        <w:t>25</w:t>
      </w:r>
      <w:r w:rsidRPr="002327C9">
        <w:rPr>
          <w:rFonts w:ascii="方正书宋简体" w:eastAsia="方正书宋简体" w:hint="eastAsia"/>
          <w:sz w:val="24"/>
        </w:rPr>
        <w:t>～</w:t>
      </w:r>
      <w:r w:rsidRPr="002327C9">
        <w:rPr>
          <w:rFonts w:ascii="方正书宋简体" w:eastAsia="方正书宋简体" w:hint="eastAsia"/>
          <w:sz w:val="24"/>
        </w:rPr>
        <w:t>3</w:t>
      </w:r>
      <w:r w:rsidRPr="002327C9">
        <w:rPr>
          <w:rFonts w:ascii="方正书宋简体" w:eastAsia="方正书宋简体" w:hint="eastAsia"/>
          <w:sz w:val="24"/>
        </w:rPr>
        <w:t>0cm</w:t>
      </w:r>
      <w:r w:rsidRPr="002327C9">
        <w:rPr>
          <w:rFonts w:ascii="方正书宋简体" w:eastAsia="方正书宋简体" w:hint="eastAsia"/>
          <w:sz w:val="24"/>
        </w:rPr>
        <w:t>厚度逐层浇筑，同时加强振捣，做到不欠振、过振、漏振。随时开通循环水冷却系统，有效降低水化热。</w:t>
      </w:r>
    </w:p>
    <w:p w:rsidR="00690757" w:rsidP="004F67C2">
      <w:pPr>
        <w:pStyle w:val="NormalIndent"/>
        <w:spacing w:line="480" w:lineRule="exact"/>
        <w:ind w:firstLine="480"/>
        <w:rPr>
          <w:rFonts w:ascii="方正书宋简体" w:eastAsia="方正书宋简体" w:hAnsi="宋体"/>
          <w:b/>
          <w:bCs/>
          <w:szCs w:val="21"/>
        </w:rPr>
      </w:pPr>
      <w:r w:rsidRPr="002327C9">
        <w:rPr>
          <w:rFonts w:ascii="方正书宋简体" w:eastAsia="方正书宋简体" w:hint="eastAsia"/>
          <w:sz w:val="24"/>
        </w:rPr>
        <w:t xml:space="preserve">混凝土浇筑完毕，顶面及时收浆，并加强表面养护。混凝土达到一定强度，顶面基座范围表面及时凿毛处理。 </w:t>
      </w:r>
    </w:p>
    <w:p w:rsidR="0027211E" w:rsidRPr="00353FE1" w:rsidP="0027211E">
      <w:pPr>
        <w:pStyle w:val="NormalIndent"/>
        <w:spacing w:line="480" w:lineRule="exact"/>
        <w:ind w:firstLine="422"/>
        <w:jc w:val="center"/>
        <w:rPr>
          <w:rFonts w:ascii="方正书宋简体" w:eastAsia="方正书宋简体" w:hAnsi="宋体"/>
          <w:b/>
          <w:bCs/>
          <w:szCs w:val="21"/>
        </w:rPr>
      </w:pPr>
      <w:r>
        <w:rPr>
          <w:rFonts w:ascii="方正书宋简体" w:eastAsia="方正书宋简体" w:hAnsi="宋体" w:hint="eastAsia"/>
          <w:b/>
          <w:bCs/>
          <w:szCs w:val="21"/>
        </w:rPr>
        <w:t>表</w:t>
      </w:r>
      <w:r>
        <w:rPr>
          <w:rFonts w:ascii="方正书宋简体" w:eastAsia="方正书宋简体" w:hAnsi="宋体" w:hint="eastAsia"/>
          <w:b/>
          <w:bCs/>
          <w:szCs w:val="21"/>
        </w:rPr>
        <w:t>4.4</w:t>
      </w:r>
      <w:r>
        <w:rPr>
          <w:rFonts w:ascii="方正书宋简体" w:eastAsia="方正书宋简体" w:hAnsi="宋体" w:hint="eastAsia"/>
          <w:b/>
          <w:bCs/>
          <w:szCs w:val="21"/>
        </w:rPr>
        <w:t>　</w:t>
      </w:r>
      <w:r w:rsidRPr="00353FE1">
        <w:rPr>
          <w:rFonts w:ascii="方正书宋简体" w:eastAsia="方正书宋简体" w:hAnsi="宋体" w:hint="eastAsia"/>
          <w:b/>
          <w:bCs/>
          <w:szCs w:val="21"/>
        </w:rPr>
        <w:t>承台施工允许偏差</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2477"/>
        <w:gridCol w:w="2700"/>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390"/>
          <w:jc w:val="center"/>
        </w:trPr>
        <w:tc>
          <w:tcPr>
            <w:tcW w:w="2477"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尺</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寸</w:t>
            </w:r>
          </w:p>
        </w:tc>
        <w:tc>
          <w:tcPr>
            <w:tcW w:w="2700"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30"/>
                <w:attr w:name="TCSC" w:val="0"/>
                <w:attr w:name="UnitName" w:val="mm"/>
              </w:smartTagPr>
              <w:r w:rsidRPr="00353FE1">
                <w:rPr>
                  <w:rFonts w:ascii="方正书宋简体" w:eastAsia="方正书宋简体" w:hAnsi="宋体" w:hint="eastAsia"/>
                  <w:szCs w:val="21"/>
                </w:rPr>
                <w:t>30mm</w:t>
              </w:r>
            </w:smartTag>
          </w:p>
        </w:tc>
      </w:tr>
      <w:tr>
        <w:tblPrEx>
          <w:tblW w:w="0" w:type="auto"/>
          <w:jc w:val="center"/>
          <w:tblLook w:val="0000"/>
        </w:tblPrEx>
        <w:trPr>
          <w:trHeight w:val="390"/>
          <w:jc w:val="center"/>
        </w:trPr>
        <w:tc>
          <w:tcPr>
            <w:tcW w:w="2477"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顶</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面</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高</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程</w:t>
            </w:r>
          </w:p>
        </w:tc>
        <w:tc>
          <w:tcPr>
            <w:tcW w:w="2700"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353FE1">
                <w:rPr>
                  <w:rFonts w:ascii="方正书宋简体" w:eastAsia="方正书宋简体" w:hAnsi="宋体" w:hint="eastAsia"/>
                  <w:szCs w:val="21"/>
                </w:rPr>
                <w:t>20mm</w:t>
              </w:r>
            </w:smartTag>
          </w:p>
        </w:tc>
      </w:tr>
      <w:tr>
        <w:tblPrEx>
          <w:tblW w:w="0" w:type="auto"/>
          <w:jc w:val="center"/>
          <w:tblLook w:val="0000"/>
        </w:tblPrEx>
        <w:trPr>
          <w:trHeight w:val="390"/>
          <w:jc w:val="center"/>
        </w:trPr>
        <w:tc>
          <w:tcPr>
            <w:tcW w:w="2477"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轴</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线</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偏</w:t>
            </w:r>
            <w:r w:rsidRPr="00353FE1">
              <w:rPr>
                <w:rFonts w:ascii="方正书宋简体" w:eastAsia="方正书宋简体" w:hAnsi="宋体" w:hint="eastAsia"/>
                <w:szCs w:val="21"/>
              </w:rPr>
              <w:t xml:space="preserve"> </w:t>
            </w:r>
            <w:r w:rsidRPr="00353FE1">
              <w:rPr>
                <w:rFonts w:ascii="方正书宋简体" w:eastAsia="方正书宋简体" w:hAnsi="宋体" w:hint="eastAsia"/>
                <w:szCs w:val="21"/>
              </w:rPr>
              <w:t>位</w:t>
            </w:r>
          </w:p>
        </w:tc>
        <w:tc>
          <w:tcPr>
            <w:tcW w:w="2700"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15"/>
                <w:attr w:name="TCSC" w:val="0"/>
                <w:attr w:name="UnitName" w:val="mm"/>
              </w:smartTagPr>
              <w:r w:rsidRPr="00353FE1">
                <w:rPr>
                  <w:rFonts w:ascii="方正书宋简体" w:eastAsia="方正书宋简体" w:hAnsi="宋体" w:hint="eastAsia"/>
                  <w:szCs w:val="21"/>
                </w:rPr>
                <w:t>15mm</w:t>
              </w:r>
            </w:smartTag>
          </w:p>
        </w:tc>
      </w:tr>
      <w:tr>
        <w:tblPrEx>
          <w:tblW w:w="0" w:type="auto"/>
          <w:jc w:val="center"/>
          <w:tblLook w:val="0000"/>
        </w:tblPrEx>
        <w:trPr>
          <w:trHeight w:val="390"/>
          <w:jc w:val="center"/>
        </w:trPr>
        <w:tc>
          <w:tcPr>
            <w:tcW w:w="2477"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平面周边位置</w:t>
            </w:r>
          </w:p>
        </w:tc>
        <w:tc>
          <w:tcPr>
            <w:tcW w:w="2700" w:type="dxa"/>
            <w:vAlign w:val="center"/>
          </w:tcPr>
          <w:p w:rsidR="0027211E" w:rsidRPr="00353FE1" w:rsidP="000F75C2">
            <w:pPr>
              <w:pStyle w:val="NormalIndent"/>
              <w:ind w:firstLine="0" w:firstLineChars="0"/>
              <w:jc w:val="center"/>
              <w:rPr>
                <w:rFonts w:ascii="方正书宋简体" w:eastAsia="方正书宋简体" w:hAnsi="宋体"/>
                <w:szCs w:val="21"/>
              </w:rPr>
            </w:pPr>
            <w:r w:rsidRPr="00353FE1">
              <w:rPr>
                <w:rFonts w:ascii="方正书宋简体" w:eastAsia="方正书宋简体" w:hAnsi="宋体" w:hint="eastAsia"/>
                <w:szCs w:val="21"/>
              </w:rPr>
              <w:t>±</w:t>
            </w:r>
            <w:smartTag w:uri="urn:schemas-microsoft-com:office:smarttags" w:element="chmetcnv">
              <w:smartTagPr>
                <w:attr w:name="HasSpace" w:val="False"/>
                <w:attr w:name="Negative" w:val="False"/>
                <w:attr w:name="NumberType" w:val="1"/>
                <w:attr w:name="SourceValue" w:val="50"/>
                <w:attr w:name="TCSC" w:val="0"/>
                <w:attr w:name="UnitName" w:val="mm"/>
              </w:smartTagPr>
              <w:r w:rsidRPr="00353FE1">
                <w:rPr>
                  <w:rFonts w:ascii="方正书宋简体" w:eastAsia="方正书宋简体" w:hAnsi="宋体" w:hint="eastAsia"/>
                  <w:szCs w:val="21"/>
                </w:rPr>
                <w:t>50mm</w:t>
              </w:r>
            </w:smartTag>
          </w:p>
        </w:tc>
      </w:tr>
    </w:tbl>
    <w:p>
      <w:pPr>
        <w:sectPr w:rsidSect="002534C0">
          <w:type w:val="nextPage"/>
          <w:pgSz w:w="11906" w:h="16838" w:code="9"/>
          <w:pgMar w:top="1701" w:right="1797" w:bottom="1440" w:left="1797" w:header="851" w:footer="992" w:gutter="0"/>
          <w:pgNumType w:start="47"/>
          <w:cols w:space="425"/>
          <w:titlePg w:val="0"/>
          <w:docGrid w:type="lines" w:linePitch="312"/>
        </w:sectPr>
      </w:pP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承台大体积混凝土温控措施：</w:t>
      </w:r>
    </w:p>
    <w:p w:rsidR="00DF6E3A"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①合理选择原材料</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a</w:t>
      </w:r>
      <w:r w:rsidRPr="002327C9">
        <w:rPr>
          <w:rFonts w:ascii="方正书宋简体" w:eastAsia="方正书宋简体" w:hint="eastAsia"/>
          <w:sz w:val="24"/>
        </w:rPr>
        <w:t>、选择</w:t>
      </w:r>
      <w:r w:rsidRPr="002327C9">
        <w:rPr>
          <w:rFonts w:ascii="方正书宋简体" w:eastAsia="方正书宋简体" w:hint="eastAsia"/>
          <w:sz w:val="24"/>
        </w:rPr>
        <w:t>425#</w:t>
      </w:r>
      <w:r w:rsidRPr="002327C9">
        <w:rPr>
          <w:rFonts w:ascii="方正书宋简体" w:eastAsia="方正书宋简体" w:hint="eastAsia"/>
          <w:sz w:val="24"/>
        </w:rPr>
        <w:t>优质硅酸盐水泥，要求氧化镁含量≯</w:t>
      </w:r>
      <w:r w:rsidRPr="002327C9">
        <w:rPr>
          <w:rFonts w:ascii="方正书宋简体" w:eastAsia="方正书宋简体" w:hint="eastAsia"/>
          <w:sz w:val="24"/>
        </w:rPr>
        <w:t>5%</w:t>
      </w:r>
      <w:r w:rsidRPr="002327C9">
        <w:rPr>
          <w:rFonts w:ascii="方正书宋简体" w:eastAsia="方正书宋简体" w:hint="eastAsia"/>
          <w:sz w:val="24"/>
        </w:rPr>
        <w:t>，二氧化硫含量≯</w:t>
      </w:r>
      <w:r w:rsidRPr="002327C9">
        <w:rPr>
          <w:rFonts w:ascii="方正书宋简体" w:eastAsia="方正书宋简体" w:hint="eastAsia"/>
          <w:sz w:val="24"/>
        </w:rPr>
        <w:t>3.5%</w:t>
      </w:r>
      <w:r w:rsidRPr="002327C9">
        <w:rPr>
          <w:rFonts w:ascii="方正书宋简体" w:eastAsia="方正书宋简体" w:hint="eastAsia"/>
          <w:sz w:val="24"/>
        </w:rPr>
        <w:t>，细度≯</w:t>
      </w:r>
      <w:r w:rsidRPr="002327C9">
        <w:rPr>
          <w:rFonts w:ascii="方正书宋简体" w:eastAsia="方正书宋简体" w:hint="eastAsia"/>
          <w:sz w:val="24"/>
        </w:rPr>
        <w:t>12.0%</w:t>
      </w:r>
      <w:r w:rsidRPr="002327C9">
        <w:rPr>
          <w:rFonts w:ascii="方正书宋简体" w:eastAsia="方正书宋简体" w:hint="eastAsia"/>
          <w:sz w:val="24"/>
        </w:rPr>
        <w:t>，初凝时间≮</w:t>
      </w:r>
      <w:r w:rsidRPr="002327C9">
        <w:rPr>
          <w:rFonts w:ascii="方正书宋简体" w:eastAsia="方正书宋简体" w:hint="eastAsia"/>
          <w:sz w:val="24"/>
        </w:rPr>
        <w:t>60min</w:t>
      </w:r>
      <w:r w:rsidRPr="002327C9">
        <w:rPr>
          <w:rFonts w:ascii="方正书宋简体" w:eastAsia="方正书宋简体" w:hint="eastAsia"/>
          <w:sz w:val="24"/>
        </w:rPr>
        <w:t>，终凝时间不大于</w:t>
      </w:r>
      <w:r w:rsidRPr="002327C9">
        <w:rPr>
          <w:rFonts w:ascii="方正书宋简体" w:eastAsia="方正书宋简体" w:hint="eastAsia"/>
          <w:sz w:val="24"/>
        </w:rPr>
        <w:t>12h</w:t>
      </w:r>
      <w:r w:rsidRPr="002327C9">
        <w:rPr>
          <w:rFonts w:ascii="方正书宋简体" w:eastAsia="方正书宋简体" w:hint="eastAsia"/>
          <w:sz w:val="24"/>
        </w:rPr>
        <w:t>，</w:t>
      </w:r>
      <w:r w:rsidRPr="002327C9">
        <w:rPr>
          <w:rFonts w:ascii="方正书宋简体" w:eastAsia="方正书宋简体" w:hint="eastAsia"/>
          <w:sz w:val="24"/>
        </w:rPr>
        <w:t>7</w:t>
      </w:r>
      <w:r w:rsidRPr="002327C9">
        <w:rPr>
          <w:rFonts w:ascii="方正书宋简体" w:eastAsia="方正书宋简体" w:hint="eastAsia"/>
          <w:sz w:val="24"/>
        </w:rPr>
        <w:t>天水化热为</w:t>
      </w:r>
      <w:r w:rsidRPr="002327C9">
        <w:rPr>
          <w:rFonts w:ascii="方正书宋简体" w:eastAsia="方正书宋简体" w:hint="eastAsia"/>
          <w:sz w:val="24"/>
        </w:rPr>
        <w:t>293kJ/kg</w:t>
      </w:r>
      <w:r w:rsidRPr="002327C9">
        <w:rPr>
          <w:rFonts w:ascii="方正书宋简体" w:eastAsia="方正书宋简体" w:hint="eastAsia"/>
          <w:sz w:val="24"/>
        </w:rPr>
        <w:t>。控制水泥用量。</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b</w:t>
      </w:r>
      <w:r w:rsidRPr="002327C9">
        <w:rPr>
          <w:rFonts w:ascii="方正书宋简体" w:eastAsia="方正书宋简体" w:hint="eastAsia"/>
          <w:sz w:val="24"/>
        </w:rPr>
        <w:t>、碎石采用</w:t>
      </w:r>
      <w:r w:rsidRPr="002327C9">
        <w:rPr>
          <w:rFonts w:ascii="方正书宋简体" w:eastAsia="方正书宋简体" w:hint="eastAsia"/>
          <w:sz w:val="24"/>
        </w:rPr>
        <w:t>0.5</w:t>
      </w:r>
      <w:r w:rsidRPr="002327C9">
        <w:rPr>
          <w:rFonts w:ascii="方正书宋简体" w:eastAsia="方正书宋简体" w:hint="eastAsia"/>
          <w:sz w:val="24"/>
        </w:rPr>
        <w:t>～</w:t>
      </w:r>
      <w:r w:rsidRPr="002327C9">
        <w:rPr>
          <w:rFonts w:ascii="方正书宋简体" w:eastAsia="方正书宋简体" w:hint="eastAsia"/>
          <w:sz w:val="24"/>
        </w:rPr>
        <w:t>4</w:t>
      </w:r>
      <w:r w:rsidRPr="002327C9">
        <w:rPr>
          <w:rFonts w:ascii="方正书宋简体" w:eastAsia="方正书宋简体" w:hint="eastAsia"/>
          <w:sz w:val="24"/>
        </w:rPr>
        <w:t>级配，含泥量≤</w:t>
      </w:r>
      <w:r w:rsidRPr="002327C9">
        <w:rPr>
          <w:rFonts w:ascii="方正书宋简体" w:eastAsia="方正书宋简体" w:hint="eastAsia"/>
          <w:sz w:val="24"/>
        </w:rPr>
        <w:t>1.5%</w:t>
      </w:r>
      <w:r w:rsidRPr="002327C9">
        <w:rPr>
          <w:rFonts w:ascii="方正书宋简体" w:eastAsia="方正书宋简体" w:hint="eastAsia"/>
          <w:sz w:val="24"/>
        </w:rPr>
        <w:t>；砂细度模数</w:t>
      </w:r>
      <w:r w:rsidRPr="002327C9">
        <w:rPr>
          <w:rFonts w:ascii="方正书宋简体" w:eastAsia="方正书宋简体" w:hint="eastAsia"/>
          <w:sz w:val="24"/>
        </w:rPr>
        <w:t>2.3</w:t>
      </w:r>
      <w:r w:rsidRPr="002327C9">
        <w:rPr>
          <w:rFonts w:ascii="方正书宋简体" w:eastAsia="方正书宋简体" w:hint="eastAsia"/>
          <w:sz w:val="24"/>
        </w:rPr>
        <w:t>～</w:t>
      </w:r>
      <w:r w:rsidRPr="002327C9">
        <w:rPr>
          <w:rFonts w:ascii="方正书宋简体" w:eastAsia="方正书宋简体" w:hint="eastAsia"/>
          <w:sz w:val="24"/>
        </w:rPr>
        <w:t>3.0</w:t>
      </w:r>
      <w:r w:rsidRPr="002327C9">
        <w:rPr>
          <w:rFonts w:ascii="方正书宋简体" w:eastAsia="方正书宋简体" w:hint="eastAsia"/>
          <w:sz w:val="24"/>
        </w:rPr>
        <w:t>，含泥量≤</w:t>
      </w:r>
      <w:r w:rsidRPr="002327C9">
        <w:rPr>
          <w:rFonts w:ascii="方正书宋简体" w:eastAsia="方正书宋简体" w:hint="eastAsia"/>
          <w:sz w:val="24"/>
        </w:rPr>
        <w:t>2%</w:t>
      </w:r>
      <w:r w:rsidRPr="002327C9">
        <w:rPr>
          <w:rFonts w:ascii="方正书宋简体" w:eastAsia="方正书宋简体" w:hint="eastAsia"/>
          <w:sz w:val="24"/>
        </w:rPr>
        <w:t>。用于工程的粗细集料均冲洗干净，其物理力学指标均符合规范要求。</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c</w:t>
      </w:r>
      <w:r w:rsidRPr="002327C9">
        <w:rPr>
          <w:rFonts w:ascii="方正书宋简体" w:eastAsia="方正书宋简体" w:hint="eastAsia"/>
          <w:sz w:val="24"/>
        </w:rPr>
        <w:t>、选择性能稳定、符合标准的粉煤灰作为掺加料。</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d</w:t>
      </w:r>
      <w:r w:rsidRPr="002327C9">
        <w:rPr>
          <w:rFonts w:ascii="方正书宋简体" w:eastAsia="方正书宋简体" w:hint="eastAsia"/>
          <w:sz w:val="24"/>
        </w:rPr>
        <w:t>、减水剂的选择通过现场试验进行确定。</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e</w:t>
      </w:r>
      <w:r w:rsidRPr="002327C9">
        <w:rPr>
          <w:rFonts w:ascii="方正书宋简体" w:eastAsia="方正书宋简体" w:hint="eastAsia"/>
          <w:sz w:val="24"/>
        </w:rPr>
        <w:t>、采用经净化处理的水。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②、降温措施</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a</w:t>
      </w:r>
      <w:r w:rsidRPr="002327C9">
        <w:rPr>
          <w:rFonts w:ascii="方正书宋简体" w:eastAsia="方正书宋简体" w:hint="eastAsia"/>
          <w:sz w:val="24"/>
        </w:rPr>
        <w:t>、降低水化热引起的温升</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水泥水化热主要来自水泥矿物组合中</w:t>
      </w:r>
      <w:r w:rsidRPr="002327C9">
        <w:rPr>
          <w:rFonts w:ascii="方正书宋简体" w:eastAsia="方正书宋简体" w:hint="eastAsia"/>
          <w:sz w:val="24"/>
        </w:rPr>
        <w:t>C</w:t>
      </w:r>
      <w:r w:rsidRPr="00690757">
        <w:rPr>
          <w:rFonts w:ascii="方正书宋简体" w:eastAsia="方正书宋简体" w:hint="eastAsia"/>
          <w:sz w:val="24"/>
          <w:vertAlign w:val="subscript"/>
        </w:rPr>
        <w:t>3</w:t>
      </w:r>
      <w:r w:rsidRPr="002327C9">
        <w:rPr>
          <w:rFonts w:ascii="方正书宋简体" w:eastAsia="方正书宋简体" w:hint="eastAsia"/>
          <w:sz w:val="24"/>
        </w:rPr>
        <w:t>S</w:t>
      </w:r>
      <w:r w:rsidRPr="002327C9">
        <w:rPr>
          <w:rFonts w:ascii="方正书宋简体" w:eastAsia="方正书宋简体" w:hint="eastAsia"/>
          <w:sz w:val="24"/>
        </w:rPr>
        <w:t>和</w:t>
      </w:r>
      <w:r w:rsidRPr="002327C9">
        <w:rPr>
          <w:rFonts w:ascii="方正书宋简体" w:eastAsia="方正书宋简体" w:hint="eastAsia"/>
          <w:sz w:val="24"/>
        </w:rPr>
        <w:t>C</w:t>
      </w:r>
      <w:smartTag w:uri="urn:schemas-microsoft-com:office:smarttags" w:element="chmetcnv">
        <w:smartTagPr>
          <w:attr w:name="HasSpace" w:val="False"/>
          <w:attr w:name="Negative" w:val="False"/>
          <w:attr w:name="NumberType" w:val="1"/>
          <w:attr w:name="SourceValue" w:val="3"/>
          <w:attr w:name="TCSC" w:val="0"/>
          <w:attr w:name="UnitName" w:val="a"/>
        </w:smartTagPr>
        <w:r w:rsidRPr="00690757">
          <w:rPr>
            <w:rFonts w:ascii="方正书宋简体" w:eastAsia="方正书宋简体" w:hint="eastAsia"/>
            <w:sz w:val="24"/>
            <w:vertAlign w:val="subscript"/>
          </w:rPr>
          <w:t>3</w:t>
        </w:r>
        <w:r w:rsidRPr="002327C9">
          <w:rPr>
            <w:rFonts w:ascii="方正书宋简体" w:eastAsia="方正书宋简体" w:hint="eastAsia"/>
            <w:sz w:val="24"/>
          </w:rPr>
          <w:t>A</w:t>
        </w:r>
      </w:smartTag>
      <w:r w:rsidRPr="002327C9">
        <w:rPr>
          <w:rFonts w:ascii="方正书宋简体" w:eastAsia="方正书宋简体" w:hint="eastAsia"/>
          <w:sz w:val="24"/>
        </w:rPr>
        <w:t>，要降低水化热，必须选择</w:t>
      </w:r>
      <w:r w:rsidRPr="002327C9">
        <w:rPr>
          <w:rFonts w:ascii="方正书宋简体" w:eastAsia="方正书宋简体" w:hint="eastAsia"/>
          <w:sz w:val="24"/>
        </w:rPr>
        <w:t>C</w:t>
      </w:r>
      <w:r w:rsidRPr="00690757">
        <w:rPr>
          <w:rFonts w:ascii="方正书宋简体" w:eastAsia="方正书宋简体" w:hint="eastAsia"/>
          <w:sz w:val="24"/>
          <w:vertAlign w:val="subscript"/>
        </w:rPr>
        <w:t>3</w:t>
      </w:r>
      <w:r w:rsidRPr="002327C9">
        <w:rPr>
          <w:rFonts w:ascii="方正书宋简体" w:eastAsia="方正书宋简体" w:hint="eastAsia"/>
          <w:sz w:val="24"/>
        </w:rPr>
        <w:t>S</w:t>
      </w:r>
      <w:r w:rsidRPr="002327C9">
        <w:rPr>
          <w:rFonts w:ascii="方正书宋简体" w:eastAsia="方正书宋简体" w:hint="eastAsia"/>
          <w:sz w:val="24"/>
        </w:rPr>
        <w:t>和</w:t>
      </w:r>
      <w:r w:rsidRPr="002327C9">
        <w:rPr>
          <w:rFonts w:ascii="方正书宋简体" w:eastAsia="方正书宋简体" w:hint="eastAsia"/>
          <w:sz w:val="24"/>
        </w:rPr>
        <w:t>C</w:t>
      </w:r>
      <w:smartTag w:uri="urn:schemas-microsoft-com:office:smarttags" w:element="chmetcnv">
        <w:smartTagPr>
          <w:attr w:name="HasSpace" w:val="False"/>
          <w:attr w:name="Negative" w:val="False"/>
          <w:attr w:name="NumberType" w:val="1"/>
          <w:attr w:name="SourceValue" w:val="3"/>
          <w:attr w:name="TCSC" w:val="0"/>
          <w:attr w:name="UnitName" w:val="a"/>
        </w:smartTagPr>
        <w:r w:rsidRPr="00690757">
          <w:rPr>
            <w:rFonts w:ascii="方正书宋简体" w:eastAsia="方正书宋简体" w:hint="eastAsia"/>
            <w:sz w:val="24"/>
            <w:vertAlign w:val="subscript"/>
          </w:rPr>
          <w:t>3</w:t>
        </w:r>
        <w:r w:rsidRPr="002327C9">
          <w:rPr>
            <w:rFonts w:ascii="方正书宋简体" w:eastAsia="方正书宋简体" w:hint="eastAsia"/>
            <w:sz w:val="24"/>
          </w:rPr>
          <w:t>A</w:t>
        </w:r>
      </w:smartTag>
      <w:r w:rsidRPr="002327C9">
        <w:rPr>
          <w:rFonts w:ascii="方正书宋简体" w:eastAsia="方正书宋简体" w:hint="eastAsia"/>
          <w:sz w:val="24"/>
        </w:rPr>
        <w:t>含量较低的水泥，减少混凝土配合比中的水泥用量，采用“双掺”技术，即同时掺加粉煤灰和减水剂。利用掺加粉煤灰的混凝土后期强度仍有增加性能，延长混凝土设计龄期，采用</w:t>
      </w:r>
      <w:r w:rsidRPr="002327C9">
        <w:rPr>
          <w:rFonts w:ascii="方正书宋简体" w:eastAsia="方正书宋简体" w:hint="eastAsia"/>
          <w:sz w:val="24"/>
        </w:rPr>
        <w:t>60d</w:t>
      </w:r>
      <w:r w:rsidRPr="002327C9">
        <w:rPr>
          <w:rFonts w:ascii="方正书宋简体" w:eastAsia="方正书宋简体" w:hint="eastAsia"/>
          <w:sz w:val="24"/>
        </w:rPr>
        <w:t>设计强度，相应降低</w:t>
      </w:r>
      <w:r w:rsidRPr="002327C9">
        <w:rPr>
          <w:rFonts w:ascii="方正书宋简体" w:eastAsia="方正书宋简体" w:hint="eastAsia"/>
          <w:sz w:val="24"/>
        </w:rPr>
        <w:t>28d</w:t>
      </w:r>
      <w:r w:rsidRPr="002327C9">
        <w:rPr>
          <w:rFonts w:ascii="方正书宋简体" w:eastAsia="方正书宋简体" w:hint="eastAsia"/>
          <w:sz w:val="24"/>
        </w:rPr>
        <w:t>强度等级。</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b</w:t>
      </w:r>
      <w:r w:rsidRPr="002327C9">
        <w:rPr>
          <w:rFonts w:ascii="方正书宋简体" w:eastAsia="方正书宋简体" w:hint="eastAsia"/>
          <w:sz w:val="24"/>
        </w:rPr>
        <w:t>、加快混凝土热量散失</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依据温控计算成果，合理布置循环冷却水管，通过冷却水循环有效散失热量，使混凝土内表温差控制在</w:t>
      </w:r>
      <w:smartTag w:uri="urn:schemas-microsoft-com:office:smarttags" w:element="chmetcnv">
        <w:smartTagPr>
          <w:attr w:name="HasSpace" w:val="False"/>
          <w:attr w:name="Negative" w:val="False"/>
          <w:attr w:name="NumberType" w:val="1"/>
          <w:attr w:name="SourceValue" w:val="25"/>
          <w:attr w:name="TCSC" w:val="0"/>
          <w:attr w:name="UnitName" w:val="℃"/>
        </w:smartTagPr>
        <w:r w:rsidRPr="002327C9">
          <w:rPr>
            <w:rFonts w:ascii="方正书宋简体" w:eastAsia="方正书宋简体" w:hint="eastAsia"/>
            <w:sz w:val="24"/>
          </w:rPr>
          <w:t>25</w:t>
        </w:r>
        <w:r w:rsidRPr="002327C9">
          <w:rPr>
            <w:rFonts w:ascii="方正书宋简体" w:eastAsia="方正书宋简体" w:hint="eastAsia"/>
            <w:sz w:val="24"/>
          </w:rPr>
          <w:t>℃</w:t>
        </w:r>
      </w:smartTag>
      <w:r w:rsidRPr="002327C9">
        <w:rPr>
          <w:rFonts w:ascii="方正书宋简体" w:eastAsia="方正书宋简体" w:hint="eastAsia"/>
          <w:sz w:val="24"/>
        </w:rPr>
        <w:t>以内。</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c</w:t>
      </w:r>
      <w:r w:rsidRPr="002327C9">
        <w:rPr>
          <w:rFonts w:ascii="方正书宋简体" w:eastAsia="方正书宋简体" w:hint="eastAsia"/>
          <w:sz w:val="24"/>
        </w:rPr>
        <w:t>、降低水泥、骨料的入仓温度。对拌和用水进行降温处理。</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d</w:t>
      </w:r>
      <w:r w:rsidRPr="002327C9">
        <w:rPr>
          <w:rFonts w:ascii="方正书宋简体" w:eastAsia="方正书宋简体" w:hint="eastAsia"/>
          <w:sz w:val="24"/>
        </w:rPr>
        <w:t>、加强混凝土表面养护，气温较低时，在混凝土表面覆盖多层麻袋和塑料布进行保温、保湿养生。气温较高时选择蓄水养生，蓄水深度不小于</w:t>
      </w:r>
      <w:smartTag w:uri="urn:schemas-microsoft-com:office:smarttags" w:element="chmetcnv">
        <w:smartTagPr>
          <w:attr w:name="HasSpace" w:val="False"/>
          <w:attr w:name="Negative" w:val="False"/>
          <w:attr w:name="NumberType" w:val="1"/>
          <w:attr w:name="SourceValue" w:val="20"/>
          <w:attr w:name="TCSC" w:val="0"/>
          <w:attr w:name="UnitName" w:val="cm"/>
        </w:smartTagPr>
        <w:r w:rsidRPr="002327C9">
          <w:rPr>
            <w:rFonts w:ascii="方正书宋简体" w:eastAsia="方正书宋简体" w:hint="eastAsia"/>
            <w:sz w:val="24"/>
          </w:rPr>
          <w:t>2</w:t>
        </w:r>
        <w:r w:rsidRPr="002327C9">
          <w:rPr>
            <w:rFonts w:ascii="方正书宋简体" w:eastAsia="方正书宋简体" w:hint="eastAsia"/>
            <w:sz w:val="24"/>
          </w:rPr>
          <w:t>0cm</w:t>
        </w:r>
      </w:smartTag>
      <w:r w:rsidRPr="002327C9">
        <w:rPr>
          <w:rFonts w:ascii="方正书宋简体" w:eastAsia="方正书宋简体" w:hint="eastAsia"/>
          <w:sz w:val="24"/>
        </w:rPr>
        <w:t>。</w:t>
      </w:r>
    </w:p>
    <w:p w:rsidR="0027211E" w:rsidRPr="002D479B" w:rsidP="0027211E">
      <w:pPr>
        <w:pStyle w:val="NormalIndent"/>
        <w:spacing w:line="480" w:lineRule="exact"/>
        <w:ind w:firstLine="480"/>
        <w:rPr>
          <w:rFonts w:ascii="方正书宋简体" w:eastAsia="方正书宋简体"/>
          <w:sz w:val="24"/>
        </w:rPr>
      </w:pPr>
      <w:r w:rsidRPr="002D479B">
        <w:rPr>
          <w:rFonts w:ascii="方正书宋简体" w:eastAsia="方正书宋简体" w:hint="eastAsia"/>
          <w:sz w:val="24"/>
        </w:rPr>
        <w:t>⑵</w:t>
      </w:r>
      <w:r w:rsidRPr="002D479B">
        <w:rPr>
          <w:rFonts w:ascii="方正书宋简体" w:eastAsia="方正书宋简体" w:hint="eastAsia"/>
          <w:sz w:val="24"/>
        </w:rPr>
        <w:t>8#</w:t>
      </w:r>
      <w:r w:rsidRPr="002D479B">
        <w:rPr>
          <w:rFonts w:ascii="方正书宋简体" w:eastAsia="方正书宋简体" w:hint="eastAsia"/>
          <w:sz w:val="24"/>
        </w:rPr>
        <w:t>墩基础施工</w:t>
      </w:r>
    </w:p>
    <w:p w:rsidR="0027211E" w:rsidRPr="002327C9" w:rsidP="0027211E">
      <w:pPr>
        <w:pStyle w:val="NormalIndent"/>
        <w:spacing w:line="480" w:lineRule="exact"/>
        <w:ind w:left="560" w:firstLine="0" w:firstLineChars="0"/>
        <w:rPr>
          <w:rFonts w:ascii="方正书宋简体" w:eastAsia="方正书宋简体"/>
          <w:sz w:val="24"/>
        </w:rPr>
      </w:pPr>
      <w:r w:rsidRPr="002327C9">
        <w:rPr>
          <w:rFonts w:ascii="方正书宋简体" w:eastAsia="方正书宋简体" w:hint="eastAsia"/>
          <w:sz w:val="24"/>
        </w:rPr>
        <w:t>1</w:t>
      </w:r>
      <w:r w:rsidRPr="002327C9">
        <w:rPr>
          <w:rFonts w:ascii="方正书宋简体" w:eastAsia="方正书宋简体" w:hint="eastAsia"/>
          <w:sz w:val="24"/>
        </w:rPr>
        <w:t>）施工方法</w:t>
      </w:r>
    </w:p>
    <w:p w:rsidR="00DF6E3A"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8"/>
          <w:cols w:space="425"/>
          <w:titlePg w:val="0"/>
          <w:docGrid w:type="lines" w:linePitch="312"/>
        </w:sectPr>
      </w:pPr>
      <w:r w:rsidRPr="002327C9">
        <w:rPr>
          <w:rFonts w:ascii="方正书宋简体" w:eastAsia="方正书宋简体" w:hint="eastAsia"/>
          <w:sz w:val="24"/>
        </w:rPr>
        <w:t>8#墩基础施工采用锚碇+无导向船方案，设前后定位船。钢吊箱作为基础施工的挡水围堰，兼作钻孔桩施工平台。钢吊箱分节制造，底节</w:t>
      </w:r>
      <w:smartTag w:uri="urn:schemas-microsoft-com:office:smarttags" w:element="chmetcnv">
        <w:smartTagPr>
          <w:attr w:name="HasSpace" w:val="False"/>
          <w:attr w:name="Negative" w:val="False"/>
          <w:attr w:name="NumberType" w:val="1"/>
          <w:attr w:name="SourceValue" w:val="14"/>
          <w:attr w:name="TCSC" w:val="0"/>
          <w:attr w:name="UnitName" w:val="m"/>
        </w:smartTagPr>
        <w:r w:rsidRPr="002327C9">
          <w:rPr>
            <w:rFonts w:ascii="方正书宋简体" w:eastAsia="方正书宋简体" w:hint="eastAsia"/>
            <w:sz w:val="24"/>
          </w:rPr>
          <w:t>14.0m</w:t>
        </w:r>
      </w:smartTag>
      <w:r w:rsidRPr="002327C9">
        <w:rPr>
          <w:rFonts w:ascii="方正书宋简体" w:eastAsia="方正书宋简体" w:hint="eastAsia"/>
          <w:sz w:val="24"/>
        </w:rPr>
        <w:t>、中节</w:t>
      </w:r>
      <w:smartTag w:uri="urn:schemas-microsoft-com:office:smarttags" w:element="chmetcnv">
        <w:smartTagPr>
          <w:attr w:name="HasSpace" w:val="False"/>
          <w:attr w:name="Negative" w:val="False"/>
          <w:attr w:name="NumberType" w:val="1"/>
          <w:attr w:name="SourceValue" w:val="9.3"/>
          <w:attr w:name="TCSC" w:val="0"/>
          <w:attr w:name="UnitName" w:val="m"/>
        </w:smartTagPr>
        <w:r w:rsidRPr="002327C9">
          <w:rPr>
            <w:rFonts w:ascii="方正书宋简体" w:eastAsia="方正书宋简体" w:hint="eastAsia"/>
            <w:sz w:val="24"/>
          </w:rPr>
          <w:t>9.3m</w:t>
        </w:r>
      </w:smartTag>
      <w:r w:rsidRPr="002327C9">
        <w:rPr>
          <w:rFonts w:ascii="方正书宋简体" w:eastAsia="方正书宋简体" w:hint="eastAsia"/>
          <w:sz w:val="24"/>
        </w:rPr>
        <w:t>、顶节</w:t>
      </w:r>
      <w:smartTag w:uri="urn:schemas-microsoft-com:office:smarttags" w:element="chmetcnv">
        <w:smartTagPr>
          <w:attr w:name="HasSpace" w:val="False"/>
          <w:attr w:name="Negative" w:val="False"/>
          <w:attr w:name="NumberType" w:val="1"/>
          <w:attr w:name="SourceValue" w:val="3.2"/>
          <w:attr w:name="TCSC" w:val="0"/>
          <w:attr w:name="UnitName" w:val="m"/>
        </w:smartTagPr>
        <w:r w:rsidRPr="002327C9">
          <w:rPr>
            <w:rFonts w:ascii="方正书宋简体" w:eastAsia="方正书宋简体" w:hint="eastAsia"/>
            <w:sz w:val="24"/>
          </w:rPr>
          <w:t>3.2m</w:t>
        </w:r>
      </w:smartTag>
      <w:r w:rsidRPr="002327C9">
        <w:rPr>
          <w:rFonts w:ascii="方正书宋简体" w:eastAsia="方正书宋简体" w:hint="eastAsia"/>
          <w:sz w:val="24"/>
        </w:rPr>
        <w:t>。先在距桥址上游</w:t>
      </w:r>
      <w:smartTag w:uri="urn:schemas-microsoft-com:office:smarttags" w:element="chmetcnv">
        <w:smartTagPr>
          <w:attr w:name="HasSpace" w:val="False"/>
          <w:attr w:name="Negative" w:val="False"/>
          <w:attr w:name="NumberType" w:val="1"/>
          <w:attr w:name="SourceValue" w:val="5"/>
          <w:attr w:name="TCSC" w:val="0"/>
          <w:attr w:name="UnitName" w:val="km"/>
        </w:smartTagPr>
        <w:r w:rsidRPr="002327C9">
          <w:rPr>
            <w:rFonts w:ascii="方正书宋简体" w:eastAsia="方正书宋简体" w:hint="eastAsia"/>
            <w:sz w:val="24"/>
          </w:rPr>
          <w:t>5km</w:t>
        </w:r>
      </w:smartTag>
      <w:r w:rsidRPr="002327C9">
        <w:rPr>
          <w:rFonts w:ascii="方正书宋简体" w:eastAsia="方正书宋简体" w:hint="eastAsia"/>
          <w:sz w:val="24"/>
        </w:rPr>
        <w:t>华江船厂完成</w:t>
      </w:r>
      <w:smartTag w:uri="urn:schemas-microsoft-com:office:smarttags" w:element="chmetcnv">
        <w:smartTagPr>
          <w:attr w:name="HasSpace" w:val="False"/>
          <w:attr w:name="Negative" w:val="False"/>
          <w:attr w:name="NumberType" w:val="1"/>
          <w:attr w:name="SourceValue" w:val="14"/>
          <w:attr w:name="TCSC" w:val="0"/>
          <w:attr w:name="UnitName" w:val="m"/>
        </w:smartTagPr>
        <w:r w:rsidRPr="002327C9">
          <w:rPr>
            <w:rFonts w:ascii="方正书宋简体" w:eastAsia="方正书宋简体" w:hint="eastAsia"/>
            <w:sz w:val="24"/>
          </w:rPr>
          <w:t>14.0m</w:t>
        </w:r>
      </w:smartTag>
    </w:p>
    <w:p w:rsidR="00DF6E3A"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底节钢围堰制造、拼装，利用气囊辅助整体滑移入水，拖轮浮拖至墩位，锚碇系统收锚，进行围堰初始、</w:t>
      </w:r>
      <w:r w:rsidRPr="002327C9">
        <w:rPr>
          <w:rFonts w:ascii="方正书宋简体" w:eastAsia="方正书宋简体" w:hint="eastAsia"/>
          <w:sz w:val="24"/>
        </w:rPr>
        <w:t>精确定位。钢护筒参与结构受力，设计钢护筒底</w:t>
      </w:r>
      <w:r w:rsidR="00400548">
        <w:rPr>
          <w:rFonts w:ascii="方正书宋简体" w:eastAsia="方正书宋简体" w:hint="eastAsia"/>
          <w:sz w:val="24"/>
        </w:rPr>
        <w:t>高程</w:t>
      </w:r>
      <w:smartTag w:uri="urn:schemas-microsoft-com:office:smarttags" w:element="chmetcnv">
        <w:smartTagPr>
          <w:attr w:name="HasSpace" w:val="False"/>
          <w:attr w:name="Negative" w:val="True"/>
          <w:attr w:name="NumberType" w:val="1"/>
          <w:attr w:name="SourceValue" w:val="52"/>
          <w:attr w:name="TCSC" w:val="0"/>
          <w:attr w:name="UnitName" w:val="m"/>
        </w:smartTagPr>
        <w:r w:rsidRPr="002327C9">
          <w:rPr>
            <w:rFonts w:ascii="方正书宋简体" w:eastAsia="方正书宋简体" w:hint="eastAsia"/>
            <w:sz w:val="24"/>
          </w:rPr>
          <w:t>-52m</w:t>
        </w:r>
      </w:smartTag>
      <w:r w:rsidRPr="002327C9">
        <w:rPr>
          <w:rFonts w:ascii="方正书宋简体" w:eastAsia="方正书宋简体" w:hint="eastAsia"/>
          <w:sz w:val="24"/>
        </w:rPr>
        <w:t>，顶</w:t>
      </w:r>
      <w:r w:rsidR="00400548">
        <w:rPr>
          <w:rFonts w:ascii="方正书宋简体" w:eastAsia="方正书宋简体" w:hint="eastAsia"/>
          <w:sz w:val="24"/>
        </w:rPr>
        <w:t>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m"/>
        </w:smartTagPr>
        <w:r w:rsidRPr="002327C9">
          <w:rPr>
            <w:rFonts w:ascii="方正书宋简体" w:eastAsia="方正书宋简体" w:hint="eastAsia"/>
            <w:sz w:val="24"/>
          </w:rPr>
          <w:t>10.0m</w:t>
        </w:r>
      </w:smartTag>
      <w:r w:rsidRPr="002327C9">
        <w:rPr>
          <w:rFonts w:ascii="方正书宋简体" w:eastAsia="方正书宋简体" w:hint="eastAsia"/>
          <w:sz w:val="24"/>
        </w:rPr>
        <w:t>，钢护筒总长</w:t>
      </w:r>
      <w:smartTag w:uri="urn:schemas-microsoft-com:office:smarttags" w:element="chmetcnv">
        <w:smartTagPr>
          <w:attr w:name="HasSpace" w:val="False"/>
          <w:attr w:name="Negative" w:val="False"/>
          <w:attr w:name="NumberType" w:val="1"/>
          <w:attr w:name="SourceValue" w:val="62"/>
          <w:attr w:name="TCSC" w:val="0"/>
          <w:attr w:name="UnitName" w:val="m"/>
        </w:smartTagPr>
        <w:r w:rsidRPr="002327C9">
          <w:rPr>
            <w:rFonts w:ascii="方正书宋简体" w:eastAsia="方正书宋简体" w:hint="eastAsia"/>
            <w:sz w:val="24"/>
          </w:rPr>
          <w:t>62m</w:t>
        </w:r>
      </w:smartTag>
      <w:r w:rsidRPr="002327C9">
        <w:rPr>
          <w:rFonts w:ascii="方正书宋简体" w:eastAsia="方正书宋简体" w:hint="eastAsia"/>
          <w:sz w:val="24"/>
        </w:rPr>
        <w:t>，壁厚</w:t>
      </w:r>
      <w:smartTag w:uri="urn:schemas-microsoft-com:office:smarttags" w:element="chmetcnv">
        <w:smartTagPr>
          <w:attr w:name="HasSpace" w:val="False"/>
          <w:attr w:name="Negative" w:val="False"/>
          <w:attr w:name="NumberType" w:val="1"/>
          <w:attr w:name="SourceValue" w:val="25"/>
          <w:attr w:name="TCSC" w:val="0"/>
          <w:attr w:name="UnitName" w:val="mm"/>
        </w:smartTagPr>
        <w:r w:rsidRPr="002327C9">
          <w:rPr>
            <w:rFonts w:ascii="方正书宋简体" w:eastAsia="方正书宋简体" w:hint="eastAsia"/>
            <w:sz w:val="24"/>
          </w:rPr>
          <w:t>25mm</w:t>
        </w:r>
      </w:smartTag>
      <w:r w:rsidRPr="002327C9">
        <w:rPr>
          <w:rFonts w:ascii="方正书宋简体" w:eastAsia="方正书宋简体" w:hint="eastAsia"/>
          <w:sz w:val="24"/>
        </w:rPr>
        <w:t>，材质Q345b，工厂分两节制造，底节</w:t>
      </w:r>
      <w:smartTag w:uri="urn:schemas-microsoft-com:office:smarttags" w:element="chmetcnv">
        <w:smartTagPr>
          <w:attr w:name="HasSpace" w:val="True"/>
          <w:attr w:name="Negative" w:val="False"/>
          <w:attr w:name="NumberType" w:val="1"/>
          <w:attr w:name="SourceValue" w:val="50"/>
          <w:attr w:name="TCSC" w:val="0"/>
          <w:attr w:name="UnitName" w:val="m"/>
        </w:smartTagPr>
        <w:r w:rsidRPr="002327C9">
          <w:rPr>
            <w:rFonts w:ascii="方正书宋简体" w:eastAsia="方正书宋简体" w:hint="eastAsia"/>
            <w:sz w:val="24"/>
          </w:rPr>
          <w:t>50 m</w:t>
        </w:r>
      </w:smartTag>
      <w:r w:rsidRPr="002327C9">
        <w:rPr>
          <w:rFonts w:ascii="方正书宋简体" w:eastAsia="方正书宋简体" w:hint="eastAsia"/>
          <w:sz w:val="24"/>
        </w:rPr>
        <w:t>，顶节</w:t>
      </w:r>
      <w:smartTag w:uri="urn:schemas-microsoft-com:office:smarttags" w:element="chmetcnv">
        <w:smartTagPr>
          <w:attr w:name="HasSpace" w:val="False"/>
          <w:attr w:name="Negative" w:val="False"/>
          <w:attr w:name="NumberType" w:val="1"/>
          <w:attr w:name="SourceValue" w:val="12"/>
          <w:attr w:name="TCSC" w:val="0"/>
          <w:attr w:name="UnitName" w:val="m"/>
        </w:smartTagPr>
        <w:r w:rsidRPr="002327C9">
          <w:rPr>
            <w:rFonts w:ascii="方正书宋简体" w:eastAsia="方正书宋简体" w:hint="eastAsia"/>
            <w:sz w:val="24"/>
          </w:rPr>
          <w:t>12m</w:t>
        </w:r>
      </w:smartTag>
      <w:r w:rsidRPr="002327C9">
        <w:rPr>
          <w:rFonts w:ascii="方正书宋简体" w:eastAsia="方正书宋简体" w:hint="eastAsia"/>
          <w:sz w:val="24"/>
        </w:rPr>
        <w:t>。根据地质条件和APE400B双锤并联的击震能力，钢护筒一次击震到设计</w:t>
      </w:r>
      <w:r w:rsidR="00400548">
        <w:rPr>
          <w:rFonts w:ascii="方正书宋简体" w:eastAsia="方正书宋简体" w:hint="eastAsia"/>
          <w:sz w:val="24"/>
        </w:rPr>
        <w:t>高程</w:t>
      </w:r>
      <w:r w:rsidRPr="002327C9">
        <w:rPr>
          <w:rFonts w:ascii="方正书宋简体" w:eastAsia="方正书宋简体" w:hint="eastAsia"/>
          <w:sz w:val="24"/>
        </w:rPr>
        <w:t>，先插打16根定位钢护筒，在16根定位钢护筒上安装吊挂系统，围堰挂桩完成第一次平台体系转换，围堰及内支撑桁架成为固定式钻孔平台。</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围堰平台建立后，按要求插打</w:t>
      </w:r>
      <w:r w:rsidRPr="002327C9">
        <w:rPr>
          <w:rFonts w:ascii="方正书宋简体" w:eastAsia="方正书宋简体" w:hint="eastAsia"/>
          <w:sz w:val="24"/>
        </w:rPr>
        <w:t>8</w:t>
      </w:r>
      <w:r w:rsidRPr="002327C9">
        <w:rPr>
          <w:rFonts w:ascii="方正书宋简体" w:eastAsia="方正书宋简体" w:hint="eastAsia"/>
          <w:sz w:val="24"/>
        </w:rPr>
        <w:t>根渡洪钢护筒，进行渡洪桩施工。在洪水到来前，将围堰平台支撑体系转化到</w:t>
      </w:r>
      <w:r w:rsidRPr="002327C9">
        <w:rPr>
          <w:rFonts w:ascii="方正书宋简体" w:eastAsia="方正书宋简体" w:hint="eastAsia"/>
          <w:sz w:val="24"/>
        </w:rPr>
        <w:t>8</w:t>
      </w:r>
      <w:r w:rsidRPr="002327C9">
        <w:rPr>
          <w:rFonts w:ascii="方正书宋简体" w:eastAsia="方正书宋简体" w:hint="eastAsia"/>
          <w:sz w:val="24"/>
        </w:rPr>
        <w:t>根渡洪成桩上，实现平台体系第二次转换。继续进行其余钻孔桩施工，全部钻孔桩施工完成后，利用水上浮吊，分块接高围堰，解除挂桩，在可控状态下围堰下沉至设计</w:t>
      </w:r>
      <w:r w:rsidR="00400548">
        <w:rPr>
          <w:rFonts w:ascii="方正书宋简体" w:eastAsia="方正书宋简体" w:hint="eastAsia"/>
          <w:sz w:val="24"/>
        </w:rPr>
        <w:t>高程</w:t>
      </w:r>
      <w:r w:rsidRPr="002327C9">
        <w:rPr>
          <w:rFonts w:ascii="方正书宋简体" w:eastAsia="方正书宋简体" w:hint="eastAsia"/>
          <w:sz w:val="24"/>
        </w:rPr>
        <w:t>。封底，围堰内抽水，在无水状态下进行承台和墩身施工。</w:t>
      </w:r>
    </w:p>
    <w:p w:rsidR="0027211E" w:rsidRPr="004F67C2" w:rsidP="0027211E">
      <w:pPr>
        <w:pStyle w:val="NormalIndent"/>
        <w:spacing w:line="480" w:lineRule="exact"/>
        <w:ind w:firstLine="480"/>
        <w:rPr>
          <w:rFonts w:ascii="方正书宋简体" w:eastAsia="方正书宋简体" w:hAnsi="宋体"/>
          <w:sz w:val="24"/>
        </w:rPr>
      </w:pPr>
      <w:bookmarkStart w:id="18" w:name="_Toc128366346"/>
      <w:r w:rsidRPr="004F67C2">
        <w:rPr>
          <w:rFonts w:ascii="方正书宋简体" w:eastAsia="方正书宋简体" w:hint="eastAsia"/>
          <w:sz w:val="24"/>
        </w:rPr>
        <w:t>附图</w:t>
      </w:r>
      <w:r w:rsidRPr="004F67C2">
        <w:rPr>
          <w:rFonts w:ascii="方正书宋简体" w:eastAsia="方正书宋简体" w:hint="eastAsia"/>
          <w:sz w:val="24"/>
        </w:rPr>
        <w:t>027</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w:t>
      </w:r>
      <w:r w:rsidRPr="004F67C2">
        <w:rPr>
          <w:rFonts w:ascii="方正书宋简体" w:eastAsia="方正书宋简体" w:hint="eastAsia"/>
          <w:sz w:val="24"/>
        </w:rPr>
        <w:t>墩基础施工步骤图。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2</w:t>
      </w:r>
      <w:r w:rsidRPr="002327C9">
        <w:rPr>
          <w:rFonts w:ascii="方正书宋简体" w:eastAsia="方正书宋简体" w:hint="eastAsia"/>
          <w:sz w:val="24"/>
        </w:rPr>
        <w:t>）定位系统</w:t>
      </w:r>
      <w:bookmarkEnd w:id="18"/>
      <w:r w:rsidRPr="002327C9">
        <w:rPr>
          <w:rFonts w:ascii="方正书宋简体" w:eastAsia="方正书宋简体" w:hint="eastAsia"/>
          <w:sz w:val="24"/>
        </w:rPr>
        <w:t>设计</w:t>
      </w:r>
      <w:bookmarkStart w:id="19" w:name="_Toc130028126"/>
    </w:p>
    <w:bookmarkEnd w:id="19"/>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桥址处水流呈单向流态，定位系统按锚碇</w:t>
      </w:r>
      <w:r w:rsidRPr="002327C9">
        <w:rPr>
          <w:rFonts w:ascii="方正书宋简体" w:eastAsia="方正书宋简体" w:hint="eastAsia"/>
          <w:sz w:val="24"/>
        </w:rPr>
        <w:t>+</w:t>
      </w:r>
      <w:r w:rsidRPr="002327C9">
        <w:rPr>
          <w:rFonts w:ascii="方正书宋简体" w:eastAsia="方正书宋简体" w:hint="eastAsia"/>
          <w:sz w:val="24"/>
        </w:rPr>
        <w:t>前后定位船方案设计。前后定位船各为</w:t>
      </w:r>
      <w:r w:rsidRPr="002327C9">
        <w:rPr>
          <w:rFonts w:ascii="方正书宋简体" w:eastAsia="方正书宋简体" w:hint="eastAsia"/>
          <w:sz w:val="24"/>
        </w:rPr>
        <w:t>1</w:t>
      </w:r>
      <w:r w:rsidRPr="002327C9">
        <w:rPr>
          <w:rFonts w:ascii="方正书宋简体" w:eastAsia="方正书宋简体" w:hint="eastAsia"/>
          <w:sz w:val="24"/>
        </w:rPr>
        <w:t>艘</w:t>
      </w:r>
      <w:r w:rsidRPr="002327C9">
        <w:rPr>
          <w:rFonts w:ascii="方正书宋简体" w:eastAsia="方正书宋简体" w:hint="eastAsia"/>
          <w:sz w:val="24"/>
        </w:rPr>
        <w:t>400t</w:t>
      </w:r>
      <w:r w:rsidRPr="002327C9">
        <w:rPr>
          <w:rFonts w:ascii="方正书宋简体" w:eastAsia="方正书宋简体" w:hint="eastAsia"/>
          <w:sz w:val="24"/>
        </w:rPr>
        <w:t>铁驳，主要用于调整和确定钢套箱围堰的位置，调节尾锚、主锚受力，并对钢套箱围堰进行安全防护。定位船布置有马口、将军柱、卷扬机、固定座等设备，用于调整锚绳、拉缆和兜缆。</w:t>
      </w:r>
    </w:p>
    <w:p w:rsidR="0027211E" w:rsidRPr="002327C9" w:rsidP="0027211E">
      <w:pPr>
        <w:pStyle w:val="Normal0"/>
        <w:spacing w:line="480" w:lineRule="exact"/>
        <w:ind w:firstLine="480" w:firstLineChars="200"/>
        <w:rPr>
          <w:rFonts w:ascii="方正书宋简体" w:eastAsia="方正书宋简体"/>
          <w:sz w:val="24"/>
        </w:rPr>
      </w:pPr>
      <w:bookmarkStart w:id="20" w:name="_Toc130028129"/>
      <w:r w:rsidRPr="002327C9">
        <w:rPr>
          <w:rFonts w:ascii="方正书宋简体" w:eastAsia="方正书宋简体" w:hint="eastAsia"/>
          <w:sz w:val="24"/>
        </w:rPr>
        <w:t>前、后定位船与底节钢吊箱之间均设有拉缆和下兜缆。其作用是将钢吊箱所受外力传递给主锚和尾锚。</w:t>
      </w:r>
      <w:bookmarkEnd w:id="20"/>
      <w:r w:rsidRPr="002327C9">
        <w:rPr>
          <w:rFonts w:ascii="方正书宋简体" w:eastAsia="方正书宋简体" w:hint="eastAsia"/>
          <w:sz w:val="24"/>
        </w:rPr>
        <w:t>锚具分别采用</w:t>
      </w:r>
      <w:r w:rsidRPr="002327C9">
        <w:rPr>
          <w:rFonts w:ascii="方正书宋简体" w:eastAsia="方正书宋简体" w:hint="eastAsia"/>
          <w:sz w:val="24"/>
        </w:rPr>
        <w:t>8t</w:t>
      </w:r>
      <w:r w:rsidRPr="002327C9">
        <w:rPr>
          <w:rFonts w:ascii="方正书宋简体" w:eastAsia="方正书宋简体" w:hint="eastAsia"/>
          <w:sz w:val="24"/>
        </w:rPr>
        <w:t>、</w:t>
      </w:r>
      <w:r w:rsidRPr="002327C9">
        <w:rPr>
          <w:rFonts w:ascii="方正书宋简体" w:eastAsia="方正书宋简体" w:hint="eastAsia"/>
          <w:sz w:val="24"/>
        </w:rPr>
        <w:t xml:space="preserve">7t </w:t>
      </w:r>
      <w:r w:rsidRPr="002327C9">
        <w:rPr>
          <w:rFonts w:ascii="方正书宋简体" w:eastAsia="方正书宋简体" w:hint="eastAsia"/>
          <w:sz w:val="24"/>
        </w:rPr>
        <w:t>、</w:t>
      </w:r>
      <w:r w:rsidRPr="002327C9">
        <w:rPr>
          <w:rFonts w:ascii="方正书宋简体" w:eastAsia="方正书宋简体" w:hint="eastAsia"/>
          <w:sz w:val="24"/>
        </w:rPr>
        <w:t>6t</w:t>
      </w:r>
      <w:r w:rsidRPr="002327C9">
        <w:rPr>
          <w:rFonts w:ascii="方正书宋简体" w:eastAsia="方正书宋简体" w:hint="eastAsia"/>
          <w:sz w:val="24"/>
        </w:rPr>
        <w:t>、</w:t>
      </w:r>
      <w:r w:rsidRPr="002327C9">
        <w:rPr>
          <w:rFonts w:ascii="方正书宋简体" w:eastAsia="方正书宋简体" w:hint="eastAsia"/>
          <w:sz w:val="24"/>
        </w:rPr>
        <w:t>1t</w:t>
      </w:r>
      <w:r w:rsidRPr="002327C9">
        <w:rPr>
          <w:rFonts w:ascii="方正书宋简体" w:eastAsia="方正书宋简体" w:hint="eastAsia"/>
          <w:sz w:val="24"/>
        </w:rPr>
        <w:t>霍尔式铁锚。锚碇系统布置：主锚为</w:t>
      </w:r>
      <w:r w:rsidRPr="002327C9">
        <w:rPr>
          <w:rFonts w:ascii="方正书宋简体" w:eastAsia="方正书宋简体" w:hint="eastAsia"/>
          <w:sz w:val="24"/>
        </w:rPr>
        <w:t>8</w:t>
      </w:r>
      <w:r w:rsidRPr="002327C9">
        <w:rPr>
          <w:rFonts w:ascii="方正书宋简体" w:eastAsia="方正书宋简体" w:hint="eastAsia"/>
          <w:sz w:val="24"/>
        </w:rPr>
        <w:t>个</w:t>
      </w:r>
      <w:r w:rsidRPr="002327C9">
        <w:rPr>
          <w:rFonts w:ascii="方正书宋简体" w:eastAsia="方正书宋简体" w:hint="eastAsia"/>
          <w:sz w:val="24"/>
        </w:rPr>
        <w:t>8t</w:t>
      </w:r>
      <w:r w:rsidRPr="002327C9">
        <w:rPr>
          <w:rFonts w:ascii="方正书宋简体" w:eastAsia="方正书宋简体" w:hint="eastAsia"/>
          <w:sz w:val="24"/>
        </w:rPr>
        <w:t>霍尔式铁锚，锚链直径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60"/>
          <w:attr w:name="TCSC" w:val="0"/>
          <w:attr w:name="UnitName" w:val="mm"/>
        </w:smartTagPr>
        <w:r w:rsidRPr="002327C9">
          <w:rPr>
            <w:rFonts w:ascii="方正书宋简体" w:eastAsia="方正书宋简体" w:hint="eastAsia"/>
            <w:sz w:val="24"/>
          </w:rPr>
          <w:t>60mm</w:t>
        </w:r>
      </w:smartTag>
      <w:r w:rsidRPr="002327C9">
        <w:rPr>
          <w:rFonts w:ascii="方正书宋简体" w:eastAsia="方正书宋简体" w:hint="eastAsia"/>
          <w:sz w:val="24"/>
        </w:rPr>
        <w:t>、锚绳</w:t>
      </w:r>
      <w:r w:rsidRPr="002327C9">
        <w:rPr>
          <w:rFonts w:ascii="方正书宋简体" w:eastAsia="方正书宋简体" w:hint="eastAsia"/>
          <w:sz w:val="24"/>
        </w:rPr>
        <w:t>6-(37)-</w:t>
      </w:r>
      <w:smartTag w:uri="urn:schemas-microsoft-com:office:smarttags" w:element="chmetcnv">
        <w:smartTagPr>
          <w:attr w:name="HasSpace" w:val="False"/>
          <w:attr w:name="Negative" w:val="False"/>
          <w:attr w:name="NumberType" w:val="1"/>
          <w:attr w:name="SourceValue" w:val="48"/>
          <w:attr w:name="TCSC" w:val="0"/>
          <w:attr w:name="UnitName" w:val="mm"/>
        </w:smartTagPr>
        <w:r w:rsidRPr="002327C9">
          <w:rPr>
            <w:rFonts w:ascii="方正书宋简体" w:eastAsia="方正书宋简体" w:hint="eastAsia"/>
            <w:sz w:val="24"/>
          </w:rPr>
          <w:t>48mm</w:t>
        </w:r>
      </w:smartTag>
      <w:r w:rsidRPr="002327C9">
        <w:rPr>
          <w:rFonts w:ascii="方正书宋简体" w:eastAsia="方正书宋简体" w:hint="eastAsia"/>
          <w:sz w:val="24"/>
        </w:rPr>
        <w:t>。边锚为</w:t>
      </w:r>
      <w:r w:rsidRPr="002327C9">
        <w:rPr>
          <w:rFonts w:ascii="方正书宋简体" w:eastAsia="方正书宋简体" w:hint="eastAsia"/>
          <w:sz w:val="24"/>
        </w:rPr>
        <w:t>6</w:t>
      </w:r>
      <w:r w:rsidRPr="002327C9">
        <w:rPr>
          <w:rFonts w:ascii="方正书宋简体" w:eastAsia="方正书宋简体" w:hint="eastAsia"/>
          <w:sz w:val="24"/>
        </w:rPr>
        <w:t>个</w:t>
      </w:r>
      <w:r w:rsidRPr="002327C9">
        <w:rPr>
          <w:rFonts w:ascii="方正书宋简体" w:eastAsia="方正书宋简体" w:hint="eastAsia"/>
          <w:sz w:val="24"/>
        </w:rPr>
        <w:t>7t</w:t>
      </w:r>
      <w:r w:rsidRPr="002327C9">
        <w:rPr>
          <w:rFonts w:ascii="方正书宋简体" w:eastAsia="方正书宋简体" w:hint="eastAsia"/>
          <w:sz w:val="24"/>
        </w:rPr>
        <w:t>霍耳式铁锚，锚链直径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60"/>
          <w:attr w:name="TCSC" w:val="0"/>
          <w:attr w:name="UnitName" w:val="mm"/>
        </w:smartTagPr>
        <w:r w:rsidRPr="002327C9">
          <w:rPr>
            <w:rFonts w:ascii="方正书宋简体" w:eastAsia="方正书宋简体" w:hint="eastAsia"/>
            <w:sz w:val="24"/>
          </w:rPr>
          <w:t>60mm</w:t>
        </w:r>
      </w:smartTag>
      <w:r w:rsidRPr="002327C9">
        <w:rPr>
          <w:rFonts w:ascii="方正书宋简体" w:eastAsia="方正书宋简体" w:hint="eastAsia"/>
          <w:sz w:val="24"/>
        </w:rPr>
        <w:t>，锚绳</w:t>
      </w:r>
      <w:r w:rsidRPr="002327C9">
        <w:rPr>
          <w:rFonts w:ascii="方正书宋简体" w:eastAsia="方正书宋简体" w:hint="eastAsia"/>
          <w:sz w:val="24"/>
        </w:rPr>
        <w:t>6-(37)-</w:t>
      </w:r>
      <w:smartTag w:uri="urn:schemas-microsoft-com:office:smarttags" w:element="chmetcnv">
        <w:smartTagPr>
          <w:attr w:name="HasSpace" w:val="False"/>
          <w:attr w:name="Negative" w:val="False"/>
          <w:attr w:name="NumberType" w:val="1"/>
          <w:attr w:name="SourceValue" w:val="48"/>
          <w:attr w:name="TCSC" w:val="0"/>
          <w:attr w:name="UnitName" w:val="mm"/>
        </w:smartTagPr>
        <w:r w:rsidRPr="002327C9">
          <w:rPr>
            <w:rFonts w:ascii="方正书宋简体" w:eastAsia="方正书宋简体" w:hint="eastAsia"/>
            <w:sz w:val="24"/>
          </w:rPr>
          <w:t>48mm</w:t>
        </w:r>
      </w:smartTag>
      <w:r w:rsidRPr="002327C9">
        <w:rPr>
          <w:rFonts w:ascii="方正书宋简体" w:eastAsia="方正书宋简体" w:hint="eastAsia"/>
          <w:sz w:val="24"/>
        </w:rPr>
        <w:t>，前定位船边锚每侧</w:t>
      </w:r>
      <w:r w:rsidRPr="002327C9">
        <w:rPr>
          <w:rFonts w:ascii="方正书宋简体" w:eastAsia="方正书宋简体" w:hint="eastAsia"/>
          <w:sz w:val="24"/>
        </w:rPr>
        <w:t>2</w:t>
      </w:r>
      <w:r w:rsidRPr="002327C9">
        <w:rPr>
          <w:rFonts w:ascii="方正书宋简体" w:eastAsia="方正书宋简体" w:hint="eastAsia"/>
          <w:sz w:val="24"/>
        </w:rPr>
        <w:t>个</w:t>
      </w:r>
      <w:r w:rsidRPr="002327C9">
        <w:rPr>
          <w:rFonts w:ascii="方正书宋简体" w:eastAsia="方正书宋简体" w:hint="eastAsia"/>
          <w:sz w:val="24"/>
        </w:rPr>
        <w:t>1t</w:t>
      </w:r>
      <w:r w:rsidRPr="002327C9">
        <w:rPr>
          <w:rFonts w:ascii="方正书宋简体" w:eastAsia="方正书宋简体" w:hint="eastAsia"/>
          <w:sz w:val="24"/>
        </w:rPr>
        <w:t>霍耳式铁锚，锚链直径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30"/>
          <w:attr w:name="TCSC" w:val="0"/>
          <w:attr w:name="UnitName" w:val="mm"/>
        </w:smartTagPr>
        <w:r w:rsidRPr="002327C9">
          <w:rPr>
            <w:rFonts w:ascii="方正书宋简体" w:eastAsia="方正书宋简体" w:hint="eastAsia"/>
            <w:sz w:val="24"/>
          </w:rPr>
          <w:t>30mm</w:t>
        </w:r>
      </w:smartTag>
      <w:r w:rsidRPr="002327C9">
        <w:rPr>
          <w:rFonts w:ascii="方正书宋简体" w:eastAsia="方正书宋简体" w:hint="eastAsia"/>
          <w:sz w:val="24"/>
        </w:rPr>
        <w:t>，锚绳</w:t>
      </w:r>
      <w:r w:rsidRPr="002327C9">
        <w:rPr>
          <w:rFonts w:ascii="方正书宋简体" w:eastAsia="方正书宋简体" w:hint="eastAsia"/>
          <w:sz w:val="24"/>
        </w:rPr>
        <w:t>6-(37)-22</w:t>
      </w:r>
      <w:r w:rsidRPr="002327C9">
        <w:rPr>
          <w:rFonts w:ascii="方正书宋简体" w:eastAsia="方正书宋简体" w:hint="eastAsia"/>
          <w:sz w:val="24"/>
        </w:rPr>
        <w:t>，后定位船边锚每侧</w:t>
      </w:r>
      <w:r w:rsidRPr="002327C9">
        <w:rPr>
          <w:rFonts w:ascii="方正书宋简体" w:eastAsia="方正书宋简体" w:hint="eastAsia"/>
          <w:sz w:val="24"/>
        </w:rPr>
        <w:t>1</w:t>
      </w:r>
      <w:r w:rsidRPr="002327C9">
        <w:rPr>
          <w:rFonts w:ascii="方正书宋简体" w:eastAsia="方正书宋简体" w:hint="eastAsia"/>
          <w:sz w:val="24"/>
        </w:rPr>
        <w:t>个</w:t>
      </w:r>
      <w:r w:rsidRPr="002327C9">
        <w:rPr>
          <w:rFonts w:ascii="方正书宋简体" w:eastAsia="方正书宋简体" w:hint="eastAsia"/>
          <w:sz w:val="24"/>
        </w:rPr>
        <w:t>1t</w:t>
      </w:r>
      <w:r w:rsidRPr="002327C9">
        <w:rPr>
          <w:rFonts w:ascii="方正书宋简体" w:eastAsia="方正书宋简体" w:hint="eastAsia"/>
          <w:sz w:val="24"/>
        </w:rPr>
        <w:t>霍耳式铁锚，锚链直径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30"/>
          <w:attr w:name="TCSC" w:val="0"/>
          <w:attr w:name="UnitName" w:val="mm"/>
        </w:smartTagPr>
        <w:r w:rsidRPr="002327C9">
          <w:rPr>
            <w:rFonts w:ascii="方正书宋简体" w:eastAsia="方正书宋简体" w:hint="eastAsia"/>
            <w:sz w:val="24"/>
          </w:rPr>
          <w:t>30mm</w:t>
        </w:r>
      </w:smartTag>
      <w:r w:rsidRPr="002327C9">
        <w:rPr>
          <w:rFonts w:ascii="方正书宋简体" w:eastAsia="方正书宋简体" w:hint="eastAsia"/>
          <w:sz w:val="24"/>
        </w:rPr>
        <w:t>，锚绳</w:t>
      </w:r>
      <w:r w:rsidRPr="002327C9">
        <w:rPr>
          <w:rFonts w:ascii="方正书宋简体" w:eastAsia="方正书宋简体" w:hint="eastAsia"/>
          <w:sz w:val="24"/>
        </w:rPr>
        <w:t>6-(37)-</w:t>
      </w:r>
      <w:smartTag w:uri="urn:schemas-microsoft-com:office:smarttags" w:element="chmetcnv">
        <w:smartTagPr>
          <w:attr w:name="HasSpace" w:val="False"/>
          <w:attr w:name="Negative" w:val="False"/>
          <w:attr w:name="NumberType" w:val="1"/>
          <w:attr w:name="SourceValue" w:val="22"/>
          <w:attr w:name="TCSC" w:val="0"/>
          <w:attr w:name="UnitName" w:val="mm"/>
        </w:smartTagPr>
        <w:r w:rsidRPr="002327C9">
          <w:rPr>
            <w:rFonts w:ascii="方正书宋简体" w:eastAsia="方正书宋简体" w:hint="eastAsia"/>
            <w:sz w:val="24"/>
          </w:rPr>
          <w:t>22mm</w:t>
        </w:r>
      </w:smartTag>
      <w:r w:rsidRPr="002327C9">
        <w:rPr>
          <w:rFonts w:ascii="方正书宋简体" w:eastAsia="方正书宋简体" w:hint="eastAsia"/>
          <w:sz w:val="24"/>
        </w:rPr>
        <w:t>。尾锚为</w:t>
      </w:r>
      <w:r w:rsidRPr="002327C9">
        <w:rPr>
          <w:rFonts w:ascii="方正书宋简体" w:eastAsia="方正书宋简体" w:hint="eastAsia"/>
          <w:sz w:val="24"/>
        </w:rPr>
        <w:t>4</w:t>
      </w:r>
      <w:r w:rsidRPr="002327C9">
        <w:rPr>
          <w:rFonts w:ascii="方正书宋简体" w:eastAsia="方正书宋简体" w:hint="eastAsia"/>
          <w:sz w:val="24"/>
        </w:rPr>
        <w:t>个</w:t>
      </w:r>
      <w:r w:rsidRPr="002327C9">
        <w:rPr>
          <w:rFonts w:ascii="方正书宋简体" w:eastAsia="方正书宋简体" w:hint="eastAsia"/>
          <w:sz w:val="24"/>
        </w:rPr>
        <w:t>6t</w:t>
      </w:r>
      <w:r w:rsidRPr="002327C9">
        <w:rPr>
          <w:rFonts w:ascii="方正书宋简体" w:eastAsia="方正书宋简体" w:hint="eastAsia"/>
          <w:sz w:val="24"/>
        </w:rPr>
        <w:t>霍尔式铁锚，锚链直径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60"/>
          <w:attr w:name="TCSC" w:val="0"/>
          <w:attr w:name="UnitName" w:val="mm"/>
        </w:smartTagPr>
        <w:r w:rsidRPr="002327C9">
          <w:rPr>
            <w:rFonts w:ascii="方正书宋简体" w:eastAsia="方正书宋简体" w:hint="eastAsia"/>
            <w:sz w:val="24"/>
          </w:rPr>
          <w:t>60mm</w:t>
        </w:r>
      </w:smartTag>
      <w:r w:rsidRPr="002327C9">
        <w:rPr>
          <w:rFonts w:ascii="方正书宋简体" w:eastAsia="方正书宋简体" w:hint="eastAsia"/>
          <w:sz w:val="24"/>
        </w:rPr>
        <w:t>，锚绳</w:t>
      </w:r>
      <w:r w:rsidRPr="002327C9">
        <w:rPr>
          <w:rFonts w:ascii="方正书宋简体" w:eastAsia="方正书宋简体" w:hint="eastAsia"/>
          <w:sz w:val="24"/>
        </w:rPr>
        <w:t>6-(37)-</w:t>
      </w:r>
      <w:smartTag w:uri="urn:schemas-microsoft-com:office:smarttags" w:element="chmetcnv">
        <w:smartTagPr>
          <w:attr w:name="HasSpace" w:val="False"/>
          <w:attr w:name="Negative" w:val="False"/>
          <w:attr w:name="NumberType" w:val="1"/>
          <w:attr w:name="SourceValue" w:val="48"/>
          <w:attr w:name="TCSC" w:val="0"/>
          <w:attr w:name="UnitName" w:val="mm"/>
        </w:smartTagPr>
        <w:r w:rsidRPr="002327C9">
          <w:rPr>
            <w:rFonts w:ascii="方正书宋简体" w:eastAsia="方正书宋简体" w:hint="eastAsia"/>
            <w:sz w:val="24"/>
          </w:rPr>
          <w:t>48mm</w:t>
        </w:r>
      </w:smartTag>
      <w:r w:rsidRPr="002327C9">
        <w:rPr>
          <w:rFonts w:ascii="方正书宋简体" w:eastAsia="方正书宋简体" w:hint="eastAsia"/>
          <w:sz w:val="24"/>
        </w:rPr>
        <w:t>。</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028</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墩锚碇系统总布置图；</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029</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墩锚碇渡洪布置图；</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030</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墩前定位船舱面布置图；</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031</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墩后定位船舱面布置图；</w:t>
      </w:r>
    </w:p>
    <w:p w:rsidR="0027211E" w:rsidRPr="004F67C2"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49"/>
          <w:cols w:space="425"/>
          <w:titlePg w:val="0"/>
          <w:docGrid w:type="lines" w:linePitch="312"/>
        </w:sectPr>
      </w:pPr>
      <w:r w:rsidRPr="004F67C2">
        <w:rPr>
          <w:rFonts w:ascii="方正书宋简体" w:eastAsia="方正书宋简体" w:hint="eastAsia"/>
          <w:sz w:val="24"/>
        </w:rPr>
        <w:t>附图</w:t>
      </w:r>
      <w:r w:rsidRPr="004F67C2">
        <w:rPr>
          <w:rFonts w:ascii="方正书宋简体" w:eastAsia="方正书宋简体" w:hint="eastAsia"/>
          <w:sz w:val="24"/>
        </w:rPr>
        <w:t>032</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墩围堰绞锚平台布置图；</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033</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墩锚碇系统锚链连接示意图。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3</w:t>
      </w:r>
      <w:r w:rsidRPr="002327C9">
        <w:rPr>
          <w:rFonts w:ascii="方正书宋简体" w:eastAsia="方正书宋简体" w:hint="eastAsia"/>
          <w:sz w:val="24"/>
        </w:rPr>
        <w:t>）围堰设计</w:t>
      </w:r>
    </w:p>
    <w:p w:rsidR="0027211E" w:rsidRPr="002327C9" w:rsidP="0027211E">
      <w:pPr>
        <w:pStyle w:val="Normal0"/>
        <w:spacing w:line="480" w:lineRule="exact"/>
        <w:ind w:firstLine="470" w:firstLineChars="196"/>
        <w:rPr>
          <w:rFonts w:ascii="方正书宋简体" w:eastAsia="方正书宋简体"/>
          <w:sz w:val="24"/>
        </w:rPr>
      </w:pPr>
      <w:r w:rsidRPr="002327C9">
        <w:rPr>
          <w:rFonts w:ascii="方正书宋简体" w:eastAsia="方正书宋简体" w:hint="eastAsia"/>
          <w:sz w:val="24"/>
        </w:rPr>
        <w:t>8#</w:t>
      </w:r>
      <w:r w:rsidRPr="002327C9">
        <w:rPr>
          <w:rFonts w:ascii="方正书宋简体" w:eastAsia="方正书宋简体" w:hint="eastAsia"/>
          <w:sz w:val="24"/>
        </w:rPr>
        <w:t>主墩钢吊箱底节、中节均为双壁钢套箱结构，顶节为单壁结构。主要由龙骨底板、外侧板、主次底隔舱、吊杆、内支撑桁架、上下导环及辅助结构等组成。</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其结构参数如下：</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长度：</w:t>
      </w:r>
      <w:smartTag w:uri="urn:schemas-microsoft-com:office:smarttags" w:element="chmetcnv">
        <w:smartTagPr>
          <w:attr w:name="HasSpace" w:val="False"/>
          <w:attr w:name="Negative" w:val="False"/>
          <w:attr w:name="NumberType" w:val="1"/>
          <w:attr w:name="SourceValue" w:val="80"/>
          <w:attr w:name="TCSC" w:val="0"/>
          <w:attr w:name="UnitName" w:val="m"/>
        </w:smartTagPr>
        <w:r w:rsidRPr="002327C9">
          <w:rPr>
            <w:rFonts w:ascii="方正书宋简体" w:eastAsia="方正书宋简体" w:hint="eastAsia"/>
            <w:sz w:val="24"/>
          </w:rPr>
          <w:t>80.0m</w:t>
        </w:r>
      </w:smartTag>
      <w:r w:rsidRPr="002327C9">
        <w:rPr>
          <w:rFonts w:ascii="方正书宋简体" w:eastAsia="方正书宋简体" w:hint="eastAsia"/>
          <w:sz w:val="24"/>
        </w:rPr>
        <w:t>；宽度：</w:t>
      </w:r>
      <w:smartTag w:uri="urn:schemas-microsoft-com:office:smarttags" w:element="chmetcnv">
        <w:smartTagPr>
          <w:attr w:name="HasSpace" w:val="False"/>
          <w:attr w:name="Negative" w:val="False"/>
          <w:attr w:name="NumberType" w:val="1"/>
          <w:attr w:name="SourceValue" w:val="38"/>
          <w:attr w:name="TCSC" w:val="0"/>
          <w:attr w:name="UnitName" w:val="m"/>
        </w:smartTagPr>
        <w:r w:rsidRPr="002327C9">
          <w:rPr>
            <w:rFonts w:ascii="方正书宋简体" w:eastAsia="方正书宋简体" w:hint="eastAsia"/>
            <w:sz w:val="24"/>
          </w:rPr>
          <w:t>38.0m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高度：</w:t>
      </w:r>
      <w:smartTag w:uri="urn:schemas-microsoft-com:office:smarttags" w:element="chmetcnv">
        <w:smartTagPr>
          <w:attr w:name="HasSpace" w:val="False"/>
          <w:attr w:name="Negative" w:val="False"/>
          <w:attr w:name="NumberType" w:val="1"/>
          <w:attr w:name="SourceValue" w:val="26.5"/>
          <w:attr w:name="TCSC" w:val="0"/>
          <w:attr w:name="UnitName" w:val="m"/>
        </w:smartTagPr>
        <w:r w:rsidRPr="002327C9">
          <w:rPr>
            <w:rFonts w:ascii="方正书宋简体" w:eastAsia="方正书宋简体" w:hint="eastAsia"/>
            <w:sz w:val="24"/>
          </w:rPr>
          <w:t>26.5m</w:t>
        </w:r>
      </w:smartTag>
      <w:r w:rsidRPr="002327C9">
        <w:rPr>
          <w:rFonts w:ascii="方正书宋简体" w:eastAsia="方正书宋简体" w:hint="eastAsia"/>
          <w:sz w:val="24"/>
        </w:rPr>
        <w:t>（其中底节高</w:t>
      </w:r>
      <w:smartTag w:uri="urn:schemas-microsoft-com:office:smarttags" w:element="chmetcnv">
        <w:smartTagPr>
          <w:attr w:name="HasSpace" w:val="False"/>
          <w:attr w:name="Negative" w:val="False"/>
          <w:attr w:name="NumberType" w:val="1"/>
          <w:attr w:name="SourceValue" w:val="14"/>
          <w:attr w:name="TCSC" w:val="0"/>
          <w:attr w:name="UnitName" w:val="m"/>
        </w:smartTagPr>
        <w:r w:rsidRPr="002327C9">
          <w:rPr>
            <w:rFonts w:ascii="方正书宋简体" w:eastAsia="方正书宋简体" w:hint="eastAsia"/>
            <w:sz w:val="24"/>
          </w:rPr>
          <w:t>14.0m</w:t>
        </w:r>
      </w:smartTag>
      <w:r w:rsidRPr="002327C9">
        <w:rPr>
          <w:rFonts w:ascii="方正书宋简体" w:eastAsia="方正书宋简体" w:hint="eastAsia"/>
          <w:sz w:val="24"/>
        </w:rPr>
        <w:t>；中节高</w:t>
      </w:r>
      <w:smartTag w:uri="urn:schemas-microsoft-com:office:smarttags" w:element="chmetcnv">
        <w:smartTagPr>
          <w:attr w:name="HasSpace" w:val="False"/>
          <w:attr w:name="Negative" w:val="False"/>
          <w:attr w:name="NumberType" w:val="1"/>
          <w:attr w:name="SourceValue" w:val="9.3"/>
          <w:attr w:name="TCSC" w:val="0"/>
          <w:attr w:name="UnitName" w:val="m"/>
        </w:smartTagPr>
        <w:r w:rsidRPr="002327C9">
          <w:rPr>
            <w:rFonts w:ascii="方正书宋简体" w:eastAsia="方正书宋简体" w:hint="eastAsia"/>
            <w:sz w:val="24"/>
          </w:rPr>
          <w:t>9.3m</w:t>
        </w:r>
      </w:smartTag>
      <w:r w:rsidRPr="002327C9">
        <w:rPr>
          <w:rFonts w:ascii="方正书宋简体" w:eastAsia="方正书宋简体" w:hint="eastAsia"/>
          <w:sz w:val="24"/>
        </w:rPr>
        <w:t>；顶节高</w:t>
      </w:r>
      <w:smartTag w:uri="urn:schemas-microsoft-com:office:smarttags" w:element="chmetcnv">
        <w:smartTagPr>
          <w:attr w:name="HasSpace" w:val="False"/>
          <w:attr w:name="Negative" w:val="False"/>
          <w:attr w:name="NumberType" w:val="1"/>
          <w:attr w:name="SourceValue" w:val="3.2"/>
          <w:attr w:name="TCSC" w:val="0"/>
          <w:attr w:name="UnitName" w:val="m"/>
        </w:smartTagPr>
        <w:r w:rsidRPr="002327C9">
          <w:rPr>
            <w:rFonts w:ascii="方正书宋简体" w:eastAsia="方正书宋简体" w:hint="eastAsia"/>
            <w:sz w:val="24"/>
          </w:rPr>
          <w:t>3.2m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壁厚：</w:t>
      </w:r>
      <w:smartTag w:uri="urn:schemas-microsoft-com:office:smarttags" w:element="chmetcnv">
        <w:smartTagPr>
          <w:attr w:name="HasSpace" w:val="False"/>
          <w:attr w:name="Negative" w:val="False"/>
          <w:attr w:name="NumberType" w:val="1"/>
          <w:attr w:name="SourceValue" w:val="2"/>
          <w:attr w:name="TCSC" w:val="0"/>
          <w:attr w:name="UnitName" w:val="m"/>
        </w:smartTagPr>
        <w:r w:rsidRPr="002327C9">
          <w:rPr>
            <w:rFonts w:ascii="方正书宋简体" w:eastAsia="方正书宋简体" w:hint="eastAsia"/>
            <w:sz w:val="24"/>
          </w:rPr>
          <w:t>2.0m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围堰定位时底节双壁侧板顶面高程：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2327C9">
          <w:rPr>
            <w:rFonts w:ascii="方正书宋简体" w:eastAsia="方正书宋简体" w:hint="eastAsia"/>
            <w:sz w:val="24"/>
          </w:rPr>
          <w:t>9.0m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作为钻孔平台时围堰双壁侧板顶面高程：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2327C9">
          <w:rPr>
            <w:rFonts w:ascii="方正书宋简体" w:eastAsia="方正书宋简体" w:hint="eastAsia"/>
            <w:sz w:val="24"/>
          </w:rPr>
          <w:t>9.0m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钻孔桩施工时最高施工水位：</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8.71"/>
          <w:attr w:name="TCSC" w:val="0"/>
          <w:attr w:name="UnitName" w:val="m"/>
        </w:smartTagPr>
        <w:r w:rsidRPr="002327C9">
          <w:rPr>
            <w:rFonts w:ascii="方正书宋简体" w:eastAsia="方正书宋简体" w:hint="eastAsia"/>
            <w:sz w:val="24"/>
          </w:rPr>
          <w:t>8.71m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承台施工时设计最高水位（</w:t>
      </w:r>
      <w:r w:rsidRPr="002327C9">
        <w:rPr>
          <w:rFonts w:ascii="方正书宋简体" w:eastAsia="方正书宋简体" w:hint="eastAsia"/>
          <w:sz w:val="24"/>
        </w:rPr>
        <w:t>取</w:t>
      </w:r>
      <w:r w:rsidRPr="002327C9">
        <w:rPr>
          <w:rFonts w:ascii="方正书宋简体" w:eastAsia="方正书宋简体" w:hint="eastAsia"/>
          <w:sz w:val="24"/>
        </w:rPr>
        <w:t>11</w:t>
      </w:r>
      <w:r w:rsidRPr="002327C9">
        <w:rPr>
          <w:rFonts w:ascii="方正书宋简体" w:eastAsia="方正书宋简体" w:hint="eastAsia"/>
          <w:sz w:val="24"/>
        </w:rPr>
        <w:t>～</w:t>
      </w:r>
      <w:r w:rsidRPr="002327C9">
        <w:rPr>
          <w:rFonts w:ascii="方正书宋简体" w:eastAsia="方正书宋简体" w:hint="eastAsia"/>
          <w:sz w:val="24"/>
        </w:rPr>
        <w:t>4</w:t>
      </w:r>
      <w:r w:rsidRPr="002327C9">
        <w:rPr>
          <w:rFonts w:ascii="方正书宋简体" w:eastAsia="方正书宋简体" w:hint="eastAsia"/>
          <w:sz w:val="24"/>
        </w:rPr>
        <w:t>月频率为</w:t>
      </w:r>
      <w:r w:rsidRPr="002327C9">
        <w:rPr>
          <w:rFonts w:ascii="方正书宋简体" w:eastAsia="方正书宋简体" w:hint="eastAsia"/>
          <w:sz w:val="24"/>
        </w:rPr>
        <w:t>10%</w:t>
      </w:r>
      <w:r w:rsidRPr="002327C9">
        <w:rPr>
          <w:rFonts w:ascii="方正书宋简体" w:eastAsia="方正书宋简体" w:hint="eastAsia"/>
          <w:sz w:val="24"/>
        </w:rPr>
        <w:t>的日平均最高水位）：</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7"/>
          <w:attr w:name="TCSC" w:val="0"/>
          <w:attr w:name="UnitName" w:val="m"/>
        </w:smartTagPr>
        <w:r w:rsidRPr="002327C9">
          <w:rPr>
            <w:rFonts w:ascii="方正书宋简体" w:eastAsia="方正书宋简体" w:hint="eastAsia"/>
            <w:sz w:val="24"/>
          </w:rPr>
          <w:t>7.0m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承台施工时侧板顶面高程（围堰接高后）：</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2327C9">
          <w:rPr>
            <w:rFonts w:ascii="方正书宋简体" w:eastAsia="方正书宋简体" w:hint="eastAsia"/>
            <w:sz w:val="24"/>
          </w:rPr>
          <w:t>9.0m</w:t>
        </w:r>
      </w:smartTag>
      <w:r w:rsidRPr="002327C9">
        <w:rPr>
          <w:rFonts w:ascii="方正书宋简体" w:eastAsia="方正书宋简体" w:hint="eastAsia"/>
          <w:sz w:val="24"/>
        </w:rPr>
        <w:t>。</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034</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墩围堰总体布置图。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4</w:t>
      </w:r>
      <w:r w:rsidRPr="002327C9">
        <w:rPr>
          <w:rFonts w:ascii="方正书宋简体" w:eastAsia="方正书宋简体" w:hint="eastAsia"/>
          <w:sz w:val="24"/>
        </w:rPr>
        <w:t>）钢吊箱制作、下水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①围堰制作</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钢围堰底节、中节和顶节依据工期要求分阶段进行加工，底节围堰在南通钢结构车间分单元加工</w:t>
      </w:r>
      <w:r w:rsidRPr="002327C9">
        <w:rPr>
          <w:rFonts w:ascii="方正书宋简体" w:eastAsia="方正书宋简体" w:hint="eastAsia"/>
          <w:sz w:val="24"/>
        </w:rPr>
        <w:t xml:space="preserve">, </w:t>
      </w:r>
      <w:r w:rsidRPr="002327C9">
        <w:rPr>
          <w:rFonts w:ascii="方正书宋简体" w:eastAsia="方正书宋简体" w:hint="eastAsia"/>
          <w:sz w:val="24"/>
        </w:rPr>
        <w:t>华江船厂整体组拼，中节和顶节分块接拼。</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钢围堰中节高度</w:t>
      </w:r>
      <w:smartTag w:uri="urn:schemas-microsoft-com:office:smarttags" w:element="chmetcnv">
        <w:smartTagPr>
          <w:attr w:name="HasSpace" w:val="False"/>
          <w:attr w:name="Negative" w:val="False"/>
          <w:attr w:name="NumberType" w:val="1"/>
          <w:attr w:name="SourceValue" w:val="9.3"/>
          <w:attr w:name="TCSC" w:val="0"/>
          <w:attr w:name="UnitName" w:val="m"/>
        </w:smartTagPr>
        <w:r w:rsidRPr="002327C9">
          <w:rPr>
            <w:rFonts w:ascii="方正书宋简体" w:eastAsia="方正书宋简体" w:hint="eastAsia"/>
            <w:sz w:val="24"/>
          </w:rPr>
          <w:t>9.3m</w:t>
        </w:r>
      </w:smartTag>
      <w:r w:rsidRPr="002327C9">
        <w:rPr>
          <w:rFonts w:ascii="方正书宋简体" w:eastAsia="方正书宋简体" w:hint="eastAsia"/>
          <w:sz w:val="24"/>
        </w:rPr>
        <w:t>，采取分块制造，高度方向不设拼缝，侧板水平面分成</w:t>
      </w:r>
      <w:r w:rsidRPr="002327C9">
        <w:rPr>
          <w:rFonts w:ascii="方正书宋简体" w:eastAsia="方正书宋简体" w:hint="eastAsia"/>
          <w:sz w:val="24"/>
        </w:rPr>
        <w:t>58</w:t>
      </w:r>
      <w:r w:rsidRPr="002327C9">
        <w:rPr>
          <w:rFonts w:ascii="方正书宋简体" w:eastAsia="方正书宋简体" w:hint="eastAsia"/>
          <w:sz w:val="24"/>
        </w:rPr>
        <w:t>块，每块</w:t>
      </w:r>
      <w:r w:rsidRPr="002327C9">
        <w:rPr>
          <w:rFonts w:ascii="方正书宋简体" w:eastAsia="方正书宋简体" w:hint="eastAsia"/>
          <w:sz w:val="24"/>
        </w:rPr>
        <w:t>25</w:t>
      </w:r>
      <w:r w:rsidRPr="002327C9">
        <w:rPr>
          <w:rFonts w:ascii="方正书宋简体" w:eastAsia="方正书宋简体" w:hint="eastAsia"/>
          <w:sz w:val="24"/>
        </w:rPr>
        <w:t>～</w:t>
      </w:r>
      <w:r w:rsidRPr="002327C9">
        <w:rPr>
          <w:rFonts w:ascii="方正书宋简体" w:eastAsia="方正书宋简体" w:hint="eastAsia"/>
          <w:sz w:val="24"/>
        </w:rPr>
        <w:t>30t</w:t>
      </w:r>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钢围堰顶节高度</w:t>
      </w:r>
      <w:smartTag w:uri="urn:schemas-microsoft-com:office:smarttags" w:element="chmetcnv">
        <w:smartTagPr>
          <w:attr w:name="HasSpace" w:val="False"/>
          <w:attr w:name="Negative" w:val="False"/>
          <w:attr w:name="NumberType" w:val="1"/>
          <w:attr w:name="SourceValue" w:val="3.2"/>
          <w:attr w:name="TCSC" w:val="0"/>
          <w:attr w:name="UnitName" w:val="m"/>
        </w:smartTagPr>
        <w:r w:rsidRPr="002327C9">
          <w:rPr>
            <w:rFonts w:ascii="方正书宋简体" w:eastAsia="方正书宋简体" w:hint="eastAsia"/>
            <w:sz w:val="24"/>
          </w:rPr>
          <w:t>3.2m</w:t>
        </w:r>
      </w:smartTag>
      <w:r w:rsidRPr="002327C9">
        <w:rPr>
          <w:rFonts w:ascii="方正书宋简体" w:eastAsia="方正书宋简体" w:hint="eastAsia"/>
          <w:sz w:val="24"/>
        </w:rPr>
        <w:t>，视施工水位情况作接拼方案调整。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钢吊箱单元件在胎架上组拼及施焊，设置胎架的场地条件</w:t>
      </w:r>
      <w:r w:rsidRPr="002327C9">
        <w:rPr>
          <w:rFonts w:ascii="方正书宋简体" w:eastAsia="方正书宋简体" w:hint="eastAsia"/>
          <w:sz w:val="24"/>
        </w:rPr>
        <w:t>及胎架结构的刚度等应满足制作精度要求。</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50"/>
          <w:cols w:space="425"/>
          <w:titlePg w:val="0"/>
          <w:docGrid w:type="lines" w:linePitch="312"/>
        </w:sectPr>
      </w:pP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吊箱单元件安装顺序：拼装胎架平台→钢吊箱底部拼装→底隔舱安装→侧板拼装→内支撑桁架安装→导环安装→辅助结构安装。钢吊箱拼装完成对拼装焊缝质量进行检查验收，对关键受力焊缝应做探伤检验，并对钢吊箱外壳焊缝作煤油渗透性试验。观察内外壁板、隔仓板焊接部位是否致密，以确保钢吊箱在浮运、定位、接高及下沉各阶段具有自浮能力。</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②围堰下水</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华江造船厂长江水域为非主航道，水面宽阔、水深适宜，适合于钢吊箱下水、浮运。底节钢吊箱利用江边拼装场地和坡度</w:t>
      </w:r>
      <w:r w:rsidRPr="002327C9">
        <w:rPr>
          <w:rFonts w:ascii="方正书宋简体" w:eastAsia="方正书宋简体" w:hint="eastAsia"/>
          <w:sz w:val="24"/>
        </w:rPr>
        <w:t>(</w:t>
      </w:r>
      <w:r w:rsidRPr="002327C9">
        <w:rPr>
          <w:rFonts w:ascii="方正书宋简体" w:eastAsia="方正书宋简体" w:hint="eastAsia"/>
          <w:sz w:val="24"/>
        </w:rPr>
        <w:t>坡度</w:t>
      </w:r>
      <w:r w:rsidRPr="002327C9">
        <w:rPr>
          <w:rFonts w:ascii="方正书宋简体" w:eastAsia="方正书宋简体" w:hint="eastAsia"/>
          <w:sz w:val="24"/>
        </w:rPr>
        <w:t>4%</w:t>
      </w:r>
      <w:r w:rsidRPr="002327C9">
        <w:rPr>
          <w:rFonts w:ascii="方正书宋简体" w:eastAsia="方正书宋简体" w:hint="eastAsia"/>
          <w:sz w:val="24"/>
        </w:rPr>
        <w:t>左右</w:t>
      </w:r>
      <w:r w:rsidRPr="002327C9">
        <w:rPr>
          <w:rFonts w:ascii="方正书宋简体" w:eastAsia="方正书宋简体" w:hint="eastAsia"/>
          <w:sz w:val="24"/>
        </w:rPr>
        <w:t>)</w:t>
      </w:r>
      <w:r w:rsidRPr="002327C9">
        <w:rPr>
          <w:rFonts w:ascii="方正书宋简体" w:eastAsia="方正书宋简体" w:hint="eastAsia"/>
          <w:sz w:val="24"/>
        </w:rPr>
        <w:t>，采用气囊法下河，即在</w:t>
      </w:r>
      <w:r w:rsidRPr="002327C9">
        <w:rPr>
          <w:rFonts w:ascii="方正书宋简体" w:eastAsia="方正书宋简体" w:hint="eastAsia"/>
          <w:sz w:val="24"/>
        </w:rPr>
        <w:t>拼装场至水边区域设置平整的滑道，利用至少</w:t>
      </w:r>
      <w:r w:rsidRPr="002327C9">
        <w:rPr>
          <w:rFonts w:ascii="方正书宋简体" w:eastAsia="方正书宋简体" w:hint="eastAsia"/>
          <w:sz w:val="24"/>
        </w:rPr>
        <w:t>50</w:t>
      </w:r>
      <w:r w:rsidRPr="002327C9">
        <w:rPr>
          <w:rFonts w:ascii="方正书宋简体" w:eastAsia="方正书宋简体" w:hint="eastAsia"/>
          <w:sz w:val="24"/>
        </w:rPr>
        <w:t>条</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1.2"/>
          <w:attr w:name="TCSC" w:val="0"/>
          <w:attr w:name="UnitName" w:val="m"/>
        </w:smartTagPr>
        <w:r w:rsidRPr="002327C9">
          <w:rPr>
            <w:rFonts w:ascii="方正书宋简体" w:eastAsia="方正书宋简体" w:hint="eastAsia"/>
            <w:sz w:val="24"/>
          </w:rPr>
          <w:t>1.2m</w:t>
        </w:r>
      </w:smartTag>
      <w:r w:rsidRPr="002327C9">
        <w:rPr>
          <w:rFonts w:ascii="方正书宋简体" w:eastAsia="方正书宋简体" w:hint="eastAsia"/>
          <w:sz w:val="24"/>
        </w:rPr>
        <w:t>，长</w:t>
      </w:r>
      <w:smartTag w:uri="urn:schemas-microsoft-com:office:smarttags" w:element="chmetcnv">
        <w:smartTagPr>
          <w:attr w:name="HasSpace" w:val="False"/>
          <w:attr w:name="Negative" w:val="False"/>
          <w:attr w:name="NumberType" w:val="1"/>
          <w:attr w:name="SourceValue" w:val="15"/>
          <w:attr w:name="TCSC" w:val="0"/>
          <w:attr w:name="UnitName" w:val="m"/>
        </w:smartTagPr>
        <w:r w:rsidRPr="002327C9">
          <w:rPr>
            <w:rFonts w:ascii="方正书宋简体" w:eastAsia="方正书宋简体" w:hint="eastAsia"/>
            <w:sz w:val="24"/>
          </w:rPr>
          <w:t>15m</w:t>
        </w:r>
      </w:smartTag>
      <w:r w:rsidRPr="002327C9">
        <w:rPr>
          <w:rFonts w:ascii="方正书宋简体" w:eastAsia="方正书宋简体" w:hint="eastAsia"/>
          <w:sz w:val="24"/>
        </w:rPr>
        <w:t>高压气囊充气托起底节钢吊箱，在地牛拉缆的控制下，依靠钢吊箱自重沿坡道缓慢移近水边，解除地牛拉缆，底节钢吊箱迅速冲入水中，直到底节钢吊箱全部入水，在水中自浮。钢围堰下水示意图如下：</w:t>
      </w:r>
    </w:p>
    <w:p w:rsidR="0027211E" w:rsidRPr="002327C9" w:rsidP="0071270A">
      <w:pPr>
        <w:pStyle w:val="NormalIndent"/>
        <w:ind w:firstLine="0" w:firstLineChars="0"/>
        <w:jc w:val="center"/>
        <w:rPr>
          <w:rFonts w:ascii="方正书宋简体" w:eastAsia="方正书宋简体"/>
          <w:sz w:val="24"/>
        </w:rPr>
      </w:pPr>
      <w:r>
        <w:rPr>
          <w:rFonts w:ascii="方正书宋简体" w:eastAsia="方正书宋简体" w:hint="eastAsia"/>
          <w:sz w:val="24"/>
        </w:rPr>
        <w:object>
          <v:shape id="_x0000_i1035" type="#_x0000_t75" style="width:294.14pt;height:148.5pt" o:oleicon="f" o:ole="">
            <v:imagedata r:id="rId19" o:title="" croptop="11123f" cropbottom="8747f" cropleft="5415f" cropright="18323f"/>
          </v:shape>
          <o:OLEObject Type="Embed" ProgID="AutoCAD.Drawing.16" ShapeID="_x0000_i1035" DrawAspect="Content" ObjectID="_1758796118" r:id="rId20"/>
        </w:objec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中、顶节围堰在华江船厂分块制作完成后，工地下河码头下水，船运至墩位进行接拼。</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5</w:t>
      </w:r>
      <w:r w:rsidRPr="002327C9">
        <w:rPr>
          <w:rFonts w:ascii="方正书宋简体" w:eastAsia="方正书宋简体" w:hint="eastAsia"/>
          <w:sz w:val="24"/>
        </w:rPr>
        <w:t>）钢围堰浮运、定位</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底节钢吊箱在华江船厂下水，沿凡家矶水道下行进入主航道，沿主航道进入桥区。钢吊箱浮运共布置拖轮</w:t>
      </w:r>
      <w:r w:rsidRPr="002327C9">
        <w:rPr>
          <w:rFonts w:ascii="方正书宋简体" w:eastAsia="方正书宋简体" w:hint="eastAsia"/>
          <w:sz w:val="24"/>
        </w:rPr>
        <w:t>6</w:t>
      </w:r>
      <w:r w:rsidRPr="002327C9">
        <w:rPr>
          <w:rFonts w:ascii="方正书宋简体" w:eastAsia="方正书宋简体" w:hint="eastAsia"/>
          <w:sz w:val="24"/>
        </w:rPr>
        <w:t>艘，总功率配备</w:t>
      </w:r>
      <w:r w:rsidRPr="002327C9">
        <w:rPr>
          <w:rFonts w:ascii="方正书宋简体" w:eastAsia="方正书宋简体" w:hint="eastAsia"/>
          <w:sz w:val="24"/>
        </w:rPr>
        <w:t>9000kw,</w:t>
      </w:r>
      <w:r w:rsidRPr="002327C9">
        <w:rPr>
          <w:rFonts w:ascii="方正书宋简体" w:eastAsia="方正书宋简体" w:hint="eastAsia"/>
          <w:sz w:val="24"/>
        </w:rPr>
        <w:t>其中领水主拖轮</w:t>
      </w:r>
      <w:r w:rsidRPr="002327C9">
        <w:rPr>
          <w:rFonts w:ascii="方正书宋简体" w:eastAsia="方正书宋简体" w:hint="eastAsia"/>
          <w:sz w:val="24"/>
        </w:rPr>
        <w:t>1</w:t>
      </w:r>
      <w:r w:rsidRPr="002327C9">
        <w:rPr>
          <w:rFonts w:ascii="方正书宋简体" w:eastAsia="方正书宋简体" w:hint="eastAsia"/>
          <w:sz w:val="24"/>
        </w:rPr>
        <w:t>艘，帮拖轮</w:t>
      </w:r>
      <w:r w:rsidRPr="002327C9">
        <w:rPr>
          <w:rFonts w:ascii="方正书宋简体" w:eastAsia="方正书宋简体" w:hint="eastAsia"/>
          <w:sz w:val="24"/>
        </w:rPr>
        <w:t>3</w:t>
      </w:r>
      <w:r w:rsidRPr="002327C9">
        <w:rPr>
          <w:rFonts w:ascii="方正书宋简体" w:eastAsia="方正书宋简体" w:hint="eastAsia"/>
          <w:sz w:val="24"/>
        </w:rPr>
        <w:t>艘，备用拖轮</w:t>
      </w:r>
      <w:r w:rsidRPr="002327C9">
        <w:rPr>
          <w:rFonts w:ascii="方正书宋简体" w:eastAsia="方正书宋简体" w:hint="eastAsia"/>
          <w:sz w:val="24"/>
        </w:rPr>
        <w:t>2</w:t>
      </w:r>
      <w:r w:rsidRPr="002327C9">
        <w:rPr>
          <w:rFonts w:ascii="方正书宋简体" w:eastAsia="方正书宋简体" w:hint="eastAsia"/>
          <w:sz w:val="24"/>
        </w:rPr>
        <w:t>艘，选择气象、水文条件对浮运较为有利的日期进行浮运。钢吊箱浮运至墩位处，停靠在后定位船临时定位位置，将临时系结于后定位船的拉缆和钢吊箱边锚锚绳过缆至钢吊箱绞锚系统，钢吊箱下兜缆分别牵引至前后定位船。</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逐步溜放后定位船至设计位置，抛设后定位船边锚，调整锚绳及拉缆，初步定位钢吊箱。在钢吊箱井壁内注水，使钢吊箱下沉，控制钢吊箱底口距设计</w:t>
      </w:r>
      <w:r w:rsidR="00400548">
        <w:rPr>
          <w:rFonts w:ascii="方正书宋简体" w:eastAsia="方正书宋简体" w:hint="eastAsia"/>
          <w:sz w:val="24"/>
        </w:rPr>
        <w:t>高程</w:t>
      </w:r>
      <w:smartTag w:uri="urn:schemas-microsoft-com:office:smarttags" w:element="chmetcnv">
        <w:smartTagPr>
          <w:attr w:name="HasSpace" w:val="False"/>
          <w:attr w:name="Negative" w:val="False"/>
          <w:attr w:name="NumberType" w:val="1"/>
          <w:attr w:name="SourceValue" w:val="1"/>
          <w:attr w:name="TCSC" w:val="0"/>
          <w:attr w:name="UnitName" w:val="m"/>
        </w:smartTagPr>
        <w:r w:rsidRPr="002327C9">
          <w:rPr>
            <w:rFonts w:ascii="方正书宋简体" w:eastAsia="方正书宋简体" w:hint="eastAsia"/>
            <w:sz w:val="24"/>
          </w:rPr>
          <w:t>1m</w:t>
        </w:r>
      </w:smartTag>
      <w:r w:rsidRPr="002327C9">
        <w:rPr>
          <w:rFonts w:ascii="方正书宋简体" w:eastAsia="方正书宋简体" w:hint="eastAsia"/>
          <w:sz w:val="24"/>
        </w:rPr>
        <w:t>左右。钢</w:t>
      </w:r>
      <w:r w:rsidRPr="002327C9">
        <w:rPr>
          <w:rFonts w:ascii="方正书宋简体" w:eastAsia="方正书宋简体" w:hint="eastAsia"/>
          <w:sz w:val="24"/>
        </w:rPr>
        <w:t>吊箱在下沉过程中应随时对锚链、锚绳和锚碇设施锚绳的受力状态进行检查和监控，并及时调整，确保各锚绳受力均匀。</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51"/>
          <w:cols w:space="425"/>
          <w:titlePg w:val="0"/>
          <w:docGrid w:type="lines" w:linePitch="312"/>
        </w:sectPr>
      </w:pPr>
      <w:r w:rsidRPr="002327C9">
        <w:rPr>
          <w:rFonts w:ascii="方正书宋简体" w:eastAsia="方正书宋简体" w:hint="eastAsia"/>
          <w:sz w:val="24"/>
        </w:rPr>
        <w:t>钢吊箱井壁内继续注水，钢吊箱底口接近设计</w:t>
      </w:r>
      <w:r w:rsidR="00400548">
        <w:rPr>
          <w:rFonts w:ascii="方正书宋简体" w:eastAsia="方正书宋简体" w:hint="eastAsia"/>
          <w:sz w:val="24"/>
        </w:rPr>
        <w:t>高程</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。对钢吊箱拉缆、下兜缆和边锚循环逐级施加预拉力，实现底节钢吊箱初定位。</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由于墩位水深、流速大、河床覆盖层较浅，初定位的钢吊箱处于动态平衡，须对称有序插打</w:t>
      </w:r>
      <w:r w:rsidRPr="002327C9">
        <w:rPr>
          <w:rFonts w:ascii="方正书宋简体" w:eastAsia="方正书宋简体" w:hint="eastAsia"/>
          <w:sz w:val="24"/>
        </w:rPr>
        <w:t>16</w:t>
      </w:r>
      <w:r w:rsidRPr="002327C9">
        <w:rPr>
          <w:rFonts w:ascii="方正书宋简体" w:eastAsia="方正书宋简体" w:hint="eastAsia"/>
          <w:sz w:val="24"/>
        </w:rPr>
        <w:t>根定位钢护筒，在逐根插打过程中，随时调整锚碇系统，使钢围堰逐渐趋向精确，定位钢护筒挂桩，钢围堰双壁内注水，钢围堰下沉落位，最后实现底节钢围堰精确定位，钢围堰内支架上下导环与定位钢护筒固接，钢围堰完成体系转</w:t>
      </w:r>
      <w:r w:rsidRPr="002327C9">
        <w:rPr>
          <w:rFonts w:ascii="方正书宋简体" w:eastAsia="方正书宋简体" w:hint="eastAsia"/>
          <w:sz w:val="24"/>
        </w:rPr>
        <w:t>换。</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035</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墩锚碇系统施工步骤图。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6</w:t>
      </w:r>
      <w:r w:rsidRPr="002327C9">
        <w:rPr>
          <w:rFonts w:ascii="方正书宋简体" w:eastAsia="方正书宋简体" w:hint="eastAsia"/>
          <w:sz w:val="24"/>
        </w:rPr>
        <w:t>）钢护筒施工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①钢护筒制造、运输方法同</w:t>
      </w:r>
      <w:r w:rsidRPr="002327C9">
        <w:rPr>
          <w:rFonts w:ascii="方正书宋简体" w:eastAsia="方正书宋简体" w:hint="eastAsia"/>
          <w:sz w:val="24"/>
        </w:rPr>
        <w:t>6#</w:t>
      </w:r>
      <w:r w:rsidRPr="002327C9">
        <w:rPr>
          <w:rFonts w:ascii="方正书宋简体" w:eastAsia="方正书宋简体" w:hint="eastAsia"/>
          <w:sz w:val="24"/>
        </w:rPr>
        <w:t>墩。</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②钢护筒的下沉</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钢护筒采用</w:t>
      </w:r>
      <w:r w:rsidRPr="002327C9">
        <w:rPr>
          <w:rFonts w:ascii="方正书宋简体" w:eastAsia="方正书宋简体" w:hint="eastAsia"/>
          <w:sz w:val="24"/>
        </w:rPr>
        <w:t>200t</w:t>
      </w:r>
      <w:r w:rsidRPr="002327C9">
        <w:rPr>
          <w:rFonts w:ascii="方正书宋简体" w:eastAsia="方正书宋简体" w:hint="eastAsia"/>
          <w:sz w:val="24"/>
        </w:rPr>
        <w:t>浮吊悬挂</w:t>
      </w:r>
      <w:r w:rsidRPr="002327C9">
        <w:rPr>
          <w:rFonts w:ascii="方正书宋简体" w:eastAsia="方正书宋简体" w:hint="eastAsia"/>
          <w:sz w:val="24"/>
        </w:rPr>
        <w:t>2</w:t>
      </w:r>
      <w:r w:rsidRPr="002327C9">
        <w:rPr>
          <w:rFonts w:ascii="方正书宋简体" w:eastAsia="方正书宋简体" w:hint="eastAsia"/>
          <w:sz w:val="24"/>
        </w:rPr>
        <w:t>台</w:t>
      </w:r>
      <w:r w:rsidRPr="002327C9">
        <w:rPr>
          <w:rFonts w:ascii="方正书宋简体" w:eastAsia="方正书宋简体" w:hint="eastAsia"/>
          <w:sz w:val="24"/>
        </w:rPr>
        <w:t>APE400B</w:t>
      </w:r>
      <w:r w:rsidRPr="002327C9">
        <w:rPr>
          <w:rFonts w:ascii="方正书宋简体" w:eastAsia="方正书宋简体" w:hint="eastAsia"/>
          <w:sz w:val="24"/>
        </w:rPr>
        <w:t>型液压振动打桩机并联插打，插打顺序按照对称的原则进行。</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钢护筒依靠钢吊箱内支撑桁架上、下导向环作为导向，确保钢护筒插打精度。上、下导向环间离</w:t>
      </w:r>
      <w:smartTag w:uri="urn:schemas-microsoft-com:office:smarttags" w:element="chmetcnv">
        <w:smartTagPr>
          <w:attr w:name="HasSpace" w:val="False"/>
          <w:attr w:name="Negative" w:val="False"/>
          <w:attr w:name="NumberType" w:val="1"/>
          <w:attr w:name="SourceValue" w:val="14"/>
          <w:attr w:name="TCSC" w:val="0"/>
          <w:attr w:name="UnitName" w:val="m"/>
        </w:smartTagPr>
        <w:r w:rsidRPr="002327C9">
          <w:rPr>
            <w:rFonts w:ascii="方正书宋简体" w:eastAsia="方正书宋简体" w:hint="eastAsia"/>
            <w:sz w:val="24"/>
          </w:rPr>
          <w:t>14m</w:t>
        </w:r>
      </w:smartTag>
      <w:r w:rsidRPr="002327C9">
        <w:rPr>
          <w:rFonts w:ascii="方正书宋简体" w:eastAsia="方正书宋简体" w:hint="eastAsia"/>
          <w:sz w:val="24"/>
        </w:rPr>
        <w:t>，导向环工厂制造，其制造、安装椭圆度不大于</w:t>
      </w:r>
      <w:smartTag w:uri="urn:schemas-microsoft-com:office:smarttags" w:element="chmetcnv">
        <w:smartTagPr>
          <w:attr w:name="HasSpace" w:val="False"/>
          <w:attr w:name="Negative" w:val="False"/>
          <w:attr w:name="NumberType" w:val="1"/>
          <w:attr w:name="SourceValue" w:val="5"/>
          <w:attr w:name="TCSC" w:val="0"/>
          <w:attr w:name="UnitName" w:val="mm"/>
        </w:smartTagPr>
        <w:r w:rsidRPr="002327C9">
          <w:rPr>
            <w:rFonts w:ascii="方正书宋简体" w:eastAsia="方正书宋简体" w:hint="eastAsia"/>
            <w:sz w:val="24"/>
          </w:rPr>
          <w:t>5mm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7</w:t>
      </w:r>
      <w:r w:rsidRPr="002327C9">
        <w:rPr>
          <w:rFonts w:ascii="方正书宋简体" w:eastAsia="方正书宋简体" w:hint="eastAsia"/>
          <w:sz w:val="24"/>
        </w:rPr>
        <w:t>）钻孔桩施工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①钻孔桩设备配置</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6</w:t>
      </w:r>
      <w:r w:rsidRPr="002327C9">
        <w:rPr>
          <w:rFonts w:ascii="方正书宋简体" w:eastAsia="方正书宋简体" w:hint="eastAsia"/>
          <w:sz w:val="24"/>
        </w:rPr>
        <w:t>台</w:t>
      </w:r>
      <w:r w:rsidRPr="002327C9">
        <w:rPr>
          <w:rFonts w:ascii="方正书宋简体" w:eastAsia="方正书宋简体" w:hint="eastAsia"/>
          <w:sz w:val="24"/>
        </w:rPr>
        <w:t>KTY-4000</w:t>
      </w:r>
      <w:r w:rsidRPr="002327C9">
        <w:rPr>
          <w:rFonts w:ascii="方正书宋简体" w:eastAsia="方正书宋简体" w:hint="eastAsia"/>
          <w:sz w:val="24"/>
        </w:rPr>
        <w:t>型钻机和</w:t>
      </w:r>
      <w:r w:rsidRPr="002327C9">
        <w:rPr>
          <w:rFonts w:ascii="方正书宋简体" w:eastAsia="方正书宋简体" w:hint="eastAsia"/>
          <w:sz w:val="24"/>
        </w:rPr>
        <w:t>2</w:t>
      </w:r>
      <w:r w:rsidRPr="002327C9">
        <w:rPr>
          <w:rFonts w:ascii="方正书宋简体" w:eastAsia="方正书宋简体" w:hint="eastAsia"/>
          <w:sz w:val="24"/>
        </w:rPr>
        <w:t>台</w:t>
      </w:r>
      <w:r w:rsidRPr="002327C9">
        <w:rPr>
          <w:rFonts w:ascii="方正书宋简体" w:eastAsia="方正书宋简体" w:hint="eastAsia"/>
          <w:sz w:val="24"/>
        </w:rPr>
        <w:t>RC400</w:t>
      </w:r>
      <w:r w:rsidRPr="002327C9">
        <w:rPr>
          <w:rFonts w:ascii="方正书宋简体" w:eastAsia="方正书宋简体" w:hint="eastAsia"/>
          <w:sz w:val="24"/>
        </w:rPr>
        <w:t>、</w:t>
      </w:r>
      <w:r w:rsidRPr="002327C9">
        <w:rPr>
          <w:rFonts w:ascii="方正书宋简体" w:eastAsia="方正书宋简体" w:hint="eastAsia"/>
          <w:sz w:val="24"/>
        </w:rPr>
        <w:t>1</w:t>
      </w:r>
      <w:r w:rsidRPr="002327C9">
        <w:rPr>
          <w:rFonts w:ascii="方正书宋简体" w:eastAsia="方正书宋简体" w:hint="eastAsia"/>
          <w:sz w:val="24"/>
        </w:rPr>
        <w:t>台</w:t>
      </w:r>
      <w:r w:rsidRPr="002327C9">
        <w:rPr>
          <w:rFonts w:ascii="方正书宋简体" w:eastAsia="方正书宋简体" w:hint="eastAsia"/>
          <w:sz w:val="24"/>
        </w:rPr>
        <w:t>RC300</w:t>
      </w:r>
      <w:r w:rsidRPr="002327C9">
        <w:rPr>
          <w:rFonts w:ascii="方正书宋简体" w:eastAsia="方正书宋简体" w:hint="eastAsia"/>
          <w:sz w:val="24"/>
        </w:rPr>
        <w:t>工程钻机。</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8</w:t>
      </w:r>
      <w:r w:rsidRPr="002327C9">
        <w:rPr>
          <w:rFonts w:ascii="方正书宋简体" w:eastAsia="方正书宋简体" w:hint="eastAsia"/>
          <w:sz w:val="24"/>
        </w:rPr>
        <w:t>台</w:t>
      </w:r>
      <w:r w:rsidRPr="002327C9">
        <w:rPr>
          <w:rFonts w:ascii="方正书宋简体" w:eastAsia="方正书宋简体" w:hint="eastAsia"/>
          <w:sz w:val="24"/>
        </w:rPr>
        <w:t>ZX-500</w:t>
      </w:r>
      <w:r w:rsidRPr="002327C9">
        <w:rPr>
          <w:rFonts w:ascii="方正书宋简体" w:eastAsia="方正书宋简体" w:hint="eastAsia"/>
          <w:sz w:val="24"/>
        </w:rPr>
        <w:t>型泥浆分离器，每台泥浆净化能力</w:t>
      </w:r>
      <w:smartTag w:uri="urn:schemas-microsoft-com:office:smarttags" w:element="chmetcnv">
        <w:smartTagPr>
          <w:attr w:name="HasSpace" w:val="False"/>
          <w:attr w:name="Negative" w:val="False"/>
          <w:attr w:name="NumberType" w:val="1"/>
          <w:attr w:name="SourceValue" w:val="500"/>
          <w:attr w:name="TCSC" w:val="0"/>
          <w:attr w:name="UnitName" w:val="m3"/>
        </w:smartTagPr>
        <w:r w:rsidRPr="002327C9">
          <w:rPr>
            <w:rFonts w:ascii="方正书宋简体" w:eastAsia="方正书宋简体" w:hint="eastAsia"/>
            <w:sz w:val="24"/>
          </w:rPr>
          <w:t>500m</w:t>
        </w:r>
        <w:r w:rsidRPr="008E6DEA">
          <w:rPr>
            <w:rFonts w:ascii="方正书宋简体" w:eastAsia="方正书宋简体" w:hint="eastAsia"/>
            <w:sz w:val="24"/>
            <w:vertAlign w:val="superscript"/>
          </w:rPr>
          <w:t>3</w:t>
        </w:r>
      </w:smartTag>
      <w:r w:rsidRPr="002327C9">
        <w:rPr>
          <w:rFonts w:ascii="方正书宋简体" w:eastAsia="方正书宋简体" w:hint="eastAsia"/>
          <w:sz w:val="24"/>
        </w:rPr>
        <w:t>/h</w:t>
      </w:r>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8</w:t>
      </w:r>
      <w:r w:rsidRPr="002327C9">
        <w:rPr>
          <w:rFonts w:ascii="方正书宋简体" w:eastAsia="方正书宋简体" w:hint="eastAsia"/>
          <w:sz w:val="24"/>
        </w:rPr>
        <w:t>台</w:t>
      </w:r>
      <w:smartTag w:uri="urn:schemas-microsoft-com:office:smarttags" w:element="chmetcnv">
        <w:smartTagPr>
          <w:attr w:name="HasSpace" w:val="False"/>
          <w:attr w:name="Negative" w:val="False"/>
          <w:attr w:name="NumberType" w:val="1"/>
          <w:attr w:name="SourceValue" w:val="40"/>
          <w:attr w:name="TCSC" w:val="0"/>
          <w:attr w:name="UnitName" w:val="m3"/>
        </w:smartTagPr>
        <w:r w:rsidRPr="002327C9">
          <w:rPr>
            <w:rFonts w:ascii="方正书宋简体" w:eastAsia="方正书宋简体" w:hint="eastAsia"/>
            <w:sz w:val="24"/>
          </w:rPr>
          <w:t>40m</w:t>
        </w:r>
        <w:r w:rsidRPr="008E6DEA">
          <w:rPr>
            <w:rFonts w:ascii="方正书宋简体" w:eastAsia="方正书宋简体" w:hint="eastAsia"/>
            <w:sz w:val="24"/>
            <w:vertAlign w:val="superscript"/>
          </w:rPr>
          <w:t>3</w:t>
        </w:r>
      </w:smartTag>
      <w:r w:rsidRPr="002327C9">
        <w:rPr>
          <w:rFonts w:ascii="方正书宋简体" w:eastAsia="方正书宋简体" w:hint="eastAsia"/>
          <w:sz w:val="24"/>
        </w:rPr>
        <w:t>/min</w:t>
      </w:r>
      <w:r w:rsidRPr="002327C9">
        <w:rPr>
          <w:rFonts w:ascii="方正书宋简体" w:eastAsia="方正书宋简体" w:hint="eastAsia"/>
          <w:sz w:val="24"/>
        </w:rPr>
        <w:t>，</w:t>
      </w:r>
      <w:r w:rsidRPr="002327C9">
        <w:rPr>
          <w:rFonts w:ascii="方正书宋简体" w:eastAsia="方正书宋简体" w:hint="eastAsia"/>
          <w:sz w:val="24"/>
        </w:rPr>
        <w:t>1.2MPa</w:t>
      </w:r>
      <w:r w:rsidRPr="002327C9">
        <w:rPr>
          <w:rFonts w:ascii="方正书宋简体" w:eastAsia="方正书宋简体" w:hint="eastAsia"/>
          <w:sz w:val="24"/>
        </w:rPr>
        <w:t>的压风机。</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②钻孔、清孔、钢筋笼制作安装、浇筑水下混凝土工艺同</w:t>
      </w:r>
      <w:r w:rsidRPr="002327C9">
        <w:rPr>
          <w:rFonts w:ascii="方正书宋简体" w:eastAsia="方正书宋简体" w:hint="eastAsia"/>
          <w:sz w:val="24"/>
        </w:rPr>
        <w:t>6#</w:t>
      </w:r>
      <w:r w:rsidRPr="002327C9">
        <w:rPr>
          <w:rFonts w:ascii="方正书宋简体" w:eastAsia="方正书宋简体" w:hint="eastAsia"/>
          <w:sz w:val="24"/>
        </w:rPr>
        <w:t>墩。</w:t>
      </w:r>
    </w:p>
    <w:p w:rsidR="0027211E" w:rsidRPr="004F67C2" w:rsidP="0027211E">
      <w:pPr>
        <w:pStyle w:val="NormalIndent"/>
        <w:spacing w:line="480" w:lineRule="exact"/>
        <w:ind w:firstLine="480"/>
        <w:rPr>
          <w:rFonts w:ascii="方正书宋简体" w:eastAsia="方正书宋简体"/>
          <w:sz w:val="24"/>
        </w:rPr>
      </w:pPr>
      <w:bookmarkStart w:id="21" w:name="_Toc128366350"/>
      <w:r w:rsidRPr="004F67C2">
        <w:rPr>
          <w:rFonts w:ascii="方正书宋简体" w:eastAsia="方正书宋简体" w:hint="eastAsia"/>
          <w:sz w:val="24"/>
        </w:rPr>
        <w:t>附图</w:t>
      </w:r>
      <w:r w:rsidRPr="004F67C2">
        <w:rPr>
          <w:rFonts w:ascii="方正书宋简体" w:eastAsia="方正书宋简体" w:hint="eastAsia"/>
          <w:sz w:val="24"/>
        </w:rPr>
        <w:t>036</w:t>
      </w:r>
      <w:r w:rsidRPr="004F67C2">
        <w:rPr>
          <w:rFonts w:ascii="方正书宋简体" w:eastAsia="方正书宋简体" w:hint="eastAsia"/>
          <w:sz w:val="24"/>
        </w:rPr>
        <w:t>：</w:t>
      </w:r>
      <w:r w:rsidRPr="004F67C2">
        <w:rPr>
          <w:rFonts w:ascii="方正书宋简体" w:eastAsia="方正书宋简体" w:hint="eastAsia"/>
          <w:sz w:val="24"/>
        </w:rPr>
        <w:t>8#</w:t>
      </w:r>
      <w:r w:rsidRPr="004F67C2">
        <w:rPr>
          <w:rFonts w:ascii="方正书宋简体" w:eastAsia="方正书宋简体" w:hint="eastAsia"/>
          <w:sz w:val="24"/>
        </w:rPr>
        <w:t>墩钻孔平台布置图。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8</w:t>
      </w:r>
      <w:r w:rsidRPr="002327C9">
        <w:rPr>
          <w:rFonts w:ascii="方正书宋简体" w:eastAsia="方正书宋简体" w:hint="eastAsia"/>
          <w:sz w:val="24"/>
        </w:rPr>
        <w:t>）钢围堰接高、下沉</w:t>
      </w:r>
      <w:bookmarkEnd w:id="21"/>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钻孔桩施工完成后，清理钢围堰平台钻机等设备，底节钢围堰井壁内抽水使其上浮一定高度，解除钢护筒挂桩以及钢护筒与上下导向环之间固结，安装钢围堰下沉导向装置。钢吊箱中节、顶节在永华船厂内组拼焊接，起重码头下河，驳船运输至墩位附近，利用浮吊分块吊装、对称接高，成形整体钢吊箱。</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52"/>
          <w:cols w:space="425"/>
          <w:titlePg w:val="0"/>
          <w:docGrid w:type="lines" w:linePitch="312"/>
        </w:sectPr>
      </w:pPr>
      <w:r w:rsidRPr="002327C9">
        <w:rPr>
          <w:rFonts w:ascii="方正书宋简体" w:eastAsia="方正书宋简体" w:hint="eastAsia"/>
          <w:sz w:val="24"/>
        </w:rPr>
        <w:t>接高过程中通过井壁压舱水调整钢吊箱水面高度，钢围堰接高完成后在井壁内</w:t>
      </w:r>
      <w:r w:rsidRPr="002327C9">
        <w:rPr>
          <w:rFonts w:ascii="方正书宋简体" w:eastAsia="方正书宋简体" w:hint="eastAsia"/>
          <w:sz w:val="24"/>
        </w:rPr>
        <w:t>注水，下沉至设计</w:t>
      </w:r>
      <w:r w:rsidR="00400548">
        <w:rPr>
          <w:rFonts w:ascii="方正书宋简体" w:eastAsia="方正书宋简体" w:hint="eastAsia"/>
          <w:sz w:val="24"/>
        </w:rPr>
        <w:t>高程</w:t>
      </w:r>
      <w:r w:rsidRPr="002327C9">
        <w:rPr>
          <w:rFonts w:ascii="方正书宋简体" w:eastAsia="方正书宋简体" w:hint="eastAsia"/>
          <w:sz w:val="24"/>
        </w:rPr>
        <w:t>以上</w:t>
      </w:r>
      <w:smartTag w:uri="urn:schemas-microsoft-com:office:smarttags" w:element="chmetcnv">
        <w:smartTagPr>
          <w:attr w:name="HasSpace" w:val="False"/>
          <w:attr w:name="Negative" w:val="False"/>
          <w:attr w:name="NumberType" w:val="1"/>
          <w:attr w:name="SourceValue" w:val="10"/>
          <w:attr w:name="TCSC" w:val="0"/>
          <w:attr w:name="UnitName" w:val="cm"/>
        </w:smartTagPr>
        <w:r w:rsidRPr="002327C9">
          <w:rPr>
            <w:rFonts w:ascii="方正书宋简体" w:eastAsia="方正书宋简体" w:hint="eastAsia"/>
            <w:sz w:val="24"/>
          </w:rPr>
          <w:t>10cm</w:t>
        </w:r>
      </w:smartTag>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。通过井壁隔舱内压重水和围堰导向调整和控制钢围堰平面位置。</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围堰下沉到位后在每个钢护筒上安装吊挂系统，钢围堰全部转挂到成桩上。</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9</w:t>
      </w:r>
      <w:r w:rsidRPr="002327C9">
        <w:rPr>
          <w:rFonts w:ascii="方正书宋简体" w:eastAsia="方正书宋简体" w:hint="eastAsia"/>
          <w:sz w:val="24"/>
        </w:rPr>
        <w:t>）围堰封底、抽水</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围堰封底、抽水施工方法和工艺同</w:t>
      </w:r>
      <w:r w:rsidRPr="002327C9">
        <w:rPr>
          <w:rFonts w:ascii="方正书宋简体" w:eastAsia="方正书宋简体" w:hint="eastAsia"/>
          <w:sz w:val="24"/>
        </w:rPr>
        <w:t>6#</w:t>
      </w:r>
      <w:r w:rsidRPr="002327C9">
        <w:rPr>
          <w:rFonts w:ascii="方正书宋简体" w:eastAsia="方正书宋简体" w:hint="eastAsia"/>
          <w:sz w:val="24"/>
        </w:rPr>
        <w:t>墩。</w:t>
      </w:r>
    </w:p>
    <w:p w:rsidR="0027211E" w:rsidRPr="002327C9" w:rsidP="0027211E">
      <w:pPr>
        <w:pStyle w:val="NormalIndent"/>
        <w:spacing w:line="480" w:lineRule="exact"/>
        <w:ind w:firstLine="480"/>
        <w:rPr>
          <w:rFonts w:ascii="方正书宋简体" w:eastAsia="方正书宋简体"/>
          <w:sz w:val="24"/>
        </w:rPr>
      </w:pPr>
      <w:bookmarkStart w:id="22" w:name="_Toc128366351"/>
      <w:r w:rsidRPr="002327C9">
        <w:rPr>
          <w:rFonts w:ascii="方正书宋简体" w:eastAsia="方正书宋简体" w:hint="eastAsia"/>
          <w:sz w:val="24"/>
        </w:rPr>
        <w:t>10</w:t>
      </w:r>
      <w:r w:rsidRPr="002327C9">
        <w:rPr>
          <w:rFonts w:ascii="方正书宋简体" w:eastAsia="方正书宋简体" w:hint="eastAsia"/>
          <w:sz w:val="24"/>
        </w:rPr>
        <w:t>）承台</w:t>
      </w:r>
      <w:bookmarkEnd w:id="22"/>
      <w:r w:rsidRPr="002327C9">
        <w:rPr>
          <w:rFonts w:ascii="方正书宋简体" w:eastAsia="方正书宋简体" w:hint="eastAsia"/>
          <w:sz w:val="24"/>
        </w:rPr>
        <w:t>施工方法和工艺同</w:t>
      </w:r>
      <w:r w:rsidRPr="002327C9">
        <w:rPr>
          <w:rFonts w:ascii="方正书宋简体" w:eastAsia="方正书宋简体" w:hint="eastAsia"/>
          <w:sz w:val="24"/>
        </w:rPr>
        <w:t>6#</w:t>
      </w:r>
      <w:r w:rsidRPr="002327C9">
        <w:rPr>
          <w:rFonts w:ascii="方正书宋简体" w:eastAsia="方正书宋简体" w:hint="eastAsia"/>
          <w:sz w:val="24"/>
        </w:rPr>
        <w:t>墩。</w:t>
      </w:r>
    </w:p>
    <w:p w:rsidR="0027211E" w:rsidRPr="002D479B" w:rsidP="0027211E">
      <w:pPr>
        <w:pStyle w:val="NormalIndent"/>
        <w:spacing w:line="480" w:lineRule="exact"/>
        <w:ind w:firstLine="480"/>
        <w:rPr>
          <w:rFonts w:ascii="方正书宋简体" w:eastAsia="方正书宋简体"/>
          <w:sz w:val="24"/>
        </w:rPr>
      </w:pPr>
      <w:r w:rsidRPr="002D479B">
        <w:rPr>
          <w:rFonts w:ascii="方正书宋简体" w:eastAsia="方正书宋简体" w:hint="eastAsia"/>
          <w:sz w:val="24"/>
        </w:rPr>
        <w:t>⑶</w:t>
      </w:r>
      <w:r w:rsidRPr="002D479B">
        <w:rPr>
          <w:rFonts w:ascii="方正书宋简体" w:eastAsia="方正书宋简体" w:hint="eastAsia"/>
          <w:sz w:val="24"/>
        </w:rPr>
        <w:t>7</w:t>
      </w:r>
      <w:r w:rsidRPr="002D479B">
        <w:rPr>
          <w:rFonts w:ascii="方正书宋简体" w:eastAsia="方正书宋简体" w:hint="eastAsia"/>
          <w:sz w:val="24"/>
        </w:rPr>
        <w:t>号墩基础施工</w:t>
      </w:r>
    </w:p>
    <w:p w:rsidR="0027211E" w:rsidRPr="002327C9" w:rsidP="0027211E">
      <w:pPr>
        <w:pStyle w:val="NormalIndent"/>
        <w:spacing w:line="480" w:lineRule="exact"/>
        <w:ind w:left="560" w:firstLine="0" w:firstLineChars="0"/>
        <w:rPr>
          <w:rFonts w:ascii="方正书宋简体" w:eastAsia="方正书宋简体"/>
          <w:sz w:val="24"/>
        </w:rPr>
      </w:pPr>
      <w:r w:rsidRPr="002327C9">
        <w:rPr>
          <w:rFonts w:ascii="方正书宋简体" w:eastAsia="方正书宋简体" w:hint="eastAsia"/>
          <w:sz w:val="24"/>
        </w:rPr>
        <w:t>1</w:t>
      </w:r>
      <w:r w:rsidRPr="002327C9">
        <w:rPr>
          <w:rFonts w:ascii="方正书宋简体" w:eastAsia="方正书宋简体" w:hint="eastAsia"/>
          <w:sz w:val="24"/>
        </w:rPr>
        <w:t>）施工方法</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7#</w:t>
      </w:r>
      <w:r w:rsidRPr="002327C9">
        <w:rPr>
          <w:rFonts w:ascii="方正书宋简体" w:eastAsia="方正书宋简体" w:hint="eastAsia"/>
          <w:sz w:val="24"/>
        </w:rPr>
        <w:t>墩基础施工采用锚碇</w:t>
      </w:r>
      <w:r w:rsidRPr="002327C9">
        <w:rPr>
          <w:rFonts w:ascii="方正书宋简体" w:eastAsia="方正书宋简体" w:hint="eastAsia"/>
          <w:sz w:val="24"/>
        </w:rPr>
        <w:t>+</w:t>
      </w:r>
      <w:r w:rsidRPr="002327C9">
        <w:rPr>
          <w:rFonts w:ascii="方正书宋简体" w:eastAsia="方正书宋简体" w:hint="eastAsia"/>
          <w:sz w:val="24"/>
        </w:rPr>
        <w:t>无导向船方案，设前后定位船。钢吊箱作为基础施工的挡水围堰，兼作钻孔桩施工平台。钢吊箱分节制造，底节</w:t>
      </w:r>
      <w:smartTag w:uri="urn:schemas-microsoft-com:office:smarttags" w:element="chmetcnv">
        <w:smartTagPr>
          <w:attr w:name="HasSpace" w:val="False"/>
          <w:attr w:name="Negative" w:val="False"/>
          <w:attr w:name="NumberType" w:val="1"/>
          <w:attr w:name="SourceValue" w:val="14"/>
          <w:attr w:name="TCSC" w:val="0"/>
          <w:attr w:name="UnitName" w:val="m"/>
        </w:smartTagPr>
        <w:r w:rsidRPr="002327C9">
          <w:rPr>
            <w:rFonts w:ascii="方正书宋简体" w:eastAsia="方正书宋简体" w:hint="eastAsia"/>
            <w:sz w:val="24"/>
          </w:rPr>
          <w:t>14.0m</w:t>
        </w:r>
      </w:smartTag>
      <w:r w:rsidRPr="002327C9">
        <w:rPr>
          <w:rFonts w:ascii="方正书宋简体" w:eastAsia="方正书宋简体" w:hint="eastAsia"/>
          <w:sz w:val="24"/>
        </w:rPr>
        <w:t>、中节</w:t>
      </w:r>
      <w:smartTag w:uri="urn:schemas-microsoft-com:office:smarttags" w:element="chmetcnv">
        <w:smartTagPr>
          <w:attr w:name="HasSpace" w:val="False"/>
          <w:attr w:name="Negative" w:val="False"/>
          <w:attr w:name="NumberType" w:val="1"/>
          <w:attr w:name="SourceValue" w:val="9.3"/>
          <w:attr w:name="TCSC" w:val="0"/>
          <w:attr w:name="UnitName" w:val="m"/>
        </w:smartTagPr>
        <w:r w:rsidRPr="002327C9">
          <w:rPr>
            <w:rFonts w:ascii="方正书宋简体" w:eastAsia="方正书宋简体" w:hint="eastAsia"/>
            <w:sz w:val="24"/>
          </w:rPr>
          <w:t>9.3m</w:t>
        </w:r>
      </w:smartTag>
      <w:r w:rsidRPr="002327C9">
        <w:rPr>
          <w:rFonts w:ascii="方正书宋简体" w:eastAsia="方正书宋简体" w:hint="eastAsia"/>
          <w:sz w:val="24"/>
        </w:rPr>
        <w:t>、顶节</w:t>
      </w:r>
      <w:smartTag w:uri="urn:schemas-microsoft-com:office:smarttags" w:element="chmetcnv">
        <w:smartTagPr>
          <w:attr w:name="HasSpace" w:val="False"/>
          <w:attr w:name="Negative" w:val="False"/>
          <w:attr w:name="NumberType" w:val="1"/>
          <w:attr w:name="SourceValue" w:val="3.2"/>
          <w:attr w:name="TCSC" w:val="0"/>
          <w:attr w:name="UnitName" w:val="m"/>
        </w:smartTagPr>
        <w:r w:rsidRPr="002327C9">
          <w:rPr>
            <w:rFonts w:ascii="方正书宋简体" w:eastAsia="方正书宋简体" w:hint="eastAsia"/>
            <w:sz w:val="24"/>
          </w:rPr>
          <w:t>3.2m</w:t>
        </w:r>
      </w:smartTag>
      <w:r w:rsidRPr="002327C9">
        <w:rPr>
          <w:rFonts w:ascii="方正书宋简体" w:eastAsia="方正书宋简体" w:hint="eastAsia"/>
          <w:sz w:val="24"/>
        </w:rPr>
        <w:t>。先在距桥址上游</w:t>
      </w:r>
      <w:smartTag w:uri="urn:schemas-microsoft-com:office:smarttags" w:element="chmetcnv">
        <w:smartTagPr>
          <w:attr w:name="HasSpace" w:val="False"/>
          <w:attr w:name="Negative" w:val="False"/>
          <w:attr w:name="NumberType" w:val="1"/>
          <w:attr w:name="SourceValue" w:val="5"/>
          <w:attr w:name="TCSC" w:val="0"/>
          <w:attr w:name="UnitName" w:val="km"/>
        </w:smartTagPr>
        <w:r w:rsidRPr="002327C9">
          <w:rPr>
            <w:rFonts w:ascii="方正书宋简体" w:eastAsia="方正书宋简体" w:hint="eastAsia"/>
            <w:sz w:val="24"/>
          </w:rPr>
          <w:t>5km</w:t>
        </w:r>
      </w:smartTag>
      <w:r w:rsidRPr="002327C9">
        <w:rPr>
          <w:rFonts w:ascii="方正书宋简体" w:eastAsia="方正书宋简体" w:hint="eastAsia"/>
          <w:sz w:val="24"/>
        </w:rPr>
        <w:t>华江船厂完成</w:t>
      </w:r>
      <w:smartTag w:uri="urn:schemas-microsoft-com:office:smarttags" w:element="chmetcnv">
        <w:smartTagPr>
          <w:attr w:name="HasSpace" w:val="False"/>
          <w:attr w:name="Negative" w:val="False"/>
          <w:attr w:name="NumberType" w:val="1"/>
          <w:attr w:name="SourceValue" w:val="14"/>
          <w:attr w:name="TCSC" w:val="0"/>
          <w:attr w:name="UnitName" w:val="m"/>
        </w:smartTagPr>
        <w:r w:rsidRPr="002327C9">
          <w:rPr>
            <w:rFonts w:ascii="方正书宋简体" w:eastAsia="方正书宋简体" w:hint="eastAsia"/>
            <w:sz w:val="24"/>
          </w:rPr>
          <w:t>14.0m</w:t>
        </w:r>
      </w:smartTag>
      <w:r w:rsidRPr="002327C9">
        <w:rPr>
          <w:rFonts w:ascii="方正书宋简体" w:eastAsia="方正书宋简体" w:hint="eastAsia"/>
          <w:sz w:val="24"/>
        </w:rPr>
        <w:t>底节钢围堰制造、拼装，利用气囊辅助整体滑移入水，拖轮浮拖至主桥</w:t>
      </w:r>
      <w:r w:rsidRPr="002327C9">
        <w:rPr>
          <w:rFonts w:ascii="方正书宋简体" w:eastAsia="方正书宋简体" w:hint="eastAsia"/>
          <w:sz w:val="24"/>
        </w:rPr>
        <w:t>6#</w:t>
      </w:r>
      <w:r w:rsidRPr="002327C9">
        <w:rPr>
          <w:rFonts w:ascii="方正书宋简体" w:eastAsia="方正书宋简体" w:hint="eastAsia"/>
          <w:sz w:val="24"/>
        </w:rPr>
        <w:t>墩下游临时锚碇区域定位，进行中节围堰接高</w:t>
      </w:r>
      <w:r w:rsidRPr="002327C9">
        <w:rPr>
          <w:rFonts w:ascii="方正书宋简体" w:eastAsia="方正书宋简体" w:hint="eastAsia"/>
          <w:sz w:val="24"/>
        </w:rPr>
        <w:t>(</w:t>
      </w:r>
      <w:r w:rsidRPr="002327C9">
        <w:rPr>
          <w:rFonts w:ascii="方正书宋简体" w:eastAsia="方正书宋简体" w:hint="eastAsia"/>
          <w:sz w:val="24"/>
        </w:rPr>
        <w:t>顶节钢吊箱接拼视施工水位而定</w:t>
      </w:r>
      <w:r w:rsidRPr="002327C9">
        <w:rPr>
          <w:rFonts w:ascii="方正书宋简体" w:eastAsia="方正书宋简体" w:hint="eastAsia"/>
          <w:sz w:val="24"/>
        </w:rPr>
        <w:t>)</w:t>
      </w:r>
      <w:r w:rsidRPr="002327C9">
        <w:rPr>
          <w:rFonts w:ascii="方正书宋简体" w:eastAsia="方正书宋简体" w:hint="eastAsia"/>
          <w:sz w:val="24"/>
        </w:rPr>
        <w:t>，钢围堰接高完成后</w:t>
      </w:r>
      <w:r w:rsidRPr="002327C9">
        <w:rPr>
          <w:rFonts w:ascii="方正书宋简体" w:eastAsia="方正书宋简体" w:hint="eastAsia"/>
          <w:sz w:val="24"/>
        </w:rPr>
        <w:t>,</w:t>
      </w:r>
      <w:r w:rsidRPr="002327C9">
        <w:rPr>
          <w:rFonts w:ascii="方正书宋简体" w:eastAsia="方正书宋简体" w:hint="eastAsia"/>
          <w:sz w:val="24"/>
        </w:rPr>
        <w:t>从临时接拼区域整体浮运至墩位，通过锚碇系统调整，完成钢围堰初始、精确定位。钢护筒参与结构受力，设计钢护筒底</w:t>
      </w:r>
      <w:r w:rsidR="00400548">
        <w:rPr>
          <w:rFonts w:ascii="方正书宋简体" w:eastAsia="方正书宋简体" w:hint="eastAsia"/>
          <w:sz w:val="24"/>
        </w:rPr>
        <w:t>高程</w:t>
      </w:r>
      <w:smartTag w:uri="urn:schemas-microsoft-com:office:smarttags" w:element="chmetcnv">
        <w:smartTagPr>
          <w:attr w:name="HasSpace" w:val="False"/>
          <w:attr w:name="Negative" w:val="True"/>
          <w:attr w:name="NumberType" w:val="1"/>
          <w:attr w:name="SourceValue" w:val="43"/>
          <w:attr w:name="TCSC" w:val="0"/>
          <w:attr w:name="UnitName" w:val="m"/>
        </w:smartTagPr>
        <w:r w:rsidRPr="002327C9">
          <w:rPr>
            <w:rFonts w:ascii="方正书宋简体" w:eastAsia="方正书宋简体" w:hint="eastAsia"/>
            <w:sz w:val="24"/>
          </w:rPr>
          <w:t>-43m</w:t>
        </w:r>
      </w:smartTag>
      <w:r w:rsidRPr="002327C9">
        <w:rPr>
          <w:rFonts w:ascii="方正书宋简体" w:eastAsia="方正书宋简体" w:hint="eastAsia"/>
          <w:sz w:val="24"/>
        </w:rPr>
        <w:t>，顶</w:t>
      </w:r>
      <w:r w:rsidR="00400548">
        <w:rPr>
          <w:rFonts w:ascii="方正书宋简体" w:eastAsia="方正书宋简体" w:hint="eastAsia"/>
          <w:sz w:val="24"/>
        </w:rPr>
        <w:t>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7"/>
          <w:attr w:name="TCSC" w:val="0"/>
          <w:attr w:name="UnitName" w:val="m"/>
        </w:smartTagPr>
        <w:r w:rsidRPr="002327C9">
          <w:rPr>
            <w:rFonts w:ascii="方正书宋简体" w:eastAsia="方正书宋简体" w:hint="eastAsia"/>
            <w:sz w:val="24"/>
          </w:rPr>
          <w:t>7.0m</w:t>
        </w:r>
      </w:smartTag>
      <w:r w:rsidRPr="002327C9">
        <w:rPr>
          <w:rFonts w:ascii="方正书宋简体" w:eastAsia="方正书宋简体" w:hint="eastAsia"/>
          <w:sz w:val="24"/>
        </w:rPr>
        <w:t>，钢护筒总长</w:t>
      </w:r>
      <w:smartTag w:uri="urn:schemas-microsoft-com:office:smarttags" w:element="chmetcnv">
        <w:smartTagPr>
          <w:attr w:name="HasSpace" w:val="False"/>
          <w:attr w:name="Negative" w:val="False"/>
          <w:attr w:name="NumberType" w:val="1"/>
          <w:attr w:name="SourceValue" w:val="50"/>
          <w:attr w:name="TCSC" w:val="0"/>
          <w:attr w:name="UnitName" w:val="m"/>
        </w:smartTagPr>
        <w:r w:rsidRPr="002327C9">
          <w:rPr>
            <w:rFonts w:ascii="方正书宋简体" w:eastAsia="方正书宋简体" w:hint="eastAsia"/>
            <w:sz w:val="24"/>
          </w:rPr>
          <w:t>5</w:t>
        </w:r>
        <w:r w:rsidRPr="002327C9">
          <w:rPr>
            <w:rFonts w:ascii="方正书宋简体" w:eastAsia="方正书宋简体" w:hint="eastAsia"/>
            <w:sz w:val="24"/>
          </w:rPr>
          <w:t>0m</w:t>
        </w:r>
      </w:smartTag>
      <w:r w:rsidRPr="002327C9">
        <w:rPr>
          <w:rFonts w:ascii="方正书宋简体" w:eastAsia="方正书宋简体" w:hint="eastAsia"/>
          <w:sz w:val="24"/>
        </w:rPr>
        <w:t>，壁厚</w:t>
      </w:r>
      <w:smartTag w:uri="urn:schemas-microsoft-com:office:smarttags" w:element="chmetcnv">
        <w:smartTagPr>
          <w:attr w:name="HasSpace" w:val="False"/>
          <w:attr w:name="Negative" w:val="False"/>
          <w:attr w:name="NumberType" w:val="1"/>
          <w:attr w:name="SourceValue" w:val="25"/>
          <w:attr w:name="TCSC" w:val="0"/>
          <w:attr w:name="UnitName" w:val="mm"/>
        </w:smartTagPr>
        <w:r w:rsidRPr="002327C9">
          <w:rPr>
            <w:rFonts w:ascii="方正书宋简体" w:eastAsia="方正书宋简体" w:hint="eastAsia"/>
            <w:sz w:val="24"/>
          </w:rPr>
          <w:t>25mm</w:t>
        </w:r>
      </w:smartTag>
      <w:r w:rsidRPr="002327C9">
        <w:rPr>
          <w:rFonts w:ascii="方正书宋简体" w:eastAsia="方正书宋简体" w:hint="eastAsia"/>
          <w:sz w:val="24"/>
        </w:rPr>
        <w:t>，材质</w:t>
      </w:r>
      <w:r w:rsidRPr="002327C9">
        <w:rPr>
          <w:rFonts w:ascii="方正书宋简体" w:eastAsia="方正书宋简体" w:hint="eastAsia"/>
          <w:sz w:val="24"/>
        </w:rPr>
        <w:t>Q345b</w:t>
      </w:r>
      <w:r w:rsidRPr="002327C9">
        <w:rPr>
          <w:rFonts w:ascii="方正书宋简体" w:eastAsia="方正书宋简体" w:hint="eastAsia"/>
          <w:sz w:val="24"/>
        </w:rPr>
        <w:t>，工厂整节制造。根据地质条件和</w:t>
      </w:r>
      <w:r w:rsidRPr="002327C9">
        <w:rPr>
          <w:rFonts w:ascii="方正书宋简体" w:eastAsia="方正书宋简体" w:hint="eastAsia"/>
          <w:sz w:val="24"/>
        </w:rPr>
        <w:t>APE400B</w:t>
      </w:r>
      <w:r w:rsidRPr="002327C9">
        <w:rPr>
          <w:rFonts w:ascii="方正书宋简体" w:eastAsia="方正书宋简体" w:hint="eastAsia"/>
          <w:sz w:val="24"/>
        </w:rPr>
        <w:t>双锤并联的击震能力，钢护筒一次击震到设计</w:t>
      </w:r>
      <w:r w:rsidR="00400548">
        <w:rPr>
          <w:rFonts w:ascii="方正书宋简体" w:eastAsia="方正书宋简体" w:hint="eastAsia"/>
          <w:sz w:val="24"/>
        </w:rPr>
        <w:t>高程</w:t>
      </w:r>
      <w:r w:rsidRPr="002327C9">
        <w:rPr>
          <w:rFonts w:ascii="方正书宋简体" w:eastAsia="方正书宋简体" w:hint="eastAsia"/>
          <w:sz w:val="24"/>
        </w:rPr>
        <w:t>，先插打</w:t>
      </w:r>
      <w:r w:rsidRPr="002327C9">
        <w:rPr>
          <w:rFonts w:ascii="方正书宋简体" w:eastAsia="方正书宋简体" w:hint="eastAsia"/>
          <w:sz w:val="24"/>
        </w:rPr>
        <w:t>16</w:t>
      </w:r>
      <w:r w:rsidRPr="002327C9">
        <w:rPr>
          <w:rFonts w:ascii="方正书宋简体" w:eastAsia="方正书宋简体" w:hint="eastAsia"/>
          <w:sz w:val="24"/>
        </w:rPr>
        <w:t>根定位钢护筒，在</w:t>
      </w:r>
      <w:r w:rsidRPr="002327C9">
        <w:rPr>
          <w:rFonts w:ascii="方正书宋简体" w:eastAsia="方正书宋简体" w:hint="eastAsia"/>
          <w:sz w:val="24"/>
        </w:rPr>
        <w:t>16</w:t>
      </w:r>
      <w:r w:rsidRPr="002327C9">
        <w:rPr>
          <w:rFonts w:ascii="方正书宋简体" w:eastAsia="方正书宋简体" w:hint="eastAsia"/>
          <w:sz w:val="24"/>
        </w:rPr>
        <w:t>根定位钢护筒上安装吊挂系统，围堰挂桩完成第一次平台体系转换，围堰及内支撑桁架成为固定式钻孔平台。</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围堰平台建立后，继续进行其余钢护筒插打和钻孔桩施工，完成</w:t>
      </w:r>
      <w:r w:rsidRPr="002327C9">
        <w:rPr>
          <w:rFonts w:ascii="方正书宋简体" w:eastAsia="方正书宋简体" w:hint="eastAsia"/>
          <w:sz w:val="24"/>
        </w:rPr>
        <w:t>8</w:t>
      </w:r>
      <w:r w:rsidRPr="002327C9">
        <w:rPr>
          <w:rFonts w:ascii="方正书宋简体" w:eastAsia="方正书宋简体" w:hint="eastAsia"/>
          <w:sz w:val="24"/>
        </w:rPr>
        <w:t>根成桩时</w:t>
      </w:r>
      <w:r w:rsidRPr="002327C9">
        <w:rPr>
          <w:rFonts w:ascii="方正书宋简体" w:eastAsia="方正书宋简体" w:hint="eastAsia"/>
          <w:sz w:val="24"/>
        </w:rPr>
        <w:t>,</w:t>
      </w:r>
      <w:r w:rsidRPr="002327C9">
        <w:rPr>
          <w:rFonts w:ascii="方正书宋简体" w:eastAsia="方正书宋简体" w:hint="eastAsia"/>
          <w:sz w:val="24"/>
        </w:rPr>
        <w:t>将围堰体系转挂到成桩上</w:t>
      </w:r>
      <w:r w:rsidRPr="002327C9">
        <w:rPr>
          <w:rFonts w:ascii="方正书宋简体" w:eastAsia="方正书宋简体" w:hint="eastAsia"/>
          <w:sz w:val="24"/>
        </w:rPr>
        <w:t>,</w:t>
      </w:r>
      <w:r w:rsidRPr="002327C9">
        <w:rPr>
          <w:rFonts w:ascii="方正书宋简体" w:eastAsia="方正书宋简体" w:hint="eastAsia"/>
          <w:sz w:val="24"/>
        </w:rPr>
        <w:t>实现平台体系第二次转换。全部钻孔桩施工完成后</w:t>
      </w:r>
      <w:r w:rsidRPr="002327C9">
        <w:rPr>
          <w:rFonts w:ascii="方正书宋简体" w:eastAsia="方正书宋简体" w:hint="eastAsia"/>
          <w:sz w:val="24"/>
        </w:rPr>
        <w:t>,</w:t>
      </w:r>
      <w:r w:rsidRPr="002327C9">
        <w:rPr>
          <w:rFonts w:ascii="方正书宋简体" w:eastAsia="方正书宋简体" w:hint="eastAsia"/>
          <w:sz w:val="24"/>
        </w:rPr>
        <w:t>围堰封底、抽水，在无水状态下进行承台和墩身施工。</w:t>
      </w:r>
    </w:p>
    <w:p w:rsidR="0027211E" w:rsidRPr="004F67C2" w:rsidP="0027211E">
      <w:pPr>
        <w:pStyle w:val="NormalIndent"/>
        <w:spacing w:line="480" w:lineRule="exact"/>
        <w:ind w:firstLine="480"/>
        <w:rPr>
          <w:rFonts w:ascii="方正书宋简体" w:eastAsia="方正书宋简体"/>
          <w:sz w:val="24"/>
        </w:rPr>
      </w:pPr>
      <w:bookmarkStart w:id="23" w:name="_Toc128366353"/>
      <w:r w:rsidRPr="004F67C2">
        <w:rPr>
          <w:rFonts w:ascii="方正书宋简体" w:eastAsia="方正书宋简体" w:hint="eastAsia"/>
          <w:sz w:val="24"/>
        </w:rPr>
        <w:t>附图</w:t>
      </w:r>
      <w:r w:rsidRPr="004F67C2">
        <w:rPr>
          <w:rFonts w:ascii="方正书宋简体" w:eastAsia="方正书宋简体" w:hint="eastAsia"/>
          <w:sz w:val="24"/>
        </w:rPr>
        <w:t>037</w:t>
      </w:r>
      <w:r w:rsidRPr="004F67C2">
        <w:rPr>
          <w:rFonts w:ascii="方正书宋简体" w:eastAsia="方正书宋简体" w:hint="eastAsia"/>
          <w:sz w:val="24"/>
        </w:rPr>
        <w:t>：</w:t>
      </w:r>
      <w:r w:rsidRPr="004F67C2">
        <w:rPr>
          <w:rFonts w:ascii="方正书宋简体" w:eastAsia="方正书宋简体" w:hint="eastAsia"/>
          <w:sz w:val="24"/>
        </w:rPr>
        <w:t>7#</w:t>
      </w:r>
      <w:r w:rsidRPr="004F67C2">
        <w:rPr>
          <w:rFonts w:ascii="方正书宋简体" w:eastAsia="方正书宋简体" w:hint="eastAsia"/>
          <w:sz w:val="24"/>
        </w:rPr>
        <w:t>墩基础施工步骤图。</w:t>
      </w:r>
    </w:p>
    <w:p w:rsidR="0027211E" w:rsidRPr="004F67C2" w:rsidP="0027211E">
      <w:pPr>
        <w:pStyle w:val="NormalIndent"/>
        <w:spacing w:line="480" w:lineRule="exact"/>
        <w:ind w:left="560" w:firstLine="0" w:firstLineChars="0"/>
        <w:rPr>
          <w:rFonts w:ascii="方正书宋简体" w:eastAsia="方正书宋简体"/>
          <w:sz w:val="24"/>
        </w:rPr>
      </w:pPr>
      <w:r w:rsidRPr="004F67C2">
        <w:rPr>
          <w:rFonts w:ascii="方正书宋简体" w:eastAsia="方正书宋简体" w:hint="eastAsia"/>
          <w:sz w:val="24"/>
        </w:rPr>
        <w:t>2</w:t>
      </w:r>
      <w:r w:rsidRPr="004F67C2">
        <w:rPr>
          <w:rFonts w:ascii="方正书宋简体" w:eastAsia="方正书宋简体" w:hint="eastAsia"/>
          <w:sz w:val="24"/>
        </w:rPr>
        <w:t>）定位系统</w:t>
      </w:r>
      <w:bookmarkEnd w:id="23"/>
      <w:r w:rsidRPr="004F67C2">
        <w:rPr>
          <w:rFonts w:ascii="方正书宋简体" w:eastAsia="方正书宋简体" w:hint="eastAsia"/>
          <w:sz w:val="24"/>
        </w:rPr>
        <w:t>设计同</w:t>
      </w:r>
      <w:r w:rsidRPr="004F67C2">
        <w:rPr>
          <w:rFonts w:ascii="方正书宋简体" w:eastAsia="方正书宋简体" w:hint="eastAsia"/>
          <w:sz w:val="24"/>
        </w:rPr>
        <w:t>8#</w:t>
      </w:r>
      <w:r w:rsidRPr="004F67C2">
        <w:rPr>
          <w:rFonts w:ascii="方正书宋简体" w:eastAsia="方正书宋简体" w:hint="eastAsia"/>
          <w:sz w:val="24"/>
        </w:rPr>
        <w:t>墩。</w:t>
      </w:r>
    </w:p>
    <w:p w:rsidR="0027211E" w:rsidRPr="004F67C2" w:rsidP="0027211E">
      <w:pPr>
        <w:pStyle w:val="NormalIndent"/>
        <w:spacing w:line="480" w:lineRule="exact"/>
        <w:ind w:firstLine="480"/>
        <w:rPr>
          <w:rFonts w:ascii="方正书宋简体" w:eastAsia="方正书宋简体"/>
          <w:sz w:val="24"/>
        </w:rPr>
      </w:pPr>
      <w:bookmarkStart w:id="24" w:name="_Toc128366354"/>
      <w:r w:rsidRPr="004F67C2">
        <w:rPr>
          <w:rFonts w:ascii="方正书宋简体" w:eastAsia="方正书宋简体" w:hint="eastAsia"/>
          <w:sz w:val="24"/>
        </w:rPr>
        <w:t>附图</w:t>
      </w:r>
      <w:r w:rsidRPr="004F67C2">
        <w:rPr>
          <w:rFonts w:ascii="方正书宋简体" w:eastAsia="方正书宋简体" w:hint="eastAsia"/>
          <w:sz w:val="24"/>
        </w:rPr>
        <w:t>03</w:t>
      </w:r>
      <w:r w:rsidRPr="004F67C2">
        <w:rPr>
          <w:rFonts w:ascii="方正书宋简体" w:eastAsia="方正书宋简体" w:hint="eastAsia"/>
          <w:sz w:val="24"/>
        </w:rPr>
        <w:t>8</w:t>
      </w:r>
      <w:r w:rsidRPr="004F67C2">
        <w:rPr>
          <w:rFonts w:ascii="方正书宋简体" w:eastAsia="方正书宋简体" w:hint="eastAsia"/>
          <w:sz w:val="24"/>
        </w:rPr>
        <w:t>：</w:t>
      </w:r>
      <w:r w:rsidRPr="004F67C2">
        <w:rPr>
          <w:rFonts w:ascii="方正书宋简体" w:eastAsia="方正书宋简体" w:hint="eastAsia"/>
          <w:sz w:val="24"/>
        </w:rPr>
        <w:t>7#</w:t>
      </w:r>
      <w:r w:rsidRPr="004F67C2">
        <w:rPr>
          <w:rFonts w:ascii="方正书宋简体" w:eastAsia="方正书宋简体" w:hint="eastAsia"/>
          <w:sz w:val="24"/>
        </w:rPr>
        <w:t>墩锚碇系统布置图。</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3</w:t>
      </w:r>
      <w:r w:rsidRPr="004F67C2">
        <w:rPr>
          <w:rFonts w:ascii="方正书宋简体" w:eastAsia="方正书宋简体" w:hint="eastAsia"/>
          <w:sz w:val="24"/>
        </w:rPr>
        <w:t>）钢吊箱设计、制作、下河</w:t>
      </w:r>
      <w:bookmarkEnd w:id="24"/>
      <w:r w:rsidRPr="004F67C2">
        <w:rPr>
          <w:rFonts w:ascii="方正书宋简体" w:eastAsia="方正书宋简体" w:hint="eastAsia"/>
          <w:sz w:val="24"/>
        </w:rPr>
        <w:t>同</w:t>
      </w:r>
      <w:r w:rsidRPr="004F67C2">
        <w:rPr>
          <w:rFonts w:ascii="方正书宋简体" w:eastAsia="方正书宋简体" w:hint="eastAsia"/>
          <w:sz w:val="24"/>
        </w:rPr>
        <w:t>8#</w:t>
      </w:r>
      <w:r w:rsidRPr="004F67C2">
        <w:rPr>
          <w:rFonts w:ascii="方正书宋简体" w:eastAsia="方正书宋简体" w:hint="eastAsia"/>
          <w:sz w:val="24"/>
        </w:rPr>
        <w:t>墩。</w:t>
      </w:r>
    </w:p>
    <w:p w:rsidR="0027211E" w:rsidRPr="004F67C2" w:rsidP="0027211E">
      <w:pPr>
        <w:pStyle w:val="NormalIndent"/>
        <w:spacing w:line="480" w:lineRule="exact"/>
        <w:ind w:firstLine="48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039</w:t>
      </w:r>
      <w:r w:rsidRPr="004F67C2">
        <w:rPr>
          <w:rFonts w:ascii="方正书宋简体" w:eastAsia="方正书宋简体" w:hint="eastAsia"/>
          <w:sz w:val="24"/>
        </w:rPr>
        <w:t>：</w:t>
      </w:r>
      <w:r w:rsidRPr="004F67C2">
        <w:rPr>
          <w:rFonts w:ascii="方正书宋简体" w:eastAsia="方正书宋简体" w:hint="eastAsia"/>
          <w:sz w:val="24"/>
        </w:rPr>
        <w:t>7#</w:t>
      </w:r>
      <w:r w:rsidRPr="004F67C2">
        <w:rPr>
          <w:rFonts w:ascii="方正书宋简体" w:eastAsia="方正书宋简体" w:hint="eastAsia"/>
          <w:sz w:val="24"/>
        </w:rPr>
        <w:t>墩围堰总体布置图。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4</w:t>
      </w:r>
      <w:r w:rsidRPr="002327C9">
        <w:rPr>
          <w:rFonts w:ascii="方正书宋简体" w:eastAsia="方正书宋简体" w:hint="eastAsia"/>
          <w:sz w:val="24"/>
        </w:rPr>
        <w:t>）钢吊箱浮运</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53"/>
          <w:cols w:space="425"/>
          <w:titlePg w:val="0"/>
          <w:docGrid w:type="lines" w:linePitch="312"/>
        </w:sectPr>
      </w:pPr>
      <w:r w:rsidRPr="002327C9">
        <w:rPr>
          <w:rFonts w:ascii="方正书宋简体" w:eastAsia="方正书宋简体" w:hint="eastAsia"/>
          <w:sz w:val="24"/>
        </w:rPr>
        <w:t>7#</w:t>
      </w:r>
      <w:r w:rsidRPr="002327C9">
        <w:rPr>
          <w:rFonts w:ascii="方正书宋简体" w:eastAsia="方正书宋简体" w:hint="eastAsia"/>
          <w:sz w:val="24"/>
        </w:rPr>
        <w:t>底节钢吊箱浮运方法与</w:t>
      </w:r>
      <w:r w:rsidRPr="002327C9">
        <w:rPr>
          <w:rFonts w:ascii="方正书宋简体" w:eastAsia="方正书宋简体" w:hint="eastAsia"/>
          <w:sz w:val="24"/>
        </w:rPr>
        <w:t>8#</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墩基本相同，但底节钢吊箱先不就位而是临时锚碇进行整体接高后，一次浮运就位。</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5</w:t>
      </w:r>
      <w:r w:rsidRPr="002327C9">
        <w:rPr>
          <w:rFonts w:ascii="方正书宋简体" w:eastAsia="方正书宋简体" w:hint="eastAsia"/>
          <w:sz w:val="24"/>
        </w:rPr>
        <w:t>）围堰接高</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①临时定位</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7#</w:t>
      </w:r>
      <w:r w:rsidRPr="002327C9">
        <w:rPr>
          <w:rFonts w:ascii="方正书宋简体" w:eastAsia="方正书宋简体" w:hint="eastAsia"/>
          <w:sz w:val="24"/>
        </w:rPr>
        <w:t>墩底节钢吊箱接高临时锚地选择在</w:t>
      </w:r>
      <w:r w:rsidRPr="002327C9">
        <w:rPr>
          <w:rFonts w:ascii="方正书宋简体" w:eastAsia="方正书宋简体" w:hint="eastAsia"/>
          <w:sz w:val="24"/>
        </w:rPr>
        <w:t>6#</w:t>
      </w:r>
      <w:r w:rsidRPr="002327C9">
        <w:rPr>
          <w:rFonts w:ascii="方正书宋简体" w:eastAsia="方正书宋简体" w:hint="eastAsia"/>
          <w:sz w:val="24"/>
        </w:rPr>
        <w:t>墩下游区域，该区域位于主航道以北，水位较浅，流速较小，水流平稳，围堰接拼安全可靠，对拖航浮运有利，对</w:t>
      </w:r>
      <w:r w:rsidRPr="002327C9">
        <w:rPr>
          <w:rFonts w:ascii="方正书宋简体" w:eastAsia="方正书宋简体" w:hint="eastAsia"/>
          <w:sz w:val="24"/>
        </w:rPr>
        <w:t>6#</w:t>
      </w:r>
      <w:r w:rsidRPr="002327C9">
        <w:rPr>
          <w:rFonts w:ascii="方正书宋简体" w:eastAsia="方正书宋简体" w:hint="eastAsia"/>
          <w:sz w:val="24"/>
        </w:rPr>
        <w:t>墩施工和航道无影响。临时锚碇系统由</w:t>
      </w:r>
      <w:r w:rsidRPr="002327C9">
        <w:rPr>
          <w:rFonts w:ascii="方正书宋简体" w:eastAsia="方正书宋简体" w:hint="eastAsia"/>
          <w:sz w:val="24"/>
        </w:rPr>
        <w:t>4</w:t>
      </w:r>
      <w:r w:rsidRPr="002327C9">
        <w:rPr>
          <w:rFonts w:ascii="方正书宋简体" w:eastAsia="方正书宋简体" w:hint="eastAsia"/>
          <w:sz w:val="24"/>
        </w:rPr>
        <w:t>个</w:t>
      </w:r>
      <w:r w:rsidRPr="002327C9">
        <w:rPr>
          <w:rFonts w:ascii="方正书宋简体" w:eastAsia="方正书宋简体" w:hint="eastAsia"/>
          <w:sz w:val="24"/>
        </w:rPr>
        <w:t>8t</w:t>
      </w:r>
      <w:r w:rsidRPr="002327C9">
        <w:rPr>
          <w:rFonts w:ascii="方正书宋简体" w:eastAsia="方正书宋简体" w:hint="eastAsia"/>
          <w:sz w:val="24"/>
        </w:rPr>
        <w:t>主锚、</w:t>
      </w:r>
      <w:r w:rsidRPr="002327C9">
        <w:rPr>
          <w:rFonts w:ascii="方正书宋简体" w:eastAsia="方正书宋简体" w:hint="eastAsia"/>
          <w:sz w:val="24"/>
        </w:rPr>
        <w:t>4</w:t>
      </w:r>
      <w:r w:rsidRPr="002327C9">
        <w:rPr>
          <w:rFonts w:ascii="方正书宋简体" w:eastAsia="方正书宋简体" w:hint="eastAsia"/>
          <w:sz w:val="24"/>
        </w:rPr>
        <w:t>个</w:t>
      </w:r>
      <w:r w:rsidRPr="002327C9">
        <w:rPr>
          <w:rFonts w:ascii="方正书宋简体" w:eastAsia="方正书宋简体" w:hint="eastAsia"/>
          <w:sz w:val="24"/>
        </w:rPr>
        <w:t>7t</w:t>
      </w:r>
      <w:r w:rsidRPr="002327C9">
        <w:rPr>
          <w:rFonts w:ascii="方正书宋简体" w:eastAsia="方正书宋简体" w:hint="eastAsia"/>
          <w:sz w:val="24"/>
        </w:rPr>
        <w:t>边锚及</w:t>
      </w:r>
      <w:r w:rsidRPr="002327C9">
        <w:rPr>
          <w:rFonts w:ascii="方正书宋简体" w:eastAsia="方正书宋简体" w:hint="eastAsia"/>
          <w:sz w:val="24"/>
        </w:rPr>
        <w:t>2</w:t>
      </w:r>
      <w:r w:rsidRPr="002327C9">
        <w:rPr>
          <w:rFonts w:ascii="方正书宋简体" w:eastAsia="方正书宋简体" w:hint="eastAsia"/>
          <w:sz w:val="24"/>
        </w:rPr>
        <w:t>个</w:t>
      </w:r>
      <w:r w:rsidRPr="002327C9">
        <w:rPr>
          <w:rFonts w:ascii="方正书宋简体" w:eastAsia="方正书宋简体" w:hint="eastAsia"/>
          <w:sz w:val="24"/>
        </w:rPr>
        <w:t>8t</w:t>
      </w:r>
      <w:r w:rsidRPr="002327C9">
        <w:rPr>
          <w:rFonts w:ascii="方正书宋简体" w:eastAsia="方正书宋简体" w:hint="eastAsia"/>
          <w:sz w:val="24"/>
        </w:rPr>
        <w:t>尾锚组成，临时锚碇系统布置就位后，底节钢吊箱沿下行航</w:t>
      </w:r>
      <w:r w:rsidRPr="002327C9">
        <w:rPr>
          <w:rFonts w:ascii="方正书宋简体" w:eastAsia="方正书宋简体" w:hint="eastAsia"/>
          <w:sz w:val="24"/>
        </w:rPr>
        <w:t>道至桥区下游，向左掉头，迎水而上进入临时锚碇区，钢吊箱北侧的浮运拖轮先退出，</w:t>
      </w:r>
      <w:r w:rsidRPr="002327C9">
        <w:rPr>
          <w:rFonts w:ascii="方正书宋简体" w:eastAsia="方正书宋简体" w:hint="eastAsia"/>
          <w:sz w:val="24"/>
        </w:rPr>
        <w:t>1000t</w:t>
      </w:r>
      <w:r w:rsidRPr="002327C9">
        <w:rPr>
          <w:rFonts w:ascii="方正书宋简体" w:eastAsia="方正书宋简体" w:hint="eastAsia"/>
          <w:sz w:val="24"/>
        </w:rPr>
        <w:t>工作船北侧靠邦，锚缆临时固定；另艘</w:t>
      </w:r>
      <w:r w:rsidRPr="002327C9">
        <w:rPr>
          <w:rFonts w:ascii="方正书宋简体" w:eastAsia="方正书宋简体" w:hint="eastAsia"/>
          <w:sz w:val="24"/>
        </w:rPr>
        <w:t>1000t</w:t>
      </w:r>
      <w:r w:rsidRPr="002327C9">
        <w:rPr>
          <w:rFonts w:ascii="方正书宋简体" w:eastAsia="方正书宋简体" w:hint="eastAsia"/>
          <w:sz w:val="24"/>
        </w:rPr>
        <w:t>工作船南侧靠邦，锚缆固定，最后对整个锚碇系统进行调整、预紧，完成底节钢吊箱的临时定位。</w:t>
      </w:r>
    </w:p>
    <w:p w:rsidR="0027211E" w:rsidRPr="002327C9" w:rsidP="0027211E">
      <w:pPr>
        <w:pStyle w:val="NormalIndent"/>
        <w:numPr>
          <w:ilvl w:val="0"/>
          <w:numId w:val="7"/>
        </w:numPr>
        <w:spacing w:line="480" w:lineRule="exact"/>
        <w:ind w:firstLineChars="0"/>
        <w:rPr>
          <w:rFonts w:ascii="方正书宋简体" w:eastAsia="方正书宋简体"/>
          <w:sz w:val="24"/>
        </w:rPr>
      </w:pPr>
      <w:bookmarkStart w:id="25" w:name="_Toc128366355"/>
      <w:r w:rsidRPr="002327C9">
        <w:rPr>
          <w:rFonts w:ascii="方正书宋简体" w:eastAsia="方正书宋简体" w:hint="eastAsia"/>
          <w:sz w:val="24"/>
        </w:rPr>
        <w:t>中节、顶节接高</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钢吊箱中节侧板在华江船厂胎架上组拼成单元件，每块侧板重量不超过</w:t>
      </w:r>
      <w:r w:rsidRPr="002327C9">
        <w:rPr>
          <w:rFonts w:ascii="方正书宋简体" w:eastAsia="方正书宋简体" w:hint="eastAsia"/>
          <w:sz w:val="24"/>
        </w:rPr>
        <w:t>30t</w:t>
      </w:r>
      <w:r w:rsidRPr="002327C9">
        <w:rPr>
          <w:rFonts w:ascii="方正书宋简体" w:eastAsia="方正书宋简体" w:hint="eastAsia"/>
          <w:sz w:val="24"/>
        </w:rPr>
        <w:t>；上层吊杆每</w:t>
      </w:r>
      <w:r w:rsidRPr="002327C9">
        <w:rPr>
          <w:rFonts w:ascii="方正书宋简体" w:eastAsia="方正书宋简体" w:hint="eastAsia"/>
          <w:sz w:val="24"/>
        </w:rPr>
        <w:t>4</w:t>
      </w:r>
      <w:r w:rsidRPr="002327C9">
        <w:rPr>
          <w:rFonts w:ascii="方正书宋简体" w:eastAsia="方正书宋简体" w:hint="eastAsia"/>
          <w:sz w:val="24"/>
        </w:rPr>
        <w:t>根</w:t>
      </w:r>
      <w:r w:rsidRPr="002327C9">
        <w:rPr>
          <w:rFonts w:ascii="方正书宋简体" w:eastAsia="方正书宋简体" w:hint="eastAsia"/>
          <w:sz w:val="24"/>
        </w:rPr>
        <w:t>1</w:t>
      </w:r>
      <w:r w:rsidRPr="002327C9">
        <w:rPr>
          <w:rFonts w:ascii="方正书宋简体" w:eastAsia="方正书宋简体" w:hint="eastAsia"/>
          <w:sz w:val="24"/>
        </w:rPr>
        <w:t>组，顶层内支撑主桁组装成整长的单组桁架，每</w:t>
      </w:r>
      <w:r w:rsidRPr="002327C9">
        <w:rPr>
          <w:rFonts w:ascii="方正书宋简体" w:eastAsia="方正书宋简体" w:hint="eastAsia"/>
          <w:sz w:val="24"/>
        </w:rPr>
        <w:t>3</w:t>
      </w:r>
      <w:r w:rsidRPr="002327C9">
        <w:rPr>
          <w:rFonts w:ascii="方正书宋简体" w:eastAsia="方正书宋简体" w:hint="eastAsia"/>
          <w:sz w:val="24"/>
        </w:rPr>
        <w:t>个单组桁架组拼成</w:t>
      </w:r>
      <w:r w:rsidRPr="002327C9">
        <w:rPr>
          <w:rFonts w:ascii="方正书宋简体" w:eastAsia="方正书宋简体" w:hint="eastAsia"/>
          <w:sz w:val="24"/>
        </w:rPr>
        <w:t>1</w:t>
      </w:r>
      <w:r w:rsidRPr="002327C9">
        <w:rPr>
          <w:rFonts w:ascii="方正书宋简体" w:eastAsia="方正书宋简体" w:hint="eastAsia"/>
          <w:sz w:val="24"/>
        </w:rPr>
        <w:t>个单元件。单元件由水上浮吊装船运到围堰临时接高水域。</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水上接拼工作由</w:t>
      </w:r>
      <w:r w:rsidRPr="002327C9">
        <w:rPr>
          <w:rFonts w:ascii="方正书宋简体" w:eastAsia="方正书宋简体" w:hint="eastAsia"/>
          <w:sz w:val="24"/>
        </w:rPr>
        <w:t>63t</w:t>
      </w:r>
      <w:r w:rsidRPr="002327C9">
        <w:rPr>
          <w:rFonts w:ascii="方正书宋简体" w:eastAsia="方正书宋简体" w:hint="eastAsia"/>
          <w:sz w:val="24"/>
        </w:rPr>
        <w:t>浮吊和</w:t>
      </w:r>
      <w:r w:rsidRPr="002327C9">
        <w:rPr>
          <w:rFonts w:ascii="方正书宋简体" w:eastAsia="方正书宋简体" w:hint="eastAsia"/>
          <w:sz w:val="24"/>
        </w:rPr>
        <w:t>50t</w:t>
      </w:r>
      <w:r w:rsidRPr="002327C9">
        <w:rPr>
          <w:rFonts w:ascii="方正书宋简体" w:eastAsia="方正书宋简体" w:hint="eastAsia"/>
          <w:sz w:val="24"/>
        </w:rPr>
        <w:t>全回转浮吊共同完成。施工水域平面布置如下：</w:t>
      </w:r>
    </w:p>
    <w:p w:rsidR="0027211E" w:rsidRPr="002327C9" w:rsidP="0027211E">
      <w:pPr>
        <w:pStyle w:val="Normal0"/>
        <w:ind w:firstLine="480" w:firstLineChars="200"/>
        <w:jc w:val="center"/>
        <w:rPr>
          <w:rFonts w:ascii="方正书宋简体" w:eastAsia="方正书宋简体"/>
          <w:sz w:val="24"/>
        </w:rPr>
      </w:pPr>
      <w:r>
        <w:rPr>
          <w:rFonts w:ascii="方正书宋简体" w:eastAsia="方正书宋简体" w:hint="eastAsia"/>
          <w:sz w:val="24"/>
        </w:rPr>
        <w:object>
          <v:shape id="_x0000_i1036" type="#_x0000_t75" style="width:321.85pt;height:148.5pt" o:oleicon="f" o:ole="">
            <v:imagedata r:id="rId21" o:title="" croptop="11388f" cropbottom="8352f" cropleft="1240f" cropright="1319f" blacklevel="-23592f" grayscale="t" bilevel="t"/>
          </v:shape>
          <o:OLEObject Type="Embed" ProgID="AutoCAD.Drawing.16" ShapeID="_x0000_i1036" DrawAspect="Content" ObjectID="_1758796119" r:id="rId22"/>
        </w:object>
      </w:r>
      <w:r w:rsidRPr="002327C9">
        <w:rPr>
          <w:rFonts w:ascii="方正书宋简体" w:eastAsia="方正书宋简体" w:hint="eastAsia"/>
          <w:sz w:val="24"/>
        </w:rPr>
        <w:t xml:space="preserve">  </w:t>
      </w:r>
    </w:p>
    <w:p w:rsidR="0027211E" w:rsidRPr="004F67C2" w:rsidP="0027211E">
      <w:pPr>
        <w:pStyle w:val="Normal0"/>
        <w:spacing w:line="480" w:lineRule="exact"/>
        <w:ind w:firstLine="528" w:firstLineChars="220"/>
        <w:rPr>
          <w:rFonts w:ascii="方正书宋简体" w:eastAsia="方正书宋简体"/>
          <w:sz w:val="24"/>
        </w:rPr>
      </w:pPr>
      <w:r w:rsidRPr="004F67C2">
        <w:rPr>
          <w:rFonts w:ascii="方正书宋简体" w:eastAsia="方正书宋简体" w:hint="eastAsia"/>
          <w:sz w:val="24"/>
        </w:rPr>
        <w:t>附图</w:t>
      </w:r>
      <w:r w:rsidRPr="004F67C2">
        <w:rPr>
          <w:rFonts w:ascii="方正书宋简体" w:eastAsia="方正书宋简体" w:hint="eastAsia"/>
          <w:sz w:val="24"/>
        </w:rPr>
        <w:t>040</w:t>
      </w:r>
      <w:r w:rsidRPr="004F67C2">
        <w:rPr>
          <w:rFonts w:ascii="方正书宋简体" w:eastAsia="方正书宋简体" w:hint="eastAsia"/>
          <w:sz w:val="24"/>
        </w:rPr>
        <w:t>：</w:t>
      </w:r>
      <w:r w:rsidRPr="004F67C2">
        <w:rPr>
          <w:rFonts w:ascii="方正书宋简体" w:eastAsia="方正书宋简体" w:hint="eastAsia"/>
          <w:sz w:val="24"/>
        </w:rPr>
        <w:t>7#</w:t>
      </w:r>
      <w:r w:rsidRPr="004F67C2">
        <w:rPr>
          <w:rFonts w:ascii="方正书宋简体" w:eastAsia="方正书宋简体" w:hint="eastAsia"/>
          <w:sz w:val="24"/>
        </w:rPr>
        <w:t>墩围堰水中接高布置图。</w:t>
      </w:r>
    </w:p>
    <w:p w:rsidR="0027211E" w:rsidRPr="002327C9" w:rsidP="0027211E">
      <w:pPr>
        <w:pStyle w:val="NormalIndent"/>
        <w:spacing w:line="480" w:lineRule="exact"/>
        <w:ind w:left="560" w:firstLine="0" w:firstLineChars="0"/>
        <w:rPr>
          <w:rFonts w:ascii="方正书宋简体" w:eastAsia="方正书宋简体"/>
          <w:sz w:val="24"/>
        </w:rPr>
      </w:pPr>
      <w:r w:rsidRPr="002327C9">
        <w:rPr>
          <w:rFonts w:ascii="方正书宋简体" w:eastAsia="方正书宋简体" w:hint="eastAsia"/>
          <w:sz w:val="24"/>
        </w:rPr>
        <w:t>6</w:t>
      </w:r>
      <w:r w:rsidRPr="002327C9">
        <w:rPr>
          <w:rFonts w:ascii="方正书宋简体" w:eastAsia="方正书宋简体" w:hint="eastAsia"/>
          <w:sz w:val="24"/>
        </w:rPr>
        <w:t>）围堰定位、挂桩、钻孔</w:t>
      </w:r>
      <w:bookmarkEnd w:id="25"/>
      <w:r w:rsidRPr="002327C9">
        <w:rPr>
          <w:rFonts w:ascii="方正书宋简体" w:eastAsia="方正书宋简体" w:hint="eastAsia"/>
          <w:sz w:val="24"/>
        </w:rPr>
        <w:t>、封底、承台施工方法同</w:t>
      </w:r>
      <w:r w:rsidRPr="002327C9">
        <w:rPr>
          <w:rFonts w:ascii="方正书宋简体" w:eastAsia="方正书宋简体" w:hint="eastAsia"/>
          <w:sz w:val="24"/>
        </w:rPr>
        <w:t>8#</w:t>
      </w:r>
      <w:r w:rsidRPr="002327C9">
        <w:rPr>
          <w:rFonts w:ascii="方正书宋简体" w:eastAsia="方正书宋简体" w:hint="eastAsia"/>
          <w:sz w:val="24"/>
        </w:rPr>
        <w:t>墩。</w:t>
      </w:r>
    </w:p>
    <w:p w:rsidR="0027211E" w:rsidP="0027211E">
      <w:pPr>
        <w:pStyle w:val="NormalIndent"/>
        <w:spacing w:line="480" w:lineRule="exact"/>
        <w:ind w:left="560" w:firstLine="0" w:firstLineChars="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041</w:t>
      </w:r>
      <w:r w:rsidRPr="005B6E9E">
        <w:rPr>
          <w:rFonts w:ascii="方正书宋简体" w:eastAsia="方正书宋简体" w:hint="eastAsia"/>
          <w:sz w:val="24"/>
        </w:rPr>
        <w:t>：</w:t>
      </w:r>
      <w:r w:rsidRPr="005B6E9E">
        <w:rPr>
          <w:rFonts w:ascii="方正书宋简体" w:eastAsia="方正书宋简体" w:hint="eastAsia"/>
          <w:sz w:val="24"/>
        </w:rPr>
        <w:t>7#</w:t>
      </w:r>
      <w:r w:rsidRPr="005B6E9E">
        <w:rPr>
          <w:rFonts w:ascii="方正书宋简体" w:eastAsia="方正书宋简体" w:hint="eastAsia"/>
          <w:sz w:val="24"/>
        </w:rPr>
        <w:t>墩钻孔平台布置图。</w:t>
      </w:r>
    </w:p>
    <w:p w:rsidR="005B6E9E" w:rsidRPr="005B6E9E" w:rsidP="0027211E">
      <w:pPr>
        <w:pStyle w:val="NormalIndent"/>
        <w:spacing w:line="480" w:lineRule="exact"/>
        <w:ind w:left="560" w:firstLine="0" w:firstLineChars="0"/>
        <w:rPr>
          <w:rFonts w:ascii="方正书宋简体" w:eastAsia="方正书宋简体"/>
          <w:sz w:val="24"/>
        </w:rPr>
      </w:pPr>
    </w:p>
    <w:p w:rsidR="0027211E" w:rsidRPr="006868FD" w:rsidP="005B6E9E">
      <w:pPr>
        <w:pStyle w:val="NormalIndent"/>
        <w:spacing w:line="480" w:lineRule="exact"/>
        <w:ind w:firstLine="475" w:firstLineChars="198"/>
        <w:rPr>
          <w:rFonts w:ascii="方正书宋简体" w:eastAsia="方正书宋简体"/>
          <w:b/>
          <w:sz w:val="24"/>
        </w:rPr>
      </w:pPr>
      <w:r>
        <w:rPr>
          <w:rFonts w:ascii="方正书宋简体" w:eastAsia="方正书宋简体"/>
          <w:b/>
          <w:noProof/>
          <w:sz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7" type="#_x0000_t136" style="width:337.5pt;height:45pt;margin-top:147pt;margin-left:97pt;position:absolute;z-index:251666432" filled="f" strokecolor="#e6e6e6" strokeweight="0.1pt">
            <v:stroke dashstyle="dashDot"/>
            <v:shadow color="#868686"/>
            <v:textpath style="font-family:'Arial Black';font-size:32pt;font-weight:bold;v-text-kern:t" trim="t" fitpath="t" string="www.zhulong.com"/>
          </v:shape>
        </w:pict>
      </w:r>
      <w:r>
        <w:rPr>
          <w:rFonts w:ascii="方正书宋简体" w:eastAsia="方正书宋简体"/>
          <w:b/>
          <w:noProof/>
          <w:sz w:val="24"/>
        </w:rPr>
        <w:pict>
          <v:shape id="_x0000_s1038" type="#_x0000_t75" style="width:69pt;height:67pt;margin-top:785pt;margin-left:5in;position:absolute;z-index:-251651072">
            <v:imagedata r:id="rId8" o:title="66"/>
            <w10:anchorlock/>
          </v:shape>
        </w:pict>
      </w:r>
      <w:r>
        <w:rPr>
          <w:rFonts w:ascii="方正书宋简体" w:eastAsia="方正书宋简体"/>
          <w:b/>
          <w:noProof/>
          <w:sz w:val="24"/>
        </w:rPr>
        <w:pict>
          <v:shape id="_x0000_s1039" type="#_x0000_t75" style="width:74pt;height:1in;margin-top:585pt;margin-left:258pt;position:absolute;z-index:-251652096">
            <v:imagedata r:id="rId8" o:title="66"/>
            <w10:anchorlock/>
          </v:shape>
        </w:pict>
      </w:r>
      <w:r>
        <w:rPr>
          <w:rFonts w:ascii="方正书宋简体" w:eastAsia="方正书宋简体"/>
          <w:b/>
          <w:noProof/>
          <w:sz w:val="24"/>
        </w:rPr>
        <w:pict>
          <v:shape id="_x0000_s1040" type="#_x0000_t75" style="width:114pt;height:16pt;margin-top:308pt;margin-left:129pt;position:absolute;z-index:-251653120">
            <v:imagedata r:id="rId5" o:title="108"/>
            <w10:anchorlock/>
          </v:shape>
        </w:pict>
      </w:r>
      <w:r>
        <w:rPr>
          <w:rFonts w:ascii="方正书宋简体" w:eastAsia="方正书宋简体"/>
          <w:b/>
          <w:noProof/>
          <w:sz w:val="24"/>
        </w:rPr>
        <w:pict>
          <v:shape id="_x0000_s1041" type="#_x0000_t75" style="width:115pt;height:17pt;margin-top:136pt;margin-left:68pt;position:absolute;z-index:-251654144">
            <v:imagedata r:id="rId5" o:title="108"/>
            <w10:anchorlock/>
          </v:shape>
        </w:pict>
      </w:r>
      <w:r w:rsidRPr="006868FD">
        <w:rPr>
          <w:rFonts w:ascii="方正书宋简体" w:eastAsia="方正书宋简体" w:hint="eastAsia"/>
          <w:b/>
          <w:sz w:val="24"/>
        </w:rPr>
        <w:t>2.2</w:t>
      </w:r>
      <w:r w:rsidRPr="006868FD">
        <w:rPr>
          <w:rFonts w:ascii="方正书宋简体" w:eastAsia="方正书宋简体" w:hint="eastAsia"/>
          <w:b/>
          <w:sz w:val="24"/>
        </w:rPr>
        <w:t>主墩墩身（基座）施工</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54"/>
          <w:cols w:space="425"/>
          <w:titlePg w:val="0"/>
          <w:docGrid w:type="lines" w:linePitch="312"/>
        </w:sectPr>
      </w:pPr>
      <w:r w:rsidRPr="002327C9">
        <w:rPr>
          <w:rFonts w:ascii="方正书宋简体" w:eastAsia="方正书宋简体" w:hint="eastAsia"/>
          <w:sz w:val="24"/>
        </w:rPr>
        <w:t>⑴施工方法</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主桥</w:t>
      </w:r>
      <w:r w:rsidRPr="002327C9">
        <w:rPr>
          <w:rFonts w:ascii="方正书宋简体" w:eastAsia="方正书宋简体" w:hint="eastAsia"/>
          <w:sz w:val="24"/>
        </w:rPr>
        <w:t>6#</w:t>
      </w:r>
      <w:r w:rsidRPr="002327C9">
        <w:rPr>
          <w:rFonts w:ascii="方正书宋简体" w:eastAsia="方正书宋简体" w:hint="eastAsia"/>
          <w:sz w:val="24"/>
        </w:rPr>
        <w:t>～</w:t>
      </w:r>
      <w:r w:rsidRPr="002327C9">
        <w:rPr>
          <w:rFonts w:ascii="方正书宋简体" w:eastAsia="方正书宋简体" w:hint="eastAsia"/>
          <w:sz w:val="24"/>
        </w:rPr>
        <w:t>8#</w:t>
      </w:r>
      <w:r w:rsidRPr="002327C9">
        <w:rPr>
          <w:rFonts w:ascii="方正书宋简体" w:eastAsia="方正书宋简体" w:hint="eastAsia"/>
          <w:sz w:val="24"/>
        </w:rPr>
        <w:t>墩身为</w:t>
      </w:r>
      <w:r w:rsidRPr="002327C9">
        <w:rPr>
          <w:rFonts w:ascii="方正书宋简体" w:eastAsia="方正书宋简体" w:hint="eastAsia"/>
          <w:sz w:val="24"/>
        </w:rPr>
        <w:t>12</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40"/>
          <w:attr w:name="TCSC" w:val="0"/>
          <w:attr w:name="UnitName" w:val="m"/>
        </w:smartTagPr>
        <w:r w:rsidRPr="002327C9">
          <w:rPr>
            <w:rFonts w:ascii="方正书宋简体" w:eastAsia="方正书宋简体" w:hint="eastAsia"/>
            <w:sz w:val="24"/>
          </w:rPr>
          <w:t>40m</w:t>
        </w:r>
      </w:smartTag>
      <w:r w:rsidRPr="002327C9">
        <w:rPr>
          <w:rFonts w:ascii="方正书宋简体" w:eastAsia="方正书宋简体" w:hint="eastAsia"/>
          <w:sz w:val="24"/>
        </w:rPr>
        <w:t>圆端形空心截面，单箱双室截面，壁厚</w:t>
      </w:r>
      <w:r w:rsidRPr="002327C9">
        <w:rPr>
          <w:rFonts w:ascii="方正书宋简体" w:eastAsia="方正书宋简体" w:hint="eastAsia"/>
          <w:sz w:val="24"/>
        </w:rPr>
        <w:t>1.5</w:t>
      </w:r>
      <w:r w:rsidRPr="002327C9">
        <w:rPr>
          <w:rFonts w:ascii="方正书宋简体" w:eastAsia="方正书宋简体" w:hint="eastAsia"/>
          <w:sz w:val="24"/>
        </w:rPr>
        <w:t>～</w:t>
      </w:r>
      <w:r w:rsidRPr="002327C9">
        <w:rPr>
          <w:rFonts w:ascii="方正书宋简体" w:eastAsia="方正书宋简体" w:hint="eastAsia"/>
          <w:sz w:val="24"/>
        </w:rPr>
        <w:t>2</w:t>
      </w:r>
      <w:smartTag w:uri="urn:schemas-microsoft-com:office:smarttags" w:element="chmetcnv">
        <w:smartTagPr>
          <w:attr w:name="HasSpace" w:val="False"/>
          <w:attr w:name="Negative" w:val="False"/>
          <w:attr w:name="NumberType" w:val="1"/>
          <w:attr w:name="SourceValue" w:val="0"/>
          <w:attr w:name="TCSC" w:val="0"/>
          <w:attr w:name="UnitName" w:val="m"/>
        </w:smartTagPr>
        <w:r w:rsidRPr="002327C9">
          <w:rPr>
            <w:rFonts w:ascii="方正书宋简体" w:eastAsia="方正书宋简体" w:hint="eastAsia"/>
            <w:sz w:val="24"/>
          </w:rPr>
          <w:t>.0m</w:t>
        </w:r>
      </w:smartTag>
      <w:r w:rsidRPr="002327C9">
        <w:rPr>
          <w:rFonts w:ascii="方正书宋简体" w:eastAsia="方正书宋简体" w:hint="eastAsia"/>
          <w:sz w:val="24"/>
        </w:rPr>
        <w:t>，</w:t>
      </w:r>
      <w:r w:rsidRPr="002327C9">
        <w:rPr>
          <w:rFonts w:ascii="方正书宋简体" w:eastAsia="方正书宋简体" w:hint="eastAsia"/>
          <w:sz w:val="24"/>
        </w:rPr>
        <w:t>高度分别为</w:t>
      </w:r>
      <w:smartTag w:uri="urn:schemas-microsoft-com:office:smarttags" w:element="chmetcnv">
        <w:smartTagPr>
          <w:attr w:name="HasSpace" w:val="False"/>
          <w:attr w:name="Negative" w:val="False"/>
          <w:attr w:name="NumberType" w:val="1"/>
          <w:attr w:name="SourceValue" w:val="12.89"/>
          <w:attr w:name="TCSC" w:val="0"/>
          <w:attr w:name="UnitName" w:val="m"/>
        </w:smartTagPr>
        <w:r w:rsidRPr="002327C9">
          <w:rPr>
            <w:rFonts w:ascii="方正书宋简体" w:eastAsia="方正书宋简体" w:hint="eastAsia"/>
            <w:sz w:val="24"/>
          </w:rPr>
          <w:t>12.89m</w:t>
        </w:r>
      </w:smartTag>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14.26"/>
          <w:attr w:name="TCSC" w:val="0"/>
          <w:attr w:name="UnitName" w:val="m"/>
        </w:smartTagPr>
        <w:r w:rsidRPr="002327C9">
          <w:rPr>
            <w:rFonts w:ascii="方正书宋简体" w:eastAsia="方正书宋简体" w:hint="eastAsia"/>
            <w:sz w:val="24"/>
          </w:rPr>
          <w:t>14.26m</w:t>
        </w:r>
      </w:smartTag>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12.89"/>
          <w:attr w:name="TCSC" w:val="0"/>
          <w:attr w:name="UnitName" w:val="m"/>
        </w:smartTagPr>
        <w:r w:rsidRPr="002327C9">
          <w:rPr>
            <w:rFonts w:ascii="方正书宋简体" w:eastAsia="方正书宋简体" w:hint="eastAsia"/>
            <w:sz w:val="24"/>
          </w:rPr>
          <w:t>12.89m</w:t>
        </w:r>
      </w:smartTag>
      <w:r w:rsidRPr="002327C9">
        <w:rPr>
          <w:rFonts w:ascii="方正书宋简体" w:eastAsia="方正书宋简体" w:hint="eastAsia"/>
          <w:sz w:val="24"/>
        </w:rPr>
        <w:t>，顺桥向中部设竖隔墙。墩身混凝土设计标号</w:t>
      </w:r>
      <w:r w:rsidRPr="002327C9">
        <w:rPr>
          <w:rFonts w:ascii="方正书宋简体" w:eastAsia="方正书宋简体" w:hint="eastAsia"/>
          <w:sz w:val="24"/>
        </w:rPr>
        <w:t>C40</w:t>
      </w:r>
      <w:r w:rsidRPr="002327C9">
        <w:rPr>
          <w:rFonts w:ascii="方正书宋简体" w:eastAsia="方正书宋简体" w:hint="eastAsia"/>
          <w:sz w:val="24"/>
        </w:rPr>
        <w:t>，主筋</w:t>
      </w:r>
      <w:r w:rsidR="004D3F91">
        <w:rPr>
          <w:rFonts w:ascii="方正书宋简体" w:eastAsia="方正书宋简体" w:hint="eastAsia"/>
          <w:sz w:val="24"/>
        </w:rPr>
        <w:t>Φ</w:t>
      </w:r>
      <w:r w:rsidRPr="002327C9">
        <w:rPr>
          <w:rFonts w:ascii="方正书宋简体" w:eastAsia="方正书宋简体" w:hint="eastAsia"/>
          <w:sz w:val="24"/>
        </w:rPr>
        <w:t>32</w:t>
      </w:r>
      <w:r w:rsidRPr="002327C9">
        <w:rPr>
          <w:rFonts w:ascii="方正书宋简体" w:eastAsia="方正书宋简体" w:hint="eastAsia"/>
          <w:sz w:val="24"/>
        </w:rPr>
        <w:t>的Ⅱ级螺纹钢筋。基座为</w:t>
      </w:r>
      <w:r w:rsidRPr="002327C9">
        <w:rPr>
          <w:rFonts w:ascii="方正书宋简体" w:eastAsia="方正书宋简体" w:hint="eastAsia"/>
          <w:sz w:val="24"/>
        </w:rPr>
        <w:t>40</w:t>
      </w:r>
      <w:r w:rsidRPr="002327C9">
        <w:rPr>
          <w:rFonts w:ascii="方正书宋简体" w:eastAsia="方正书宋简体" w:hint="eastAsia"/>
          <w:sz w:val="24"/>
        </w:rPr>
        <w:t>×</w:t>
      </w:r>
      <w:r w:rsidRPr="002327C9">
        <w:rPr>
          <w:rFonts w:ascii="方正书宋简体" w:eastAsia="方正书宋简体" w:hint="eastAsia"/>
          <w:sz w:val="24"/>
        </w:rPr>
        <w:t>12</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4"/>
          <w:attr w:name="TCSC" w:val="0"/>
          <w:attr w:name="UnitName" w:val="m"/>
        </w:smartTagPr>
        <w:r w:rsidRPr="002327C9">
          <w:rPr>
            <w:rFonts w:ascii="方正书宋简体" w:eastAsia="方正书宋简体" w:hint="eastAsia"/>
            <w:sz w:val="24"/>
          </w:rPr>
          <w:t>4m</w:t>
        </w:r>
      </w:smartTag>
      <w:r w:rsidRPr="002327C9">
        <w:rPr>
          <w:rFonts w:ascii="方正书宋简体" w:eastAsia="方正书宋简体" w:hint="eastAsia"/>
          <w:sz w:val="24"/>
        </w:rPr>
        <w:t>圆端形实体截面。</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主桥墩身采用无拉杆整体钢模，翻模法施工，墩周设钢管脚手支架，墩旁塔式吊机配合钢筋、模板安装施工。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为确保墩身外观，除提高混凝土性能外，模板制造精度、面板材质和外模刚度必须得到保障，外模主肋按钢桁架或实腹式杆件设计，外模做成二节，每节</w:t>
      </w:r>
      <w:smartTag w:uri="urn:schemas-microsoft-com:office:smarttags" w:element="chmetcnv">
        <w:smartTagPr>
          <w:attr w:name="HasSpace" w:val="False"/>
          <w:attr w:name="Negative" w:val="False"/>
          <w:attr w:name="NumberType" w:val="1"/>
          <w:attr w:name="SourceValue" w:val="6"/>
          <w:attr w:name="TCSC" w:val="0"/>
          <w:attr w:name="UnitName" w:val="m"/>
        </w:smartTagPr>
        <w:r w:rsidRPr="002327C9">
          <w:rPr>
            <w:rFonts w:ascii="方正书宋简体" w:eastAsia="方正书宋简体" w:hint="eastAsia"/>
            <w:sz w:val="24"/>
          </w:rPr>
          <w:t>6</w:t>
        </w:r>
        <w:r w:rsidR="00047733">
          <w:rPr>
            <w:rFonts w:ascii="方正书宋简体" w:eastAsia="方正书宋简体" w:hint="eastAsia"/>
            <w:sz w:val="24"/>
          </w:rPr>
          <w:t>m</w:t>
        </w:r>
      </w:smartTag>
      <w:r w:rsidRPr="002327C9">
        <w:rPr>
          <w:rFonts w:ascii="方正书宋简体" w:eastAsia="方正书宋简体" w:hint="eastAsia"/>
          <w:sz w:val="24"/>
        </w:rPr>
        <w:t>。内模采用型钢作模板肋，水平方向按一定间距设内支撑，内模做一节</w:t>
      </w:r>
      <w:smartTag w:uri="urn:schemas-microsoft-com:office:smarttags" w:element="chmetcnv">
        <w:smartTagPr>
          <w:attr w:name="HasSpace" w:val="False"/>
          <w:attr w:name="Negative" w:val="False"/>
          <w:attr w:name="NumberType" w:val="1"/>
          <w:attr w:name="SourceValue" w:val="6"/>
          <w:attr w:name="TCSC" w:val="0"/>
          <w:attr w:name="UnitName" w:val="m"/>
        </w:smartTagPr>
        <w:r w:rsidRPr="002327C9">
          <w:rPr>
            <w:rFonts w:ascii="方正书宋简体" w:eastAsia="方正书宋简体" w:hint="eastAsia"/>
            <w:sz w:val="24"/>
          </w:rPr>
          <w:t>6</w:t>
        </w:r>
        <w:r w:rsidR="00047733">
          <w:rPr>
            <w:rFonts w:ascii="方正书宋简体" w:eastAsia="方正书宋简体" w:hint="eastAsia"/>
            <w:sz w:val="24"/>
          </w:rPr>
          <w:t>m</w:t>
        </w:r>
      </w:smartTag>
      <w:r w:rsidRPr="002327C9">
        <w:rPr>
          <w:rFonts w:ascii="方正书宋简体" w:eastAsia="方正书宋简体" w:hint="eastAsia"/>
          <w:sz w:val="24"/>
        </w:rPr>
        <w:t>标准节，其它各节依据墩身内轮廓尺寸设计。</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基座采用大块钢模施工，设钢管脚手支架，基座为大体积混凝土，浇筑时应采取水化热温控措施。</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w:t>
      </w:r>
      <w:r w:rsidRPr="002327C9">
        <w:rPr>
          <w:rFonts w:ascii="方正书宋简体" w:eastAsia="方正书宋简体" w:hint="eastAsia"/>
          <w:sz w:val="24"/>
        </w:rPr>
        <w:t>2</w:t>
      </w:r>
      <w:r w:rsidRPr="002327C9">
        <w:rPr>
          <w:rFonts w:ascii="方正书宋简体" w:eastAsia="方正书宋简体" w:hint="eastAsia"/>
          <w:sz w:val="24"/>
        </w:rPr>
        <w:t>）墩身混凝土灌注、养护</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墩身（墩座）混凝土设计强度为</w:t>
      </w:r>
      <w:r w:rsidRPr="002327C9">
        <w:rPr>
          <w:rFonts w:ascii="方正书宋简体" w:eastAsia="方正书宋简体" w:hint="eastAsia"/>
          <w:sz w:val="24"/>
        </w:rPr>
        <w:t>C40</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150"/>
          <w:attr w:name="TCSC" w:val="0"/>
          <w:attr w:name="UnitName" w:val="m3"/>
        </w:smartTagPr>
        <w:r w:rsidRPr="002327C9">
          <w:rPr>
            <w:rFonts w:ascii="方正书宋简体" w:eastAsia="方正书宋简体" w:hint="eastAsia"/>
            <w:sz w:val="24"/>
          </w:rPr>
          <w:t>150m</w:t>
        </w:r>
        <w:r w:rsidRPr="002327C9">
          <w:rPr>
            <w:rFonts w:ascii="方正书宋简体" w:eastAsia="方正书宋简体" w:hint="eastAsia"/>
            <w:sz w:val="24"/>
            <w:vertAlign w:val="superscript"/>
          </w:rPr>
          <w:t>3</w:t>
        </w:r>
      </w:smartTag>
      <w:r w:rsidRPr="002327C9">
        <w:rPr>
          <w:rFonts w:ascii="方正书宋简体" w:eastAsia="方正书宋简体" w:hint="eastAsia"/>
          <w:sz w:val="24"/>
        </w:rPr>
        <w:t>/h</w:t>
      </w:r>
      <w:r w:rsidRPr="002327C9">
        <w:rPr>
          <w:rFonts w:ascii="方正书宋简体" w:eastAsia="方正书宋简体" w:hint="eastAsia"/>
          <w:sz w:val="24"/>
        </w:rPr>
        <w:t>水上移动混凝土工厂供应</w:t>
      </w:r>
      <w:r w:rsidR="001667AE">
        <w:rPr>
          <w:rFonts w:ascii="方正书宋简体" w:eastAsia="方正书宋简体" w:hint="eastAsia"/>
          <w:sz w:val="24"/>
        </w:rPr>
        <w:t>混凝土</w:t>
      </w:r>
      <w:r w:rsidRPr="002327C9">
        <w:rPr>
          <w:rFonts w:ascii="方正书宋简体" w:eastAsia="方正书宋简体" w:hint="eastAsia"/>
          <w:sz w:val="24"/>
        </w:rPr>
        <w:t>，通过输送泵和泵管输送入模，混凝土应具备良好的和易性、流动性和可泵性，混凝土坍落度为</w:t>
      </w:r>
      <w:r w:rsidRPr="002327C9">
        <w:rPr>
          <w:rFonts w:ascii="方正书宋简体" w:eastAsia="方正书宋简体" w:hint="eastAsia"/>
          <w:sz w:val="24"/>
        </w:rPr>
        <w:t>14</w:t>
      </w:r>
      <w:smartTag w:uri="urn:schemas-microsoft-com:office:smarttags" w:element="chmetcnv">
        <w:smartTagPr>
          <w:attr w:name="HasSpace" w:val="False"/>
          <w:attr w:name="Negative" w:val="True"/>
          <w:attr w:name="NumberType" w:val="1"/>
          <w:attr w:name="SourceValue" w:val="16"/>
          <w:attr w:name="TCSC" w:val="0"/>
          <w:attr w:name="UnitName" w:val="m"/>
        </w:smartTagPr>
        <w:r w:rsidRPr="002327C9">
          <w:rPr>
            <w:rFonts w:ascii="方正书宋简体" w:eastAsia="方正书宋简体" w:hint="eastAsia"/>
            <w:sz w:val="24"/>
          </w:rPr>
          <w:t>-16m</w:t>
        </w:r>
      </w:smartTag>
      <w:r w:rsidRPr="002327C9">
        <w:rPr>
          <w:rFonts w:ascii="方正书宋简体" w:eastAsia="方正书宋简体" w:hint="eastAsia"/>
          <w:sz w:val="24"/>
        </w:rPr>
        <w:t>，初凝时间不少于</w:t>
      </w:r>
      <w:r w:rsidRPr="002327C9">
        <w:rPr>
          <w:rFonts w:ascii="方正书宋简体" w:eastAsia="方正书宋简体" w:hint="eastAsia"/>
          <w:sz w:val="24"/>
        </w:rPr>
        <w:t>10</w:t>
      </w:r>
      <w:r w:rsidRPr="002327C9">
        <w:rPr>
          <w:rFonts w:ascii="方正书宋简体" w:eastAsia="方正书宋简体" w:hint="eastAsia"/>
          <w:sz w:val="24"/>
        </w:rPr>
        <w:t>小时。</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混凝土分层浇筑，分层厚度控制在</w:t>
      </w:r>
      <w:smartTag w:uri="urn:schemas-microsoft-com:office:smarttags" w:element="chmetcnv">
        <w:smartTagPr>
          <w:attr w:name="HasSpace" w:val="False"/>
          <w:attr w:name="Negative" w:val="False"/>
          <w:attr w:name="NumberType" w:val="1"/>
          <w:attr w:name="SourceValue" w:val="30"/>
          <w:attr w:name="TCSC" w:val="0"/>
          <w:attr w:name="UnitName" w:val="cm"/>
        </w:smartTagPr>
        <w:r w:rsidRPr="002327C9">
          <w:rPr>
            <w:rFonts w:ascii="方正书宋简体" w:eastAsia="方正书宋简体" w:hint="eastAsia"/>
            <w:sz w:val="24"/>
          </w:rPr>
          <w:t>30cm</w:t>
        </w:r>
      </w:smartTag>
      <w:r w:rsidRPr="002327C9">
        <w:rPr>
          <w:rFonts w:ascii="方正书宋简体" w:eastAsia="方正书宋简体" w:hint="eastAsia"/>
          <w:sz w:val="24"/>
        </w:rPr>
        <w:t>左右。混凝土振捣时，振捣棒要快插慢拔，混凝土要振捣密实，不能漏振，欠振或过振，振捣时间控制在</w:t>
      </w:r>
      <w:r w:rsidRPr="002327C9">
        <w:rPr>
          <w:rFonts w:ascii="方正书宋简体" w:eastAsia="方正书宋简体" w:hint="eastAsia"/>
          <w:sz w:val="24"/>
        </w:rPr>
        <w:t>10-20s</w:t>
      </w:r>
      <w:r w:rsidRPr="002327C9">
        <w:rPr>
          <w:rFonts w:ascii="方正书宋简体" w:eastAsia="方正书宋简体" w:hint="eastAsia"/>
          <w:sz w:val="24"/>
        </w:rPr>
        <w:t>左右，以表面开始泛浆，不再出现气泡为宜。</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混凝土因气候条件采用不同的养护方式，一般情况下洒水养护，拆模后喷洒养护液或保湿养护，冬季应采取保温措施。混凝土强度达</w:t>
      </w:r>
      <w:r w:rsidRPr="002327C9">
        <w:rPr>
          <w:rFonts w:ascii="方正书宋简体" w:eastAsia="方正书宋简体" w:hint="eastAsia"/>
          <w:sz w:val="24"/>
        </w:rPr>
        <w:t>10</w:t>
      </w:r>
      <w:r w:rsidRPr="002327C9">
        <w:rPr>
          <w:rFonts w:ascii="方正书宋简体" w:eastAsia="方正书宋简体" w:hint="eastAsia"/>
          <w:sz w:val="24"/>
        </w:rPr>
        <w:t>～</w:t>
      </w:r>
      <w:r w:rsidRPr="002327C9">
        <w:rPr>
          <w:rFonts w:ascii="方正书宋简体" w:eastAsia="方正书宋简体" w:hint="eastAsia"/>
          <w:sz w:val="24"/>
        </w:rPr>
        <w:t>15MPa</w:t>
      </w:r>
      <w:r w:rsidRPr="002327C9">
        <w:rPr>
          <w:rFonts w:ascii="方正书宋简体" w:eastAsia="方正书宋简体" w:hint="eastAsia"/>
          <w:sz w:val="24"/>
        </w:rPr>
        <w:t>后拆除模板。</w:t>
      </w:r>
    </w:p>
    <w:p w:rsidR="0027211E" w:rsidRPr="005B6E9E" w:rsidP="0027211E">
      <w:pPr>
        <w:pStyle w:val="NormalIndent"/>
        <w:spacing w:line="480" w:lineRule="exact"/>
        <w:ind w:firstLine="48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042</w:t>
      </w:r>
      <w:r w:rsidRPr="005B6E9E">
        <w:rPr>
          <w:rFonts w:ascii="方正书宋简体" w:eastAsia="方正书宋简体" w:hint="eastAsia"/>
          <w:sz w:val="24"/>
        </w:rPr>
        <w:t>：</w:t>
      </w:r>
      <w:r w:rsidRPr="005B6E9E">
        <w:rPr>
          <w:rFonts w:ascii="方正书宋简体" w:eastAsia="方正书宋简体" w:hint="eastAsia"/>
          <w:sz w:val="24"/>
        </w:rPr>
        <w:t>6#</w:t>
      </w:r>
      <w:r w:rsidRPr="005B6E9E">
        <w:rPr>
          <w:rFonts w:ascii="方正书宋简体" w:eastAsia="方正书宋简体" w:hint="eastAsia"/>
          <w:sz w:val="24"/>
        </w:rPr>
        <w:t>墩墩身施工</w:t>
      </w:r>
      <w:r w:rsidRPr="005B6E9E">
        <w:rPr>
          <w:rFonts w:ascii="方正书宋简体" w:eastAsia="方正书宋简体" w:hint="eastAsia"/>
          <w:sz w:val="24"/>
        </w:rPr>
        <w:t>方案图；</w:t>
      </w:r>
    </w:p>
    <w:p w:rsidR="0027211E" w:rsidRPr="005B6E9E" w:rsidP="0027211E">
      <w:pPr>
        <w:pStyle w:val="NormalIndent"/>
        <w:spacing w:line="480" w:lineRule="exact"/>
        <w:ind w:firstLine="48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043</w:t>
      </w:r>
      <w:r w:rsidRPr="005B6E9E">
        <w:rPr>
          <w:rFonts w:ascii="方正书宋简体" w:eastAsia="方正书宋简体" w:hint="eastAsia"/>
          <w:sz w:val="24"/>
        </w:rPr>
        <w:t>：</w:t>
      </w:r>
      <w:r w:rsidRPr="005B6E9E">
        <w:rPr>
          <w:rFonts w:ascii="方正书宋简体" w:eastAsia="方正书宋简体" w:hint="eastAsia"/>
          <w:sz w:val="24"/>
        </w:rPr>
        <w:t>7#</w:t>
      </w:r>
      <w:r w:rsidRPr="005B6E9E">
        <w:rPr>
          <w:rFonts w:ascii="方正书宋简体" w:eastAsia="方正书宋简体" w:hint="eastAsia"/>
          <w:sz w:val="24"/>
        </w:rPr>
        <w:t>、</w:t>
      </w:r>
      <w:r w:rsidRPr="005B6E9E">
        <w:rPr>
          <w:rFonts w:ascii="方正书宋简体" w:eastAsia="方正书宋简体" w:hint="eastAsia"/>
          <w:sz w:val="24"/>
        </w:rPr>
        <w:t>8#</w:t>
      </w:r>
      <w:r w:rsidRPr="005B6E9E">
        <w:rPr>
          <w:rFonts w:ascii="方正书宋简体" w:eastAsia="方正书宋简体" w:hint="eastAsia"/>
          <w:sz w:val="24"/>
        </w:rPr>
        <w:t>墩墩身施工方案图。</w:t>
      </w:r>
    </w:p>
    <w:p w:rsidR="0027211E" w:rsidRPr="006868FD" w:rsidP="0027211E">
      <w:pPr>
        <w:pStyle w:val="NormalIndent"/>
        <w:spacing w:line="480" w:lineRule="exact"/>
        <w:ind w:firstLine="0" w:firstLineChars="0"/>
        <w:rPr>
          <w:rFonts w:ascii="方正书宋简体" w:eastAsia="方正书宋简体"/>
          <w:b/>
          <w:sz w:val="28"/>
          <w:szCs w:val="28"/>
        </w:rPr>
      </w:pPr>
      <w:r w:rsidRPr="006868FD">
        <w:rPr>
          <w:rFonts w:ascii="方正书宋简体" w:eastAsia="方正书宋简体" w:hint="eastAsia"/>
          <w:b/>
          <w:sz w:val="28"/>
          <w:szCs w:val="28"/>
        </w:rPr>
        <w:t>3</w:t>
      </w:r>
      <w:r w:rsidRPr="006868FD">
        <w:rPr>
          <w:rFonts w:ascii="方正书宋简体" w:eastAsia="方正书宋简体" w:hint="eastAsia"/>
          <w:b/>
          <w:sz w:val="28"/>
          <w:szCs w:val="28"/>
        </w:rPr>
        <w:t>、主边墩施工</w:t>
      </w:r>
    </w:p>
    <w:p w:rsidR="0027211E" w:rsidP="005B6E9E">
      <w:pPr>
        <w:pStyle w:val="NormalIndent"/>
        <w:spacing w:line="480" w:lineRule="exact"/>
        <w:ind w:firstLine="475" w:firstLineChars="198"/>
        <w:rPr>
          <w:rFonts w:ascii="方正书宋简体" w:eastAsia="方正书宋简体"/>
          <w:b/>
          <w:sz w:val="24"/>
        </w:rPr>
      </w:pPr>
      <w:r w:rsidRPr="002327C9">
        <w:rPr>
          <w:rFonts w:ascii="方正书宋简体" w:eastAsia="方正书宋简体" w:hint="eastAsia"/>
          <w:b/>
          <w:sz w:val="24"/>
        </w:rPr>
        <w:t>3.1 0#</w:t>
      </w:r>
      <w:r w:rsidRPr="002327C9">
        <w:rPr>
          <w:rFonts w:ascii="方正书宋简体" w:eastAsia="方正书宋简体" w:hint="eastAsia"/>
          <w:b/>
          <w:sz w:val="24"/>
        </w:rPr>
        <w:t>墩基础施工</w:t>
      </w:r>
    </w:p>
    <w:p w:rsidR="00DF6E3A" w:rsidP="005B6E9E">
      <w:pPr>
        <w:pStyle w:val="NormalIndent"/>
        <w:spacing w:line="480" w:lineRule="exact"/>
        <w:ind w:firstLine="475" w:firstLineChars="198"/>
        <w:rPr>
          <w:rFonts w:ascii="方正书宋简体" w:eastAsia="方正书宋简体"/>
          <w:b/>
          <w:sz w:val="24"/>
        </w:rPr>
      </w:pPr>
    </w:p>
    <w:p w:rsidR="00DF6E3A" w:rsidP="005B6E9E">
      <w:pPr>
        <w:pStyle w:val="NormalIndent"/>
        <w:spacing w:line="480" w:lineRule="exact"/>
        <w:ind w:firstLine="475" w:firstLineChars="198"/>
        <w:rPr>
          <w:rFonts w:ascii="方正书宋简体" w:eastAsia="方正书宋简体"/>
          <w:b/>
          <w:sz w:val="24"/>
        </w:rPr>
      </w:pPr>
    </w:p>
    <w:p w:rsidR="00DF6E3A" w:rsidRPr="002327C9" w:rsidP="005B6E9E">
      <w:pPr>
        <w:pStyle w:val="NormalIndent"/>
        <w:spacing w:line="480" w:lineRule="exact"/>
        <w:ind w:firstLine="475" w:firstLineChars="198"/>
        <w:rPr>
          <w:rFonts w:ascii="方正书宋简体" w:eastAsia="方正书宋简体"/>
          <w:b/>
          <w:sz w:val="24"/>
        </w:rPr>
        <w:sectPr w:rsidSect="002534C0">
          <w:type w:val="nextPage"/>
          <w:pgSz w:w="11906" w:h="16838" w:code="9"/>
          <w:pgMar w:top="1701" w:right="1797" w:bottom="1440" w:left="1797" w:header="851" w:footer="992" w:gutter="0"/>
          <w:pgNumType w:start="55"/>
          <w:cols w:space="425"/>
          <w:titlePg w:val="0"/>
          <w:docGrid w:type="lines" w:linePitch="312"/>
        </w:sectPr>
      </w:pP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0#</w:t>
      </w:r>
      <w:r w:rsidRPr="002327C9">
        <w:rPr>
          <w:rFonts w:ascii="方正书宋简体" w:eastAsia="方正书宋简体" w:hint="eastAsia"/>
          <w:sz w:val="24"/>
        </w:rPr>
        <w:t>墩位于北岸江漫滩，是主桥</w:t>
      </w:r>
      <w:r w:rsidRPr="002327C9">
        <w:rPr>
          <w:rFonts w:ascii="方正书宋简体" w:eastAsia="方正书宋简体" w:hint="eastAsia"/>
          <w:sz w:val="24"/>
        </w:rPr>
        <w:t>2</w:t>
      </w:r>
      <w:r w:rsidRPr="002327C9">
        <w:rPr>
          <w:rFonts w:ascii="方正书宋简体" w:eastAsia="方正书宋简体" w:hint="eastAsia"/>
          <w:sz w:val="24"/>
        </w:rPr>
        <w:t>联</w:t>
      </w:r>
      <w:r w:rsidRPr="002327C9">
        <w:rPr>
          <w:rFonts w:ascii="方正书宋简体" w:eastAsia="方正书宋简体" w:hint="eastAsia"/>
          <w:sz w:val="24"/>
        </w:rPr>
        <w:t>2</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84"/>
          <w:attr w:name="TCSC" w:val="0"/>
          <w:attr w:name="UnitName" w:val="m"/>
        </w:smartTagPr>
        <w:r w:rsidRPr="002327C9">
          <w:rPr>
            <w:rFonts w:ascii="方正书宋简体" w:eastAsia="方正书宋简体" w:hint="eastAsia"/>
            <w:sz w:val="24"/>
          </w:rPr>
          <w:t>84m</w:t>
        </w:r>
      </w:smartTag>
      <w:r w:rsidRPr="002327C9">
        <w:rPr>
          <w:rFonts w:ascii="方正书宋简体" w:eastAsia="方正书宋简体" w:hint="eastAsia"/>
          <w:sz w:val="24"/>
        </w:rPr>
        <w:t>连续钢桁梁桥边墩。基础采用</w:t>
      </w:r>
      <w:r w:rsidRPr="002327C9">
        <w:rPr>
          <w:rFonts w:ascii="方正书宋简体" w:eastAsia="方正书宋简体" w:hint="eastAsia"/>
          <w:sz w:val="24"/>
        </w:rPr>
        <w:t>18</w:t>
      </w:r>
      <w:r w:rsidRPr="002327C9">
        <w:rPr>
          <w:rFonts w:ascii="方正书宋简体" w:eastAsia="方正书宋简体" w:hint="eastAsia"/>
          <w:sz w:val="24"/>
        </w:rPr>
        <w:t>根</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2.5"/>
          <w:attr w:name="TCSC" w:val="0"/>
          <w:attr w:name="UnitName" w:val="m"/>
        </w:smartTagPr>
        <w:r w:rsidRPr="002327C9">
          <w:rPr>
            <w:rFonts w:ascii="方正书宋简体" w:eastAsia="方正书宋简体" w:hint="eastAsia"/>
            <w:sz w:val="24"/>
          </w:rPr>
          <w:t>2.5m</w:t>
        </w:r>
      </w:smartTag>
      <w:r w:rsidRPr="002327C9">
        <w:rPr>
          <w:rFonts w:ascii="方正书宋简体" w:eastAsia="方正书宋简体" w:hint="eastAsia"/>
          <w:sz w:val="24"/>
        </w:rPr>
        <w:t>钻孔桩，桩长</w:t>
      </w:r>
      <w:smartTag w:uri="urn:schemas-microsoft-com:office:smarttags" w:element="chmetcnv">
        <w:smartTagPr>
          <w:attr w:name="HasSpace" w:val="False"/>
          <w:attr w:name="Negative" w:val="False"/>
          <w:attr w:name="NumberType" w:val="1"/>
          <w:attr w:name="SourceValue" w:val="74"/>
          <w:attr w:name="TCSC" w:val="0"/>
          <w:attr w:name="UnitName" w:val="m"/>
        </w:smartTagPr>
        <w:r w:rsidRPr="002327C9">
          <w:rPr>
            <w:rFonts w:ascii="方正书宋简体" w:eastAsia="方正书宋简体" w:hint="eastAsia"/>
            <w:sz w:val="24"/>
          </w:rPr>
          <w:t>74m</w:t>
        </w:r>
      </w:smartTag>
      <w:r w:rsidRPr="002327C9">
        <w:rPr>
          <w:rFonts w:ascii="方正书宋简体" w:eastAsia="方正书宋简体" w:hint="eastAsia"/>
          <w:sz w:val="24"/>
        </w:rPr>
        <w:t>。承台结构尺寸</w:t>
      </w:r>
      <w:r w:rsidRPr="002327C9">
        <w:rPr>
          <w:rFonts w:ascii="方正书宋简体" w:eastAsia="方正书宋简体" w:hint="eastAsia"/>
          <w:sz w:val="24"/>
        </w:rPr>
        <w:t>37.5</w:t>
      </w:r>
      <w:r w:rsidRPr="002327C9">
        <w:rPr>
          <w:rFonts w:ascii="方正书宋简体" w:eastAsia="方正书宋简体" w:hint="eastAsia"/>
          <w:sz w:val="24"/>
        </w:rPr>
        <w:t>×</w:t>
      </w:r>
      <w:r w:rsidRPr="002327C9">
        <w:rPr>
          <w:rFonts w:ascii="方正书宋简体" w:eastAsia="方正书宋简体" w:hint="eastAsia"/>
          <w:sz w:val="24"/>
        </w:rPr>
        <w:t>19</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5"/>
          <w:attr w:name="TCSC" w:val="0"/>
          <w:attr w:name="UnitName" w:val="m"/>
        </w:smartTagPr>
        <w:r w:rsidRPr="002327C9">
          <w:rPr>
            <w:rFonts w:ascii="方正书宋简体" w:eastAsia="方正书宋简体" w:hint="eastAsia"/>
            <w:sz w:val="24"/>
          </w:rPr>
          <w:t>5m</w:t>
        </w:r>
      </w:smartTag>
      <w:r w:rsidRPr="002327C9">
        <w:rPr>
          <w:rFonts w:ascii="方正书宋简体" w:eastAsia="方正书宋简体" w:hint="eastAsia"/>
          <w:sz w:val="24"/>
        </w:rPr>
        <w:t>，承台顶高程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4"/>
          <w:attr w:name="TCSC" w:val="0"/>
          <w:attr w:name="UnitName" w:val="m"/>
        </w:smartTagPr>
        <w:r w:rsidRPr="002327C9">
          <w:rPr>
            <w:rFonts w:ascii="方正书宋简体" w:eastAsia="方正书宋简体" w:hint="eastAsia"/>
            <w:sz w:val="24"/>
          </w:rPr>
          <w:t>4.0m</w:t>
        </w:r>
      </w:smartTag>
      <w:r w:rsidRPr="002327C9">
        <w:rPr>
          <w:rFonts w:ascii="方正书宋简体" w:eastAsia="方正书宋简体" w:hint="eastAsia"/>
          <w:sz w:val="24"/>
        </w:rPr>
        <w:t>，</w:t>
      </w:r>
      <w:r w:rsidRPr="002327C9">
        <w:rPr>
          <w:rFonts w:ascii="方正书宋简体" w:eastAsia="方正书宋简体" w:hint="eastAsia"/>
          <w:sz w:val="24"/>
        </w:rPr>
        <w:t>承台底</w:t>
      </w:r>
      <w:r w:rsidR="00400548">
        <w:rPr>
          <w:rFonts w:ascii="方正书宋简体" w:eastAsia="方正书宋简体" w:hint="eastAsia"/>
          <w:sz w:val="24"/>
        </w:rPr>
        <w:t>高程</w:t>
      </w:r>
      <w:smartTag w:uri="urn:schemas-microsoft-com:office:smarttags" w:element="chmetcnv">
        <w:smartTagPr>
          <w:attr w:name="HasSpace" w:val="False"/>
          <w:attr w:name="Negative" w:val="True"/>
          <w:attr w:name="NumberType" w:val="1"/>
          <w:attr w:name="SourceValue" w:val="1"/>
          <w:attr w:name="TCSC" w:val="0"/>
          <w:attr w:name="UnitName" w:val="m"/>
        </w:smartTagPr>
        <w:r w:rsidRPr="002327C9">
          <w:rPr>
            <w:rFonts w:ascii="方正书宋简体" w:eastAsia="方正书宋简体" w:hint="eastAsia"/>
            <w:sz w:val="24"/>
          </w:rPr>
          <w:t>-1.0m</w:t>
        </w:r>
      </w:smartTag>
      <w:r w:rsidRPr="002327C9">
        <w:rPr>
          <w:rFonts w:ascii="方正书宋简体" w:eastAsia="方正书宋简体" w:hint="eastAsia"/>
          <w:sz w:val="24"/>
        </w:rPr>
        <w:t>，河床面高程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5.77"/>
          <w:attr w:name="TCSC" w:val="0"/>
          <w:attr w:name="UnitName" w:val="m"/>
        </w:smartTagPr>
        <w:r w:rsidRPr="002327C9">
          <w:rPr>
            <w:rFonts w:ascii="方正书宋简体" w:eastAsia="方正书宋简体" w:hint="eastAsia"/>
            <w:sz w:val="24"/>
          </w:rPr>
          <w:t>5.77m</w:t>
        </w:r>
      </w:smartTag>
      <w:r w:rsidRPr="002327C9">
        <w:rPr>
          <w:rFonts w:ascii="方正书宋简体" w:eastAsia="方正书宋简体" w:hint="eastAsia"/>
          <w:sz w:val="24"/>
        </w:rPr>
        <w:t>。双幅矩形空心框架墩身，墩身高度</w:t>
      </w:r>
      <w:smartTag w:uri="urn:schemas-microsoft-com:office:smarttags" w:element="chmetcnv">
        <w:smartTagPr>
          <w:attr w:name="HasSpace" w:val="False"/>
          <w:attr w:name="Negative" w:val="False"/>
          <w:attr w:name="NumberType" w:val="1"/>
          <w:attr w:name="SourceValue" w:val="30.3"/>
          <w:attr w:name="TCSC" w:val="0"/>
          <w:attr w:name="UnitName" w:val="m"/>
        </w:smartTagPr>
        <w:r w:rsidRPr="002327C9">
          <w:rPr>
            <w:rFonts w:ascii="方正书宋简体" w:eastAsia="方正书宋简体" w:hint="eastAsia"/>
            <w:sz w:val="24"/>
          </w:rPr>
          <w:t>30.3m</w:t>
        </w:r>
      </w:smartTag>
      <w:r w:rsidRPr="002327C9">
        <w:rPr>
          <w:rFonts w:ascii="方正书宋简体" w:eastAsia="方正书宋简体" w:hint="eastAsia"/>
          <w:sz w:val="24"/>
        </w:rPr>
        <w:t>。</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钻孔桩采用筑岛法施工；承台采用基坑大开挖，配合井点降水施工；墩身采用钢翻模施工。</w:t>
      </w:r>
    </w:p>
    <w:p w:rsidR="0027211E" w:rsidRPr="005B6E9E" w:rsidP="0027211E">
      <w:pPr>
        <w:pStyle w:val="NormalIndent"/>
        <w:spacing w:line="480" w:lineRule="exact"/>
        <w:ind w:firstLine="48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044</w:t>
      </w:r>
      <w:r w:rsidRPr="005B6E9E">
        <w:rPr>
          <w:rFonts w:ascii="方正书宋简体" w:eastAsia="方正书宋简体" w:hint="eastAsia"/>
          <w:sz w:val="24"/>
        </w:rPr>
        <w:t>：主桥</w:t>
      </w:r>
      <w:r w:rsidRPr="005B6E9E">
        <w:rPr>
          <w:rFonts w:ascii="方正书宋简体" w:eastAsia="方正书宋简体" w:hint="eastAsia"/>
          <w:sz w:val="24"/>
        </w:rPr>
        <w:t>0#</w:t>
      </w:r>
      <w:r w:rsidRPr="005B6E9E">
        <w:rPr>
          <w:rFonts w:ascii="方正书宋简体" w:eastAsia="方正书宋简体" w:hint="eastAsia"/>
          <w:sz w:val="24"/>
        </w:rPr>
        <w:t>墩基础施工步骤图。</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w:t>
      </w:r>
      <w:r w:rsidRPr="002327C9">
        <w:rPr>
          <w:rFonts w:ascii="方正书宋简体" w:eastAsia="方正书宋简体" w:hint="eastAsia"/>
          <w:sz w:val="24"/>
        </w:rPr>
        <w:t>1</w:t>
      </w:r>
      <w:r w:rsidRPr="002327C9">
        <w:rPr>
          <w:rFonts w:ascii="方正书宋简体" w:eastAsia="方正书宋简体" w:hint="eastAsia"/>
          <w:sz w:val="24"/>
        </w:rPr>
        <w:t>）钻孔桩施工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0#</w:t>
      </w:r>
      <w:r w:rsidRPr="002327C9">
        <w:rPr>
          <w:rFonts w:ascii="方正书宋简体" w:eastAsia="方正书宋简体" w:hint="eastAsia"/>
          <w:sz w:val="24"/>
        </w:rPr>
        <w:t>墩基础可以实现全部按陆地施工，从防洪大堤沿桥中线下游向</w:t>
      </w:r>
      <w:r w:rsidRPr="002327C9">
        <w:rPr>
          <w:rFonts w:ascii="方正书宋简体" w:eastAsia="方正书宋简体" w:hint="eastAsia"/>
          <w:sz w:val="24"/>
        </w:rPr>
        <w:t>2#</w:t>
      </w:r>
      <w:r w:rsidRPr="002327C9">
        <w:rPr>
          <w:rFonts w:ascii="方正书宋简体" w:eastAsia="方正书宋简体" w:hint="eastAsia"/>
          <w:sz w:val="24"/>
        </w:rPr>
        <w:t>墩铺设</w:t>
      </w:r>
      <w:smartTag w:uri="urn:schemas-microsoft-com:office:smarttags" w:element="chmetcnv">
        <w:smartTagPr>
          <w:attr w:name="HasSpace" w:val="False"/>
          <w:attr w:name="Negative" w:val="False"/>
          <w:attr w:name="NumberType" w:val="1"/>
          <w:attr w:name="SourceValue" w:val="7"/>
          <w:attr w:name="TCSC" w:val="0"/>
          <w:attr w:name="UnitName" w:val="m"/>
        </w:smartTagPr>
        <w:r w:rsidRPr="002327C9">
          <w:rPr>
            <w:rFonts w:ascii="方正书宋简体" w:eastAsia="方正书宋简体" w:hint="eastAsia"/>
            <w:sz w:val="24"/>
          </w:rPr>
          <w:t>7m</w:t>
        </w:r>
      </w:smartTag>
      <w:r w:rsidRPr="002327C9">
        <w:rPr>
          <w:rFonts w:ascii="方正书宋简体" w:eastAsia="方正书宋简体" w:hint="eastAsia"/>
          <w:sz w:val="24"/>
        </w:rPr>
        <w:t>宽的施工便道，施工便道按顶面高程由大堤</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9.5"/>
          <w:attr w:name="TCSC" w:val="0"/>
          <w:attr w:name="UnitName" w:val="m"/>
        </w:smartTagPr>
        <w:r w:rsidRPr="002327C9">
          <w:rPr>
            <w:rFonts w:ascii="方正书宋简体" w:eastAsia="方正书宋简体" w:hint="eastAsia"/>
            <w:sz w:val="24"/>
          </w:rPr>
          <w:t>9.5m</w:t>
        </w:r>
      </w:smartTag>
      <w:r w:rsidRPr="002327C9">
        <w:rPr>
          <w:rFonts w:ascii="方正书宋简体" w:eastAsia="方正书宋简体" w:hint="eastAsia"/>
          <w:sz w:val="24"/>
        </w:rPr>
        <w:t>至</w:t>
      </w:r>
      <w:r w:rsidRPr="002327C9">
        <w:rPr>
          <w:rFonts w:ascii="方正书宋简体" w:eastAsia="方正书宋简体" w:hint="eastAsia"/>
          <w:sz w:val="24"/>
        </w:rPr>
        <w:t>2#</w:t>
      </w:r>
      <w:r w:rsidRPr="002327C9">
        <w:rPr>
          <w:rFonts w:ascii="方正书宋简体" w:eastAsia="方正书宋简体" w:hint="eastAsia"/>
          <w:sz w:val="24"/>
        </w:rPr>
        <w:t>墩</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4.5"/>
          <w:attr w:name="TCSC" w:val="0"/>
          <w:attr w:name="UnitName" w:val="m"/>
        </w:smartTagPr>
        <w:r w:rsidRPr="002327C9">
          <w:rPr>
            <w:rFonts w:ascii="方正书宋简体" w:eastAsia="方正书宋简体" w:hint="eastAsia"/>
            <w:sz w:val="24"/>
          </w:rPr>
          <w:t>4.5m</w:t>
        </w:r>
      </w:smartTag>
      <w:r w:rsidRPr="002327C9">
        <w:rPr>
          <w:rFonts w:ascii="方正书宋简体" w:eastAsia="方正书宋简体" w:hint="eastAsia"/>
          <w:sz w:val="24"/>
        </w:rPr>
        <w:t>设纵向坡，先抛片石挤淤，路基填筑山碴土，路面铺设</w:t>
      </w:r>
      <w:smartTag w:uri="urn:schemas-microsoft-com:office:smarttags" w:element="chmetcnv">
        <w:smartTagPr>
          <w:attr w:name="HasSpace" w:val="False"/>
          <w:attr w:name="Negative" w:val="False"/>
          <w:attr w:name="NumberType" w:val="1"/>
          <w:attr w:name="SourceValue" w:val="30"/>
          <w:attr w:name="TCSC" w:val="0"/>
          <w:attr w:name="UnitName" w:val="mm"/>
        </w:smartTagPr>
        <w:r w:rsidRPr="002327C9">
          <w:rPr>
            <w:rFonts w:ascii="方正书宋简体" w:eastAsia="方正书宋简体" w:hint="eastAsia"/>
            <w:sz w:val="24"/>
          </w:rPr>
          <w:t>30mm</w:t>
        </w:r>
      </w:smartTag>
      <w:r w:rsidRPr="002327C9">
        <w:rPr>
          <w:rFonts w:ascii="方正书宋简体" w:eastAsia="方正书宋简体" w:hint="eastAsia"/>
          <w:sz w:val="24"/>
        </w:rPr>
        <w:t>碎石。墩位用土质较好粘土筑岛，表层硬化处理，作为钻孔桩施工平台。</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0#</w:t>
      </w:r>
      <w:r w:rsidRPr="002327C9">
        <w:rPr>
          <w:rFonts w:ascii="方正书宋简体" w:eastAsia="方正书宋简体" w:hint="eastAsia"/>
          <w:sz w:val="24"/>
        </w:rPr>
        <w:t>墩配置</w:t>
      </w:r>
      <w:r w:rsidRPr="002327C9">
        <w:rPr>
          <w:rFonts w:ascii="方正书宋简体" w:eastAsia="方正书宋简体" w:hint="eastAsia"/>
          <w:sz w:val="24"/>
        </w:rPr>
        <w:t>3</w:t>
      </w:r>
      <w:r w:rsidRPr="002327C9">
        <w:rPr>
          <w:rFonts w:ascii="方正书宋简体" w:eastAsia="方正书宋简体" w:hint="eastAsia"/>
          <w:sz w:val="24"/>
        </w:rPr>
        <w:t>台</w:t>
      </w:r>
      <w:r w:rsidRPr="002327C9">
        <w:rPr>
          <w:rFonts w:ascii="方正书宋简体" w:eastAsia="方正书宋简体" w:hint="eastAsia"/>
          <w:sz w:val="24"/>
        </w:rPr>
        <w:t>KPG3000</w:t>
      </w:r>
      <w:r w:rsidRPr="002327C9">
        <w:rPr>
          <w:rFonts w:ascii="方正书宋简体" w:eastAsia="方正书宋简体" w:hint="eastAsia"/>
          <w:sz w:val="24"/>
        </w:rPr>
        <w:t>型钻机</w:t>
      </w:r>
      <w:r w:rsidRPr="002327C9">
        <w:rPr>
          <w:rFonts w:ascii="方正书宋简体" w:eastAsia="方正书宋简体" w:hint="eastAsia"/>
          <w:sz w:val="24"/>
        </w:rPr>
        <w:t>,1</w:t>
      </w:r>
      <w:r w:rsidRPr="002327C9">
        <w:rPr>
          <w:rFonts w:ascii="方正书宋简体" w:eastAsia="方正书宋简体" w:hint="eastAsia"/>
          <w:sz w:val="24"/>
        </w:rPr>
        <w:t>台</w:t>
      </w:r>
      <w:r w:rsidRPr="002327C9">
        <w:rPr>
          <w:rFonts w:ascii="方正书宋简体" w:eastAsia="方正书宋简体" w:hint="eastAsia"/>
          <w:sz w:val="24"/>
        </w:rPr>
        <w:t>60t</w:t>
      </w:r>
      <w:r w:rsidRPr="002327C9">
        <w:rPr>
          <w:rFonts w:ascii="方正书宋简体" w:eastAsia="方正书宋简体" w:hint="eastAsia"/>
          <w:sz w:val="24"/>
        </w:rPr>
        <w:t>龙门吊机和</w:t>
      </w:r>
      <w:r w:rsidRPr="002327C9">
        <w:rPr>
          <w:rFonts w:ascii="方正书宋简体" w:eastAsia="方正书宋简体" w:hint="eastAsia"/>
          <w:sz w:val="24"/>
        </w:rPr>
        <w:t>1</w:t>
      </w:r>
      <w:r w:rsidRPr="002327C9">
        <w:rPr>
          <w:rFonts w:ascii="方正书宋简体" w:eastAsia="方正书宋简体" w:hint="eastAsia"/>
          <w:sz w:val="24"/>
        </w:rPr>
        <w:t>台</w:t>
      </w:r>
      <w:r w:rsidRPr="002327C9">
        <w:rPr>
          <w:rFonts w:ascii="方正书宋简体" w:eastAsia="方正书宋简体" w:hint="eastAsia"/>
          <w:sz w:val="24"/>
        </w:rPr>
        <w:t>50t</w:t>
      </w:r>
      <w:r w:rsidRPr="002327C9">
        <w:rPr>
          <w:rFonts w:ascii="方正书宋简体" w:eastAsia="方正书宋简体" w:hint="eastAsia"/>
          <w:sz w:val="24"/>
        </w:rPr>
        <w:t>履带吊机，满足钻孔桩施工需要。龙门吊机轨道沿横桥向布置，钻孔桩施工完成后，</w:t>
      </w:r>
      <w:r w:rsidRPr="002327C9">
        <w:rPr>
          <w:rFonts w:ascii="方正书宋简体" w:eastAsia="方正书宋简体" w:hint="eastAsia"/>
          <w:sz w:val="24"/>
        </w:rPr>
        <w:t>60t</w:t>
      </w:r>
      <w:r w:rsidRPr="002327C9">
        <w:rPr>
          <w:rFonts w:ascii="方正书宋简体" w:eastAsia="方正书宋简体" w:hint="eastAsia"/>
          <w:sz w:val="24"/>
        </w:rPr>
        <w:t>龙门吊机至</w:t>
      </w:r>
      <w:r w:rsidRPr="002327C9">
        <w:rPr>
          <w:rFonts w:ascii="方正书宋简体" w:eastAsia="方正书宋简体" w:hint="eastAsia"/>
          <w:sz w:val="24"/>
        </w:rPr>
        <w:t>N25</w:t>
      </w:r>
      <w:r w:rsidRPr="002327C9">
        <w:rPr>
          <w:rFonts w:ascii="方正书宋简体" w:eastAsia="方正书宋简体" w:hint="eastAsia"/>
          <w:sz w:val="24"/>
        </w:rPr>
        <w:t>～</w:t>
      </w:r>
      <w:r w:rsidRPr="002327C9">
        <w:rPr>
          <w:rFonts w:ascii="方正书宋简体" w:eastAsia="方正书宋简体" w:hint="eastAsia"/>
          <w:sz w:val="24"/>
        </w:rPr>
        <w:t>N35#</w:t>
      </w:r>
      <w:r w:rsidRPr="002327C9">
        <w:rPr>
          <w:rFonts w:ascii="方正书宋简体" w:eastAsia="方正书宋简体" w:hint="eastAsia"/>
          <w:sz w:val="24"/>
        </w:rPr>
        <w:t>墩施工。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钢护筒顶面高程</w:t>
      </w:r>
      <w:r w:rsidRPr="002327C9">
        <w:rPr>
          <w:rFonts w:ascii="方正书宋简体" w:eastAsia="方正书宋简体" w:hint="eastAsia"/>
          <w:sz w:val="24"/>
        </w:rPr>
        <w:t>+6.0</w:t>
      </w:r>
      <w:r w:rsidRPr="002327C9">
        <w:rPr>
          <w:rFonts w:ascii="方正书宋简体" w:eastAsia="方正书宋简体" w:hint="eastAsia"/>
          <w:sz w:val="24"/>
        </w:rPr>
        <w:t>，底高程</w:t>
      </w:r>
      <w:r w:rsidRPr="002327C9">
        <w:rPr>
          <w:rFonts w:ascii="方正书宋简体" w:eastAsia="方正书宋简体" w:hint="eastAsia"/>
          <w:sz w:val="24"/>
        </w:rPr>
        <w:t>-9.0,</w:t>
      </w:r>
      <w:r w:rsidRPr="002327C9">
        <w:rPr>
          <w:rFonts w:ascii="方正书宋简体" w:eastAsia="方正书宋简体" w:hint="eastAsia"/>
          <w:sz w:val="24"/>
        </w:rPr>
        <w:t>埋设位置偏差不大于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2327C9">
          <w:rPr>
            <w:rFonts w:ascii="方正书宋简体" w:eastAsia="方正书宋简体" w:hint="eastAsia"/>
            <w:sz w:val="24"/>
          </w:rPr>
          <w:t>5cm</w:t>
        </w:r>
      </w:smartTag>
      <w:r w:rsidRPr="002327C9">
        <w:rPr>
          <w:rFonts w:ascii="方正书宋简体" w:eastAsia="方正书宋简体" w:hint="eastAsia"/>
          <w:sz w:val="24"/>
        </w:rPr>
        <w:t>，倾斜度不大于</w:t>
      </w:r>
      <w:r w:rsidRPr="002327C9">
        <w:rPr>
          <w:rFonts w:ascii="方正书宋简体" w:eastAsia="方正书宋简体" w:hint="eastAsia"/>
          <w:sz w:val="24"/>
        </w:rPr>
        <w:t>1%</w:t>
      </w:r>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w:t>
      </w:r>
      <w:r w:rsidRPr="002327C9">
        <w:rPr>
          <w:rFonts w:ascii="方正书宋简体" w:eastAsia="方正书宋简体" w:hint="eastAsia"/>
          <w:sz w:val="24"/>
        </w:rPr>
        <w:t>2</w:t>
      </w:r>
      <w:r w:rsidRPr="002327C9">
        <w:rPr>
          <w:rFonts w:ascii="方正书宋简体" w:eastAsia="方正书宋简体" w:hint="eastAsia"/>
          <w:sz w:val="24"/>
        </w:rPr>
        <w:t>）承台施工</w:t>
      </w:r>
    </w:p>
    <w:p w:rsidR="0027211E" w:rsidRPr="002327C9" w:rsidP="0027211E">
      <w:pPr>
        <w:pStyle w:val="NormalIndent"/>
        <w:spacing w:line="480" w:lineRule="exact"/>
        <w:ind w:firstLine="480"/>
        <w:rPr>
          <w:rFonts w:ascii="方正书宋简体" w:eastAsia="方正书宋简体"/>
          <w:sz w:val="24"/>
        </w:rPr>
      </w:pPr>
      <w:r>
        <w:rPr>
          <w:rFonts w:ascii="方正书宋简体" w:eastAsia="方正书宋简体" w:hint="eastAsia"/>
          <w:sz w:val="24"/>
        </w:rPr>
        <w:t>0#墩</w:t>
      </w:r>
      <w:r w:rsidRPr="002327C9" w:rsidR="00E47758">
        <w:rPr>
          <w:rFonts w:ascii="方正书宋简体" w:eastAsia="方正书宋简体" w:hint="eastAsia"/>
          <w:sz w:val="24"/>
        </w:rPr>
        <w:t>承台</w:t>
      </w:r>
      <w:r>
        <w:rPr>
          <w:rFonts w:ascii="方正书宋简体" w:eastAsia="方正书宋简体" w:hint="eastAsia"/>
          <w:sz w:val="24"/>
        </w:rPr>
        <w:t>施工可根据地质、水文条件选择钢板桩支护配合井点降水施工方案或</w:t>
      </w:r>
      <w:r w:rsidRPr="002327C9" w:rsidR="00E47758">
        <w:rPr>
          <w:rFonts w:ascii="方正书宋简体" w:eastAsia="方正书宋简体" w:hint="eastAsia"/>
          <w:sz w:val="24"/>
        </w:rPr>
        <w:t>放坡开挖</w:t>
      </w:r>
      <w:r w:rsidRPr="002327C9">
        <w:rPr>
          <w:rFonts w:ascii="方正书宋简体" w:eastAsia="方正书宋简体" w:hint="eastAsia"/>
          <w:sz w:val="24"/>
        </w:rPr>
        <w:t>配合井点降水</w:t>
      </w:r>
      <w:r w:rsidRPr="002327C9" w:rsidR="00E47758">
        <w:rPr>
          <w:rFonts w:ascii="方正书宋简体" w:eastAsia="方正书宋简体" w:hint="eastAsia"/>
          <w:sz w:val="24"/>
        </w:rPr>
        <w:t>施工方案，承台分两次浇筑施工，每次高度</w:t>
      </w:r>
      <w:smartTag w:uri="urn:schemas-microsoft-com:office:smarttags" w:element="chmetcnv">
        <w:smartTagPr>
          <w:attr w:name="HasSpace" w:val="False"/>
          <w:attr w:name="Negative" w:val="False"/>
          <w:attr w:name="NumberType" w:val="1"/>
          <w:attr w:name="SourceValue" w:val="2.5"/>
          <w:attr w:name="TCSC" w:val="0"/>
          <w:attr w:name="UnitName" w:val="m"/>
        </w:smartTagPr>
        <w:r w:rsidRPr="002327C9" w:rsidR="00E47758">
          <w:rPr>
            <w:rFonts w:ascii="方正书宋简体" w:eastAsia="方正书宋简体" w:hint="eastAsia"/>
            <w:sz w:val="24"/>
          </w:rPr>
          <w:t>2.5m</w:t>
        </w:r>
      </w:smartTag>
      <w:r w:rsidRPr="002327C9" w:rsidR="00E47758">
        <w:rPr>
          <w:rFonts w:ascii="方正书宋简体" w:eastAsia="方正书宋简体" w:hint="eastAsia"/>
          <w:sz w:val="24"/>
        </w:rPr>
        <w:t>。</w:t>
      </w:r>
    </w:p>
    <w:p w:rsidR="00C3081D" w:rsidP="00C3081D">
      <w:pPr>
        <w:pStyle w:val="NormalIndent"/>
        <w:spacing w:line="480" w:lineRule="exact"/>
        <w:ind w:left="560" w:firstLine="0" w:firstLineChars="0"/>
        <w:rPr>
          <w:rFonts w:ascii="方正书宋简体" w:eastAsia="方正书宋简体"/>
          <w:sz w:val="24"/>
        </w:rPr>
      </w:pPr>
      <w:r w:rsidRPr="002327C9">
        <w:rPr>
          <w:rFonts w:ascii="方正书宋简体" w:eastAsia="方正书宋简体" w:hint="eastAsia"/>
          <w:sz w:val="24"/>
        </w:rPr>
        <w:t>①施工流程</w:t>
      </w:r>
    </w:p>
    <w:p w:rsidR="0027211E" w:rsidRPr="002327C9" w:rsidP="00C3081D">
      <w:pPr>
        <w:pStyle w:val="NormalIndent"/>
        <w:spacing w:line="480" w:lineRule="exact"/>
        <w:ind w:firstLineChars="0"/>
        <w:rPr>
          <w:rFonts w:ascii="方正书宋简体" w:eastAsia="方正书宋简体"/>
          <w:sz w:val="24"/>
        </w:rPr>
      </w:pPr>
      <w:r w:rsidRPr="002327C9">
        <w:rPr>
          <w:rFonts w:ascii="方正书宋简体" w:eastAsia="方正书宋简体" w:hint="eastAsia"/>
          <w:sz w:val="24"/>
        </w:rPr>
        <w:t>施工准备→井点降水设备安装</w:t>
      </w:r>
      <w:r w:rsidR="002129FF">
        <w:rPr>
          <w:rFonts w:ascii="方正书宋简体" w:eastAsia="方正书宋简体" w:hint="eastAsia"/>
          <w:sz w:val="24"/>
        </w:rPr>
        <w:t>支护施工</w:t>
      </w:r>
      <w:r w:rsidRPr="002327C9">
        <w:rPr>
          <w:rFonts w:ascii="方正书宋简体" w:eastAsia="方正书宋简体" w:hint="eastAsia"/>
          <w:sz w:val="24"/>
        </w:rPr>
        <w:t>→基坑开挖→凿除桩头→基底处理→安装模板→绑扎钢筋→分层安装冷却管→浇筑混凝土→混凝土养护→拆除模板。</w:t>
      </w:r>
    </w:p>
    <w:p w:rsidR="0027211E" w:rsidRPr="002327C9" w:rsidP="002129FF">
      <w:pPr>
        <w:pStyle w:val="NormalIndent"/>
        <w:spacing w:line="480" w:lineRule="exact"/>
        <w:ind w:left="560" w:firstLine="0" w:firstLineChars="0"/>
        <w:rPr>
          <w:rFonts w:ascii="方正书宋简体" w:eastAsia="方正书宋简体"/>
          <w:sz w:val="24"/>
        </w:rPr>
      </w:pPr>
      <w:r w:rsidRPr="002327C9">
        <w:rPr>
          <w:rFonts w:ascii="方正书宋简体" w:eastAsia="方正书宋简体" w:hint="eastAsia"/>
          <w:sz w:val="24"/>
        </w:rPr>
        <w:t>②基坑开挖</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开挖前先进行井点降水，选用两组</w:t>
      </w:r>
      <w:r w:rsidRPr="002327C9">
        <w:rPr>
          <w:rFonts w:ascii="方正书宋简体" w:eastAsia="方正书宋简体" w:hint="eastAsia"/>
          <w:sz w:val="24"/>
        </w:rPr>
        <w:t>V5</w:t>
      </w:r>
      <w:r w:rsidRPr="002327C9">
        <w:rPr>
          <w:rFonts w:ascii="方正书宋简体" w:eastAsia="方正书宋简体" w:hint="eastAsia"/>
          <w:sz w:val="24"/>
        </w:rPr>
        <w:t>型真空泵机组，井点管的上端与集水总管连接，集水管再与真空泵和离心水泵连接，</w:t>
      </w:r>
      <w:r w:rsidRPr="002327C9">
        <w:rPr>
          <w:rFonts w:ascii="方正书宋简体" w:eastAsia="方正书宋简体" w:hint="eastAsia"/>
          <w:sz w:val="24"/>
        </w:rPr>
        <w:t>由离心水泵的排水管排出。排出井点管间距为</w:t>
      </w:r>
      <w:smartTag w:uri="urn:schemas-microsoft-com:office:smarttags" w:element="chmetcnv">
        <w:smartTagPr>
          <w:attr w:name="HasSpace" w:val="False"/>
          <w:attr w:name="Negative" w:val="False"/>
          <w:attr w:name="NumberType" w:val="1"/>
          <w:attr w:name="SourceValue" w:val="2"/>
          <w:attr w:name="TCSC" w:val="0"/>
          <w:attr w:name="UnitName" w:val="m"/>
        </w:smartTagPr>
        <w:r w:rsidRPr="002327C9">
          <w:rPr>
            <w:rFonts w:ascii="方正书宋简体" w:eastAsia="方正书宋简体" w:hint="eastAsia"/>
            <w:sz w:val="24"/>
          </w:rPr>
          <w:t>2</w:t>
        </w:r>
        <w:r w:rsidR="00047733">
          <w:rPr>
            <w:rFonts w:ascii="方正书宋简体" w:eastAsia="方正书宋简体" w:hint="eastAsia"/>
            <w:sz w:val="24"/>
          </w:rPr>
          <w:t>m</w:t>
        </w:r>
      </w:smartTag>
      <w:r w:rsidRPr="002327C9">
        <w:rPr>
          <w:rFonts w:ascii="方正书宋简体" w:eastAsia="方正书宋简体" w:hint="eastAsia"/>
          <w:sz w:val="24"/>
        </w:rPr>
        <w:t>，共铺设</w:t>
      </w:r>
      <w:r w:rsidRPr="002327C9">
        <w:rPr>
          <w:rFonts w:ascii="方正书宋简体" w:eastAsia="方正书宋简体" w:hint="eastAsia"/>
          <w:sz w:val="24"/>
        </w:rPr>
        <w:t>90</w:t>
      </w:r>
      <w:r w:rsidRPr="002327C9">
        <w:rPr>
          <w:rFonts w:ascii="方正书宋简体" w:eastAsia="方正书宋简体" w:hint="eastAsia"/>
          <w:sz w:val="24"/>
        </w:rPr>
        <w:t>根。</w:t>
      </w:r>
    </w:p>
    <w:p w:rsidR="0027211E" w:rsidRPr="002327C9" w:rsidP="0027211E">
      <w:pPr>
        <w:pStyle w:val="NormalIndent"/>
        <w:spacing w:line="480" w:lineRule="exact"/>
        <w:ind w:firstLine="480"/>
        <w:rPr>
          <w:rFonts w:ascii="方正书宋简体" w:eastAsia="方正书宋简体"/>
          <w:sz w:val="24"/>
        </w:rPr>
        <w:sectPr w:rsidSect="002534C0">
          <w:type w:val="nextPage"/>
          <w:pgSz w:w="11906" w:h="16838" w:code="9"/>
          <w:pgMar w:top="1701" w:right="1797" w:bottom="1440" w:left="1797" w:header="851" w:footer="992" w:gutter="0"/>
          <w:pgNumType w:start="56"/>
          <w:cols w:space="425"/>
          <w:titlePg w:val="0"/>
          <w:docGrid w:type="lines" w:linePitch="312"/>
        </w:sectPr>
      </w:pP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基坑开挖放样，挖掘机从基坑中部往四周逐级开挖，边开挖边加强边坡修整和防护，及时设置排水沟和汇水井，用水泵排出坑内集水，确保开挖施工正常进行。</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③浇筑承台</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承台钢筋接头采用绑扎或电焊搭接，直径大于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2327C9">
          <w:rPr>
            <w:rFonts w:ascii="方正书宋简体" w:eastAsia="方正书宋简体" w:hint="eastAsia"/>
            <w:sz w:val="24"/>
          </w:rPr>
          <w:t>25mm</w:t>
        </w:r>
      </w:smartTag>
      <w:r w:rsidRPr="002327C9">
        <w:rPr>
          <w:rFonts w:ascii="方正书宋简体" w:eastAsia="方正书宋简体" w:hint="eastAsia"/>
          <w:sz w:val="24"/>
        </w:rPr>
        <w:t>的钢筋采用镦粗直螺纹连接。承台钢筋绑扎完成后，分两次浇筑承台混凝土，每次浇筑高度为</w:t>
      </w:r>
      <w:smartTag w:uri="urn:schemas-microsoft-com:office:smarttags" w:element="chmetcnv">
        <w:smartTagPr>
          <w:attr w:name="HasSpace" w:val="False"/>
          <w:attr w:name="Negative" w:val="False"/>
          <w:attr w:name="NumberType" w:val="1"/>
          <w:attr w:name="SourceValue" w:val="2.5"/>
          <w:attr w:name="TCSC" w:val="0"/>
          <w:attr w:name="UnitName" w:val="m"/>
        </w:smartTagPr>
        <w:r w:rsidRPr="002327C9">
          <w:rPr>
            <w:rFonts w:ascii="方正书宋简体" w:eastAsia="方正书宋简体" w:hint="eastAsia"/>
            <w:sz w:val="24"/>
          </w:rPr>
          <w:t>2.5m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color w:val="FF00FF"/>
          <w:sz w:val="24"/>
        </w:rPr>
      </w:pPr>
      <w:r w:rsidRPr="002327C9">
        <w:rPr>
          <w:rFonts w:ascii="方正书宋简体" w:eastAsia="方正书宋简体" w:hint="eastAsia"/>
          <w:sz w:val="24"/>
        </w:rPr>
        <w:t>承台混凝土按大体积进行水化热温控设计。</w:t>
      </w:r>
    </w:p>
    <w:p w:rsidR="0027211E" w:rsidRPr="002327C9" w:rsidP="005B6E9E">
      <w:pPr>
        <w:pStyle w:val="NormalIndent"/>
        <w:spacing w:line="480" w:lineRule="exact"/>
        <w:ind w:firstLine="475" w:firstLineChars="198"/>
        <w:rPr>
          <w:rFonts w:ascii="方正书宋简体" w:eastAsia="方正书宋简体"/>
          <w:b/>
          <w:sz w:val="24"/>
        </w:rPr>
      </w:pPr>
      <w:r w:rsidRPr="002327C9">
        <w:rPr>
          <w:rFonts w:ascii="方正书宋简体" w:eastAsia="方正书宋简体" w:hint="eastAsia"/>
          <w:b/>
          <w:sz w:val="24"/>
        </w:rPr>
        <w:t>3.2</w:t>
      </w:r>
      <w:r w:rsidR="00C3081D">
        <w:rPr>
          <w:rFonts w:ascii="方正书宋简体" w:eastAsia="方正书宋简体" w:hint="eastAsia"/>
          <w:b/>
          <w:sz w:val="24"/>
        </w:rPr>
        <w:t xml:space="preserve"> </w:t>
      </w:r>
      <w:r w:rsidRPr="002327C9">
        <w:rPr>
          <w:rFonts w:ascii="方正书宋简体" w:eastAsia="方正书宋简体" w:hint="eastAsia"/>
          <w:b/>
          <w:sz w:val="24"/>
        </w:rPr>
        <w:t>1#</w:t>
      </w:r>
      <w:r w:rsidRPr="002327C9">
        <w:rPr>
          <w:rFonts w:ascii="方正书宋简体" w:eastAsia="方正书宋简体" w:hint="eastAsia"/>
          <w:b/>
          <w:sz w:val="24"/>
        </w:rPr>
        <w:t>墩基础施工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1#</w:t>
      </w:r>
      <w:r w:rsidRPr="002327C9">
        <w:rPr>
          <w:rFonts w:ascii="方正书宋简体" w:eastAsia="方正书宋简体" w:hint="eastAsia"/>
          <w:sz w:val="24"/>
        </w:rPr>
        <w:t>墩位于北岸江漫滩，是主桥</w:t>
      </w:r>
      <w:r w:rsidRPr="002327C9">
        <w:rPr>
          <w:rFonts w:ascii="方正书宋简体" w:eastAsia="方正书宋简体" w:hint="eastAsia"/>
          <w:sz w:val="24"/>
        </w:rPr>
        <w:t>2</w:t>
      </w:r>
      <w:r w:rsidRPr="002327C9">
        <w:rPr>
          <w:rFonts w:ascii="方正书宋简体" w:eastAsia="方正书宋简体" w:hint="eastAsia"/>
          <w:sz w:val="24"/>
        </w:rPr>
        <w:t>联</w:t>
      </w:r>
      <w:r w:rsidRPr="002327C9">
        <w:rPr>
          <w:rFonts w:ascii="方正书宋简体" w:eastAsia="方正书宋简体" w:hint="eastAsia"/>
          <w:sz w:val="24"/>
        </w:rPr>
        <w:t>2</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84"/>
          <w:attr w:name="TCSC" w:val="0"/>
          <w:attr w:name="UnitName" w:val="m"/>
        </w:smartTagPr>
        <w:r w:rsidRPr="002327C9">
          <w:rPr>
            <w:rFonts w:ascii="方正书宋简体" w:eastAsia="方正书宋简体" w:hint="eastAsia"/>
            <w:sz w:val="24"/>
          </w:rPr>
          <w:t>84m</w:t>
        </w:r>
      </w:smartTag>
      <w:r w:rsidRPr="002327C9">
        <w:rPr>
          <w:rFonts w:ascii="方正书宋简体" w:eastAsia="方正书宋简体" w:hint="eastAsia"/>
          <w:sz w:val="24"/>
        </w:rPr>
        <w:t>连续钢桁梁桥次边墩。基础采用</w:t>
      </w:r>
      <w:r w:rsidRPr="002327C9">
        <w:rPr>
          <w:rFonts w:ascii="方正书宋简体" w:eastAsia="方正书宋简体" w:hint="eastAsia"/>
          <w:sz w:val="24"/>
        </w:rPr>
        <w:t>28</w:t>
      </w:r>
      <w:r w:rsidRPr="002327C9">
        <w:rPr>
          <w:rFonts w:ascii="方正书宋简体" w:eastAsia="方正书宋简体" w:hint="eastAsia"/>
          <w:sz w:val="24"/>
        </w:rPr>
        <w:t>根</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2.5"/>
          <w:attr w:name="TCSC" w:val="0"/>
          <w:attr w:name="UnitName" w:val="m"/>
        </w:smartTagPr>
        <w:r w:rsidRPr="002327C9">
          <w:rPr>
            <w:rFonts w:ascii="方正书宋简体" w:eastAsia="方正书宋简体" w:hint="eastAsia"/>
            <w:sz w:val="24"/>
          </w:rPr>
          <w:t>2.5m</w:t>
        </w:r>
      </w:smartTag>
      <w:r w:rsidRPr="002327C9">
        <w:rPr>
          <w:rFonts w:ascii="方正书宋简体" w:eastAsia="方正书宋简体" w:hint="eastAsia"/>
          <w:sz w:val="24"/>
        </w:rPr>
        <w:t>钻孔</w:t>
      </w:r>
      <w:r w:rsidRPr="002327C9">
        <w:rPr>
          <w:rFonts w:ascii="方正书宋简体" w:eastAsia="方正书宋简体" w:hint="eastAsia"/>
          <w:sz w:val="24"/>
        </w:rPr>
        <w:t>桩，桩长</w:t>
      </w:r>
      <w:smartTag w:uri="urn:schemas-microsoft-com:office:smarttags" w:element="chmetcnv">
        <w:smartTagPr>
          <w:attr w:name="HasSpace" w:val="False"/>
          <w:attr w:name="Negative" w:val="False"/>
          <w:attr w:name="NumberType" w:val="1"/>
          <w:attr w:name="SourceValue" w:val="85"/>
          <w:attr w:name="TCSC" w:val="0"/>
          <w:attr w:name="UnitName" w:val="m"/>
        </w:smartTagPr>
        <w:r w:rsidRPr="002327C9">
          <w:rPr>
            <w:rFonts w:ascii="方正书宋简体" w:eastAsia="方正书宋简体" w:hint="eastAsia"/>
            <w:sz w:val="24"/>
          </w:rPr>
          <w:t>85m</w:t>
        </w:r>
      </w:smartTag>
      <w:r w:rsidRPr="002327C9">
        <w:rPr>
          <w:rFonts w:ascii="方正书宋简体" w:eastAsia="方正书宋简体" w:hint="eastAsia"/>
          <w:sz w:val="24"/>
        </w:rPr>
        <w:t>双幅矩形空心框架墩身，墩身高度</w:t>
      </w:r>
      <w:smartTag w:uri="urn:schemas-microsoft-com:office:smarttags" w:element="chmetcnv">
        <w:smartTagPr>
          <w:attr w:name="HasSpace" w:val="False"/>
          <w:attr w:name="Negative" w:val="False"/>
          <w:attr w:name="NumberType" w:val="1"/>
          <w:attr w:name="SourceValue" w:val="34.7"/>
          <w:attr w:name="TCSC" w:val="0"/>
          <w:attr w:name="UnitName" w:val="m"/>
        </w:smartTagPr>
        <w:r w:rsidRPr="002327C9">
          <w:rPr>
            <w:rFonts w:ascii="方正书宋简体" w:eastAsia="方正书宋简体" w:hint="eastAsia"/>
            <w:sz w:val="24"/>
          </w:rPr>
          <w:t>34.7m</w:t>
        </w:r>
      </w:smartTag>
      <w:r w:rsidRPr="002327C9">
        <w:rPr>
          <w:rFonts w:ascii="方正书宋简体" w:eastAsia="方正书宋简体" w:hint="eastAsia"/>
          <w:sz w:val="24"/>
        </w:rPr>
        <w:t>。承台结构尺寸</w:t>
      </w:r>
      <w:r w:rsidRPr="002327C9">
        <w:rPr>
          <w:rFonts w:ascii="方正书宋简体" w:eastAsia="方正书宋简体" w:hint="eastAsia"/>
          <w:sz w:val="24"/>
        </w:rPr>
        <w:t>41</w:t>
      </w:r>
      <w:r w:rsidRPr="002327C9">
        <w:rPr>
          <w:rFonts w:ascii="方正书宋简体" w:eastAsia="方正书宋简体" w:hint="eastAsia"/>
          <w:sz w:val="24"/>
        </w:rPr>
        <w:t>×</w:t>
      </w:r>
      <w:r w:rsidRPr="002327C9">
        <w:rPr>
          <w:rFonts w:ascii="方正书宋简体" w:eastAsia="方正书宋简体" w:hint="eastAsia"/>
          <w:sz w:val="24"/>
        </w:rPr>
        <w:t>24</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5"/>
          <w:attr w:name="TCSC" w:val="0"/>
          <w:attr w:name="UnitName" w:val="m"/>
        </w:smartTagPr>
        <w:r w:rsidRPr="002327C9">
          <w:rPr>
            <w:rFonts w:ascii="方正书宋简体" w:eastAsia="方正书宋简体" w:hint="eastAsia"/>
            <w:sz w:val="24"/>
          </w:rPr>
          <w:t>5m</w:t>
        </w:r>
      </w:smartTag>
      <w:r w:rsidRPr="002327C9">
        <w:rPr>
          <w:rFonts w:ascii="方正书宋简体" w:eastAsia="方正书宋简体" w:hint="eastAsia"/>
          <w:sz w:val="24"/>
        </w:rPr>
        <w:t>，承台顶高程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3"/>
          <w:attr w:name="TCSC" w:val="0"/>
          <w:attr w:name="UnitName" w:val="m"/>
        </w:smartTagPr>
        <w:r w:rsidRPr="002327C9">
          <w:rPr>
            <w:rFonts w:ascii="方正书宋简体" w:eastAsia="方正书宋简体" w:hint="eastAsia"/>
            <w:sz w:val="24"/>
          </w:rPr>
          <w:t>3.0m</w:t>
        </w:r>
      </w:smartTag>
      <w:r w:rsidRPr="002327C9">
        <w:rPr>
          <w:rFonts w:ascii="方正书宋简体" w:eastAsia="方正书宋简体" w:hint="eastAsia"/>
          <w:sz w:val="24"/>
        </w:rPr>
        <w:t>，承台底</w:t>
      </w:r>
      <w:r w:rsidR="00400548">
        <w:rPr>
          <w:rFonts w:ascii="方正书宋简体" w:eastAsia="方正书宋简体" w:hint="eastAsia"/>
          <w:sz w:val="24"/>
        </w:rPr>
        <w:t>高程</w:t>
      </w:r>
      <w:smartTag w:uri="urn:schemas-microsoft-com:office:smarttags" w:element="chmetcnv">
        <w:smartTagPr>
          <w:attr w:name="HasSpace" w:val="False"/>
          <w:attr w:name="Negative" w:val="True"/>
          <w:attr w:name="NumberType" w:val="1"/>
          <w:attr w:name="SourceValue" w:val="2"/>
          <w:attr w:name="TCSC" w:val="0"/>
          <w:attr w:name="UnitName" w:val="m"/>
        </w:smartTagPr>
        <w:r w:rsidRPr="002327C9">
          <w:rPr>
            <w:rFonts w:ascii="方正书宋简体" w:eastAsia="方正书宋简体" w:hint="eastAsia"/>
            <w:sz w:val="24"/>
          </w:rPr>
          <w:t>-2.0m</w:t>
        </w:r>
      </w:smartTag>
      <w:r w:rsidRPr="002327C9">
        <w:rPr>
          <w:rFonts w:ascii="方正书宋简体" w:eastAsia="方正书宋简体" w:hint="eastAsia"/>
          <w:sz w:val="24"/>
        </w:rPr>
        <w:t>，河床面高程为</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5.54"/>
          <w:attr w:name="TCSC" w:val="0"/>
          <w:attr w:name="UnitName" w:val="m"/>
        </w:smartTagPr>
        <w:r w:rsidRPr="002327C9">
          <w:rPr>
            <w:rFonts w:ascii="方正书宋简体" w:eastAsia="方正书宋简体" w:hint="eastAsia"/>
            <w:sz w:val="24"/>
          </w:rPr>
          <w:t>5.54m</w:t>
        </w:r>
      </w:smartTag>
      <w:r w:rsidRPr="002327C9">
        <w:rPr>
          <w:rFonts w:ascii="方正书宋简体" w:eastAsia="方正书宋简体" w:hint="eastAsia"/>
          <w:sz w:val="24"/>
        </w:rPr>
        <w:t>。</w:t>
      </w:r>
    </w:p>
    <w:p w:rsidR="0027211E" w:rsidRPr="002327C9" w:rsidP="0027211E">
      <w:pPr>
        <w:pStyle w:val="Normal0"/>
        <w:spacing w:line="480" w:lineRule="exact"/>
        <w:ind w:firstLine="480" w:firstLineChars="200"/>
        <w:jc w:val="left"/>
        <w:rPr>
          <w:rFonts w:ascii="方正书宋简体" w:eastAsia="方正书宋简体"/>
          <w:sz w:val="24"/>
        </w:rPr>
      </w:pPr>
      <w:r w:rsidRPr="002327C9">
        <w:rPr>
          <w:rFonts w:ascii="方正书宋简体" w:eastAsia="方正书宋简体" w:hint="eastAsia"/>
          <w:sz w:val="24"/>
        </w:rPr>
        <w:t>1#</w:t>
      </w:r>
      <w:r w:rsidRPr="002327C9">
        <w:rPr>
          <w:rFonts w:ascii="方正书宋简体" w:eastAsia="方正书宋简体" w:hint="eastAsia"/>
          <w:sz w:val="24"/>
        </w:rPr>
        <w:t>墩承台底为透水性较强的砂层</w:t>
      </w:r>
      <w:r w:rsidRPr="002327C9">
        <w:rPr>
          <w:rFonts w:ascii="方正书宋简体" w:eastAsia="方正书宋简体" w:hint="eastAsia"/>
          <w:sz w:val="24"/>
        </w:rPr>
        <w:t>,</w:t>
      </w:r>
      <w:r w:rsidRPr="002327C9">
        <w:rPr>
          <w:rFonts w:ascii="方正书宋简体" w:eastAsia="方正书宋简体" w:hint="eastAsia"/>
          <w:sz w:val="24"/>
        </w:rPr>
        <w:t>墩位离水边较近</w:t>
      </w:r>
      <w:r w:rsidRPr="002327C9">
        <w:rPr>
          <w:rFonts w:ascii="方正书宋简体" w:eastAsia="方正书宋简体" w:hint="eastAsia"/>
          <w:sz w:val="24"/>
        </w:rPr>
        <w:t>,</w:t>
      </w:r>
      <w:r w:rsidRPr="002327C9">
        <w:rPr>
          <w:rFonts w:ascii="方正书宋简体" w:eastAsia="方正书宋简体" w:hint="eastAsia"/>
          <w:sz w:val="24"/>
        </w:rPr>
        <w:t>降水难度较大</w:t>
      </w:r>
      <w:r w:rsidRPr="002327C9">
        <w:rPr>
          <w:rFonts w:ascii="方正书宋简体" w:eastAsia="方正书宋简体" w:hint="eastAsia"/>
          <w:sz w:val="24"/>
        </w:rPr>
        <w:t>,</w:t>
      </w:r>
      <w:r w:rsidRPr="002327C9">
        <w:rPr>
          <w:rFonts w:ascii="方正书宋简体" w:eastAsia="方正书宋简体" w:hint="eastAsia"/>
          <w:sz w:val="24"/>
        </w:rPr>
        <w:t>开挖面积和设施投入相对较大</w:t>
      </w:r>
      <w:r w:rsidRPr="002327C9">
        <w:rPr>
          <w:rFonts w:ascii="方正书宋简体" w:eastAsia="方正书宋简体" w:hint="eastAsia"/>
          <w:sz w:val="24"/>
        </w:rPr>
        <w:t>,</w:t>
      </w:r>
      <w:r w:rsidRPr="002327C9">
        <w:rPr>
          <w:rFonts w:ascii="方正书宋简体" w:eastAsia="方正书宋简体" w:hint="eastAsia"/>
          <w:sz w:val="24"/>
        </w:rPr>
        <w:t>钻孔桩采用填土筑岛施工，承台采用钢板桩围堰且水下封底施工，墩身施工采用翻模法施工。</w:t>
      </w:r>
    </w:p>
    <w:p w:rsidR="0027211E" w:rsidRPr="005B6E9E" w:rsidP="0027211E">
      <w:pPr>
        <w:pStyle w:val="NormalIndent"/>
        <w:spacing w:line="480" w:lineRule="exact"/>
        <w:ind w:firstLine="48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045</w:t>
      </w:r>
      <w:r w:rsidRPr="005B6E9E">
        <w:rPr>
          <w:rFonts w:ascii="方正书宋简体" w:eastAsia="方正书宋简体" w:hint="eastAsia"/>
          <w:sz w:val="24"/>
        </w:rPr>
        <w:t>：主桥</w:t>
      </w:r>
      <w:r w:rsidRPr="005B6E9E">
        <w:rPr>
          <w:rFonts w:ascii="方正书宋简体" w:eastAsia="方正书宋简体" w:hint="eastAsia"/>
          <w:sz w:val="24"/>
        </w:rPr>
        <w:t>1#</w:t>
      </w:r>
      <w:r w:rsidRPr="005B6E9E">
        <w:rPr>
          <w:rFonts w:ascii="方正书宋简体" w:eastAsia="方正书宋简体" w:hint="eastAsia"/>
          <w:sz w:val="24"/>
        </w:rPr>
        <w:t>墩基础施工步骤图。</w:t>
      </w:r>
    </w:p>
    <w:p w:rsidR="0027211E" w:rsidRPr="002327C9" w:rsidP="0027211E">
      <w:pPr>
        <w:pStyle w:val="NormalIndent"/>
        <w:spacing w:line="480" w:lineRule="exact"/>
        <w:ind w:firstLine="480"/>
        <w:rPr>
          <w:rFonts w:ascii="方正书宋简体" w:eastAsia="方正书宋简体" w:hAnsi="宋体"/>
          <w:b/>
          <w:color w:val="000000"/>
          <w:sz w:val="24"/>
        </w:rPr>
      </w:pPr>
      <w:r w:rsidRPr="002327C9">
        <w:rPr>
          <w:rFonts w:ascii="方正书宋简体" w:eastAsia="方正书宋简体" w:hint="eastAsia"/>
          <w:sz w:val="24"/>
        </w:rPr>
        <w:t>（</w:t>
      </w:r>
      <w:r w:rsidRPr="002327C9">
        <w:rPr>
          <w:rFonts w:ascii="方正书宋简体" w:eastAsia="方正书宋简体" w:hint="eastAsia"/>
          <w:sz w:val="24"/>
        </w:rPr>
        <w:t>1</w:t>
      </w:r>
      <w:r w:rsidRPr="002327C9">
        <w:rPr>
          <w:rFonts w:ascii="方正书宋简体" w:eastAsia="方正书宋简体" w:hint="eastAsia"/>
          <w:sz w:val="24"/>
        </w:rPr>
        <w:t>）钻孔桩施工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1#</w:t>
      </w:r>
      <w:r w:rsidRPr="002327C9">
        <w:rPr>
          <w:rFonts w:ascii="方正书宋简体" w:eastAsia="方正书宋简体" w:hint="eastAsia"/>
          <w:sz w:val="24"/>
        </w:rPr>
        <w:t>墩基础可以实现全部按陆地施工，</w:t>
      </w:r>
      <w:r w:rsidRPr="002327C9">
        <w:rPr>
          <w:rFonts w:ascii="方正书宋简体" w:eastAsia="方正书宋简体" w:hint="eastAsia"/>
          <w:sz w:val="24"/>
        </w:rPr>
        <w:t xml:space="preserve"> </w:t>
      </w:r>
      <w:r w:rsidRPr="002327C9">
        <w:rPr>
          <w:rFonts w:ascii="方正书宋简体" w:eastAsia="方正书宋简体" w:hint="eastAsia"/>
          <w:sz w:val="24"/>
        </w:rPr>
        <w:t>1#</w:t>
      </w:r>
      <w:r w:rsidRPr="002327C9">
        <w:rPr>
          <w:rFonts w:ascii="方正书宋简体" w:eastAsia="方正书宋简体" w:hint="eastAsia"/>
          <w:sz w:val="24"/>
        </w:rPr>
        <w:t>墩配置</w:t>
      </w:r>
      <w:r w:rsidRPr="002327C9">
        <w:rPr>
          <w:rFonts w:ascii="方正书宋简体" w:eastAsia="方正书宋简体" w:hint="eastAsia"/>
          <w:sz w:val="24"/>
        </w:rPr>
        <w:t>4</w:t>
      </w:r>
      <w:r w:rsidRPr="002327C9">
        <w:rPr>
          <w:rFonts w:ascii="方正书宋简体" w:eastAsia="方正书宋简体" w:hint="eastAsia"/>
          <w:sz w:val="24"/>
        </w:rPr>
        <w:t>台</w:t>
      </w:r>
      <w:r w:rsidRPr="002327C9">
        <w:rPr>
          <w:rFonts w:ascii="方正书宋简体" w:eastAsia="方正书宋简体" w:hint="eastAsia"/>
          <w:sz w:val="24"/>
        </w:rPr>
        <w:t>KPG3000</w:t>
      </w:r>
      <w:r w:rsidRPr="002327C9">
        <w:rPr>
          <w:rFonts w:ascii="方正书宋简体" w:eastAsia="方正书宋简体" w:hint="eastAsia"/>
          <w:sz w:val="24"/>
        </w:rPr>
        <w:t>或</w:t>
      </w:r>
      <w:r w:rsidRPr="002327C9">
        <w:rPr>
          <w:rFonts w:ascii="方正书宋简体" w:eastAsia="方正书宋简体" w:hint="eastAsia"/>
          <w:sz w:val="24"/>
        </w:rPr>
        <w:t>ZSD300</w:t>
      </w:r>
      <w:r w:rsidRPr="002327C9">
        <w:rPr>
          <w:rFonts w:ascii="方正书宋简体" w:eastAsia="方正书宋简体" w:hint="eastAsia"/>
          <w:sz w:val="24"/>
        </w:rPr>
        <w:t>型旋转钻机</w:t>
      </w:r>
      <w:r w:rsidRPr="002327C9">
        <w:rPr>
          <w:rFonts w:ascii="方正书宋简体" w:eastAsia="方正书宋简体" w:hint="eastAsia"/>
          <w:sz w:val="24"/>
        </w:rPr>
        <w:t>,1</w:t>
      </w:r>
      <w:r w:rsidRPr="002327C9">
        <w:rPr>
          <w:rFonts w:ascii="方正书宋简体" w:eastAsia="方正书宋简体" w:hint="eastAsia"/>
          <w:sz w:val="24"/>
        </w:rPr>
        <w:t>台</w:t>
      </w:r>
      <w:r w:rsidRPr="002327C9">
        <w:rPr>
          <w:rFonts w:ascii="方正书宋简体" w:eastAsia="方正书宋简体" w:hint="eastAsia"/>
          <w:sz w:val="24"/>
        </w:rPr>
        <w:t>60t</w:t>
      </w:r>
      <w:r w:rsidRPr="002327C9">
        <w:rPr>
          <w:rFonts w:ascii="方正书宋简体" w:eastAsia="方正书宋简体" w:hint="eastAsia"/>
          <w:sz w:val="24"/>
        </w:rPr>
        <w:t>龙门吊机和</w:t>
      </w:r>
      <w:r w:rsidRPr="002327C9">
        <w:rPr>
          <w:rFonts w:ascii="方正书宋简体" w:eastAsia="方正书宋简体" w:hint="eastAsia"/>
          <w:sz w:val="24"/>
        </w:rPr>
        <w:t>1</w:t>
      </w:r>
      <w:r w:rsidRPr="002327C9">
        <w:rPr>
          <w:rFonts w:ascii="方正书宋简体" w:eastAsia="方正书宋简体" w:hint="eastAsia"/>
          <w:sz w:val="24"/>
        </w:rPr>
        <w:t>台</w:t>
      </w:r>
      <w:r w:rsidRPr="002327C9">
        <w:rPr>
          <w:rFonts w:ascii="方正书宋简体" w:eastAsia="方正书宋简体" w:hint="eastAsia"/>
          <w:sz w:val="24"/>
        </w:rPr>
        <w:t>50t</w:t>
      </w:r>
      <w:r w:rsidRPr="002327C9">
        <w:rPr>
          <w:rFonts w:ascii="方正书宋简体" w:eastAsia="方正书宋简体" w:hint="eastAsia"/>
          <w:sz w:val="24"/>
        </w:rPr>
        <w:t>履带吊机，龙门吊机轨道沿横桥向布置，钻孔桩施工完成后，</w:t>
      </w:r>
      <w:r w:rsidRPr="002327C9">
        <w:rPr>
          <w:rFonts w:ascii="方正书宋简体" w:eastAsia="方正书宋简体" w:hint="eastAsia"/>
          <w:sz w:val="24"/>
        </w:rPr>
        <w:t>60t</w:t>
      </w:r>
      <w:r w:rsidRPr="002327C9">
        <w:rPr>
          <w:rFonts w:ascii="方正书宋简体" w:eastAsia="方正书宋简体" w:hint="eastAsia"/>
          <w:sz w:val="24"/>
        </w:rPr>
        <w:t>龙门吊机至</w:t>
      </w:r>
      <w:r w:rsidRPr="002327C9">
        <w:rPr>
          <w:rFonts w:ascii="方正书宋简体" w:eastAsia="方正书宋简体" w:hint="eastAsia"/>
          <w:sz w:val="24"/>
        </w:rPr>
        <w:t>N25</w:t>
      </w:r>
      <w:r w:rsidRPr="002327C9">
        <w:rPr>
          <w:rFonts w:ascii="方正书宋简体" w:eastAsia="方正书宋简体" w:hint="eastAsia"/>
          <w:sz w:val="24"/>
        </w:rPr>
        <w:t>～</w:t>
      </w:r>
      <w:r w:rsidRPr="002327C9">
        <w:rPr>
          <w:rFonts w:ascii="方正书宋简体" w:eastAsia="方正书宋简体" w:hint="eastAsia"/>
          <w:sz w:val="24"/>
        </w:rPr>
        <w:t>N35#</w:t>
      </w:r>
      <w:r w:rsidRPr="002327C9">
        <w:rPr>
          <w:rFonts w:ascii="方正书宋简体" w:eastAsia="方正书宋简体" w:hint="eastAsia"/>
          <w:sz w:val="24"/>
        </w:rPr>
        <w:t>墩施工。</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钢护筒顶面高程</w:t>
      </w:r>
      <w:r w:rsidRPr="002327C9">
        <w:rPr>
          <w:rFonts w:ascii="方正书宋简体" w:eastAsia="方正书宋简体" w:hint="eastAsia"/>
          <w:sz w:val="24"/>
        </w:rPr>
        <w:t>+6.0</w:t>
      </w:r>
      <w:r w:rsidRPr="002327C9">
        <w:rPr>
          <w:rFonts w:ascii="方正书宋简体" w:eastAsia="方正书宋简体" w:hint="eastAsia"/>
          <w:sz w:val="24"/>
        </w:rPr>
        <w:t>，底高程</w:t>
      </w:r>
      <w:r w:rsidRPr="002327C9">
        <w:rPr>
          <w:rFonts w:ascii="方正书宋简体" w:eastAsia="方正书宋简体" w:hint="eastAsia"/>
          <w:sz w:val="24"/>
        </w:rPr>
        <w:t>-9.0,</w:t>
      </w:r>
      <w:r w:rsidRPr="002327C9">
        <w:rPr>
          <w:rFonts w:ascii="方正书宋简体" w:eastAsia="方正书宋简体" w:hint="eastAsia"/>
          <w:sz w:val="24"/>
        </w:rPr>
        <w:t>埋设位置偏差不大于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2327C9">
          <w:rPr>
            <w:rFonts w:ascii="方正书宋简体" w:eastAsia="方正书宋简体" w:hint="eastAsia"/>
            <w:sz w:val="24"/>
          </w:rPr>
          <w:t>5cm</w:t>
        </w:r>
      </w:smartTag>
      <w:r w:rsidRPr="002327C9">
        <w:rPr>
          <w:rFonts w:ascii="方正书宋简体" w:eastAsia="方正书宋简体" w:hint="eastAsia"/>
          <w:sz w:val="24"/>
        </w:rPr>
        <w:t>，倾斜度不大于</w:t>
      </w:r>
      <w:r w:rsidRPr="002327C9">
        <w:rPr>
          <w:rFonts w:ascii="方正书宋简体" w:eastAsia="方正书宋简体" w:hint="eastAsia"/>
          <w:sz w:val="24"/>
        </w:rPr>
        <w:t>1%</w:t>
      </w:r>
      <w:r w:rsidRPr="002327C9">
        <w:rPr>
          <w:rFonts w:ascii="方正书宋简体" w:eastAsia="方正书宋简体" w:hint="eastAsia"/>
          <w:sz w:val="24"/>
        </w:rPr>
        <w:t>。</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利用下游侧施工便道，墩位进行清淤、回填粘土、压实至</w:t>
      </w:r>
      <w:r w:rsidR="00400548">
        <w:rPr>
          <w:rFonts w:ascii="方正书宋简体" w:eastAsia="方正书宋简体" w:hint="eastAsia"/>
          <w:sz w:val="24"/>
        </w:rPr>
        <w:t>高程</w:t>
      </w:r>
      <w:r w:rsidRPr="002327C9">
        <w:rPr>
          <w:rFonts w:ascii="方正书宋简体" w:eastAsia="方正书宋简体" w:hint="eastAsia"/>
          <w:sz w:val="24"/>
        </w:rPr>
        <w:t>+6.0</w:t>
      </w:r>
      <w:r w:rsidRPr="002327C9">
        <w:rPr>
          <w:rFonts w:ascii="方正书宋简体" w:eastAsia="方正书宋简体" w:hint="eastAsia"/>
          <w:sz w:val="24"/>
        </w:rPr>
        <w:t>左右，墩位旁布置泥浆池、沉淀池、泥浆净化器等泥浆循环系统，由泥浆泵或泥浆循环槽向孔内供应泥浆。</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混凝土由生产区混凝土工厂生产、供应，混凝土搅拌车运输至墩位，泵送浇筑。</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w:t>
      </w:r>
      <w:r w:rsidRPr="002327C9">
        <w:rPr>
          <w:rFonts w:ascii="方正书宋简体" w:eastAsia="方正书宋简体" w:hint="eastAsia"/>
          <w:sz w:val="24"/>
        </w:rPr>
        <w:t>2</w:t>
      </w:r>
      <w:r w:rsidRPr="002327C9">
        <w:rPr>
          <w:rFonts w:ascii="方正书宋简体" w:eastAsia="方正书宋简体" w:hint="eastAsia"/>
          <w:sz w:val="24"/>
        </w:rPr>
        <w:t>）承台施工</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承台采用钢板桩围堰施工方案。钻孔桩施工完成后，插打钢板桩形成围堰，围堰内基坑开挖，吸泥后，进行封底混凝土浇筑，封底厚度为</w:t>
      </w:r>
      <w:smartTag w:uri="urn:schemas-microsoft-com:office:smarttags" w:element="chmetcnv">
        <w:smartTagPr>
          <w:attr w:name="HasSpace" w:val="False"/>
          <w:attr w:name="Negative" w:val="False"/>
          <w:attr w:name="NumberType" w:val="1"/>
          <w:attr w:name="SourceValue" w:val="1.5"/>
          <w:attr w:name="TCSC" w:val="0"/>
          <w:attr w:name="UnitName" w:val="m"/>
        </w:smartTagPr>
        <w:r w:rsidRPr="002327C9">
          <w:rPr>
            <w:rFonts w:ascii="方正书宋简体" w:eastAsia="方正书宋简体" w:hint="eastAsia"/>
            <w:sz w:val="24"/>
          </w:rPr>
          <w:t>1.5m</w:t>
        </w:r>
      </w:smartTag>
      <w:r w:rsidRPr="002327C9">
        <w:rPr>
          <w:rFonts w:ascii="方正书宋简体" w:eastAsia="方正书宋简体" w:hint="eastAsia"/>
          <w:sz w:val="24"/>
        </w:rPr>
        <w:t>。</w:t>
      </w:r>
    </w:p>
    <w:p w:rsidR="002129FF" w:rsidP="0027211E">
      <w:pPr>
        <w:pStyle w:val="Normal0"/>
        <w:spacing w:line="480" w:lineRule="exact"/>
        <w:ind w:firstLine="480" w:firstLineChars="200"/>
        <w:rPr>
          <w:rFonts w:ascii="方正书宋简体" w:eastAsia="方正书宋简体"/>
          <w:sz w:val="24"/>
        </w:rPr>
        <w:sectPr w:rsidSect="002534C0">
          <w:type w:val="nextPage"/>
          <w:pgSz w:w="11906" w:h="16838" w:code="9"/>
          <w:pgMar w:top="1701" w:right="1797" w:bottom="1440" w:left="1797" w:header="851" w:footer="992" w:gutter="0"/>
          <w:pgNumType w:start="57"/>
          <w:cols w:space="425"/>
          <w:titlePg w:val="0"/>
          <w:docGrid w:type="lines" w:linePitch="312"/>
        </w:sectPr>
      </w:pPr>
    </w:p>
    <w:p w:rsidR="00DF6E3A"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钢板桩围堰布置图：</w:t>
      </w:r>
    </w:p>
    <w:p w:rsidR="0027211E" w:rsidRPr="002327C9" w:rsidP="002129FF">
      <w:pPr>
        <w:pStyle w:val="BodyTextIndent2"/>
        <w:spacing w:line="240" w:lineRule="auto"/>
        <w:ind w:left="0" w:leftChars="0"/>
        <w:jc w:val="center"/>
        <w:rPr>
          <w:rFonts w:ascii="方正书宋简体" w:eastAsia="方正书宋简体"/>
        </w:rPr>
      </w:pPr>
      <w:r>
        <w:rPr>
          <w:rFonts w:ascii="方正书宋简体" w:eastAsia="方正书宋简体" w:hint="eastAsia"/>
        </w:rPr>
        <w:object>
          <v:shape id="_x0000_i1042" type="#_x0000_t75" style="width:450.85pt;height:270pt" o:oleicon="f" o:ole="">
            <v:imagedata r:id="rId23" o:title="" croptop="22966f" cropbottom="27658f" cropleft="23176f" cropright="24994f"/>
          </v:shape>
          <o:OLEObject Type="Embed" ProgID="AutoCAD.Drawing.16" ShapeID="_x0000_i1042" DrawAspect="Content" ObjectID="_1758796120" r:id="rId24"/>
        </w:objec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钢板桩围堰设置</w:t>
      </w:r>
      <w:r w:rsidRPr="002327C9">
        <w:rPr>
          <w:rFonts w:ascii="方正书宋简体" w:eastAsia="方正书宋简体" w:hint="eastAsia"/>
          <w:sz w:val="24"/>
        </w:rPr>
        <w:t>2</w:t>
      </w:r>
      <w:r w:rsidRPr="002327C9">
        <w:rPr>
          <w:rFonts w:ascii="方正书宋简体" w:eastAsia="方正书宋简体" w:hint="eastAsia"/>
          <w:sz w:val="24"/>
        </w:rPr>
        <w:t>道内支撑，内支撑采用型钢或圆钢管。</w:t>
      </w:r>
    </w:p>
    <w:p w:rsidR="0027211E" w:rsidRPr="002327C9" w:rsidP="0027211E">
      <w:pPr>
        <w:pStyle w:val="NormalIndent"/>
        <w:spacing w:line="480" w:lineRule="exact"/>
        <w:ind w:firstLine="480"/>
        <w:rPr>
          <w:rFonts w:ascii="方正书宋简体" w:eastAsia="方正书宋简体"/>
          <w:sz w:val="24"/>
        </w:rPr>
      </w:pPr>
      <w:r w:rsidRPr="002327C9">
        <w:rPr>
          <w:rFonts w:ascii="方正书宋简体" w:eastAsia="方正书宋简体" w:hint="eastAsia"/>
          <w:sz w:val="24"/>
        </w:rPr>
        <w:t>承台钢筋接头采用绑扎或电焊搭接，直径大于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2327C9">
          <w:rPr>
            <w:rFonts w:ascii="方正书宋简体" w:eastAsia="方正书宋简体" w:hint="eastAsia"/>
            <w:sz w:val="24"/>
          </w:rPr>
          <w:t>25mm</w:t>
        </w:r>
      </w:smartTag>
      <w:r w:rsidRPr="002327C9">
        <w:rPr>
          <w:rFonts w:ascii="方正书宋简体" w:eastAsia="方正书宋简体" w:hint="eastAsia"/>
          <w:sz w:val="24"/>
        </w:rPr>
        <w:t>的钢筋采用镦粗直螺纹连接。承台钢筋绑扎完成后，分两次浇筑承台混凝土，每次浇筑高度为</w:t>
      </w:r>
      <w:smartTag w:uri="urn:schemas-microsoft-com:office:smarttags" w:element="chmetcnv">
        <w:smartTagPr>
          <w:attr w:name="HasSpace" w:val="False"/>
          <w:attr w:name="Negative" w:val="False"/>
          <w:attr w:name="NumberType" w:val="1"/>
          <w:attr w:name="SourceValue" w:val="2.5"/>
          <w:attr w:name="TCSC" w:val="0"/>
          <w:attr w:name="UnitName" w:val="m"/>
        </w:smartTagPr>
        <w:r w:rsidRPr="002327C9">
          <w:rPr>
            <w:rFonts w:ascii="方正书宋简体" w:eastAsia="方正书宋简体" w:hint="eastAsia"/>
            <w:sz w:val="24"/>
          </w:rPr>
          <w:t>2.5m</w:t>
        </w:r>
      </w:smartTag>
      <w:r w:rsidRPr="002327C9">
        <w:rPr>
          <w:rFonts w:ascii="方正书宋简体" w:eastAsia="方正书宋简体" w:hint="eastAsia"/>
          <w:sz w:val="24"/>
        </w:rPr>
        <w:t>。</w:t>
      </w:r>
    </w:p>
    <w:p w:rsidR="0027211E" w:rsidRPr="002327C9" w:rsidP="0027211E">
      <w:pPr>
        <w:pStyle w:val="NormalIndent"/>
        <w:spacing w:line="480" w:lineRule="exact"/>
        <w:ind w:firstLine="480"/>
        <w:rPr>
          <w:rFonts w:ascii="方正书宋简体" w:eastAsia="方正书宋简体"/>
          <w:color w:val="FF00FF"/>
          <w:sz w:val="24"/>
        </w:rPr>
      </w:pPr>
      <w:r w:rsidRPr="002327C9">
        <w:rPr>
          <w:rFonts w:ascii="方正书宋简体" w:eastAsia="方正书宋简体" w:hint="eastAsia"/>
          <w:sz w:val="24"/>
        </w:rPr>
        <w:t>承台混凝土按大体积进行水化热温控设计。</w:t>
      </w:r>
    </w:p>
    <w:p w:rsidR="0027211E" w:rsidRPr="002327C9" w:rsidP="005B6E9E">
      <w:pPr>
        <w:pStyle w:val="NormalIndent"/>
        <w:spacing w:line="480" w:lineRule="exact"/>
        <w:ind w:firstLine="475" w:firstLineChars="198"/>
        <w:rPr>
          <w:rFonts w:ascii="方正书宋简体" w:eastAsia="方正书宋简体"/>
          <w:b/>
          <w:sz w:val="24"/>
        </w:rPr>
      </w:pPr>
      <w:r w:rsidRPr="002327C9">
        <w:rPr>
          <w:rFonts w:ascii="方正书宋简体" w:eastAsia="方正书宋简体" w:hint="eastAsia"/>
          <w:b/>
          <w:sz w:val="24"/>
        </w:rPr>
        <w:t>3.3 2#</w:t>
      </w:r>
      <w:r w:rsidRPr="002327C9">
        <w:rPr>
          <w:rFonts w:ascii="方正书宋简体" w:eastAsia="方正书宋简体" w:hint="eastAsia"/>
          <w:b/>
          <w:sz w:val="24"/>
        </w:rPr>
        <w:t>墩基础施工</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2#</w:t>
      </w:r>
      <w:r w:rsidRPr="002327C9">
        <w:rPr>
          <w:rFonts w:ascii="方正书宋简体" w:eastAsia="方正书宋简体" w:hint="eastAsia"/>
          <w:sz w:val="24"/>
        </w:rPr>
        <w:t>墩位于北岸浅水区</w:t>
      </w:r>
      <w:r w:rsidRPr="002327C9">
        <w:rPr>
          <w:rFonts w:ascii="方正书宋简体" w:eastAsia="方正书宋简体" w:hint="eastAsia"/>
          <w:sz w:val="24"/>
        </w:rPr>
        <w:t>,</w:t>
      </w:r>
      <w:r w:rsidRPr="002327C9">
        <w:rPr>
          <w:rFonts w:ascii="方正书宋简体" w:eastAsia="方正书宋简体" w:hint="eastAsia"/>
          <w:sz w:val="24"/>
        </w:rPr>
        <w:t>是</w:t>
      </w:r>
      <w:r w:rsidRPr="002327C9">
        <w:rPr>
          <w:rFonts w:ascii="方正书宋简体" w:eastAsia="方正书宋简体" w:hint="eastAsia"/>
          <w:sz w:val="24"/>
        </w:rPr>
        <w:t>2</w:t>
      </w:r>
      <w:r w:rsidRPr="002327C9">
        <w:rPr>
          <w:rFonts w:ascii="方正书宋简体" w:eastAsia="方正书宋简体" w:hint="eastAsia"/>
          <w:sz w:val="24"/>
        </w:rPr>
        <w:t>联</w:t>
      </w:r>
      <w:r w:rsidRPr="002327C9">
        <w:rPr>
          <w:rFonts w:ascii="方正书宋简体" w:eastAsia="方正书宋简体" w:hint="eastAsia"/>
          <w:sz w:val="24"/>
        </w:rPr>
        <w:t>2</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84"/>
          <w:attr w:name="TCSC" w:val="0"/>
          <w:attr w:name="UnitName" w:val="m"/>
        </w:smartTagPr>
        <w:r w:rsidRPr="002327C9">
          <w:rPr>
            <w:rFonts w:ascii="方正书宋简体" w:eastAsia="方正书宋简体" w:hint="eastAsia"/>
            <w:sz w:val="24"/>
          </w:rPr>
          <w:t>84m</w:t>
        </w:r>
      </w:smartTag>
      <w:r w:rsidRPr="002327C9">
        <w:rPr>
          <w:rFonts w:ascii="方正书宋简体" w:eastAsia="方正书宋简体" w:hint="eastAsia"/>
          <w:sz w:val="24"/>
        </w:rPr>
        <w:t>钢桁连续梁中间墩，基础采用</w:t>
      </w:r>
      <w:r w:rsidRPr="002327C9">
        <w:rPr>
          <w:rFonts w:ascii="方正书宋简体" w:eastAsia="方正书宋简体" w:hint="eastAsia"/>
          <w:sz w:val="24"/>
        </w:rPr>
        <w:t>21</w:t>
      </w:r>
      <w:r w:rsidRPr="002327C9">
        <w:rPr>
          <w:rFonts w:ascii="方正书宋简体" w:eastAsia="方正书宋简体" w:hint="eastAsia"/>
          <w:sz w:val="24"/>
        </w:rPr>
        <w:t>根</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2.5"/>
          <w:attr w:name="TCSC" w:val="0"/>
          <w:attr w:name="UnitName" w:val="m"/>
        </w:smartTagPr>
        <w:r w:rsidRPr="002327C9">
          <w:rPr>
            <w:rFonts w:ascii="方正书宋简体" w:eastAsia="方正书宋简体" w:hint="eastAsia"/>
            <w:sz w:val="24"/>
          </w:rPr>
          <w:t>2.5m</w:t>
        </w:r>
      </w:smartTag>
      <w:r w:rsidRPr="002327C9">
        <w:rPr>
          <w:rFonts w:ascii="方正书宋简体" w:eastAsia="方正书宋简体" w:hint="eastAsia"/>
          <w:sz w:val="24"/>
        </w:rPr>
        <w:t>钻孔桩，纵向</w:t>
      </w:r>
      <w:r w:rsidRPr="002327C9">
        <w:rPr>
          <w:rFonts w:ascii="方正书宋简体" w:eastAsia="方正书宋简体" w:hint="eastAsia"/>
          <w:sz w:val="24"/>
        </w:rPr>
        <w:t>3</w:t>
      </w:r>
      <w:r w:rsidRPr="002327C9">
        <w:rPr>
          <w:rFonts w:ascii="方正书宋简体" w:eastAsia="方正书宋简体" w:hint="eastAsia"/>
          <w:sz w:val="24"/>
        </w:rPr>
        <w:t>排，横向</w:t>
      </w:r>
      <w:r w:rsidRPr="002327C9">
        <w:rPr>
          <w:rFonts w:ascii="方正书宋简体" w:eastAsia="方正书宋简体" w:hint="eastAsia"/>
          <w:sz w:val="24"/>
        </w:rPr>
        <w:t>7</w:t>
      </w:r>
      <w:r w:rsidRPr="002327C9">
        <w:rPr>
          <w:rFonts w:ascii="方正书宋简体" w:eastAsia="方正书宋简体" w:hint="eastAsia"/>
          <w:sz w:val="24"/>
        </w:rPr>
        <w:t>排布置，桩长</w:t>
      </w:r>
      <w:smartTag w:uri="urn:schemas-microsoft-com:office:smarttags" w:element="chmetcnv">
        <w:smartTagPr>
          <w:attr w:name="HasSpace" w:val="False"/>
          <w:attr w:name="Negative" w:val="False"/>
          <w:attr w:name="NumberType" w:val="1"/>
          <w:attr w:name="SourceValue" w:val="80"/>
          <w:attr w:name="TCSC" w:val="0"/>
          <w:attr w:name="UnitName" w:val="m"/>
        </w:smartTagPr>
        <w:r w:rsidRPr="002327C9">
          <w:rPr>
            <w:rFonts w:ascii="方正书宋简体" w:eastAsia="方正书宋简体" w:hint="eastAsia"/>
            <w:sz w:val="24"/>
          </w:rPr>
          <w:t>80m</w:t>
        </w:r>
      </w:smartTag>
      <w:r w:rsidRPr="002327C9">
        <w:rPr>
          <w:rFonts w:ascii="方正书宋简体" w:eastAsia="方正书宋简体" w:hint="eastAsia"/>
          <w:sz w:val="24"/>
        </w:rPr>
        <w:t>。承台结构尺寸</w:t>
      </w:r>
      <w:r w:rsidRPr="002327C9">
        <w:rPr>
          <w:rFonts w:ascii="方正书宋简体" w:eastAsia="方正书宋简体" w:hint="eastAsia"/>
          <w:sz w:val="24"/>
        </w:rPr>
        <w:t>41</w:t>
      </w:r>
      <w:r w:rsidRPr="002327C9">
        <w:rPr>
          <w:rFonts w:ascii="方正书宋简体" w:eastAsia="方正书宋简体" w:hint="eastAsia"/>
          <w:sz w:val="24"/>
        </w:rPr>
        <w:t>×</w:t>
      </w:r>
      <w:r w:rsidRPr="002327C9">
        <w:rPr>
          <w:rFonts w:ascii="方正书宋简体" w:eastAsia="方正书宋简体" w:hint="eastAsia"/>
          <w:sz w:val="24"/>
        </w:rPr>
        <w:t>19</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5"/>
          <w:attr w:name="TCSC" w:val="0"/>
          <w:attr w:name="UnitName" w:val="m"/>
        </w:smartTagPr>
        <w:r w:rsidRPr="002327C9">
          <w:rPr>
            <w:rFonts w:ascii="方正书宋简体" w:eastAsia="方正书宋简体" w:hint="eastAsia"/>
            <w:sz w:val="24"/>
          </w:rPr>
          <w:t>5m</w:t>
        </w:r>
      </w:smartTag>
      <w:r w:rsidRPr="002327C9">
        <w:rPr>
          <w:rFonts w:ascii="方正书宋简体" w:eastAsia="方正书宋简体" w:hint="eastAsia"/>
          <w:sz w:val="24"/>
        </w:rPr>
        <w:t>，承台顶高程</w:t>
      </w:r>
      <w:smartTag w:uri="urn:schemas-microsoft-com:office:smarttags" w:element="chmetcnv">
        <w:smartTagPr>
          <w:attr w:name="HasSpace" w:val="False"/>
          <w:attr w:name="Negative" w:val="False"/>
          <w:attr w:name="NumberType" w:val="1"/>
          <w:attr w:name="SourceValue" w:val="0"/>
          <w:attr w:name="TCSC" w:val="0"/>
          <w:attr w:name="UnitName" w:val="m"/>
        </w:smartTagPr>
        <w:r w:rsidRPr="002327C9">
          <w:rPr>
            <w:rFonts w:ascii="方正书宋简体" w:eastAsia="方正书宋简体" w:hint="eastAsia"/>
            <w:sz w:val="24"/>
          </w:rPr>
          <w:t>0.0m</w:t>
        </w:r>
      </w:smartTag>
      <w:r w:rsidRPr="002327C9">
        <w:rPr>
          <w:rFonts w:ascii="方正书宋简体" w:eastAsia="方正书宋简体" w:hint="eastAsia"/>
          <w:sz w:val="24"/>
        </w:rPr>
        <w:t>，承台底</w:t>
      </w:r>
      <w:r w:rsidR="00400548">
        <w:rPr>
          <w:rFonts w:ascii="方正书宋简体" w:eastAsia="方正书宋简体" w:hint="eastAsia"/>
          <w:sz w:val="24"/>
        </w:rPr>
        <w:t>高程</w:t>
      </w:r>
      <w:smartTag w:uri="urn:schemas-microsoft-com:office:smarttags" w:element="chmetcnv">
        <w:smartTagPr>
          <w:attr w:name="HasSpace" w:val="False"/>
          <w:attr w:name="Negative" w:val="True"/>
          <w:attr w:name="NumberType" w:val="1"/>
          <w:attr w:name="SourceValue" w:val="5"/>
          <w:attr w:name="TCSC" w:val="0"/>
          <w:attr w:name="UnitName" w:val="m"/>
        </w:smartTagPr>
        <w:r w:rsidRPr="002327C9">
          <w:rPr>
            <w:rFonts w:ascii="方正书宋简体" w:eastAsia="方正书宋简体" w:hint="eastAsia"/>
            <w:sz w:val="24"/>
          </w:rPr>
          <w:t>-5.0m</w:t>
        </w:r>
      </w:smartTag>
      <w:r w:rsidRPr="002327C9">
        <w:rPr>
          <w:rFonts w:ascii="方正书宋简体" w:eastAsia="方正书宋简体" w:hint="eastAsia"/>
          <w:sz w:val="24"/>
        </w:rPr>
        <w:t>。墩位处河床面高程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2.542"/>
          <w:attr w:name="TCSC" w:val="0"/>
          <w:attr w:name="UnitName" w:val="m"/>
        </w:smartTagPr>
        <w:r w:rsidRPr="002327C9">
          <w:rPr>
            <w:rFonts w:ascii="方正书宋简体" w:eastAsia="方正书宋简体" w:hint="eastAsia"/>
            <w:sz w:val="24"/>
          </w:rPr>
          <w:t>2.542m</w:t>
        </w:r>
      </w:smartTag>
      <w:r w:rsidRPr="002327C9">
        <w:rPr>
          <w:rFonts w:ascii="方正书宋简体" w:eastAsia="方正书宋简体" w:hint="eastAsia"/>
          <w:sz w:val="24"/>
        </w:rPr>
        <w:t>。</w:t>
      </w:r>
    </w:p>
    <w:p w:rsidR="0027211E" w:rsidRPr="002327C9" w:rsidP="0027211E">
      <w:pPr>
        <w:pStyle w:val="Normal0"/>
        <w:spacing w:line="480" w:lineRule="exact"/>
        <w:ind w:firstLine="480" w:firstLineChars="200"/>
        <w:jc w:val="left"/>
        <w:rPr>
          <w:rFonts w:ascii="方正书宋简体" w:eastAsia="方正书宋简体"/>
          <w:sz w:val="24"/>
        </w:rPr>
      </w:pPr>
      <w:r w:rsidRPr="002327C9">
        <w:rPr>
          <w:rFonts w:ascii="方正书宋简体" w:eastAsia="方正书宋简体" w:hint="eastAsia"/>
          <w:sz w:val="24"/>
        </w:rPr>
        <w:t>2#</w:t>
      </w:r>
      <w:r w:rsidRPr="002327C9">
        <w:rPr>
          <w:rFonts w:ascii="方正书宋简体" w:eastAsia="方正书宋简体" w:hint="eastAsia"/>
          <w:sz w:val="24"/>
        </w:rPr>
        <w:t>墩钻孔桩采用筑岛施工，承台采用钢板桩围堰水下封底施工，墩身采用翻模法施工，施工方法和施工工艺同</w:t>
      </w:r>
      <w:r w:rsidRPr="002327C9">
        <w:rPr>
          <w:rFonts w:ascii="方正书宋简体" w:eastAsia="方正书宋简体" w:hint="eastAsia"/>
          <w:sz w:val="24"/>
        </w:rPr>
        <w:t>1#</w:t>
      </w:r>
      <w:r w:rsidRPr="002327C9">
        <w:rPr>
          <w:rFonts w:ascii="方正书宋简体" w:eastAsia="方正书宋简体" w:hint="eastAsia"/>
          <w:sz w:val="24"/>
        </w:rPr>
        <w:t>墩。</w:t>
      </w:r>
    </w:p>
    <w:p w:rsidR="0027211E" w:rsidRPr="005B6E9E" w:rsidP="0027211E">
      <w:pPr>
        <w:pStyle w:val="NormalIndent"/>
        <w:spacing w:line="480" w:lineRule="exact"/>
        <w:ind w:firstLine="48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046</w:t>
      </w:r>
      <w:r w:rsidRPr="005B6E9E">
        <w:rPr>
          <w:rFonts w:ascii="方正书宋简体" w:eastAsia="方正书宋简体" w:hint="eastAsia"/>
          <w:sz w:val="24"/>
        </w:rPr>
        <w:t>：主桥</w:t>
      </w:r>
      <w:r w:rsidRPr="005B6E9E">
        <w:rPr>
          <w:rFonts w:ascii="方正书宋简体" w:eastAsia="方正书宋简体" w:hint="eastAsia"/>
          <w:sz w:val="24"/>
        </w:rPr>
        <w:t>2#</w:t>
      </w:r>
      <w:r w:rsidRPr="005B6E9E">
        <w:rPr>
          <w:rFonts w:ascii="方正书宋简体" w:eastAsia="方正书宋简体" w:hint="eastAsia"/>
          <w:sz w:val="24"/>
        </w:rPr>
        <w:t>墩基础施工步骤图。</w:t>
      </w:r>
    </w:p>
    <w:p w:rsidR="0027211E" w:rsidRPr="002327C9" w:rsidP="005B6E9E">
      <w:pPr>
        <w:pStyle w:val="NormalIndent"/>
        <w:spacing w:line="480" w:lineRule="exact"/>
        <w:ind w:firstLine="475" w:firstLineChars="198"/>
        <w:rPr>
          <w:rFonts w:ascii="方正书宋简体" w:eastAsia="方正书宋简体"/>
          <w:b/>
          <w:sz w:val="24"/>
        </w:rPr>
      </w:pPr>
      <w:r w:rsidRPr="002327C9">
        <w:rPr>
          <w:rFonts w:ascii="方正书宋简体" w:eastAsia="方正书宋简体" w:hint="eastAsia"/>
          <w:b/>
          <w:sz w:val="24"/>
        </w:rPr>
        <w:t>3.4 3#</w:t>
      </w:r>
      <w:r w:rsidRPr="002327C9">
        <w:rPr>
          <w:rFonts w:ascii="方正书宋简体" w:eastAsia="方正书宋简体" w:hint="eastAsia"/>
          <w:b/>
          <w:sz w:val="24"/>
        </w:rPr>
        <w:t>墩基础施工</w:t>
      </w:r>
    </w:p>
    <w:p w:rsidR="0027211E" w:rsidRPr="002327C9" w:rsidP="0027211E">
      <w:pPr>
        <w:pStyle w:val="Normal0"/>
        <w:spacing w:line="480" w:lineRule="exact"/>
        <w:ind w:firstLine="480" w:firstLineChars="200"/>
        <w:rPr>
          <w:rFonts w:ascii="方正书宋简体" w:eastAsia="方正书宋简体"/>
          <w:sz w:val="24"/>
        </w:rPr>
        <w:sectPr w:rsidSect="002534C0">
          <w:type w:val="nextPage"/>
          <w:pgSz w:w="11906" w:h="16838" w:code="9"/>
          <w:pgMar w:top="1701" w:right="1797" w:bottom="1440" w:left="1797" w:header="851" w:footer="992" w:gutter="0"/>
          <w:pgNumType w:start="58"/>
          <w:cols w:space="425"/>
          <w:titlePg w:val="0"/>
          <w:docGrid w:type="lines" w:linePitch="312"/>
        </w:sectPr>
      </w:pPr>
      <w:r w:rsidRPr="002327C9">
        <w:rPr>
          <w:rFonts w:ascii="方正书宋简体" w:eastAsia="方正书宋简体" w:hint="eastAsia"/>
          <w:sz w:val="24"/>
        </w:rPr>
        <w:t>3#</w:t>
      </w:r>
      <w:r w:rsidRPr="002327C9">
        <w:rPr>
          <w:rFonts w:ascii="方正书宋简体" w:eastAsia="方正书宋简体" w:hint="eastAsia"/>
          <w:sz w:val="24"/>
        </w:rPr>
        <w:t>墩位于北岸浅水区，是</w:t>
      </w:r>
      <w:r w:rsidRPr="002327C9">
        <w:rPr>
          <w:rFonts w:ascii="方正书宋简体" w:eastAsia="方正书宋简体" w:hint="eastAsia"/>
          <w:sz w:val="24"/>
        </w:rPr>
        <w:t>2</w:t>
      </w:r>
      <w:r w:rsidRPr="002327C9">
        <w:rPr>
          <w:rFonts w:ascii="方正书宋简体" w:eastAsia="方正书宋简体" w:hint="eastAsia"/>
          <w:sz w:val="24"/>
        </w:rPr>
        <w:t>联</w:t>
      </w:r>
      <w:r w:rsidRPr="002327C9">
        <w:rPr>
          <w:rFonts w:ascii="方正书宋简体" w:eastAsia="方正书宋简体" w:hint="eastAsia"/>
          <w:sz w:val="24"/>
        </w:rPr>
        <w:t>2</w:t>
      </w:r>
      <w:r>
        <w:rPr>
          <w:rFonts w:ascii="方正书宋简体" w:eastAsia="方正书宋简体" w:hint="eastAsia"/>
          <w:sz w:val="24"/>
        </w:rPr>
        <w:t>×</w:t>
      </w:r>
      <w:r w:rsidRPr="002327C9">
        <w:rPr>
          <w:rFonts w:ascii="方正书宋简体" w:eastAsia="方正书宋简体" w:hint="eastAsia"/>
          <w:sz w:val="24"/>
        </w:rPr>
        <w:t>84</w:t>
      </w:r>
      <w:r w:rsidRPr="002327C9">
        <w:rPr>
          <w:rFonts w:ascii="方正书宋简体" w:eastAsia="方正书宋简体" w:hint="eastAsia"/>
          <w:sz w:val="24"/>
        </w:rPr>
        <w:t>连续钢桁梁中间固定墩，基础为</w:t>
      </w:r>
      <w:r w:rsidRPr="002327C9">
        <w:rPr>
          <w:rFonts w:ascii="方正书宋简体" w:eastAsia="方正书宋简体" w:hint="eastAsia"/>
          <w:sz w:val="24"/>
        </w:rPr>
        <w:t>28</w:t>
      </w:r>
      <w:r w:rsidRPr="002327C9">
        <w:rPr>
          <w:rFonts w:ascii="方正书宋简体" w:eastAsia="方正书宋简体" w:hint="eastAsia"/>
          <w:sz w:val="24"/>
        </w:rPr>
        <w:t>根</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2.5"/>
          <w:attr w:name="TCSC" w:val="0"/>
          <w:attr w:name="UnitName" w:val="m"/>
        </w:smartTagPr>
        <w:r w:rsidRPr="002327C9">
          <w:rPr>
            <w:rFonts w:ascii="方正书宋简体" w:eastAsia="方正书宋简体" w:hint="eastAsia"/>
            <w:sz w:val="24"/>
          </w:rPr>
          <w:t>2.5m</w:t>
        </w:r>
      </w:smartTag>
      <w:r w:rsidRPr="002327C9">
        <w:rPr>
          <w:rFonts w:ascii="方正书宋简体" w:eastAsia="方正书宋简体" w:hint="eastAsia"/>
          <w:sz w:val="24"/>
        </w:rPr>
        <w:t>钻孔桩，纵向</w:t>
      </w:r>
      <w:r w:rsidRPr="002327C9">
        <w:rPr>
          <w:rFonts w:ascii="方正书宋简体" w:eastAsia="方正书宋简体" w:hint="eastAsia"/>
          <w:sz w:val="24"/>
        </w:rPr>
        <w:t>4</w:t>
      </w:r>
      <w:r w:rsidRPr="002327C9">
        <w:rPr>
          <w:rFonts w:ascii="方正书宋简体" w:eastAsia="方正书宋简体" w:hint="eastAsia"/>
          <w:sz w:val="24"/>
        </w:rPr>
        <w:t>排，横向</w:t>
      </w:r>
      <w:r w:rsidRPr="002327C9">
        <w:rPr>
          <w:rFonts w:ascii="方正书宋简体" w:eastAsia="方正书宋简体" w:hint="eastAsia"/>
          <w:sz w:val="24"/>
        </w:rPr>
        <w:t>7</w:t>
      </w:r>
      <w:r w:rsidRPr="002327C9">
        <w:rPr>
          <w:rFonts w:ascii="方正书宋简体" w:eastAsia="方正书宋简体" w:hint="eastAsia"/>
          <w:sz w:val="24"/>
        </w:rPr>
        <w:t>排；桩</w:t>
      </w:r>
      <w:r w:rsidRPr="002327C9">
        <w:rPr>
          <w:rFonts w:ascii="方正书宋简体" w:eastAsia="方正书宋简体" w:hint="eastAsia"/>
          <w:sz w:val="24"/>
        </w:rPr>
        <w:t>长</w:t>
      </w:r>
      <w:smartTag w:uri="urn:schemas-microsoft-com:office:smarttags" w:element="chmetcnv">
        <w:smartTagPr>
          <w:attr w:name="HasSpace" w:val="False"/>
          <w:attr w:name="Negative" w:val="False"/>
          <w:attr w:name="NumberType" w:val="1"/>
          <w:attr w:name="SourceValue" w:val="80"/>
          <w:attr w:name="TCSC" w:val="0"/>
          <w:attr w:name="UnitName" w:val="m"/>
        </w:smartTagPr>
        <w:r w:rsidRPr="002327C9">
          <w:rPr>
            <w:rFonts w:ascii="方正书宋简体" w:eastAsia="方正书宋简体" w:hint="eastAsia"/>
            <w:sz w:val="24"/>
          </w:rPr>
          <w:t>80m</w:t>
        </w:r>
      </w:smartTag>
      <w:r w:rsidRPr="002327C9">
        <w:rPr>
          <w:rFonts w:ascii="方正书宋简体" w:eastAsia="方正书宋简体" w:hint="eastAsia"/>
          <w:sz w:val="24"/>
        </w:rPr>
        <w:t>，承台结构尺寸</w:t>
      </w:r>
      <w:r w:rsidRPr="002327C9">
        <w:rPr>
          <w:rFonts w:ascii="方正书宋简体" w:eastAsia="方正书宋简体" w:hint="eastAsia"/>
          <w:sz w:val="24"/>
        </w:rPr>
        <w:t>41</w:t>
      </w:r>
      <w:r w:rsidRPr="002327C9">
        <w:rPr>
          <w:rFonts w:ascii="方正书宋简体" w:eastAsia="方正书宋简体" w:hint="eastAsia"/>
          <w:sz w:val="24"/>
        </w:rPr>
        <w:t>×</w:t>
      </w:r>
      <w:r w:rsidRPr="002327C9">
        <w:rPr>
          <w:rFonts w:ascii="方正书宋简体" w:eastAsia="方正书宋简体" w:hint="eastAsia"/>
          <w:sz w:val="24"/>
        </w:rPr>
        <w:t>24</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5"/>
          <w:attr w:name="TCSC" w:val="0"/>
          <w:attr w:name="UnitName" w:val="m"/>
        </w:smartTagPr>
        <w:r w:rsidRPr="002327C9">
          <w:rPr>
            <w:rFonts w:ascii="方正书宋简体" w:eastAsia="方正书宋简体" w:hint="eastAsia"/>
            <w:sz w:val="24"/>
          </w:rPr>
          <w:t>5m</w:t>
        </w:r>
      </w:smartTag>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，承台顶高程</w:t>
      </w:r>
      <w:smartTag w:uri="urn:schemas-microsoft-com:office:smarttags" w:element="chmetcnv">
        <w:smartTagPr>
          <w:attr w:name="HasSpace" w:val="False"/>
          <w:attr w:name="Negative" w:val="False"/>
          <w:attr w:name="NumberType" w:val="1"/>
          <w:attr w:name="SourceValue" w:val="0"/>
          <w:attr w:name="TCSC" w:val="0"/>
          <w:attr w:name="UnitName" w:val="m"/>
        </w:smartTagPr>
        <w:r w:rsidRPr="002327C9">
          <w:rPr>
            <w:rFonts w:ascii="方正书宋简体" w:eastAsia="方正书宋简体" w:hint="eastAsia"/>
            <w:sz w:val="24"/>
          </w:rPr>
          <w:t>0.0m</w:t>
        </w:r>
      </w:smartTag>
      <w:r w:rsidRPr="002327C9">
        <w:rPr>
          <w:rFonts w:ascii="方正书宋简体" w:eastAsia="方正书宋简体" w:hint="eastAsia"/>
          <w:sz w:val="24"/>
        </w:rPr>
        <w:t>，承台底</w:t>
      </w:r>
      <w:r w:rsidR="00400548">
        <w:rPr>
          <w:rFonts w:ascii="方正书宋简体" w:eastAsia="方正书宋简体" w:hint="eastAsia"/>
          <w:sz w:val="24"/>
        </w:rPr>
        <w:t>高程</w:t>
      </w:r>
      <w:smartTag w:uri="urn:schemas-microsoft-com:office:smarttags" w:element="chmetcnv">
        <w:smartTagPr>
          <w:attr w:name="HasSpace" w:val="False"/>
          <w:attr w:name="Negative" w:val="True"/>
          <w:attr w:name="NumberType" w:val="1"/>
          <w:attr w:name="SourceValue" w:val="5"/>
          <w:attr w:name="TCSC" w:val="0"/>
          <w:attr w:name="UnitName" w:val="m"/>
        </w:smartTagPr>
        <w:r w:rsidRPr="002327C9">
          <w:rPr>
            <w:rFonts w:ascii="方正书宋简体" w:eastAsia="方正书宋简体" w:hint="eastAsia"/>
            <w:sz w:val="24"/>
          </w:rPr>
          <w:t>-5.0m</w:t>
        </w:r>
      </w:smartTag>
      <w:r w:rsidRPr="002327C9">
        <w:rPr>
          <w:rFonts w:ascii="方正书宋简体" w:eastAsia="方正书宋简体" w:hint="eastAsia"/>
          <w:sz w:val="24"/>
        </w:rPr>
        <w:t>，墩位处河床</w:t>
      </w:r>
      <w:r w:rsidR="00400548">
        <w:rPr>
          <w:rFonts w:ascii="方正书宋简体" w:eastAsia="方正书宋简体" w:hint="eastAsia"/>
          <w:sz w:val="24"/>
        </w:rPr>
        <w:t>高程</w:t>
      </w:r>
      <w:smartTag w:uri="urn:schemas-microsoft-com:office:smarttags" w:element="chmetcnv">
        <w:smartTagPr>
          <w:attr w:name="HasSpace" w:val="False"/>
          <w:attr w:name="Negative" w:val="True"/>
          <w:attr w:name="NumberType" w:val="1"/>
          <w:attr w:name="SourceValue" w:val="2.99"/>
          <w:attr w:name="TCSC" w:val="0"/>
          <w:attr w:name="UnitName" w:val="m"/>
        </w:smartTagPr>
        <w:r w:rsidRPr="002327C9">
          <w:rPr>
            <w:rFonts w:ascii="方正书宋简体" w:eastAsia="方正书宋简体" w:hint="eastAsia"/>
            <w:sz w:val="24"/>
          </w:rPr>
          <w:t>-2.99m</w:t>
        </w:r>
      </w:smartTag>
      <w:r w:rsidRPr="002327C9">
        <w:rPr>
          <w:rFonts w:ascii="方正书宋简体" w:eastAsia="方正书宋简体" w:hint="eastAsia"/>
          <w:sz w:val="24"/>
        </w:rPr>
        <w:t>。</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3#</w:t>
      </w:r>
      <w:r w:rsidRPr="002327C9">
        <w:rPr>
          <w:rFonts w:ascii="方正书宋简体" w:eastAsia="方正书宋简体" w:hint="eastAsia"/>
          <w:sz w:val="24"/>
        </w:rPr>
        <w:t>墩采用先建立平台施工钻孔桩，后下钢套箱围堰施工承台方案。</w:t>
      </w:r>
    </w:p>
    <w:p w:rsidR="0027211E" w:rsidRPr="005B6E9E" w:rsidP="0027211E">
      <w:pPr>
        <w:pStyle w:val="NormalIndent"/>
        <w:spacing w:line="480" w:lineRule="exact"/>
        <w:ind w:firstLine="480"/>
        <w:rPr>
          <w:rFonts w:ascii="方正书宋简体" w:eastAsia="方正书宋简体"/>
          <w:sz w:val="24"/>
        </w:rPr>
      </w:pPr>
      <w:bookmarkStart w:id="26" w:name="_Toc130043597"/>
      <w:r w:rsidRPr="005B6E9E">
        <w:rPr>
          <w:rFonts w:ascii="方正书宋简体" w:eastAsia="方正书宋简体" w:hint="eastAsia"/>
          <w:sz w:val="24"/>
        </w:rPr>
        <w:t>附图</w:t>
      </w:r>
      <w:r w:rsidRPr="005B6E9E">
        <w:rPr>
          <w:rFonts w:ascii="方正书宋简体" w:eastAsia="方正书宋简体" w:hint="eastAsia"/>
          <w:sz w:val="24"/>
        </w:rPr>
        <w:t>047</w:t>
      </w:r>
      <w:r w:rsidRPr="005B6E9E">
        <w:rPr>
          <w:rFonts w:ascii="方正书宋简体" w:eastAsia="方正书宋简体" w:hint="eastAsia"/>
          <w:sz w:val="24"/>
        </w:rPr>
        <w:t>：</w:t>
      </w:r>
      <w:r w:rsidRPr="005B6E9E">
        <w:rPr>
          <w:rFonts w:ascii="方正书宋简体" w:eastAsia="方正书宋简体" w:hint="eastAsia"/>
          <w:sz w:val="24"/>
        </w:rPr>
        <w:t>3#</w:t>
      </w:r>
      <w:r w:rsidRPr="005B6E9E">
        <w:rPr>
          <w:rFonts w:ascii="方正书宋简体" w:eastAsia="方正书宋简体" w:hint="eastAsia"/>
          <w:sz w:val="24"/>
        </w:rPr>
        <w:t>墩基础施工步骤图；</w:t>
      </w:r>
    </w:p>
    <w:p w:rsidR="0027211E" w:rsidRPr="005B6E9E" w:rsidP="0027211E">
      <w:pPr>
        <w:pStyle w:val="NormalIndent"/>
        <w:spacing w:line="480" w:lineRule="exact"/>
        <w:ind w:firstLine="48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048</w:t>
      </w:r>
      <w:r w:rsidRPr="005B6E9E">
        <w:rPr>
          <w:rFonts w:ascii="方正书宋简体" w:eastAsia="方正书宋简体" w:hint="eastAsia"/>
          <w:sz w:val="24"/>
        </w:rPr>
        <w:t>：</w:t>
      </w:r>
      <w:r w:rsidRPr="005B6E9E">
        <w:rPr>
          <w:rFonts w:ascii="方正书宋简体" w:eastAsia="方正书宋简体" w:hint="eastAsia"/>
          <w:sz w:val="24"/>
        </w:rPr>
        <w:t>3#</w:t>
      </w:r>
      <w:r w:rsidRPr="005B6E9E">
        <w:rPr>
          <w:rFonts w:ascii="方正书宋简体" w:eastAsia="方正书宋简体" w:hint="eastAsia"/>
          <w:sz w:val="24"/>
        </w:rPr>
        <w:t>墩水上平台总体布置图；</w:t>
      </w:r>
    </w:p>
    <w:p w:rsidR="0027211E" w:rsidRPr="005B6E9E" w:rsidP="0027211E">
      <w:pPr>
        <w:pStyle w:val="NormalIndent"/>
        <w:spacing w:line="480" w:lineRule="exact"/>
        <w:ind w:firstLine="48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049</w:t>
      </w:r>
      <w:r w:rsidRPr="005B6E9E">
        <w:rPr>
          <w:rFonts w:ascii="方正书宋简体" w:eastAsia="方正书宋简体" w:hint="eastAsia"/>
          <w:sz w:val="24"/>
        </w:rPr>
        <w:t>：</w:t>
      </w:r>
      <w:r w:rsidRPr="005B6E9E">
        <w:rPr>
          <w:rFonts w:ascii="方正书宋简体" w:eastAsia="方正书宋简体" w:hint="eastAsia"/>
          <w:sz w:val="24"/>
        </w:rPr>
        <w:t>3#</w:t>
      </w:r>
      <w:r w:rsidRPr="005B6E9E">
        <w:rPr>
          <w:rFonts w:ascii="方正书宋简体" w:eastAsia="方正书宋简体" w:hint="eastAsia"/>
          <w:sz w:val="24"/>
        </w:rPr>
        <w:t>墩围堰总体布置图。</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w:t>
      </w:r>
      <w:r w:rsidRPr="002327C9">
        <w:rPr>
          <w:rFonts w:ascii="方正书宋简体" w:eastAsia="方正书宋简体" w:hint="eastAsia"/>
          <w:sz w:val="24"/>
        </w:rPr>
        <w:t>1</w:t>
      </w:r>
      <w:r w:rsidRPr="002327C9">
        <w:rPr>
          <w:rFonts w:ascii="方正书宋简体" w:eastAsia="方正书宋简体" w:hint="eastAsia"/>
          <w:sz w:val="24"/>
        </w:rPr>
        <w:t>）施工平台</w:t>
      </w:r>
      <w:bookmarkEnd w:id="26"/>
      <w:r w:rsidRPr="002327C9">
        <w:rPr>
          <w:rFonts w:ascii="方正书宋简体" w:eastAsia="方正书宋简体" w:hint="eastAsia"/>
          <w:sz w:val="24"/>
        </w:rPr>
        <w:t>建立</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①平台设计</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3#</w:t>
      </w:r>
      <w:r w:rsidRPr="002327C9">
        <w:rPr>
          <w:rFonts w:ascii="方正书宋简体" w:eastAsia="方正书宋简体" w:hint="eastAsia"/>
          <w:sz w:val="24"/>
        </w:rPr>
        <w:t>墩施工平台由钻孔平台和作业平台组成，钻孔平台上安装一台</w:t>
      </w:r>
      <w:r w:rsidRPr="002327C9">
        <w:rPr>
          <w:rFonts w:ascii="方正书宋简体" w:eastAsia="方正书宋简体" w:hint="eastAsia"/>
          <w:sz w:val="24"/>
        </w:rPr>
        <w:t>ZSL34300</w:t>
      </w:r>
      <w:r w:rsidRPr="002327C9">
        <w:rPr>
          <w:rFonts w:ascii="方正书宋简体" w:eastAsia="方正书宋简体" w:hint="eastAsia"/>
          <w:sz w:val="24"/>
        </w:rPr>
        <w:t>型动臂式塔吊，塔吊起重能力</w:t>
      </w:r>
      <w:r w:rsidRPr="002327C9">
        <w:rPr>
          <w:rFonts w:ascii="方正书宋简体" w:eastAsia="方正书宋简体" w:hint="eastAsia"/>
          <w:sz w:val="24"/>
        </w:rPr>
        <w:t>1200t</w:t>
      </w:r>
      <w:r w:rsidRPr="002327C9">
        <w:rPr>
          <w:rFonts w:ascii="方正书宋简体" w:eastAsia="方正书宋简体" w:hint="eastAsia"/>
          <w:sz w:val="24"/>
        </w:rPr>
        <w:t>·</w:t>
      </w:r>
      <w:r w:rsidRPr="002327C9">
        <w:rPr>
          <w:rFonts w:ascii="方正书宋简体" w:eastAsia="方正书宋简体" w:hint="eastAsia"/>
          <w:sz w:val="24"/>
        </w:rPr>
        <w:t>m</w:t>
      </w:r>
      <w:r w:rsidRPr="002327C9">
        <w:rPr>
          <w:rFonts w:ascii="方正书宋简体" w:eastAsia="方正书宋简体" w:hint="eastAsia"/>
          <w:sz w:val="24"/>
        </w:rPr>
        <w:t>。动臂式塔吊配合钻孔桩作业和承台施工；作业平台放置变压器及施工结构材料，钻孔桩施工完成后，塔吊退位其上，辅助承台施工。</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钻孔平台顶面</w:t>
      </w:r>
      <w:r w:rsidR="00400548">
        <w:rPr>
          <w:rFonts w:ascii="方正书宋简体" w:eastAsia="方正书宋简体" w:hint="eastAsia"/>
          <w:sz w:val="24"/>
        </w:rPr>
        <w:t>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8.7"/>
          <w:attr w:name="TCSC" w:val="0"/>
          <w:attr w:name="UnitName" w:val="m"/>
        </w:smartTagPr>
        <w:r w:rsidRPr="002327C9">
          <w:rPr>
            <w:rFonts w:ascii="方正书宋简体" w:eastAsia="方正书宋简体" w:hint="eastAsia"/>
            <w:sz w:val="24"/>
          </w:rPr>
          <w:t>8.7m</w:t>
        </w:r>
      </w:smartTag>
      <w:r w:rsidRPr="002327C9">
        <w:rPr>
          <w:rFonts w:ascii="方正书宋简体" w:eastAsia="方正书宋简体" w:hint="eastAsia"/>
          <w:sz w:val="24"/>
        </w:rPr>
        <w:t>，平面尺寸</w:t>
      </w:r>
      <w:smartTag w:uri="urn:schemas-microsoft-com:office:smarttags" w:element="chmetcnv">
        <w:smartTagPr>
          <w:attr w:name="HasSpace" w:val="False"/>
          <w:attr w:name="Negative" w:val="False"/>
          <w:attr w:name="NumberType" w:val="1"/>
          <w:attr w:name="SourceValue" w:val="30.4"/>
          <w:attr w:name="TCSC" w:val="0"/>
          <w:attr w:name="UnitName" w:val="m"/>
        </w:smartTagPr>
        <w:r w:rsidRPr="002327C9">
          <w:rPr>
            <w:rFonts w:ascii="方正书宋简体" w:eastAsia="方正书宋简体" w:hint="eastAsia"/>
            <w:sz w:val="24"/>
          </w:rPr>
          <w:t>30.4m</w:t>
        </w:r>
      </w:smartTag>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46.9"/>
          <w:attr w:name="TCSC" w:val="0"/>
          <w:attr w:name="UnitName" w:val="m"/>
        </w:smartTagPr>
        <w:r w:rsidRPr="002327C9">
          <w:rPr>
            <w:rFonts w:ascii="方正书宋简体" w:eastAsia="方正书宋简体" w:hint="eastAsia"/>
            <w:sz w:val="24"/>
          </w:rPr>
          <w:t>46.9m</w:t>
        </w:r>
      </w:smartTag>
      <w:r w:rsidRPr="002327C9">
        <w:rPr>
          <w:rFonts w:ascii="方正书宋简体" w:eastAsia="方正书宋简体" w:hint="eastAsia"/>
          <w:sz w:val="24"/>
        </w:rPr>
        <w:t>，平台由支承钢管桩、钢护筒和梁系组成。支承桩为直径</w:t>
      </w:r>
      <w:r w:rsidR="004D3F91">
        <w:rPr>
          <w:rFonts w:ascii="方正书宋简体" w:eastAsia="方正书宋简体" w:hint="eastAsia"/>
          <w:sz w:val="24"/>
        </w:rPr>
        <w:t>Φ</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2327C9">
          <w:rPr>
            <w:rFonts w:ascii="方正书宋简体" w:eastAsia="方正书宋简体" w:hint="eastAsia"/>
            <w:sz w:val="24"/>
          </w:rPr>
          <w:t>1200mm</w:t>
        </w:r>
      </w:smartTag>
      <w:r w:rsidRPr="002327C9">
        <w:rPr>
          <w:rFonts w:ascii="方正书宋简体" w:eastAsia="方正书宋简体" w:hint="eastAsia"/>
          <w:sz w:val="24"/>
        </w:rPr>
        <w:t>、壁厚</w:t>
      </w:r>
      <w:smartTag w:uri="urn:schemas-microsoft-com:office:smarttags" w:element="chmetcnv">
        <w:smartTagPr>
          <w:attr w:name="HasSpace" w:val="False"/>
          <w:attr w:name="Negative" w:val="False"/>
          <w:attr w:name="NumberType" w:val="1"/>
          <w:attr w:name="SourceValue" w:val="12"/>
          <w:attr w:name="TCSC" w:val="0"/>
          <w:attr w:name="UnitName" w:val="mm"/>
        </w:smartTagPr>
        <w:r w:rsidRPr="002327C9">
          <w:rPr>
            <w:rFonts w:ascii="方正书宋简体" w:eastAsia="方正书宋简体" w:hint="eastAsia"/>
            <w:sz w:val="24"/>
          </w:rPr>
          <w:t>12mm</w:t>
        </w:r>
      </w:smartTag>
      <w:r w:rsidRPr="002327C9">
        <w:rPr>
          <w:rFonts w:ascii="方正书宋简体" w:eastAsia="方正书宋简体" w:hint="eastAsia"/>
          <w:sz w:val="24"/>
        </w:rPr>
        <w:t>的螺旋钢管桩，桩顶面</w:t>
      </w:r>
      <w:r w:rsidR="00400548">
        <w:rPr>
          <w:rFonts w:ascii="方正书宋简体" w:eastAsia="方正书宋简体" w:hint="eastAsia"/>
          <w:sz w:val="24"/>
        </w:rPr>
        <w:t>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7.9"/>
          <w:attr w:name="TCSC" w:val="0"/>
          <w:attr w:name="UnitName" w:val="m"/>
        </w:smartTagPr>
        <w:r w:rsidRPr="002327C9">
          <w:rPr>
            <w:rFonts w:ascii="方正书宋简体" w:eastAsia="方正书宋简体" w:hint="eastAsia"/>
            <w:sz w:val="24"/>
          </w:rPr>
          <w:t>7.9m</w:t>
        </w:r>
      </w:smartTag>
      <w:r w:rsidRPr="002327C9">
        <w:rPr>
          <w:rFonts w:ascii="方正书宋简体" w:eastAsia="方正书宋简体" w:hint="eastAsia"/>
          <w:sz w:val="24"/>
        </w:rPr>
        <w:t>。平台梁系支承在支承桩和钢护筒牛腿上，构件焊接牢固，形成稳固的整体。</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作业平台平行布设在钻孔平台南侧下游端，</w:t>
      </w:r>
      <w:r w:rsidRPr="002327C9">
        <w:rPr>
          <w:rFonts w:ascii="方正书宋简体" w:eastAsia="方正书宋简体" w:hint="eastAsia"/>
          <w:sz w:val="24"/>
        </w:rPr>
        <w:t>顶面</w:t>
      </w:r>
      <w:r w:rsidR="00400548">
        <w:rPr>
          <w:rFonts w:ascii="方正书宋简体" w:eastAsia="方正书宋简体" w:hint="eastAsia"/>
          <w:sz w:val="24"/>
        </w:rPr>
        <w:t>高程</w:t>
      </w:r>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8.7"/>
          <w:attr w:name="TCSC" w:val="0"/>
          <w:attr w:name="UnitName" w:val="m"/>
        </w:smartTagPr>
        <w:r w:rsidRPr="002327C9">
          <w:rPr>
            <w:rFonts w:ascii="方正书宋简体" w:eastAsia="方正书宋简体" w:hint="eastAsia"/>
            <w:sz w:val="24"/>
          </w:rPr>
          <w:t>8.7m</w:t>
        </w:r>
      </w:smartTag>
      <w:r w:rsidRPr="002327C9">
        <w:rPr>
          <w:rFonts w:ascii="方正书宋简体" w:eastAsia="方正书宋简体" w:hint="eastAsia"/>
          <w:sz w:val="24"/>
        </w:rPr>
        <w:t>，平面尺寸</w:t>
      </w:r>
      <w:smartTag w:uri="urn:schemas-microsoft-com:office:smarttags" w:element="chmetcnv">
        <w:smartTagPr>
          <w:attr w:name="HasSpace" w:val="False"/>
          <w:attr w:name="Negative" w:val="False"/>
          <w:attr w:name="NumberType" w:val="1"/>
          <w:attr w:name="SourceValue" w:val="33.65"/>
          <w:attr w:name="TCSC" w:val="0"/>
          <w:attr w:name="UnitName" w:val="m"/>
        </w:smartTagPr>
        <w:r w:rsidRPr="002327C9">
          <w:rPr>
            <w:rFonts w:ascii="方正书宋简体" w:eastAsia="方正书宋简体" w:hint="eastAsia"/>
            <w:sz w:val="24"/>
          </w:rPr>
          <w:t>33.65m</w:t>
        </w:r>
      </w:smartTag>
      <w:r w:rsidRPr="002327C9">
        <w:rPr>
          <w:rFonts w:ascii="方正书宋简体" w:eastAsia="方正书宋简体" w:hint="eastAsia"/>
          <w:sz w:val="24"/>
        </w:rPr>
        <w:t>×</w:t>
      </w:r>
      <w:smartTag w:uri="urn:schemas-microsoft-com:office:smarttags" w:element="chmetcnv">
        <w:smartTagPr>
          <w:attr w:name="HasSpace" w:val="False"/>
          <w:attr w:name="Negative" w:val="False"/>
          <w:attr w:name="NumberType" w:val="1"/>
          <w:attr w:name="SourceValue" w:val="15"/>
          <w:attr w:name="TCSC" w:val="0"/>
          <w:attr w:name="UnitName" w:val="m"/>
        </w:smartTagPr>
        <w:r w:rsidRPr="002327C9">
          <w:rPr>
            <w:rFonts w:ascii="方正书宋简体" w:eastAsia="方正书宋简体" w:hint="eastAsia"/>
            <w:sz w:val="24"/>
          </w:rPr>
          <w:t>15m</w:t>
        </w:r>
      </w:smartTag>
      <w:r w:rsidRPr="002327C9">
        <w:rPr>
          <w:rFonts w:ascii="方正书宋简体" w:eastAsia="方正书宋简体" w:hint="eastAsia"/>
          <w:sz w:val="24"/>
        </w:rPr>
        <w:t>，作业平台由支承钢管桩和梁系组成，支承桩规格与钻孔平台相同，支承桩钢管间以</w:t>
      </w:r>
      <w:r w:rsidR="004D3F91">
        <w:rPr>
          <w:rFonts w:ascii="方正书宋简体" w:eastAsia="方正书宋简体" w:hint="eastAsia"/>
          <w:sz w:val="24"/>
        </w:rPr>
        <w:t>Φ</w:t>
      </w:r>
      <w:r w:rsidRPr="00397850">
        <w:rPr>
          <w:rFonts w:ascii="方正书宋简体" w:eastAsia="方正书宋简体" w:hint="eastAsia"/>
          <w:sz w:val="24"/>
          <w:vertAlign w:val="subscript"/>
        </w:rPr>
        <w:t>外</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2327C9">
          <w:rPr>
            <w:rFonts w:ascii="方正书宋简体" w:eastAsia="方正书宋简体" w:hint="eastAsia"/>
            <w:sz w:val="24"/>
          </w:rPr>
          <w:t>400mm</w:t>
        </w:r>
      </w:smartTag>
      <w:r w:rsidRPr="002327C9">
        <w:rPr>
          <w:rFonts w:ascii="方正书宋简体" w:eastAsia="方正书宋简体" w:hint="eastAsia"/>
          <w:sz w:val="24"/>
        </w:rPr>
        <w:t>的钢管及［</w:t>
      </w:r>
      <w:r w:rsidRPr="002327C9">
        <w:rPr>
          <w:rFonts w:ascii="方正书宋简体" w:eastAsia="方正书宋简体" w:hint="eastAsia"/>
          <w:sz w:val="24"/>
        </w:rPr>
        <w:t>18</w:t>
      </w:r>
      <w:r w:rsidRPr="002327C9">
        <w:rPr>
          <w:rFonts w:ascii="方正书宋简体" w:eastAsia="方正书宋简体" w:hint="eastAsia"/>
          <w:sz w:val="24"/>
        </w:rPr>
        <w:t>型钢联结，形成稳固的整体</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②</w:t>
      </w:r>
      <w:r w:rsidRPr="002327C9">
        <w:rPr>
          <w:rFonts w:ascii="方正书宋简体" w:eastAsia="方正书宋简体" w:hint="eastAsia"/>
          <w:sz w:val="24"/>
        </w:rPr>
        <w:t>3#</w:t>
      </w:r>
      <w:r w:rsidRPr="002327C9">
        <w:rPr>
          <w:rFonts w:ascii="方正书宋简体" w:eastAsia="方正书宋简体" w:hint="eastAsia"/>
          <w:sz w:val="24"/>
        </w:rPr>
        <w:t>、</w:t>
      </w:r>
      <w:r w:rsidRPr="002327C9">
        <w:rPr>
          <w:rFonts w:ascii="方正书宋简体" w:eastAsia="方正书宋简体" w:hint="eastAsia"/>
          <w:sz w:val="24"/>
        </w:rPr>
        <w:t>4#</w:t>
      </w:r>
      <w:r w:rsidRPr="002327C9">
        <w:rPr>
          <w:rFonts w:ascii="方正书宋简体" w:eastAsia="方正书宋简体" w:hint="eastAsia"/>
          <w:sz w:val="24"/>
        </w:rPr>
        <w:t>墩平台连接栈桥</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为使</w:t>
      </w:r>
      <w:r w:rsidRPr="002327C9">
        <w:rPr>
          <w:rFonts w:ascii="方正书宋简体" w:eastAsia="方正书宋简体" w:hint="eastAsia"/>
          <w:sz w:val="24"/>
        </w:rPr>
        <w:t>4#</w:t>
      </w:r>
      <w:r w:rsidRPr="002327C9">
        <w:rPr>
          <w:rFonts w:ascii="方正书宋简体" w:eastAsia="方正书宋简体" w:hint="eastAsia"/>
          <w:sz w:val="24"/>
        </w:rPr>
        <w:t>墩平台固定混凝土工厂向</w:t>
      </w:r>
      <w:r w:rsidRPr="002327C9">
        <w:rPr>
          <w:rFonts w:ascii="方正书宋简体" w:eastAsia="方正书宋简体" w:hint="eastAsia"/>
          <w:sz w:val="24"/>
        </w:rPr>
        <w:t>3#</w:t>
      </w:r>
      <w:r w:rsidRPr="002327C9">
        <w:rPr>
          <w:rFonts w:ascii="方正书宋简体" w:eastAsia="方正书宋简体" w:hint="eastAsia"/>
          <w:sz w:val="24"/>
        </w:rPr>
        <w:t>墩供应混凝土，</w:t>
      </w:r>
      <w:r w:rsidRPr="002327C9">
        <w:rPr>
          <w:rFonts w:ascii="方正书宋简体" w:eastAsia="方正书宋简体" w:hint="eastAsia"/>
          <w:sz w:val="24"/>
        </w:rPr>
        <w:t>3#</w:t>
      </w:r>
      <w:r w:rsidRPr="002327C9">
        <w:rPr>
          <w:rFonts w:ascii="方正书宋简体" w:eastAsia="方正书宋简体" w:hint="eastAsia"/>
          <w:sz w:val="24"/>
        </w:rPr>
        <w:t>、</w:t>
      </w:r>
      <w:r w:rsidRPr="002327C9">
        <w:rPr>
          <w:rFonts w:ascii="方正书宋简体" w:eastAsia="方正书宋简体" w:hint="eastAsia"/>
          <w:sz w:val="24"/>
        </w:rPr>
        <w:t>4#</w:t>
      </w:r>
      <w:r w:rsidRPr="002327C9">
        <w:rPr>
          <w:rFonts w:ascii="方正书宋简体" w:eastAsia="方正书宋简体" w:hint="eastAsia"/>
          <w:sz w:val="24"/>
        </w:rPr>
        <w:t>墩平台间设连接栈桥，栈桥采用六四军用梁结构，全长</w:t>
      </w:r>
      <w:smartTag w:uri="urn:schemas-microsoft-com:office:smarttags" w:element="chmetcnv">
        <w:smartTagPr>
          <w:attr w:name="HasSpace" w:val="False"/>
          <w:attr w:name="Negative" w:val="False"/>
          <w:attr w:name="NumberType" w:val="1"/>
          <w:attr w:name="SourceValue" w:val="30.48"/>
          <w:attr w:name="TCSC" w:val="0"/>
          <w:attr w:name="UnitName" w:val="m"/>
        </w:smartTagPr>
        <w:r w:rsidRPr="002327C9">
          <w:rPr>
            <w:rFonts w:ascii="方正书宋简体" w:eastAsia="方正书宋简体" w:hint="eastAsia"/>
            <w:sz w:val="24"/>
          </w:rPr>
          <w:t>30.48m</w:t>
        </w:r>
      </w:smartTag>
      <w:r w:rsidRPr="002327C9">
        <w:rPr>
          <w:rFonts w:ascii="方正书宋简体" w:eastAsia="方正书宋简体" w:hint="eastAsia"/>
          <w:sz w:val="24"/>
        </w:rPr>
        <w:t>，宽度</w:t>
      </w:r>
      <w:smartTag w:uri="urn:schemas-microsoft-com:office:smarttags" w:element="chmetcnv">
        <w:smartTagPr>
          <w:attr w:name="HasSpace" w:val="False"/>
          <w:attr w:name="Negative" w:val="False"/>
          <w:attr w:name="NumberType" w:val="1"/>
          <w:attr w:name="SourceValue" w:val="2"/>
          <w:attr w:name="TCSC" w:val="0"/>
          <w:attr w:name="UnitName" w:val="m"/>
        </w:smartTagPr>
        <w:r w:rsidRPr="002327C9">
          <w:rPr>
            <w:rFonts w:ascii="方正书宋简体" w:eastAsia="方正书宋简体" w:hint="eastAsia"/>
            <w:sz w:val="24"/>
          </w:rPr>
          <w:t>2m</w:t>
        </w:r>
      </w:smartTag>
      <w:r w:rsidRPr="002327C9">
        <w:rPr>
          <w:rFonts w:ascii="方正书宋简体" w:eastAsia="方正书宋简体" w:hint="eastAsia"/>
          <w:sz w:val="24"/>
        </w:rPr>
        <w:t>。栈桥布设混凝土输送泵管和行人通道。</w:t>
      </w:r>
    </w:p>
    <w:p w:rsidR="0027211E" w:rsidRPr="005B6E9E" w:rsidP="0027211E">
      <w:pPr>
        <w:pStyle w:val="NormalIndent"/>
        <w:spacing w:line="480" w:lineRule="exact"/>
        <w:ind w:firstLine="480"/>
        <w:rPr>
          <w:rFonts w:ascii="方正书宋简体" w:eastAsia="方正书宋简体"/>
          <w:sz w:val="24"/>
        </w:rPr>
      </w:pPr>
      <w:r w:rsidRPr="005B6E9E">
        <w:rPr>
          <w:rFonts w:ascii="方正书宋简体" w:eastAsia="方正书宋简体" w:hint="eastAsia"/>
          <w:sz w:val="24"/>
        </w:rPr>
        <w:t>附图</w:t>
      </w:r>
      <w:r w:rsidRPr="005B6E9E">
        <w:rPr>
          <w:rFonts w:ascii="方正书宋简体" w:eastAsia="方正书宋简体" w:hint="eastAsia"/>
          <w:sz w:val="24"/>
        </w:rPr>
        <w:t>050</w:t>
      </w:r>
      <w:r w:rsidRPr="005B6E9E">
        <w:rPr>
          <w:rFonts w:ascii="方正书宋简体" w:eastAsia="方正书宋简体" w:hint="eastAsia"/>
          <w:sz w:val="24"/>
        </w:rPr>
        <w:t>：</w:t>
      </w:r>
      <w:r w:rsidRPr="005B6E9E">
        <w:rPr>
          <w:rFonts w:ascii="方正书宋简体" w:eastAsia="方正书宋简体" w:hint="eastAsia"/>
          <w:sz w:val="24"/>
        </w:rPr>
        <w:t xml:space="preserve"> 3#</w:t>
      </w:r>
      <w:r w:rsidRPr="005B6E9E">
        <w:rPr>
          <w:rFonts w:ascii="方正书宋简体" w:eastAsia="方正书宋简体" w:hint="eastAsia"/>
          <w:sz w:val="24"/>
        </w:rPr>
        <w:t>、</w:t>
      </w:r>
      <w:r w:rsidRPr="005B6E9E">
        <w:rPr>
          <w:rFonts w:ascii="方正书宋简体" w:eastAsia="方正书宋简体" w:hint="eastAsia"/>
          <w:sz w:val="24"/>
        </w:rPr>
        <w:t>4#</w:t>
      </w:r>
      <w:r w:rsidRPr="005B6E9E">
        <w:rPr>
          <w:rFonts w:ascii="方正书宋简体" w:eastAsia="方正书宋简体" w:hint="eastAsia"/>
          <w:sz w:val="24"/>
        </w:rPr>
        <w:t>墩平台连接栈桥方案图。</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w:t>
      </w:r>
      <w:r w:rsidRPr="002327C9">
        <w:rPr>
          <w:rFonts w:ascii="方正书宋简体" w:eastAsia="方正书宋简体" w:hint="eastAsia"/>
          <w:sz w:val="24"/>
        </w:rPr>
        <w:t>2</w:t>
      </w:r>
      <w:r w:rsidRPr="002327C9">
        <w:rPr>
          <w:rFonts w:ascii="方正书宋简体" w:eastAsia="方正书宋简体" w:hint="eastAsia"/>
          <w:sz w:val="24"/>
        </w:rPr>
        <w:t>）设备配置</w:t>
      </w:r>
    </w:p>
    <w:p w:rsidR="0027211E" w:rsidRPr="002327C9" w:rsidP="0027211E">
      <w:pPr>
        <w:pStyle w:val="Normal0"/>
        <w:spacing w:line="480" w:lineRule="exact"/>
        <w:ind w:firstLine="480" w:firstLineChars="200"/>
        <w:rPr>
          <w:rFonts w:ascii="方正书宋简体" w:eastAsia="方正书宋简体"/>
          <w:sz w:val="24"/>
        </w:rPr>
      </w:pPr>
      <w:r w:rsidRPr="002327C9">
        <w:rPr>
          <w:rFonts w:ascii="方正书宋简体" w:eastAsia="方正书宋简体" w:hint="eastAsia"/>
          <w:sz w:val="24"/>
        </w:rPr>
        <w:t>3#</w:t>
      </w:r>
      <w:r w:rsidRPr="002327C9">
        <w:rPr>
          <w:rFonts w:ascii="方正书宋简体" w:eastAsia="方正书宋简体" w:hint="eastAsia"/>
          <w:sz w:val="24"/>
        </w:rPr>
        <w:t>墩配置</w:t>
      </w:r>
      <w:r w:rsidRPr="002327C9">
        <w:rPr>
          <w:rFonts w:ascii="方正书宋简体" w:eastAsia="方正书宋简体" w:hint="eastAsia"/>
          <w:sz w:val="24"/>
        </w:rPr>
        <w:t>3</w:t>
      </w:r>
      <w:r w:rsidRPr="002327C9">
        <w:rPr>
          <w:rFonts w:ascii="方正书宋简体" w:eastAsia="方正书宋简体" w:hint="eastAsia"/>
          <w:sz w:val="24"/>
        </w:rPr>
        <w:t>台</w:t>
      </w:r>
      <w:r w:rsidRPr="002327C9">
        <w:rPr>
          <w:rFonts w:ascii="方正书宋简体" w:eastAsia="方正书宋简体" w:hint="eastAsia"/>
          <w:sz w:val="24"/>
        </w:rPr>
        <w:t>KPG3000</w:t>
      </w:r>
      <w:r w:rsidRPr="002327C9">
        <w:rPr>
          <w:rFonts w:ascii="方正书宋简体" w:eastAsia="方正书宋简体" w:hint="eastAsia"/>
          <w:sz w:val="24"/>
        </w:rPr>
        <w:t>钻机进行钻孔桩施工，每台钻机相应配置一台</w:t>
      </w:r>
      <w:r w:rsidRPr="002327C9">
        <w:rPr>
          <w:rFonts w:ascii="方正书宋简体" w:eastAsia="方正书宋简体" w:hint="eastAsia"/>
          <w:sz w:val="24"/>
        </w:rPr>
        <w:t>ZX-500</w:t>
      </w:r>
      <w:r w:rsidRPr="002327C9">
        <w:rPr>
          <w:rFonts w:ascii="方正书宋简体" w:eastAsia="方正书宋简体" w:hint="eastAsia"/>
          <w:sz w:val="24"/>
        </w:rPr>
        <w:t>泥浆分离器，与钢护筒串联组成泥浆循环系统，同时配备</w:t>
      </w:r>
      <w:r w:rsidRPr="002327C9">
        <w:rPr>
          <w:rFonts w:ascii="方正书宋简体" w:eastAsia="方正书宋简体" w:hint="eastAsia"/>
          <w:sz w:val="24"/>
        </w:rPr>
        <w:t>1</w:t>
      </w:r>
      <w:r w:rsidRPr="002327C9">
        <w:rPr>
          <w:rFonts w:ascii="方正书宋简体" w:eastAsia="方正书宋简体" w:hint="eastAsia"/>
          <w:sz w:val="24"/>
        </w:rPr>
        <w:t>艘泥浆船，</w:t>
      </w:r>
      <w:r w:rsidRPr="002327C9">
        <w:rPr>
          <w:rFonts w:ascii="方正书宋简体" w:eastAsia="方正书宋简体" w:hint="eastAsia"/>
          <w:sz w:val="24"/>
        </w:rPr>
        <w:t>1</w:t>
      </w:r>
      <w:r w:rsidRPr="002327C9">
        <w:rPr>
          <w:rFonts w:ascii="方正书宋简体" w:eastAsia="方正书宋简体" w:hint="eastAsia"/>
          <w:sz w:val="24"/>
        </w:rPr>
        <w:t>艘排渣船，一台</w:t>
      </w:r>
      <w:r w:rsidRPr="002327C9">
        <w:rPr>
          <w:rFonts w:ascii="方正书宋简体" w:eastAsia="方正书宋简体" w:hint="eastAsia"/>
          <w:sz w:val="24"/>
        </w:rPr>
        <w:t>ZSL34300</w:t>
      </w:r>
      <w:r w:rsidRPr="002327C9">
        <w:rPr>
          <w:rFonts w:ascii="方正书宋简体" w:eastAsia="方正书宋简体" w:hint="eastAsia"/>
          <w:sz w:val="24"/>
        </w:rPr>
        <w:t>型动臂式塔吊，起重能力</w:t>
      </w:r>
      <w:r w:rsidRPr="002327C9">
        <w:rPr>
          <w:rFonts w:ascii="方正书宋简体" w:eastAsia="方正书宋简体" w:hint="eastAsia"/>
          <w:sz w:val="24"/>
        </w:rPr>
        <w:t>1200t</w:t>
      </w:r>
      <w:r w:rsidRPr="002327C9">
        <w:rPr>
          <w:rFonts w:ascii="方正书宋简体" w:eastAsia="方正书宋简体" w:hint="eastAsia"/>
          <w:sz w:val="24"/>
        </w:rPr>
        <w:t>·</w:t>
      </w:r>
      <w:r w:rsidRPr="002327C9">
        <w:rPr>
          <w:rFonts w:ascii="方正书宋简体" w:eastAsia="方正书宋简体" w:hint="eastAsia"/>
          <w:sz w:val="24"/>
        </w:rPr>
        <w:t>m</w:t>
      </w:r>
      <w:r w:rsidRPr="002327C9">
        <w:rPr>
          <w:rFonts w:ascii="方正书宋简体" w:eastAsia="方正书宋简体" w:hint="eastAsia"/>
          <w:sz w:val="24"/>
        </w:rPr>
        <w:t>，一台</w:t>
      </w:r>
      <w:r w:rsidRPr="002327C9">
        <w:rPr>
          <w:rFonts w:ascii="方正书宋简体" w:eastAsia="方正书宋简体" w:hint="eastAsia"/>
          <w:sz w:val="24"/>
        </w:rPr>
        <w:t>50t</w:t>
      </w:r>
      <w:r w:rsidRPr="002327C9">
        <w:rPr>
          <w:rFonts w:ascii="方正书宋简体" w:eastAsia="方正书宋简体" w:hint="eastAsia"/>
          <w:sz w:val="24"/>
        </w:rPr>
        <w:t>浮吊，一台</w:t>
      </w:r>
      <w:r w:rsidRPr="002327C9">
        <w:rPr>
          <w:rFonts w:ascii="方正书宋简体" w:eastAsia="方正书宋简体" w:hint="eastAsia"/>
          <w:sz w:val="24"/>
        </w:rPr>
        <w:t>280t</w:t>
      </w:r>
      <w:r w:rsidRPr="002327C9">
        <w:rPr>
          <w:rFonts w:ascii="方正书宋简体" w:eastAsia="方正书宋简体" w:hint="eastAsia"/>
          <w:sz w:val="24"/>
        </w:rPr>
        <w:t>水上浮吊。</w:t>
      </w:r>
      <w:r w:rsidRPr="002327C9">
        <w:rPr>
          <w:rFonts w:ascii="方正书宋简体" w:eastAsia="方正书宋简体"/>
          <w:sz w:val="24"/>
        </w:rPr>
        <w:br/>
      </w:r>
      <w:r w:rsidRPr="002327C9">
        <w:rPr>
          <w:rFonts w:ascii="方正书宋简体" w:eastAsia="方正书宋简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https://d.book118.com/148077135142006042</w:t>
        </w:r>
      </w:hyperlink>
    </w:p>
    <w:p w:rsidR="0027211E" w:rsidRPr="002327C9" w:rsidP="0027211E">
      <w:pPr>
        <w:pStyle w:val="Normal0"/>
        <w:spacing w:line="480" w:lineRule="exact"/>
        <w:ind w:firstLine="480" w:firstLineChars="200"/>
        <w:rPr>
          <w:rFonts w:ascii="方正书宋简体" w:eastAsia="方正书宋简体"/>
          <w:sz w:val="24"/>
        </w:rPr>
      </w:pPr>
    </w:p>
    <w:sectPr w:rsidSect="002534C0">
      <w:type w:val="nextPage"/>
      <w:pgSz w:w="11906" w:h="16838" w:code="9"/>
      <w:pgMar w:top="1701" w:right="1797" w:bottom="1440" w:left="1797" w:header="851" w:footer="992" w:gutter="0"/>
      <w:pgNumType w:start="5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大标宋简体">
    <w:altName w:val="宋体"/>
    <w:charset w:val="86"/>
    <w:family w:val="auto"/>
    <w:pitch w:val="variable"/>
    <w:sig w:usb0="00000001" w:usb1="080E0000" w:usb2="00000010" w:usb3="00000000" w:csb0="00040000" w:csb1="00000000"/>
  </w:font>
  <w:font w:name="方正书宋简体">
    <w:altName w:val="宋体"/>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081D0D"/>
    <w:multiLevelType w:val="hybridMultilevel"/>
    <w:tmpl w:val="327E9124"/>
    <w:lvl w:ilvl="0">
      <w:start w:val="2"/>
      <w:numFmt w:val="decimalEnclosedCircle"/>
      <w:lvlText w:val="%1"/>
      <w:lvlJc w:val="left"/>
      <w:pPr>
        <w:tabs>
          <w:tab w:val="num" w:pos="920"/>
        </w:tabs>
        <w:ind w:left="920" w:hanging="360"/>
      </w:pPr>
      <w:rPr>
        <w:rFonts w:hint="default"/>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1">
    <w:nsid w:val="1A49857E"/>
    <w:multiLevelType w:val="hybridMultilevel"/>
    <w:tmpl w:val="F6DCFD3A"/>
    <w:lvl w:ilvl="0">
      <w:start w:val="1"/>
      <w:numFmt w:val="decimalEnclosedCircle"/>
      <w:lvlText w:val="%1"/>
      <w:lvlJc w:val="left"/>
      <w:pPr>
        <w:tabs>
          <w:tab w:val="num" w:pos="920"/>
        </w:tabs>
        <w:ind w:left="920" w:hanging="360"/>
      </w:pPr>
      <w:rPr>
        <w:rFonts w:hint="eastAsia"/>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2">
    <w:nsid w:val="425C72EE"/>
    <w:multiLevelType w:val="hybridMultilevel"/>
    <w:tmpl w:val="F6DCFD3A"/>
    <w:lvl w:ilvl="0">
      <w:start w:val="1"/>
      <w:numFmt w:val="decimalEnclosedCircle"/>
      <w:lvlText w:val="%1"/>
      <w:lvlJc w:val="left"/>
      <w:pPr>
        <w:tabs>
          <w:tab w:val="num" w:pos="920"/>
        </w:tabs>
        <w:ind w:left="920" w:hanging="360"/>
      </w:pPr>
      <w:rPr>
        <w:rFonts w:hint="eastAsia"/>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3">
    <w:nsid w:val="475E1DD9"/>
    <w:multiLevelType w:val="hybridMultilevel"/>
    <w:tmpl w:val="8DE880BA"/>
    <w:lvl w:ilvl="0">
      <w:start w:val="2"/>
      <w:numFmt w:val="decimalEnclosedCircle"/>
      <w:lvlText w:val="%1"/>
      <w:lvlJc w:val="left"/>
      <w:pPr>
        <w:tabs>
          <w:tab w:val="num" w:pos="920"/>
        </w:tabs>
        <w:ind w:left="920" w:hanging="360"/>
      </w:pPr>
      <w:rPr>
        <w:rFonts w:hint="eastAsia"/>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4">
    <w:nsid w:val="5155E223"/>
    <w:multiLevelType w:val="hybridMultilevel"/>
    <w:tmpl w:val="F6DCFD3A"/>
    <w:lvl w:ilvl="0">
      <w:start w:val="1"/>
      <w:numFmt w:val="decimalEnclosedCircle"/>
      <w:lvlText w:val="%1"/>
      <w:lvlJc w:val="left"/>
      <w:pPr>
        <w:tabs>
          <w:tab w:val="num" w:pos="920"/>
        </w:tabs>
        <w:ind w:left="920" w:hanging="360"/>
      </w:pPr>
      <w:rPr>
        <w:rFonts w:hint="eastAsia"/>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5">
    <w:nsid w:val="51C3271D"/>
    <w:multiLevelType w:val="hybridMultilevel"/>
    <w:tmpl w:val="8DE880BA"/>
    <w:lvl w:ilvl="0">
      <w:start w:val="2"/>
      <w:numFmt w:val="decimalEnclosedCircle"/>
      <w:lvlText w:val="%1"/>
      <w:lvlJc w:val="left"/>
      <w:pPr>
        <w:tabs>
          <w:tab w:val="num" w:pos="920"/>
        </w:tabs>
        <w:ind w:left="920" w:hanging="360"/>
      </w:pPr>
      <w:rPr>
        <w:rFonts w:hint="eastAsia"/>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6">
    <w:nsid w:val="5B34E1DA"/>
    <w:multiLevelType w:val="hybridMultilevel"/>
    <w:tmpl w:val="327E9124"/>
    <w:lvl w:ilvl="0">
      <w:start w:val="2"/>
      <w:numFmt w:val="decimalEnclosedCircle"/>
      <w:lvlText w:val="%1"/>
      <w:lvlJc w:val="left"/>
      <w:pPr>
        <w:tabs>
          <w:tab w:val="num" w:pos="920"/>
        </w:tabs>
        <w:ind w:left="920" w:hanging="360"/>
      </w:pPr>
      <w:rPr>
        <w:rFonts w:hint="default"/>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num w:numId="1">
    <w:abstractNumId w:val="2"/>
  </w:num>
  <w:num w:numId="2">
    <w:abstractNumId w:val="0"/>
  </w:num>
  <w:num w:numId="3">
    <w:abstractNumId w:val="3"/>
  </w:num>
  <w:num w:numId="4">
    <w:abstractNumId w:val="1"/>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47733"/>
    <w:rsid w:val="00050034"/>
    <w:rsid w:val="000548D3"/>
    <w:rsid w:val="00083E73"/>
    <w:rsid w:val="000C63A1"/>
    <w:rsid w:val="000C7AFF"/>
    <w:rsid w:val="000D3910"/>
    <w:rsid w:val="000E2C8F"/>
    <w:rsid w:val="000F75C2"/>
    <w:rsid w:val="001151F6"/>
    <w:rsid w:val="00123E4D"/>
    <w:rsid w:val="00164C6E"/>
    <w:rsid w:val="001667AE"/>
    <w:rsid w:val="0017345D"/>
    <w:rsid w:val="001E2EAB"/>
    <w:rsid w:val="001E3E9D"/>
    <w:rsid w:val="001E5E5D"/>
    <w:rsid w:val="002129FF"/>
    <w:rsid w:val="002327C9"/>
    <w:rsid w:val="00252B25"/>
    <w:rsid w:val="00266639"/>
    <w:rsid w:val="0027211E"/>
    <w:rsid w:val="002C7726"/>
    <w:rsid w:val="002D479B"/>
    <w:rsid w:val="002D5B7C"/>
    <w:rsid w:val="0030106A"/>
    <w:rsid w:val="00303082"/>
    <w:rsid w:val="003051F8"/>
    <w:rsid w:val="0031236F"/>
    <w:rsid w:val="003456E8"/>
    <w:rsid w:val="00353FE1"/>
    <w:rsid w:val="00363D24"/>
    <w:rsid w:val="00366463"/>
    <w:rsid w:val="00370C42"/>
    <w:rsid w:val="00374F02"/>
    <w:rsid w:val="00397850"/>
    <w:rsid w:val="003F4923"/>
    <w:rsid w:val="003F74DC"/>
    <w:rsid w:val="00400548"/>
    <w:rsid w:val="00431BB8"/>
    <w:rsid w:val="004355D0"/>
    <w:rsid w:val="00445D62"/>
    <w:rsid w:val="004560B8"/>
    <w:rsid w:val="00481ACD"/>
    <w:rsid w:val="00485656"/>
    <w:rsid w:val="004879C5"/>
    <w:rsid w:val="004905DE"/>
    <w:rsid w:val="004C63AC"/>
    <w:rsid w:val="004D3F91"/>
    <w:rsid w:val="004F0C14"/>
    <w:rsid w:val="004F134C"/>
    <w:rsid w:val="004F67C2"/>
    <w:rsid w:val="00501CC5"/>
    <w:rsid w:val="00504993"/>
    <w:rsid w:val="0053221E"/>
    <w:rsid w:val="00581E97"/>
    <w:rsid w:val="00584725"/>
    <w:rsid w:val="005A2C68"/>
    <w:rsid w:val="005B6E9E"/>
    <w:rsid w:val="005D67B2"/>
    <w:rsid w:val="005F0E3D"/>
    <w:rsid w:val="00601468"/>
    <w:rsid w:val="00614219"/>
    <w:rsid w:val="006223A0"/>
    <w:rsid w:val="00625AFD"/>
    <w:rsid w:val="00630617"/>
    <w:rsid w:val="006868FD"/>
    <w:rsid w:val="00690757"/>
    <w:rsid w:val="006925B7"/>
    <w:rsid w:val="006B0C41"/>
    <w:rsid w:val="006B6E3E"/>
    <w:rsid w:val="006F16AE"/>
    <w:rsid w:val="006F1D36"/>
    <w:rsid w:val="0071270A"/>
    <w:rsid w:val="007139FF"/>
    <w:rsid w:val="0072153A"/>
    <w:rsid w:val="0073377D"/>
    <w:rsid w:val="00740C83"/>
    <w:rsid w:val="00745FFE"/>
    <w:rsid w:val="00754998"/>
    <w:rsid w:val="00762AC0"/>
    <w:rsid w:val="00790728"/>
    <w:rsid w:val="007961EA"/>
    <w:rsid w:val="00797E9D"/>
    <w:rsid w:val="007D1BB9"/>
    <w:rsid w:val="007F0B5D"/>
    <w:rsid w:val="007F110D"/>
    <w:rsid w:val="00805983"/>
    <w:rsid w:val="0080750D"/>
    <w:rsid w:val="008926DD"/>
    <w:rsid w:val="008B4276"/>
    <w:rsid w:val="008E6DEA"/>
    <w:rsid w:val="00904601"/>
    <w:rsid w:val="0090541A"/>
    <w:rsid w:val="00910AC8"/>
    <w:rsid w:val="00922B13"/>
    <w:rsid w:val="009405CC"/>
    <w:rsid w:val="009541D8"/>
    <w:rsid w:val="00962295"/>
    <w:rsid w:val="00974D15"/>
    <w:rsid w:val="009812F3"/>
    <w:rsid w:val="009A2A5D"/>
    <w:rsid w:val="009B4F99"/>
    <w:rsid w:val="009D05CA"/>
    <w:rsid w:val="009D2163"/>
    <w:rsid w:val="00A12252"/>
    <w:rsid w:val="00A14FA2"/>
    <w:rsid w:val="00A16228"/>
    <w:rsid w:val="00A232DF"/>
    <w:rsid w:val="00A33F22"/>
    <w:rsid w:val="00A34F86"/>
    <w:rsid w:val="00A42997"/>
    <w:rsid w:val="00A44C79"/>
    <w:rsid w:val="00A52D00"/>
    <w:rsid w:val="00A5461B"/>
    <w:rsid w:val="00A71D3F"/>
    <w:rsid w:val="00A76D23"/>
    <w:rsid w:val="00A87046"/>
    <w:rsid w:val="00A93177"/>
    <w:rsid w:val="00AA4820"/>
    <w:rsid w:val="00AB2435"/>
    <w:rsid w:val="00AD4E0E"/>
    <w:rsid w:val="00AE222D"/>
    <w:rsid w:val="00B07226"/>
    <w:rsid w:val="00B07D90"/>
    <w:rsid w:val="00B2626C"/>
    <w:rsid w:val="00B303AB"/>
    <w:rsid w:val="00B42D20"/>
    <w:rsid w:val="00B43621"/>
    <w:rsid w:val="00B4708D"/>
    <w:rsid w:val="00B87166"/>
    <w:rsid w:val="00B909AA"/>
    <w:rsid w:val="00BA2E67"/>
    <w:rsid w:val="00BD268F"/>
    <w:rsid w:val="00BE3A40"/>
    <w:rsid w:val="00C1729B"/>
    <w:rsid w:val="00C3081D"/>
    <w:rsid w:val="00C3480A"/>
    <w:rsid w:val="00C7164E"/>
    <w:rsid w:val="00C85B11"/>
    <w:rsid w:val="00CA4764"/>
    <w:rsid w:val="00CC2AD6"/>
    <w:rsid w:val="00CE4796"/>
    <w:rsid w:val="00CE5E5E"/>
    <w:rsid w:val="00CE733A"/>
    <w:rsid w:val="00D16826"/>
    <w:rsid w:val="00D22B7C"/>
    <w:rsid w:val="00D332E4"/>
    <w:rsid w:val="00D507B0"/>
    <w:rsid w:val="00D52153"/>
    <w:rsid w:val="00D61770"/>
    <w:rsid w:val="00D809E5"/>
    <w:rsid w:val="00D813E5"/>
    <w:rsid w:val="00DB5C7C"/>
    <w:rsid w:val="00DC2B56"/>
    <w:rsid w:val="00DF6E3A"/>
    <w:rsid w:val="00E015F4"/>
    <w:rsid w:val="00E033EF"/>
    <w:rsid w:val="00E35592"/>
    <w:rsid w:val="00E47758"/>
    <w:rsid w:val="00E5483D"/>
    <w:rsid w:val="00E72CFA"/>
    <w:rsid w:val="00E73211"/>
    <w:rsid w:val="00EC3361"/>
    <w:rsid w:val="00ED242E"/>
    <w:rsid w:val="00EF34AA"/>
    <w:rsid w:val="00F078BF"/>
    <w:rsid w:val="00F10FFD"/>
    <w:rsid w:val="00F11F06"/>
    <w:rsid w:val="00F12B35"/>
    <w:rsid w:val="00F16D08"/>
    <w:rsid w:val="00F209DB"/>
    <w:rsid w:val="00F20D20"/>
    <w:rsid w:val="00F24E55"/>
    <w:rsid w:val="00F30028"/>
    <w:rsid w:val="00F30855"/>
    <w:rsid w:val="00F3376F"/>
    <w:rsid w:val="00F67A8A"/>
    <w:rsid w:val="00F81033"/>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BDECFD2D-EE25-4BC8-9020-AE9F0D5E9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styleId="NormalIndent">
    <w:name w:val="Normal Indent"/>
    <w:basedOn w:val="Normal"/>
    <w:rsid w:val="00805983"/>
    <w:pPr>
      <w:ind w:firstLine="420" w:firstLineChars="200"/>
    </w:pPr>
    <w:rPr>
      <w:rFonts w:ascii="Times New Roman" w:hAnsi="Times New Roman"/>
      <w:szCs w:val="24"/>
    </w:rPr>
  </w:style>
  <w:style w:type="paragraph" w:customStyle="1" w:styleId="Normal0">
    <w:name w:val="Normal_0"/>
    <w:qFormat/>
    <w:pPr>
      <w:widowControl w:val="0"/>
      <w:jc w:val="both"/>
    </w:pPr>
    <w:rPr>
      <w:kern w:val="2"/>
      <w:sz w:val="21"/>
      <w:szCs w:val="24"/>
    </w:rPr>
  </w:style>
  <w:style w:type="paragraph" w:styleId="BodyTextIndent3">
    <w:name w:val="Body Text Indent 3"/>
    <w:basedOn w:val="Normal"/>
    <w:rsid w:val="0027211E"/>
    <w:pPr>
      <w:spacing w:after="120"/>
      <w:ind w:left="420" w:leftChars="200"/>
    </w:pPr>
    <w:rPr>
      <w:rFonts w:ascii="Times New Roman" w:hAnsi="Times New Roman"/>
      <w:sz w:val="16"/>
      <w:szCs w:val="16"/>
    </w:rPr>
  </w:style>
  <w:style w:type="paragraph" w:styleId="BodyTextIndent2">
    <w:name w:val="Body Text Indent 2"/>
    <w:basedOn w:val="Normal"/>
    <w:rsid w:val="0027211E"/>
    <w:pPr>
      <w:spacing w:after="120" w:line="480" w:lineRule="auto"/>
      <w:ind w:left="420" w:leftChars="200"/>
    </w:pPr>
    <w:rPr>
      <w:rFonts w:ascii="Times New Roman" w:hAnsi="Times New Roman"/>
      <w:szCs w:val="24"/>
    </w:r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1.wmf" /><Relationship Id="rId22" Type="http://schemas.openxmlformats.org/officeDocument/2006/relationships/oleObject" Target="embeddings/oleObject7.bin" /><Relationship Id="rId23" Type="http://schemas.openxmlformats.org/officeDocument/2006/relationships/image" Target="media/image12.wmf" /><Relationship Id="rId24" Type="http://schemas.openxmlformats.org/officeDocument/2006/relationships/oleObject" Target="embeddings/oleObject8.bin" /><Relationship Id="rId25" Type="http://schemas.openxmlformats.org/officeDocument/2006/relationships/hyperlink" Target="https://d.book118.com/148077135142006042"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emf"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4242</Words>
  <Characters>24185</Characters>
  <Application>Microsoft Office Word</Application>
  <DocSecurity>0</DocSecurity>
  <Lines>201</Lines>
  <Paragraphs>56</Paragraphs>
  <ScaleCrop>false</ScaleCrop>
  <Company/>
  <LinksUpToDate>false</LinksUpToDate>
  <CharactersWithSpaces>28371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