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三硼酸锂（LBO）晶体项目计划设计方案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246" w:history="1">
        <w:r>
          <w:rPr>
            <w:rFonts w:ascii="仿宋" w:eastAsia="仿宋" w:hAnsi="仿宋" w:cs="仿宋" w:hint="eastAsia"/>
            <w:lang w:eastAsia="zh-CN"/>
          </w:rPr>
          <w:t>序言</w:t>
        </w:r>
        <w:r>
          <w:tab/>
        </w:r>
        <w:r>
          <w:fldChar w:fldCharType="begin"/>
        </w:r>
        <w:r>
          <w:instrText xml:space="preserve"> PAGEREF _Toc31246 \h </w:instrText>
        </w:r>
        <w:r>
          <w:fldChar w:fldCharType="separate"/>
        </w:r>
        <w:r>
          <w:t>3</w:t>
        </w:r>
        <w:r>
          <w:fldChar w:fldCharType="end"/>
        </w:r>
      </w:hyperlink>
    </w:p>
    <w:p>
      <w:pPr>
        <w:pStyle w:val="TOC1"/>
        <w:tabs>
          <w:tab w:val="right" w:leader="dot" w:pos="8306"/>
        </w:tabs>
      </w:pPr>
      <w:hyperlink w:anchor="_Toc29439" w:history="1">
        <w:r>
          <w:rPr>
            <w:rFonts w:ascii="仿宋" w:eastAsia="仿宋" w:hAnsi="仿宋" w:cs="仿宋" w:hint="eastAsia"/>
            <w:lang w:eastAsia="zh-CN"/>
          </w:rPr>
          <w:t>一、三硼酸锂（LBO）晶体项目建设单位说明</w:t>
        </w:r>
        <w:r>
          <w:tab/>
        </w:r>
        <w:r>
          <w:fldChar w:fldCharType="begin"/>
        </w:r>
        <w:r>
          <w:instrText xml:space="preserve"> PAGEREF _Toc29439 \h </w:instrText>
        </w:r>
        <w:r>
          <w:fldChar w:fldCharType="separate"/>
        </w:r>
        <w:r>
          <w:t>3</w:t>
        </w:r>
        <w:r>
          <w:fldChar w:fldCharType="end"/>
        </w:r>
      </w:hyperlink>
    </w:p>
    <w:p>
      <w:pPr>
        <w:pStyle w:val="TOC2"/>
        <w:tabs>
          <w:tab w:val="right" w:leader="dot" w:pos="8306"/>
        </w:tabs>
      </w:pPr>
      <w:hyperlink w:anchor="_Toc241" w:history="1">
        <w:r>
          <w:rPr>
            <w:rFonts w:ascii="仿宋" w:eastAsia="仿宋" w:hAnsi="仿宋" w:cs="仿宋" w:hint="eastAsia"/>
            <w:lang w:eastAsia="zh-CN"/>
          </w:rPr>
          <w:t>(一)、三硼酸锂（LBO）晶体项目承办单位基本情况</w:t>
        </w:r>
        <w:r>
          <w:tab/>
        </w:r>
        <w:r>
          <w:fldChar w:fldCharType="begin"/>
        </w:r>
        <w:r>
          <w:instrText xml:space="preserve"> PAGEREF _Toc241 \h </w:instrText>
        </w:r>
        <w:r>
          <w:fldChar w:fldCharType="separate"/>
        </w:r>
        <w:r>
          <w:t>3</w:t>
        </w:r>
        <w:r>
          <w:fldChar w:fldCharType="end"/>
        </w:r>
      </w:hyperlink>
    </w:p>
    <w:p>
      <w:pPr>
        <w:pStyle w:val="TOC2"/>
        <w:tabs>
          <w:tab w:val="right" w:leader="dot" w:pos="8306"/>
        </w:tabs>
      </w:pPr>
      <w:hyperlink w:anchor="_Toc23933" w:history="1">
        <w:r>
          <w:rPr>
            <w:rFonts w:ascii="仿宋" w:eastAsia="仿宋" w:hAnsi="仿宋" w:cs="仿宋" w:hint="eastAsia"/>
            <w:lang w:eastAsia="zh-CN"/>
          </w:rPr>
          <w:t>(二)、公司经济效益分析</w:t>
        </w:r>
        <w:r>
          <w:tab/>
        </w:r>
        <w:r>
          <w:fldChar w:fldCharType="begin"/>
        </w:r>
        <w:r>
          <w:instrText xml:space="preserve"> PAGEREF _Toc23933 \h </w:instrText>
        </w:r>
        <w:r>
          <w:fldChar w:fldCharType="separate"/>
        </w:r>
        <w:r>
          <w:t>4</w:t>
        </w:r>
        <w:r>
          <w:fldChar w:fldCharType="end"/>
        </w:r>
      </w:hyperlink>
    </w:p>
    <w:p>
      <w:pPr>
        <w:pStyle w:val="TOC1"/>
        <w:tabs>
          <w:tab w:val="right" w:leader="dot" w:pos="8306"/>
        </w:tabs>
      </w:pPr>
      <w:hyperlink w:anchor="_Toc8866" w:history="1">
        <w:r>
          <w:rPr>
            <w:rFonts w:ascii="仿宋" w:eastAsia="仿宋" w:hAnsi="仿宋" w:cs="仿宋" w:hint="eastAsia"/>
            <w:lang w:eastAsia="zh-CN"/>
          </w:rPr>
          <w:t>二、工艺说明</w:t>
        </w:r>
        <w:r>
          <w:tab/>
        </w:r>
        <w:r>
          <w:fldChar w:fldCharType="begin"/>
        </w:r>
        <w:r>
          <w:instrText xml:space="preserve"> PAGEREF _Toc8866 \h </w:instrText>
        </w:r>
        <w:r>
          <w:fldChar w:fldCharType="separate"/>
        </w:r>
        <w:r>
          <w:t>5</w:t>
        </w:r>
        <w:r>
          <w:fldChar w:fldCharType="end"/>
        </w:r>
      </w:hyperlink>
    </w:p>
    <w:p>
      <w:pPr>
        <w:pStyle w:val="TOC2"/>
        <w:tabs>
          <w:tab w:val="right" w:leader="dot" w:pos="8306"/>
        </w:tabs>
      </w:pPr>
      <w:hyperlink w:anchor="_Toc14603" w:history="1">
        <w:r>
          <w:rPr>
            <w:rFonts w:ascii="仿宋" w:eastAsia="仿宋" w:hAnsi="仿宋" w:cs="仿宋" w:hint="eastAsia"/>
            <w:lang w:eastAsia="zh-CN"/>
          </w:rPr>
          <w:t>(一)、技术管理特点</w:t>
        </w:r>
        <w:r>
          <w:tab/>
        </w:r>
        <w:r>
          <w:fldChar w:fldCharType="begin"/>
        </w:r>
        <w:r>
          <w:instrText xml:space="preserve"> PAGEREF _Toc14603 \h </w:instrText>
        </w:r>
        <w:r>
          <w:fldChar w:fldCharType="separate"/>
        </w:r>
        <w:r>
          <w:t>5</w:t>
        </w:r>
        <w:r>
          <w:fldChar w:fldCharType="end"/>
        </w:r>
      </w:hyperlink>
    </w:p>
    <w:p>
      <w:pPr>
        <w:pStyle w:val="TOC2"/>
        <w:tabs>
          <w:tab w:val="right" w:leader="dot" w:pos="8306"/>
        </w:tabs>
      </w:pPr>
      <w:hyperlink w:anchor="_Toc8629" w:history="1">
        <w:r>
          <w:rPr>
            <w:rFonts w:ascii="仿宋" w:eastAsia="仿宋" w:hAnsi="仿宋" w:cs="仿宋" w:hint="eastAsia"/>
            <w:lang w:eastAsia="zh-CN"/>
          </w:rPr>
          <w:t>(二)、三硼酸锂（LBO）晶体项目工艺技术设计方案</w:t>
        </w:r>
        <w:r>
          <w:tab/>
        </w:r>
        <w:r>
          <w:fldChar w:fldCharType="begin"/>
        </w:r>
        <w:r>
          <w:instrText xml:space="preserve"> PAGEREF _Toc8629 \h </w:instrText>
        </w:r>
        <w:r>
          <w:fldChar w:fldCharType="separate"/>
        </w:r>
        <w:r>
          <w:t>6</w:t>
        </w:r>
        <w:r>
          <w:fldChar w:fldCharType="end"/>
        </w:r>
      </w:hyperlink>
    </w:p>
    <w:p>
      <w:pPr>
        <w:pStyle w:val="TOC2"/>
        <w:tabs>
          <w:tab w:val="right" w:leader="dot" w:pos="8306"/>
        </w:tabs>
      </w:pPr>
      <w:hyperlink w:anchor="_Toc2998" w:history="1">
        <w:r>
          <w:rPr>
            <w:rFonts w:ascii="仿宋" w:eastAsia="仿宋" w:hAnsi="仿宋" w:cs="仿宋" w:hint="eastAsia"/>
            <w:lang w:eastAsia="zh-CN"/>
          </w:rPr>
          <w:t>(三)、设备选型方案</w:t>
        </w:r>
        <w:r>
          <w:tab/>
        </w:r>
        <w:r>
          <w:fldChar w:fldCharType="begin"/>
        </w:r>
        <w:r>
          <w:instrText xml:space="preserve"> PAGEREF _Toc2998 \h </w:instrText>
        </w:r>
        <w:r>
          <w:fldChar w:fldCharType="separate"/>
        </w:r>
        <w:r>
          <w:t>7</w:t>
        </w:r>
        <w:r>
          <w:fldChar w:fldCharType="end"/>
        </w:r>
      </w:hyperlink>
    </w:p>
    <w:p>
      <w:pPr>
        <w:pStyle w:val="TOC1"/>
        <w:tabs>
          <w:tab w:val="right" w:leader="dot" w:pos="8306"/>
        </w:tabs>
      </w:pPr>
      <w:hyperlink w:anchor="_Toc10923" w:history="1">
        <w:r>
          <w:rPr>
            <w:rFonts w:ascii="仿宋" w:eastAsia="仿宋" w:hAnsi="仿宋" w:cs="仿宋" w:hint="eastAsia"/>
            <w:lang w:eastAsia="zh-CN"/>
          </w:rPr>
          <w:t>三、三硼酸锂（LBO）晶体项目绩效评估</w:t>
        </w:r>
        <w:r>
          <w:tab/>
        </w:r>
        <w:r>
          <w:fldChar w:fldCharType="begin"/>
        </w:r>
        <w:r>
          <w:instrText xml:space="preserve"> PAGEREF _Toc10923 \h </w:instrText>
        </w:r>
        <w:r>
          <w:fldChar w:fldCharType="separate"/>
        </w:r>
        <w:r>
          <w:t>9</w:t>
        </w:r>
        <w:r>
          <w:fldChar w:fldCharType="end"/>
        </w:r>
      </w:hyperlink>
    </w:p>
    <w:p>
      <w:pPr>
        <w:pStyle w:val="TOC2"/>
        <w:tabs>
          <w:tab w:val="right" w:leader="dot" w:pos="8306"/>
        </w:tabs>
      </w:pPr>
      <w:hyperlink w:anchor="_Toc7189" w:history="1">
        <w:r>
          <w:rPr>
            <w:rFonts w:ascii="仿宋" w:eastAsia="仿宋" w:hAnsi="仿宋" w:cs="仿宋" w:hint="eastAsia"/>
            <w:lang w:eastAsia="zh-CN"/>
          </w:rPr>
          <w:t>(一)、绩效评估指标</w:t>
        </w:r>
        <w:r>
          <w:tab/>
        </w:r>
        <w:r>
          <w:fldChar w:fldCharType="begin"/>
        </w:r>
        <w:r>
          <w:instrText xml:space="preserve"> PAGEREF _Toc7189 \h </w:instrText>
        </w:r>
        <w:r>
          <w:fldChar w:fldCharType="separate"/>
        </w:r>
        <w:r>
          <w:t>9</w:t>
        </w:r>
        <w:r>
          <w:fldChar w:fldCharType="end"/>
        </w:r>
      </w:hyperlink>
    </w:p>
    <w:p>
      <w:pPr>
        <w:pStyle w:val="TOC2"/>
        <w:tabs>
          <w:tab w:val="right" w:leader="dot" w:pos="8306"/>
        </w:tabs>
      </w:pPr>
      <w:hyperlink w:anchor="_Toc28009" w:history="1">
        <w:r>
          <w:rPr>
            <w:rFonts w:ascii="仿宋" w:eastAsia="仿宋" w:hAnsi="仿宋" w:cs="仿宋" w:hint="eastAsia"/>
            <w:lang w:eastAsia="zh-CN"/>
          </w:rPr>
          <w:t>(二)、绩效评估方法</w:t>
        </w:r>
        <w:r>
          <w:tab/>
        </w:r>
        <w:r>
          <w:fldChar w:fldCharType="begin"/>
        </w:r>
        <w:r>
          <w:instrText xml:space="preserve"> PAGEREF _Toc28009 \h </w:instrText>
        </w:r>
        <w:r>
          <w:fldChar w:fldCharType="separate"/>
        </w:r>
        <w:r>
          <w:t>10</w:t>
        </w:r>
        <w:r>
          <w:fldChar w:fldCharType="end"/>
        </w:r>
      </w:hyperlink>
    </w:p>
    <w:p>
      <w:pPr>
        <w:pStyle w:val="TOC2"/>
        <w:tabs>
          <w:tab w:val="right" w:leader="dot" w:pos="8306"/>
        </w:tabs>
      </w:pPr>
      <w:hyperlink w:anchor="_Toc5985" w:history="1">
        <w:r>
          <w:rPr>
            <w:rFonts w:ascii="仿宋" w:eastAsia="仿宋" w:hAnsi="仿宋" w:cs="仿宋" w:hint="eastAsia"/>
            <w:lang w:eastAsia="zh-CN"/>
          </w:rPr>
          <w:t>(三)、绩效评估周期</w:t>
        </w:r>
        <w:r>
          <w:tab/>
        </w:r>
        <w:r>
          <w:fldChar w:fldCharType="begin"/>
        </w:r>
        <w:r>
          <w:instrText xml:space="preserve"> PAGEREF _Toc5985 \h </w:instrText>
        </w:r>
        <w:r>
          <w:fldChar w:fldCharType="separate"/>
        </w:r>
        <w:r>
          <w:t>11</w:t>
        </w:r>
        <w:r>
          <w:fldChar w:fldCharType="end"/>
        </w:r>
      </w:hyperlink>
    </w:p>
    <w:p>
      <w:pPr>
        <w:pStyle w:val="TOC1"/>
        <w:tabs>
          <w:tab w:val="right" w:leader="dot" w:pos="8306"/>
        </w:tabs>
      </w:pPr>
      <w:hyperlink w:anchor="_Toc21389" w:history="1">
        <w:r>
          <w:rPr>
            <w:rFonts w:ascii="仿宋" w:eastAsia="仿宋" w:hAnsi="仿宋" w:cs="仿宋" w:hint="eastAsia"/>
            <w:lang w:eastAsia="zh-CN"/>
          </w:rPr>
          <w:t>四、三硼酸锂（LBO）晶体项目土建工程</w:t>
        </w:r>
        <w:r>
          <w:tab/>
        </w:r>
        <w:r>
          <w:fldChar w:fldCharType="begin"/>
        </w:r>
        <w:r>
          <w:instrText xml:space="preserve"> PAGEREF _Toc21389 \h </w:instrText>
        </w:r>
        <w:r>
          <w:fldChar w:fldCharType="separate"/>
        </w:r>
        <w:r>
          <w:t>12</w:t>
        </w:r>
        <w:r>
          <w:fldChar w:fldCharType="end"/>
        </w:r>
      </w:hyperlink>
    </w:p>
    <w:p>
      <w:pPr>
        <w:pStyle w:val="TOC2"/>
        <w:tabs>
          <w:tab w:val="right" w:leader="dot" w:pos="8306"/>
        </w:tabs>
      </w:pPr>
      <w:hyperlink w:anchor="_Toc29952" w:history="1">
        <w:r>
          <w:rPr>
            <w:rFonts w:ascii="仿宋" w:eastAsia="仿宋" w:hAnsi="仿宋" w:cs="仿宋" w:hint="eastAsia"/>
            <w:lang w:eastAsia="zh-CN"/>
          </w:rPr>
          <w:t>(一)、建筑工程设计原则</w:t>
        </w:r>
        <w:r>
          <w:tab/>
        </w:r>
        <w:r>
          <w:fldChar w:fldCharType="begin"/>
        </w:r>
        <w:r>
          <w:instrText xml:space="preserve"> PAGEREF _Toc29952 \h </w:instrText>
        </w:r>
        <w:r>
          <w:fldChar w:fldCharType="separate"/>
        </w:r>
        <w:r>
          <w:t>12</w:t>
        </w:r>
        <w:r>
          <w:fldChar w:fldCharType="end"/>
        </w:r>
      </w:hyperlink>
    </w:p>
    <w:p>
      <w:pPr>
        <w:pStyle w:val="TOC2"/>
        <w:tabs>
          <w:tab w:val="right" w:leader="dot" w:pos="8306"/>
        </w:tabs>
      </w:pPr>
      <w:hyperlink w:anchor="_Toc16947" w:history="1">
        <w:r>
          <w:rPr>
            <w:rFonts w:ascii="仿宋" w:eastAsia="仿宋" w:hAnsi="仿宋" w:cs="仿宋" w:hint="eastAsia"/>
            <w:lang w:eastAsia="zh-CN"/>
          </w:rPr>
          <w:t>(二)、土建工程设计年限及安全等级</w:t>
        </w:r>
        <w:r>
          <w:tab/>
        </w:r>
        <w:r>
          <w:fldChar w:fldCharType="begin"/>
        </w:r>
        <w:r>
          <w:instrText xml:space="preserve"> PAGEREF _Toc16947 \h </w:instrText>
        </w:r>
        <w:r>
          <w:fldChar w:fldCharType="separate"/>
        </w:r>
        <w:r>
          <w:t>13</w:t>
        </w:r>
        <w:r>
          <w:fldChar w:fldCharType="end"/>
        </w:r>
      </w:hyperlink>
    </w:p>
    <w:p>
      <w:pPr>
        <w:pStyle w:val="TOC2"/>
        <w:tabs>
          <w:tab w:val="right" w:leader="dot" w:pos="8306"/>
        </w:tabs>
      </w:pPr>
      <w:hyperlink w:anchor="_Toc27555" w:history="1">
        <w:r>
          <w:rPr>
            <w:rFonts w:ascii="仿宋" w:eastAsia="仿宋" w:hAnsi="仿宋" w:cs="仿宋" w:hint="eastAsia"/>
            <w:lang w:eastAsia="zh-CN"/>
          </w:rPr>
          <w:t>(三)、建筑工程设计总体要求</w:t>
        </w:r>
        <w:r>
          <w:tab/>
        </w:r>
        <w:r>
          <w:fldChar w:fldCharType="begin"/>
        </w:r>
        <w:r>
          <w:instrText xml:space="preserve"> PAGEREF _Toc27555 \h </w:instrText>
        </w:r>
        <w:r>
          <w:fldChar w:fldCharType="separate"/>
        </w:r>
        <w:r>
          <w:t>15</w:t>
        </w:r>
        <w:r>
          <w:fldChar w:fldCharType="end"/>
        </w:r>
      </w:hyperlink>
    </w:p>
    <w:p>
      <w:pPr>
        <w:pStyle w:val="TOC2"/>
        <w:tabs>
          <w:tab w:val="right" w:leader="dot" w:pos="8306"/>
        </w:tabs>
      </w:pPr>
      <w:hyperlink w:anchor="_Toc2861" w:history="1">
        <w:r>
          <w:rPr>
            <w:rFonts w:ascii="仿宋" w:eastAsia="仿宋" w:hAnsi="仿宋" w:cs="仿宋" w:hint="eastAsia"/>
            <w:lang w:eastAsia="zh-CN"/>
          </w:rPr>
          <w:t>(四)、土建工程建设指标</w:t>
        </w:r>
        <w:r>
          <w:tab/>
        </w:r>
        <w:r>
          <w:fldChar w:fldCharType="begin"/>
        </w:r>
        <w:r>
          <w:instrText xml:space="preserve"> PAGEREF _Toc2861 \h </w:instrText>
        </w:r>
        <w:r>
          <w:fldChar w:fldCharType="separate"/>
        </w:r>
        <w:r>
          <w:t>15</w:t>
        </w:r>
        <w:r>
          <w:fldChar w:fldCharType="end"/>
        </w:r>
      </w:hyperlink>
    </w:p>
    <w:p>
      <w:pPr>
        <w:pStyle w:val="TOC1"/>
        <w:tabs>
          <w:tab w:val="right" w:leader="dot" w:pos="8306"/>
        </w:tabs>
      </w:pPr>
      <w:hyperlink w:anchor="_Toc11309" w:history="1">
        <w:r>
          <w:rPr>
            <w:rFonts w:ascii="仿宋" w:eastAsia="仿宋" w:hAnsi="仿宋" w:cs="仿宋" w:hint="eastAsia"/>
            <w:lang w:eastAsia="zh-CN"/>
          </w:rPr>
          <w:t>五、产品规划分析</w:t>
        </w:r>
        <w:r>
          <w:tab/>
        </w:r>
        <w:r>
          <w:fldChar w:fldCharType="begin"/>
        </w:r>
        <w:r>
          <w:instrText xml:space="preserve"> PAGEREF _Toc11309 \h </w:instrText>
        </w:r>
        <w:r>
          <w:fldChar w:fldCharType="separate"/>
        </w:r>
        <w:r>
          <w:t>15</w:t>
        </w:r>
        <w:r>
          <w:fldChar w:fldCharType="end"/>
        </w:r>
      </w:hyperlink>
    </w:p>
    <w:p>
      <w:pPr>
        <w:pStyle w:val="TOC2"/>
        <w:tabs>
          <w:tab w:val="right" w:leader="dot" w:pos="8306"/>
        </w:tabs>
      </w:pPr>
      <w:hyperlink w:anchor="_Toc4288" w:history="1">
        <w:r>
          <w:rPr>
            <w:rFonts w:ascii="仿宋" w:eastAsia="仿宋" w:hAnsi="仿宋" w:cs="仿宋" w:hint="eastAsia"/>
            <w:lang w:eastAsia="zh-CN"/>
          </w:rPr>
          <w:t>(一)、产品规划</w:t>
        </w:r>
        <w:r>
          <w:tab/>
        </w:r>
        <w:r>
          <w:fldChar w:fldCharType="begin"/>
        </w:r>
        <w:r>
          <w:instrText xml:space="preserve"> PAGEREF _Toc4288 \h </w:instrText>
        </w:r>
        <w:r>
          <w:fldChar w:fldCharType="separate"/>
        </w:r>
        <w:r>
          <w:t>15</w:t>
        </w:r>
        <w:r>
          <w:fldChar w:fldCharType="end"/>
        </w:r>
      </w:hyperlink>
    </w:p>
    <w:p>
      <w:pPr>
        <w:pStyle w:val="TOC2"/>
        <w:tabs>
          <w:tab w:val="right" w:leader="dot" w:pos="8306"/>
        </w:tabs>
      </w:pPr>
      <w:hyperlink w:anchor="_Toc30973" w:history="1">
        <w:r>
          <w:rPr>
            <w:rFonts w:ascii="仿宋" w:eastAsia="仿宋" w:hAnsi="仿宋" w:cs="仿宋" w:hint="eastAsia"/>
            <w:lang w:eastAsia="zh-CN"/>
          </w:rPr>
          <w:t>(二)、建设规模</w:t>
        </w:r>
        <w:r>
          <w:tab/>
        </w:r>
        <w:r>
          <w:fldChar w:fldCharType="begin"/>
        </w:r>
        <w:r>
          <w:instrText xml:space="preserve"> PAGEREF _Toc30973 \h </w:instrText>
        </w:r>
        <w:r>
          <w:fldChar w:fldCharType="separate"/>
        </w:r>
        <w:r>
          <w:t>16</w:t>
        </w:r>
        <w:r>
          <w:fldChar w:fldCharType="end"/>
        </w:r>
      </w:hyperlink>
    </w:p>
    <w:p>
      <w:pPr>
        <w:pStyle w:val="TOC1"/>
        <w:tabs>
          <w:tab w:val="right" w:leader="dot" w:pos="8306"/>
        </w:tabs>
      </w:pPr>
      <w:hyperlink w:anchor="_Toc30807" w:history="1">
        <w:r>
          <w:rPr>
            <w:rFonts w:ascii="仿宋" w:eastAsia="仿宋" w:hAnsi="仿宋" w:cs="仿宋" w:hint="eastAsia"/>
            <w:lang w:eastAsia="zh-CN"/>
          </w:rPr>
          <w:t>六、三硼酸锂（LBO）晶体项目概论</w:t>
        </w:r>
        <w:r>
          <w:tab/>
        </w:r>
        <w:r>
          <w:fldChar w:fldCharType="begin"/>
        </w:r>
        <w:r>
          <w:instrText xml:space="preserve"> PAGEREF _Toc30807 \h </w:instrText>
        </w:r>
        <w:r>
          <w:fldChar w:fldCharType="separate"/>
        </w:r>
        <w:r>
          <w:t>17</w:t>
        </w:r>
        <w:r>
          <w:fldChar w:fldCharType="end"/>
        </w:r>
      </w:hyperlink>
    </w:p>
    <w:p>
      <w:pPr>
        <w:pStyle w:val="TOC2"/>
        <w:tabs>
          <w:tab w:val="right" w:leader="dot" w:pos="8306"/>
        </w:tabs>
      </w:pPr>
      <w:hyperlink w:anchor="_Toc9292" w:history="1">
        <w:r>
          <w:rPr>
            <w:rFonts w:ascii="仿宋" w:eastAsia="仿宋" w:hAnsi="仿宋" w:cs="仿宋" w:hint="eastAsia"/>
            <w:lang w:eastAsia="zh-CN"/>
          </w:rPr>
          <w:t>(一)、三硼酸锂（LBO）晶体项目概况</w:t>
        </w:r>
        <w:r>
          <w:tab/>
        </w:r>
        <w:r>
          <w:fldChar w:fldCharType="begin"/>
        </w:r>
        <w:r>
          <w:instrText xml:space="preserve"> PAGEREF _Toc9292 \h </w:instrText>
        </w:r>
        <w:r>
          <w:fldChar w:fldCharType="separate"/>
        </w:r>
        <w:r>
          <w:t>17</w:t>
        </w:r>
        <w:r>
          <w:fldChar w:fldCharType="end"/>
        </w:r>
      </w:hyperlink>
    </w:p>
    <w:p>
      <w:pPr>
        <w:pStyle w:val="TOC2"/>
        <w:tabs>
          <w:tab w:val="right" w:leader="dot" w:pos="8306"/>
        </w:tabs>
      </w:pPr>
      <w:hyperlink w:anchor="_Toc27601" w:history="1">
        <w:r>
          <w:rPr>
            <w:rFonts w:ascii="仿宋" w:eastAsia="仿宋" w:hAnsi="仿宋" w:cs="仿宋" w:hint="eastAsia"/>
            <w:lang w:eastAsia="zh-CN"/>
          </w:rPr>
          <w:t>(二)、三硼酸锂（LBO）晶体项目目标</w:t>
        </w:r>
        <w:r>
          <w:tab/>
        </w:r>
        <w:r>
          <w:fldChar w:fldCharType="begin"/>
        </w:r>
        <w:r>
          <w:instrText xml:space="preserve"> PAGEREF _Toc27601 \h </w:instrText>
        </w:r>
        <w:r>
          <w:fldChar w:fldCharType="separate"/>
        </w:r>
        <w:r>
          <w:t>20</w:t>
        </w:r>
        <w:r>
          <w:fldChar w:fldCharType="end"/>
        </w:r>
      </w:hyperlink>
    </w:p>
    <w:p>
      <w:pPr>
        <w:pStyle w:val="TOC2"/>
        <w:tabs>
          <w:tab w:val="right" w:leader="dot" w:pos="8306"/>
        </w:tabs>
      </w:pPr>
      <w:hyperlink w:anchor="_Toc5827" w:history="1">
        <w:r>
          <w:rPr>
            <w:rFonts w:ascii="仿宋" w:eastAsia="仿宋" w:hAnsi="仿宋" w:cs="仿宋" w:hint="eastAsia"/>
            <w:lang w:eastAsia="zh-CN"/>
          </w:rPr>
          <w:t>(三)、三硼酸锂（LBO）晶体项目提出的理由</w:t>
        </w:r>
        <w:r>
          <w:tab/>
        </w:r>
        <w:r>
          <w:fldChar w:fldCharType="begin"/>
        </w:r>
        <w:r>
          <w:instrText xml:space="preserve"> PAGEREF _Toc5827 \h </w:instrText>
        </w:r>
        <w:r>
          <w:fldChar w:fldCharType="separate"/>
        </w:r>
        <w:r>
          <w:t>21</w:t>
        </w:r>
        <w:r>
          <w:fldChar w:fldCharType="end"/>
        </w:r>
      </w:hyperlink>
    </w:p>
    <w:p>
      <w:pPr>
        <w:pStyle w:val="TOC2"/>
        <w:tabs>
          <w:tab w:val="right" w:leader="dot" w:pos="8306"/>
        </w:tabs>
      </w:pPr>
      <w:hyperlink w:anchor="_Toc9821" w:history="1">
        <w:r>
          <w:rPr>
            <w:rFonts w:ascii="仿宋" w:eastAsia="仿宋" w:hAnsi="仿宋" w:cs="仿宋" w:hint="eastAsia"/>
            <w:lang w:eastAsia="zh-CN"/>
          </w:rPr>
          <w:t>(四)、三硼酸锂（LBO）晶体项目意义</w:t>
        </w:r>
        <w:r>
          <w:tab/>
        </w:r>
        <w:r>
          <w:fldChar w:fldCharType="begin"/>
        </w:r>
        <w:r>
          <w:instrText xml:space="preserve"> PAGEREF _Toc9821 \h </w:instrText>
        </w:r>
        <w:r>
          <w:fldChar w:fldCharType="separate"/>
        </w:r>
        <w:r>
          <w:t>23</w:t>
        </w:r>
        <w:r>
          <w:fldChar w:fldCharType="end"/>
        </w:r>
      </w:hyperlink>
    </w:p>
    <w:p>
      <w:pPr>
        <w:pStyle w:val="TOC2"/>
        <w:tabs>
          <w:tab w:val="right" w:leader="dot" w:pos="8306"/>
        </w:tabs>
      </w:pPr>
      <w:hyperlink w:anchor="_Toc18290" w:history="1">
        <w:r>
          <w:rPr>
            <w:rFonts w:ascii="仿宋" w:eastAsia="仿宋" w:hAnsi="仿宋" w:cs="仿宋" w:hint="eastAsia"/>
            <w:lang w:eastAsia="zh-CN"/>
          </w:rPr>
          <w:t>(五)、三硼酸锂（LBO）晶体项目背景</w:t>
        </w:r>
        <w:r>
          <w:tab/>
        </w:r>
        <w:r>
          <w:fldChar w:fldCharType="begin"/>
        </w:r>
        <w:r>
          <w:instrText xml:space="preserve"> PAGEREF _Toc18290 \h </w:instrText>
        </w:r>
        <w:r>
          <w:fldChar w:fldCharType="separate"/>
        </w:r>
        <w:r>
          <w:t>24</w:t>
        </w:r>
        <w:r>
          <w:fldChar w:fldCharType="end"/>
        </w:r>
      </w:hyperlink>
    </w:p>
    <w:p>
      <w:pPr>
        <w:pStyle w:val="TOC1"/>
        <w:tabs>
          <w:tab w:val="right" w:leader="dot" w:pos="8306"/>
        </w:tabs>
      </w:pPr>
      <w:hyperlink w:anchor="_Toc12535" w:history="1">
        <w:r>
          <w:rPr>
            <w:rFonts w:ascii="仿宋" w:eastAsia="仿宋" w:hAnsi="仿宋" w:cs="仿宋" w:hint="eastAsia"/>
            <w:lang w:eastAsia="zh-CN"/>
          </w:rPr>
          <w:t>七、三硼酸锂（LBO）晶体项目经营效益</w:t>
        </w:r>
        <w:r>
          <w:tab/>
        </w:r>
        <w:r>
          <w:fldChar w:fldCharType="begin"/>
        </w:r>
        <w:r>
          <w:instrText xml:space="preserve"> PAGEREF _Toc12535 \h </w:instrText>
        </w:r>
        <w:r>
          <w:fldChar w:fldCharType="separate"/>
        </w:r>
        <w:r>
          <w:t>25</w:t>
        </w:r>
        <w:r>
          <w:fldChar w:fldCharType="end"/>
        </w:r>
      </w:hyperlink>
    </w:p>
    <w:p>
      <w:pPr>
        <w:pStyle w:val="TOC2"/>
        <w:tabs>
          <w:tab w:val="right" w:leader="dot" w:pos="8306"/>
        </w:tabs>
      </w:pPr>
      <w:hyperlink w:anchor="_Toc6351" w:history="1">
        <w:r>
          <w:rPr>
            <w:rFonts w:ascii="仿宋" w:eastAsia="仿宋" w:hAnsi="仿宋" w:cs="仿宋" w:hint="eastAsia"/>
            <w:lang w:eastAsia="zh-CN"/>
          </w:rPr>
          <w:t>(一)、经济评价财务测算</w:t>
        </w:r>
        <w:r>
          <w:tab/>
        </w:r>
        <w:r>
          <w:fldChar w:fldCharType="begin"/>
        </w:r>
        <w:r>
          <w:instrText xml:space="preserve"> PAGEREF _Toc6351 \h </w:instrText>
        </w:r>
        <w:r>
          <w:fldChar w:fldCharType="separate"/>
        </w:r>
        <w:r>
          <w:t>25</w:t>
        </w:r>
        <w:r>
          <w:fldChar w:fldCharType="end"/>
        </w:r>
      </w:hyperlink>
    </w:p>
    <w:p>
      <w:pPr>
        <w:pStyle w:val="TOC2"/>
        <w:tabs>
          <w:tab w:val="right" w:leader="dot" w:pos="8306"/>
        </w:tabs>
      </w:pPr>
      <w:hyperlink w:anchor="_Toc5121" w:history="1">
        <w:r>
          <w:rPr>
            <w:rFonts w:ascii="仿宋" w:eastAsia="仿宋" w:hAnsi="仿宋" w:cs="仿宋" w:hint="eastAsia"/>
            <w:lang w:eastAsia="zh-CN"/>
          </w:rPr>
          <w:t>(二)、三硼酸锂（LBO）晶体项目盈利能力分析</w:t>
        </w:r>
        <w:r>
          <w:tab/>
        </w:r>
        <w:r>
          <w:fldChar w:fldCharType="begin"/>
        </w:r>
        <w:r>
          <w:instrText xml:space="preserve"> PAGEREF _Toc5121 \h </w:instrText>
        </w:r>
        <w:r>
          <w:fldChar w:fldCharType="separate"/>
        </w:r>
        <w:r>
          <w:t>26</w:t>
        </w:r>
        <w:r>
          <w:fldChar w:fldCharType="end"/>
        </w:r>
      </w:hyperlink>
    </w:p>
    <w:p>
      <w:pPr>
        <w:pStyle w:val="TOC1"/>
        <w:tabs>
          <w:tab w:val="right" w:leader="dot" w:pos="8306"/>
        </w:tabs>
      </w:pPr>
      <w:hyperlink w:anchor="_Toc27243" w:history="1">
        <w:r>
          <w:rPr>
            <w:rFonts w:ascii="仿宋" w:eastAsia="仿宋" w:hAnsi="仿宋" w:cs="仿宋" w:hint="eastAsia"/>
            <w:lang w:eastAsia="zh-CN"/>
          </w:rPr>
          <w:t>八、三硼酸锂（LBO）晶体项目计划安排</w:t>
        </w:r>
        <w:r>
          <w:tab/>
        </w:r>
        <w:r>
          <w:fldChar w:fldCharType="begin"/>
        </w:r>
        <w:r>
          <w:instrText xml:space="preserve"> PAGEREF _Toc27243 \h </w:instrText>
        </w:r>
        <w:r>
          <w:fldChar w:fldCharType="separate"/>
        </w:r>
        <w:r>
          <w:t>27</w:t>
        </w:r>
        <w:r>
          <w:fldChar w:fldCharType="end"/>
        </w:r>
      </w:hyperlink>
    </w:p>
    <w:p>
      <w:pPr>
        <w:pStyle w:val="TOC2"/>
        <w:tabs>
          <w:tab w:val="right" w:leader="dot" w:pos="8306"/>
        </w:tabs>
      </w:pPr>
      <w:hyperlink w:anchor="_Toc11930" w:history="1">
        <w:r>
          <w:rPr>
            <w:rFonts w:ascii="仿宋" w:eastAsia="仿宋" w:hAnsi="仿宋" w:cs="仿宋" w:hint="eastAsia"/>
            <w:lang w:eastAsia="zh-CN"/>
          </w:rPr>
          <w:t>(一)、建设周期</w:t>
        </w:r>
        <w:r>
          <w:tab/>
        </w:r>
        <w:r>
          <w:fldChar w:fldCharType="begin"/>
        </w:r>
        <w:r>
          <w:instrText xml:space="preserve"> PAGEREF _Toc11930 \h </w:instrText>
        </w:r>
        <w:r>
          <w:fldChar w:fldCharType="separate"/>
        </w:r>
        <w:r>
          <w:t>27</w:t>
        </w:r>
        <w:r>
          <w:fldChar w:fldCharType="end"/>
        </w:r>
      </w:hyperlink>
    </w:p>
    <w:p>
      <w:pPr>
        <w:pStyle w:val="TOC2"/>
        <w:tabs>
          <w:tab w:val="right" w:leader="dot" w:pos="8306"/>
        </w:tabs>
      </w:pPr>
      <w:hyperlink w:anchor="_Toc28022" w:history="1">
        <w:r>
          <w:rPr>
            <w:rFonts w:ascii="仿宋" w:eastAsia="仿宋" w:hAnsi="仿宋" w:cs="仿宋" w:hint="eastAsia"/>
            <w:lang w:eastAsia="zh-CN"/>
          </w:rPr>
          <w:t>(二)、建设进度</w:t>
        </w:r>
        <w:r>
          <w:tab/>
        </w:r>
        <w:r>
          <w:fldChar w:fldCharType="begin"/>
        </w:r>
        <w:r>
          <w:instrText xml:space="preserve"> PAGEREF _Toc28022 \h </w:instrText>
        </w:r>
        <w:r>
          <w:fldChar w:fldCharType="separate"/>
        </w:r>
        <w:r>
          <w:t>28</w:t>
        </w:r>
        <w:r>
          <w:fldChar w:fldCharType="end"/>
        </w:r>
      </w:hyperlink>
    </w:p>
    <w:p>
      <w:pPr>
        <w:pStyle w:val="TOC2"/>
        <w:tabs>
          <w:tab w:val="right" w:leader="dot" w:pos="8306"/>
        </w:tabs>
      </w:pPr>
      <w:hyperlink w:anchor="_Toc10645" w:history="1">
        <w:r>
          <w:rPr>
            <w:rFonts w:ascii="仿宋" w:eastAsia="仿宋" w:hAnsi="仿宋" w:cs="仿宋" w:hint="eastAsia"/>
            <w:lang w:eastAsia="zh-CN"/>
          </w:rPr>
          <w:t>(三)、进度安排注意事项</w:t>
        </w:r>
        <w:r>
          <w:tab/>
        </w:r>
        <w:r>
          <w:fldChar w:fldCharType="begin"/>
        </w:r>
        <w:r>
          <w:instrText xml:space="preserve"> PAGEREF _Toc10645 \h </w:instrText>
        </w:r>
        <w:r>
          <w:fldChar w:fldCharType="separate"/>
        </w:r>
        <w:r>
          <w:t>29</w:t>
        </w:r>
        <w:r>
          <w:fldChar w:fldCharType="end"/>
        </w:r>
      </w:hyperlink>
    </w:p>
    <w:p>
      <w:pPr>
        <w:pStyle w:val="TOC2"/>
        <w:tabs>
          <w:tab w:val="right" w:leader="dot" w:pos="8306"/>
        </w:tabs>
      </w:pPr>
      <w:hyperlink w:anchor="_Toc31313" w:history="1">
        <w:r>
          <w:rPr>
            <w:rFonts w:ascii="仿宋" w:eastAsia="仿宋" w:hAnsi="仿宋" w:cs="仿宋" w:hint="eastAsia"/>
            <w:lang w:eastAsia="zh-CN"/>
          </w:rPr>
          <w:t>(四)、人力资源配置</w:t>
        </w:r>
        <w:r>
          <w:tab/>
        </w:r>
        <w:r>
          <w:fldChar w:fldCharType="begin"/>
        </w:r>
        <w:r>
          <w:instrText xml:space="preserve"> PAGEREF _Toc31313 \h </w:instrText>
        </w:r>
        <w:r>
          <w:fldChar w:fldCharType="separate"/>
        </w:r>
        <w:r>
          <w:t>30</w:t>
        </w:r>
        <w:r>
          <w:fldChar w:fldCharType="end"/>
        </w:r>
      </w:hyperlink>
    </w:p>
    <w:p>
      <w:pPr>
        <w:pStyle w:val="TOC1"/>
        <w:tabs>
          <w:tab w:val="right" w:leader="dot" w:pos="8306"/>
        </w:tabs>
      </w:pPr>
      <w:hyperlink w:anchor="_Toc27456" w:history="1">
        <w:r>
          <w:rPr>
            <w:rFonts w:ascii="仿宋" w:eastAsia="仿宋" w:hAnsi="仿宋" w:cs="仿宋" w:hint="eastAsia"/>
            <w:lang w:eastAsia="zh-CN"/>
          </w:rPr>
          <w:t>九、三硼酸锂（LBO）晶体项目投资规划</w:t>
        </w:r>
        <w:r>
          <w:tab/>
        </w:r>
        <w:r>
          <w:fldChar w:fldCharType="begin"/>
        </w:r>
        <w:r>
          <w:instrText xml:space="preserve"> PAGEREF _Toc27456 \h </w:instrText>
        </w:r>
        <w:r>
          <w:fldChar w:fldCharType="separate"/>
        </w:r>
        <w:r>
          <w:t>31</w:t>
        </w:r>
        <w:r>
          <w:fldChar w:fldCharType="end"/>
        </w:r>
      </w:hyperlink>
    </w:p>
    <w:p>
      <w:pPr>
        <w:pStyle w:val="TOC2"/>
        <w:tabs>
          <w:tab w:val="right" w:leader="dot" w:pos="8306"/>
        </w:tabs>
      </w:pPr>
      <w:hyperlink w:anchor="_Toc22459" w:history="1">
        <w:r>
          <w:rPr>
            <w:rFonts w:ascii="仿宋" w:eastAsia="仿宋" w:hAnsi="仿宋" w:cs="仿宋" w:hint="eastAsia"/>
            <w:lang w:eastAsia="zh-CN"/>
          </w:rPr>
          <w:t>(一)、三硼酸锂（LBO）晶体项目总投资估算</w:t>
        </w:r>
        <w:r>
          <w:tab/>
        </w:r>
        <w:r>
          <w:fldChar w:fldCharType="begin"/>
        </w:r>
        <w:r>
          <w:instrText xml:space="preserve"> PAGEREF _Toc22459 \h </w:instrText>
        </w:r>
        <w:r>
          <w:fldChar w:fldCharType="separate"/>
        </w:r>
        <w:r>
          <w:t>31</w:t>
        </w:r>
        <w:r>
          <w:fldChar w:fldCharType="end"/>
        </w:r>
      </w:hyperlink>
    </w:p>
    <w:p>
      <w:pPr>
        <w:pStyle w:val="TOC2"/>
        <w:tabs>
          <w:tab w:val="right" w:leader="dot" w:pos="8306"/>
        </w:tabs>
      </w:pPr>
      <w:hyperlink w:anchor="_Toc23137" w:history="1">
        <w:r>
          <w:rPr>
            <w:rFonts w:ascii="仿宋" w:eastAsia="仿宋" w:hAnsi="仿宋" w:cs="仿宋" w:hint="eastAsia"/>
            <w:lang w:eastAsia="zh-CN"/>
          </w:rPr>
          <w:t>(二)、资金筹措</w:t>
        </w:r>
        <w:r>
          <w:tab/>
        </w:r>
        <w:r>
          <w:fldChar w:fldCharType="begin"/>
        </w:r>
        <w:r>
          <w:instrText xml:space="preserve"> PAGEREF _Toc23137 \h </w:instrText>
        </w:r>
        <w:r>
          <w:fldChar w:fldCharType="separate"/>
        </w:r>
        <w:r>
          <w:t>33</w:t>
        </w:r>
        <w:r>
          <w:fldChar w:fldCharType="end"/>
        </w:r>
      </w:hyperlink>
    </w:p>
    <w:p>
      <w:pPr>
        <w:pStyle w:val="TOC1"/>
        <w:tabs>
          <w:tab w:val="right" w:leader="dot" w:pos="8306"/>
        </w:tabs>
      </w:pPr>
      <w:hyperlink w:anchor="_Toc10333" w:history="1">
        <w:r>
          <w:rPr>
            <w:rFonts w:ascii="仿宋" w:eastAsia="仿宋" w:hAnsi="仿宋" w:cs="仿宋" w:hint="eastAsia"/>
            <w:lang w:eastAsia="zh-CN"/>
          </w:rPr>
          <w:t>十、三硼酸锂（LBO）晶体项目财务管理</w:t>
        </w:r>
        <w:r>
          <w:tab/>
        </w:r>
        <w:r>
          <w:fldChar w:fldCharType="begin"/>
        </w:r>
        <w:r>
          <w:instrText xml:space="preserve"> PAGEREF _Toc10333 \h </w:instrText>
        </w:r>
        <w:r>
          <w:fldChar w:fldCharType="separate"/>
        </w:r>
        <w:r>
          <w:t>33</w:t>
        </w:r>
        <w:r>
          <w:fldChar w:fldCharType="end"/>
        </w:r>
      </w:hyperlink>
    </w:p>
    <w:p>
      <w:pPr>
        <w:pStyle w:val="TOC2"/>
        <w:tabs>
          <w:tab w:val="right" w:leader="dot" w:pos="8306"/>
        </w:tabs>
      </w:pPr>
      <w:hyperlink w:anchor="_Toc29196" w:history="1">
        <w:r>
          <w:rPr>
            <w:rFonts w:ascii="仿宋" w:eastAsia="仿宋" w:hAnsi="仿宋" w:cs="仿宋" w:hint="eastAsia"/>
            <w:lang w:eastAsia="zh-CN"/>
          </w:rPr>
          <w:t>(一)、资金需求大</w:t>
        </w:r>
        <w:r>
          <w:tab/>
        </w:r>
        <w:r>
          <w:fldChar w:fldCharType="begin"/>
        </w:r>
        <w:r>
          <w:instrText xml:space="preserve"> PAGEREF _Toc29196 \h </w:instrText>
        </w:r>
        <w:r>
          <w:fldChar w:fldCharType="separate"/>
        </w:r>
        <w:r>
          <w:t>33</w:t>
        </w:r>
        <w:r>
          <w:fldChar w:fldCharType="end"/>
        </w:r>
      </w:hyperlink>
    </w:p>
    <w:p>
      <w:pPr>
        <w:pStyle w:val="TOC2"/>
        <w:tabs>
          <w:tab w:val="right" w:leader="dot" w:pos="8306"/>
        </w:tabs>
      </w:pPr>
      <w:hyperlink w:anchor="_Toc6595" w:history="1">
        <w:r>
          <w:rPr>
            <w:rFonts w:ascii="仿宋" w:eastAsia="仿宋" w:hAnsi="仿宋" w:cs="仿宋" w:hint="eastAsia"/>
            <w:lang w:eastAsia="zh-CN"/>
          </w:rPr>
          <w:t>(二)、研发周期长</w:t>
        </w:r>
        <w:r>
          <w:tab/>
        </w:r>
        <w:r>
          <w:fldChar w:fldCharType="begin"/>
        </w:r>
        <w:r>
          <w:instrText xml:space="preserve"> PAGEREF _Toc6595 \h </w:instrText>
        </w:r>
        <w:r>
          <w:fldChar w:fldCharType="separate"/>
        </w:r>
        <w:r>
          <w:t>34</w:t>
        </w:r>
        <w:r>
          <w:fldChar w:fldCharType="end"/>
        </w:r>
      </w:hyperlink>
    </w:p>
    <w:p>
      <w:pPr>
        <w:pStyle w:val="TOC2"/>
        <w:tabs>
          <w:tab w:val="right" w:leader="dot" w:pos="8306"/>
        </w:tabs>
      </w:pPr>
      <w:hyperlink w:anchor="_Toc30021" w:history="1">
        <w:r>
          <w:rPr>
            <w:rFonts w:ascii="仿宋" w:eastAsia="仿宋" w:hAnsi="仿宋" w:cs="仿宋" w:hint="eastAsia"/>
            <w:lang w:eastAsia="zh-CN"/>
          </w:rPr>
          <w:t>(三)、市场风险大</w:t>
        </w:r>
        <w:r>
          <w:tab/>
        </w:r>
        <w:r>
          <w:fldChar w:fldCharType="begin"/>
        </w:r>
        <w:r>
          <w:instrText xml:space="preserve"> PAGEREF _Toc30021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46" w:history="1">
        <w:r>
          <w:rPr>
            <w:rFonts w:ascii="仿宋" w:eastAsia="仿宋" w:hAnsi="仿宋" w:cs="仿宋" w:hint="eastAsia"/>
            <w:lang w:eastAsia="zh-CN"/>
          </w:rPr>
          <w:t>(四)、利润率高</w:t>
        </w:r>
        <w:r>
          <w:tab/>
        </w:r>
        <w:r>
          <w:fldChar w:fldCharType="begin"/>
        </w:r>
        <w:r>
          <w:instrText xml:space="preserve"> PAGEREF _Toc2046 \h </w:instrText>
        </w:r>
        <w:r>
          <w:fldChar w:fldCharType="separate"/>
        </w:r>
        <w:r>
          <w:t>39</w:t>
        </w:r>
        <w:r>
          <w:fldChar w:fldCharType="end"/>
        </w:r>
      </w:hyperlink>
    </w:p>
    <w:p>
      <w:pPr>
        <w:pStyle w:val="TOC1"/>
        <w:tabs>
          <w:tab w:val="right" w:leader="dot" w:pos="8306"/>
        </w:tabs>
      </w:pPr>
      <w:hyperlink w:anchor="_Toc18565" w:history="1">
        <w:r>
          <w:rPr>
            <w:rFonts w:ascii="仿宋" w:eastAsia="仿宋" w:hAnsi="仿宋" w:cs="仿宋" w:hint="eastAsia"/>
            <w:lang w:eastAsia="zh-CN"/>
          </w:rPr>
          <w:t>十一、三硼酸锂（LBO）晶体项目社会影响</w:t>
        </w:r>
        <w:r>
          <w:tab/>
        </w:r>
        <w:r>
          <w:fldChar w:fldCharType="begin"/>
        </w:r>
        <w:r>
          <w:instrText xml:space="preserve"> PAGEREF _Toc18565 \h </w:instrText>
        </w:r>
        <w:r>
          <w:fldChar w:fldCharType="separate"/>
        </w:r>
        <w:r>
          <w:t>41</w:t>
        </w:r>
        <w:r>
          <w:fldChar w:fldCharType="end"/>
        </w:r>
      </w:hyperlink>
    </w:p>
    <w:p>
      <w:pPr>
        <w:pStyle w:val="TOC2"/>
        <w:tabs>
          <w:tab w:val="right" w:leader="dot" w:pos="8306"/>
        </w:tabs>
      </w:pPr>
      <w:hyperlink w:anchor="_Toc9097" w:history="1">
        <w:r>
          <w:rPr>
            <w:rFonts w:ascii="仿宋" w:eastAsia="仿宋" w:hAnsi="仿宋" w:cs="仿宋" w:hint="eastAsia"/>
            <w:lang w:eastAsia="zh-CN"/>
          </w:rPr>
          <w:t>(一)、社会责任与义务</w:t>
        </w:r>
        <w:r>
          <w:tab/>
        </w:r>
        <w:r>
          <w:fldChar w:fldCharType="begin"/>
        </w:r>
        <w:r>
          <w:instrText xml:space="preserve"> PAGEREF _Toc9097 \h </w:instrText>
        </w:r>
        <w:r>
          <w:fldChar w:fldCharType="separate"/>
        </w:r>
        <w:r>
          <w:t>41</w:t>
        </w:r>
        <w:r>
          <w:fldChar w:fldCharType="end"/>
        </w:r>
      </w:hyperlink>
    </w:p>
    <w:p>
      <w:pPr>
        <w:pStyle w:val="TOC2"/>
        <w:tabs>
          <w:tab w:val="right" w:leader="dot" w:pos="8306"/>
        </w:tabs>
      </w:pPr>
      <w:hyperlink w:anchor="_Toc26784" w:history="1">
        <w:r>
          <w:rPr>
            <w:rFonts w:ascii="仿宋" w:eastAsia="仿宋" w:hAnsi="仿宋" w:cs="仿宋" w:hint="eastAsia"/>
            <w:lang w:eastAsia="zh-CN"/>
          </w:rPr>
          <w:t>(二)、社会参与与沟通</w:t>
        </w:r>
        <w:r>
          <w:tab/>
        </w:r>
        <w:r>
          <w:fldChar w:fldCharType="begin"/>
        </w:r>
        <w:r>
          <w:instrText xml:space="preserve"> PAGEREF _Toc26784 \h </w:instrText>
        </w:r>
        <w:r>
          <w:fldChar w:fldCharType="separate"/>
        </w:r>
        <w:r>
          <w:t>41</w:t>
        </w:r>
        <w:r>
          <w:fldChar w:fldCharType="end"/>
        </w:r>
      </w:hyperlink>
    </w:p>
    <w:p>
      <w:pPr>
        <w:pStyle w:val="TOC1"/>
        <w:tabs>
          <w:tab w:val="right" w:leader="dot" w:pos="8306"/>
        </w:tabs>
      </w:pPr>
      <w:hyperlink w:anchor="_Toc21288" w:history="1">
        <w:r>
          <w:rPr>
            <w:rFonts w:ascii="仿宋" w:eastAsia="仿宋" w:hAnsi="仿宋" w:cs="仿宋" w:hint="eastAsia"/>
            <w:lang w:eastAsia="zh-CN"/>
          </w:rPr>
          <w:t>十二、三硼酸锂（LBO）晶体项目人力资源管理</w:t>
        </w:r>
        <w:r>
          <w:tab/>
        </w:r>
        <w:r>
          <w:fldChar w:fldCharType="begin"/>
        </w:r>
        <w:r>
          <w:instrText xml:space="preserve"> PAGEREF _Toc21288 \h </w:instrText>
        </w:r>
        <w:r>
          <w:fldChar w:fldCharType="separate"/>
        </w:r>
        <w:r>
          <w:t>42</w:t>
        </w:r>
        <w:r>
          <w:fldChar w:fldCharType="end"/>
        </w:r>
      </w:hyperlink>
    </w:p>
    <w:p>
      <w:pPr>
        <w:pStyle w:val="TOC2"/>
        <w:tabs>
          <w:tab w:val="right" w:leader="dot" w:pos="8306"/>
        </w:tabs>
      </w:pPr>
      <w:hyperlink w:anchor="_Toc29082" w:history="1">
        <w:r>
          <w:rPr>
            <w:rFonts w:ascii="仿宋" w:eastAsia="仿宋" w:hAnsi="仿宋" w:cs="仿宋" w:hint="eastAsia"/>
            <w:lang w:eastAsia="zh-CN"/>
          </w:rPr>
          <w:t>(一)、建立健全的预算管理制度</w:t>
        </w:r>
        <w:r>
          <w:tab/>
        </w:r>
        <w:r>
          <w:fldChar w:fldCharType="begin"/>
        </w:r>
        <w:r>
          <w:instrText xml:space="preserve"> PAGEREF _Toc29082 \h </w:instrText>
        </w:r>
        <w:r>
          <w:fldChar w:fldCharType="separate"/>
        </w:r>
        <w:r>
          <w:t>42</w:t>
        </w:r>
        <w:r>
          <w:fldChar w:fldCharType="end"/>
        </w:r>
      </w:hyperlink>
    </w:p>
    <w:p>
      <w:pPr>
        <w:pStyle w:val="TOC2"/>
        <w:tabs>
          <w:tab w:val="right" w:leader="dot" w:pos="8306"/>
        </w:tabs>
      </w:pPr>
      <w:hyperlink w:anchor="_Toc6611" w:history="1">
        <w:r>
          <w:rPr>
            <w:rFonts w:ascii="仿宋" w:eastAsia="仿宋" w:hAnsi="仿宋" w:cs="仿宋" w:hint="eastAsia"/>
            <w:lang w:eastAsia="zh-CN"/>
          </w:rPr>
          <w:t>(二)、加强资金流动监控</w:t>
        </w:r>
        <w:r>
          <w:tab/>
        </w:r>
        <w:r>
          <w:fldChar w:fldCharType="begin"/>
        </w:r>
        <w:r>
          <w:instrText xml:space="preserve"> PAGEREF _Toc6611 \h </w:instrText>
        </w:r>
        <w:r>
          <w:fldChar w:fldCharType="separate"/>
        </w:r>
        <w:r>
          <w:t>44</w:t>
        </w:r>
        <w:r>
          <w:fldChar w:fldCharType="end"/>
        </w:r>
      </w:hyperlink>
    </w:p>
    <w:p>
      <w:pPr>
        <w:pStyle w:val="TOC2"/>
        <w:tabs>
          <w:tab w:val="right" w:leader="dot" w:pos="8306"/>
        </w:tabs>
      </w:pPr>
      <w:hyperlink w:anchor="_Toc32112" w:history="1">
        <w:r>
          <w:rPr>
            <w:rFonts w:ascii="仿宋" w:eastAsia="仿宋" w:hAnsi="仿宋" w:cs="仿宋" w:hint="eastAsia"/>
            <w:lang w:eastAsia="zh-CN"/>
          </w:rPr>
          <w:t>(三)、制定完善的风险控制机制</w:t>
        </w:r>
        <w:r>
          <w:tab/>
        </w:r>
        <w:r>
          <w:fldChar w:fldCharType="begin"/>
        </w:r>
        <w:r>
          <w:instrText xml:space="preserve"> PAGEREF _Toc32112 \h </w:instrText>
        </w:r>
        <w:r>
          <w:fldChar w:fldCharType="separate"/>
        </w:r>
        <w:r>
          <w:t>46</w:t>
        </w:r>
        <w:r>
          <w:fldChar w:fldCharType="end"/>
        </w:r>
      </w:hyperlink>
    </w:p>
    <w:p>
      <w:pPr>
        <w:pStyle w:val="TOC2"/>
        <w:tabs>
          <w:tab w:val="right" w:leader="dot" w:pos="8306"/>
        </w:tabs>
      </w:pPr>
      <w:hyperlink w:anchor="_Toc18671" w:history="1">
        <w:r>
          <w:rPr>
            <w:rFonts w:ascii="仿宋" w:eastAsia="仿宋" w:hAnsi="仿宋" w:cs="仿宋" w:hint="eastAsia"/>
            <w:lang w:eastAsia="zh-CN"/>
          </w:rPr>
          <w:t>(四)、优化成本管理</w:t>
        </w:r>
        <w:r>
          <w:tab/>
        </w:r>
        <w:r>
          <w:fldChar w:fldCharType="begin"/>
        </w:r>
        <w:r>
          <w:instrText xml:space="preserve"> PAGEREF _Toc18671 \h </w:instrText>
        </w:r>
        <w:r>
          <w:fldChar w:fldCharType="separate"/>
        </w:r>
        <w:r>
          <w:t>47</w:t>
        </w:r>
        <w:r>
          <w:fldChar w:fldCharType="end"/>
        </w:r>
      </w:hyperlink>
    </w:p>
    <w:p>
      <w:pPr>
        <w:pStyle w:val="TOC1"/>
        <w:tabs>
          <w:tab w:val="right" w:leader="dot" w:pos="8306"/>
        </w:tabs>
      </w:pPr>
      <w:hyperlink w:anchor="_Toc8674" w:history="1">
        <w:r>
          <w:rPr>
            <w:rFonts w:ascii="仿宋" w:eastAsia="仿宋" w:hAnsi="仿宋" w:cs="仿宋" w:hint="eastAsia"/>
            <w:lang w:eastAsia="zh-CN"/>
          </w:rPr>
          <w:t>十三、三硼酸锂（LBO）晶体项目工程方案分析</w:t>
        </w:r>
        <w:r>
          <w:tab/>
        </w:r>
        <w:r>
          <w:fldChar w:fldCharType="begin"/>
        </w:r>
        <w:r>
          <w:instrText xml:space="preserve"> PAGEREF _Toc8674 \h </w:instrText>
        </w:r>
        <w:r>
          <w:fldChar w:fldCharType="separate"/>
        </w:r>
        <w:r>
          <w:t>49</w:t>
        </w:r>
        <w:r>
          <w:fldChar w:fldCharType="end"/>
        </w:r>
      </w:hyperlink>
    </w:p>
    <w:p>
      <w:pPr>
        <w:pStyle w:val="TOC2"/>
        <w:tabs>
          <w:tab w:val="right" w:leader="dot" w:pos="8306"/>
        </w:tabs>
      </w:pPr>
      <w:hyperlink w:anchor="_Toc18789" w:history="1">
        <w:r>
          <w:rPr>
            <w:rFonts w:ascii="仿宋" w:eastAsia="仿宋" w:hAnsi="仿宋" w:cs="仿宋" w:hint="eastAsia"/>
            <w:lang w:eastAsia="zh-CN"/>
          </w:rPr>
          <w:t>(一)、建筑工程设计原则</w:t>
        </w:r>
        <w:r>
          <w:tab/>
        </w:r>
        <w:r>
          <w:fldChar w:fldCharType="begin"/>
        </w:r>
        <w:r>
          <w:instrText xml:space="preserve"> PAGEREF _Toc18789 \h </w:instrText>
        </w:r>
        <w:r>
          <w:fldChar w:fldCharType="separate"/>
        </w:r>
        <w:r>
          <w:t>49</w:t>
        </w:r>
        <w:r>
          <w:fldChar w:fldCharType="end"/>
        </w:r>
      </w:hyperlink>
    </w:p>
    <w:p>
      <w:pPr>
        <w:pStyle w:val="TOC2"/>
        <w:tabs>
          <w:tab w:val="right" w:leader="dot" w:pos="8306"/>
        </w:tabs>
      </w:pPr>
      <w:hyperlink w:anchor="_Toc19898" w:history="1">
        <w:r>
          <w:rPr>
            <w:rFonts w:ascii="仿宋" w:eastAsia="仿宋" w:hAnsi="仿宋" w:cs="仿宋" w:hint="eastAsia"/>
            <w:lang w:eastAsia="zh-CN"/>
          </w:rPr>
          <w:t>(二)、土建工程建设指标</w:t>
        </w:r>
        <w:r>
          <w:tab/>
        </w:r>
        <w:r>
          <w:fldChar w:fldCharType="begin"/>
        </w:r>
        <w:r>
          <w:instrText xml:space="preserve"> PAGEREF _Toc19898 \h </w:instrText>
        </w:r>
        <w:r>
          <w:fldChar w:fldCharType="separate"/>
        </w:r>
        <w:r>
          <w:t>52</w:t>
        </w:r>
        <w:r>
          <w:fldChar w:fldCharType="end"/>
        </w:r>
      </w:hyperlink>
    </w:p>
    <w:p>
      <w:pPr>
        <w:pStyle w:val="TOC1"/>
        <w:tabs>
          <w:tab w:val="right" w:leader="dot" w:pos="8306"/>
        </w:tabs>
      </w:pPr>
      <w:hyperlink w:anchor="_Toc23124" w:history="1">
        <w:r>
          <w:rPr>
            <w:rFonts w:ascii="仿宋" w:eastAsia="仿宋" w:hAnsi="仿宋" w:cs="仿宋" w:hint="eastAsia"/>
            <w:lang w:eastAsia="zh-CN"/>
          </w:rPr>
          <w:t>十四、三硼酸锂（LBO）晶体项目治理与监督</w:t>
        </w:r>
        <w:r>
          <w:tab/>
        </w:r>
        <w:r>
          <w:fldChar w:fldCharType="begin"/>
        </w:r>
        <w:r>
          <w:instrText xml:space="preserve"> PAGEREF _Toc23124 \h </w:instrText>
        </w:r>
        <w:r>
          <w:fldChar w:fldCharType="separate"/>
        </w:r>
        <w:r>
          <w:t>54</w:t>
        </w:r>
        <w:r>
          <w:fldChar w:fldCharType="end"/>
        </w:r>
      </w:hyperlink>
    </w:p>
    <w:p>
      <w:pPr>
        <w:pStyle w:val="TOC2"/>
        <w:tabs>
          <w:tab w:val="right" w:leader="dot" w:pos="8306"/>
        </w:tabs>
      </w:pPr>
      <w:hyperlink w:anchor="_Toc2344" w:history="1">
        <w:r>
          <w:rPr>
            <w:rFonts w:ascii="仿宋" w:eastAsia="仿宋" w:hAnsi="仿宋" w:cs="仿宋" w:hint="eastAsia"/>
            <w:lang w:eastAsia="zh-CN"/>
          </w:rPr>
          <w:t>(一)、三硼酸锂（LBO）晶体项目治理结构</w:t>
        </w:r>
        <w:r>
          <w:tab/>
        </w:r>
        <w:r>
          <w:fldChar w:fldCharType="begin"/>
        </w:r>
        <w:r>
          <w:instrText xml:space="preserve"> PAGEREF _Toc2344 \h </w:instrText>
        </w:r>
        <w:r>
          <w:fldChar w:fldCharType="separate"/>
        </w:r>
        <w:r>
          <w:t>54</w:t>
        </w:r>
        <w:r>
          <w:fldChar w:fldCharType="end"/>
        </w:r>
      </w:hyperlink>
    </w:p>
    <w:p>
      <w:pPr>
        <w:pStyle w:val="TOC2"/>
        <w:tabs>
          <w:tab w:val="right" w:leader="dot" w:pos="8306"/>
        </w:tabs>
      </w:pPr>
      <w:hyperlink w:anchor="_Toc23156" w:history="1">
        <w:r>
          <w:rPr>
            <w:rFonts w:ascii="仿宋" w:eastAsia="仿宋" w:hAnsi="仿宋" w:cs="仿宋" w:hint="eastAsia"/>
            <w:lang w:eastAsia="zh-CN"/>
          </w:rPr>
          <w:t>(二)、监督与审计</w:t>
        </w:r>
        <w:r>
          <w:tab/>
        </w:r>
        <w:r>
          <w:fldChar w:fldCharType="begin"/>
        </w:r>
        <w:r>
          <w:instrText xml:space="preserve"> PAGEREF _Toc23156 \h </w:instrText>
        </w:r>
        <w:r>
          <w:fldChar w:fldCharType="separate"/>
        </w:r>
        <w:r>
          <w:t>55</w:t>
        </w:r>
        <w:r>
          <w:fldChar w:fldCharType="end"/>
        </w:r>
      </w:hyperlink>
    </w:p>
    <w:p>
      <w:pPr>
        <w:pStyle w:val="TOC1"/>
        <w:tabs>
          <w:tab w:val="right" w:leader="dot" w:pos="8306"/>
        </w:tabs>
      </w:pPr>
      <w:hyperlink w:anchor="_Toc31276" w:history="1">
        <w:r>
          <w:rPr>
            <w:rFonts w:ascii="仿宋" w:eastAsia="仿宋" w:hAnsi="仿宋" w:cs="仿宋" w:hint="eastAsia"/>
            <w:lang w:eastAsia="zh-CN"/>
          </w:rPr>
          <w:t>十五、质量管理体系</w:t>
        </w:r>
        <w:r>
          <w:tab/>
        </w:r>
        <w:r>
          <w:fldChar w:fldCharType="begin"/>
        </w:r>
        <w:r>
          <w:instrText xml:space="preserve"> PAGEREF _Toc31276 \h </w:instrText>
        </w:r>
        <w:r>
          <w:fldChar w:fldCharType="separate"/>
        </w:r>
        <w:r>
          <w:t>57</w:t>
        </w:r>
        <w:r>
          <w:fldChar w:fldCharType="end"/>
        </w:r>
      </w:hyperlink>
    </w:p>
    <w:p>
      <w:pPr>
        <w:pStyle w:val="TOC2"/>
        <w:tabs>
          <w:tab w:val="right" w:leader="dot" w:pos="8306"/>
        </w:tabs>
      </w:pPr>
      <w:hyperlink w:anchor="_Toc6495" w:history="1">
        <w:r>
          <w:rPr>
            <w:rFonts w:ascii="仿宋" w:eastAsia="仿宋" w:hAnsi="仿宋" w:cs="仿宋" w:hint="eastAsia"/>
            <w:lang w:eastAsia="zh-CN"/>
          </w:rPr>
          <w:t>(一)、质量目标与方针</w:t>
        </w:r>
        <w:r>
          <w:tab/>
        </w:r>
        <w:r>
          <w:fldChar w:fldCharType="begin"/>
        </w:r>
        <w:r>
          <w:instrText xml:space="preserve"> PAGEREF _Toc6495 \h </w:instrText>
        </w:r>
        <w:r>
          <w:fldChar w:fldCharType="separate"/>
        </w:r>
        <w:r>
          <w:t>57</w:t>
        </w:r>
        <w:r>
          <w:fldChar w:fldCharType="end"/>
        </w:r>
      </w:hyperlink>
    </w:p>
    <w:p>
      <w:pPr>
        <w:pStyle w:val="TOC2"/>
        <w:tabs>
          <w:tab w:val="right" w:leader="dot" w:pos="8306"/>
        </w:tabs>
      </w:pPr>
      <w:hyperlink w:anchor="_Toc21798" w:history="1">
        <w:r>
          <w:rPr>
            <w:rFonts w:ascii="仿宋" w:eastAsia="仿宋" w:hAnsi="仿宋" w:cs="仿宋" w:hint="eastAsia"/>
            <w:lang w:eastAsia="zh-CN"/>
          </w:rPr>
          <w:t>(二)、质量管理责任</w:t>
        </w:r>
        <w:r>
          <w:tab/>
        </w:r>
        <w:r>
          <w:fldChar w:fldCharType="begin"/>
        </w:r>
        <w:r>
          <w:instrText xml:space="preserve"> PAGEREF _Toc21798 \h </w:instrText>
        </w:r>
        <w:r>
          <w:fldChar w:fldCharType="separate"/>
        </w:r>
        <w:r>
          <w:t>58</w:t>
        </w:r>
        <w:r>
          <w:fldChar w:fldCharType="end"/>
        </w:r>
      </w:hyperlink>
    </w:p>
    <w:p>
      <w:pPr>
        <w:pStyle w:val="TOC2"/>
        <w:tabs>
          <w:tab w:val="right" w:leader="dot" w:pos="8306"/>
        </w:tabs>
      </w:pPr>
      <w:hyperlink w:anchor="_Toc22621" w:history="1">
        <w:r>
          <w:rPr>
            <w:rFonts w:ascii="仿宋" w:eastAsia="仿宋" w:hAnsi="仿宋" w:cs="仿宋" w:hint="eastAsia"/>
            <w:lang w:eastAsia="zh-CN"/>
          </w:rPr>
          <w:t>(三)、质量管理体系文件</w:t>
        </w:r>
        <w:r>
          <w:tab/>
        </w:r>
        <w:r>
          <w:fldChar w:fldCharType="begin"/>
        </w:r>
        <w:r>
          <w:instrText xml:space="preserve"> PAGEREF _Toc22621 \h </w:instrText>
        </w:r>
        <w:r>
          <w:fldChar w:fldCharType="separate"/>
        </w:r>
        <w:r>
          <w:t>59</w:t>
        </w:r>
        <w:r>
          <w:fldChar w:fldCharType="end"/>
        </w:r>
      </w:hyperlink>
    </w:p>
    <w:p>
      <w:pPr>
        <w:pStyle w:val="TOC2"/>
        <w:tabs>
          <w:tab w:val="right" w:leader="dot" w:pos="8306"/>
        </w:tabs>
      </w:pPr>
      <w:hyperlink w:anchor="_Toc25345" w:history="1">
        <w:r>
          <w:rPr>
            <w:rFonts w:ascii="仿宋" w:eastAsia="仿宋" w:hAnsi="仿宋" w:cs="仿宋" w:hint="eastAsia"/>
            <w:lang w:eastAsia="zh-CN"/>
          </w:rPr>
          <w:t>(四)、质量培训与教育</w:t>
        </w:r>
        <w:r>
          <w:tab/>
        </w:r>
        <w:r>
          <w:fldChar w:fldCharType="begin"/>
        </w:r>
        <w:r>
          <w:instrText xml:space="preserve"> PAGEREF _Toc25345 \h </w:instrText>
        </w:r>
        <w:r>
          <w:fldChar w:fldCharType="separate"/>
        </w:r>
        <w:r>
          <w:t>62</w:t>
        </w:r>
        <w:r>
          <w:fldChar w:fldCharType="end"/>
        </w:r>
      </w:hyperlink>
    </w:p>
    <w:p>
      <w:pPr>
        <w:pStyle w:val="TOC2"/>
        <w:tabs>
          <w:tab w:val="right" w:leader="dot" w:pos="8306"/>
        </w:tabs>
      </w:pPr>
      <w:hyperlink w:anchor="_Toc7790" w:history="1">
        <w:r>
          <w:rPr>
            <w:rFonts w:ascii="仿宋" w:eastAsia="仿宋" w:hAnsi="仿宋" w:cs="仿宋" w:hint="eastAsia"/>
            <w:lang w:eastAsia="zh-CN"/>
          </w:rPr>
          <w:t>(五)、质量审核与评价</w:t>
        </w:r>
        <w:r>
          <w:tab/>
        </w:r>
        <w:r>
          <w:fldChar w:fldCharType="begin"/>
        </w:r>
        <w:r>
          <w:instrText xml:space="preserve"> PAGEREF _Toc7790 \h </w:instrText>
        </w:r>
        <w:r>
          <w:fldChar w:fldCharType="separate"/>
        </w:r>
        <w:r>
          <w:t>63</w:t>
        </w:r>
        <w:r>
          <w:fldChar w:fldCharType="end"/>
        </w:r>
      </w:hyperlink>
    </w:p>
    <w:p>
      <w:pPr>
        <w:pStyle w:val="TOC2"/>
        <w:tabs>
          <w:tab w:val="right" w:leader="dot" w:pos="8306"/>
        </w:tabs>
      </w:pPr>
      <w:hyperlink w:anchor="_Toc20881" w:history="1">
        <w:r>
          <w:rPr>
            <w:rFonts w:ascii="仿宋" w:eastAsia="仿宋" w:hAnsi="仿宋" w:cs="仿宋" w:hint="eastAsia"/>
            <w:lang w:eastAsia="zh-CN"/>
          </w:rPr>
          <w:t>(六)、不符合与纠正措施</w:t>
        </w:r>
        <w:r>
          <w:tab/>
        </w:r>
        <w:r>
          <w:fldChar w:fldCharType="begin"/>
        </w:r>
        <w:r>
          <w:instrText xml:space="preserve"> PAGEREF _Toc20881 \h </w:instrText>
        </w:r>
        <w:r>
          <w:fldChar w:fldCharType="separate"/>
        </w:r>
        <w:r>
          <w:t>64</w:t>
        </w:r>
        <w:r>
          <w:fldChar w:fldCharType="end"/>
        </w:r>
      </w:hyperlink>
    </w:p>
    <w:p>
      <w:pPr>
        <w:pStyle w:val="TOC1"/>
        <w:tabs>
          <w:tab w:val="right" w:leader="dot" w:pos="8306"/>
        </w:tabs>
      </w:pPr>
      <w:hyperlink w:anchor="_Toc24983" w:history="1">
        <w:r>
          <w:rPr>
            <w:rFonts w:ascii="仿宋" w:eastAsia="仿宋" w:hAnsi="仿宋" w:cs="仿宋" w:hint="eastAsia"/>
            <w:lang w:eastAsia="zh-CN"/>
          </w:rPr>
          <w:t>十六、风险识别与分类</w:t>
        </w:r>
        <w:r>
          <w:tab/>
        </w:r>
        <w:r>
          <w:fldChar w:fldCharType="begin"/>
        </w:r>
        <w:r>
          <w:instrText xml:space="preserve"> PAGEREF _Toc24983 \h </w:instrText>
        </w:r>
        <w:r>
          <w:fldChar w:fldCharType="separate"/>
        </w:r>
        <w:r>
          <w:t>65</w:t>
        </w:r>
        <w:r>
          <w:fldChar w:fldCharType="end"/>
        </w:r>
      </w:hyperlink>
    </w:p>
    <w:p>
      <w:pPr>
        <w:pStyle w:val="TOC2"/>
        <w:tabs>
          <w:tab w:val="right" w:leader="dot" w:pos="8306"/>
        </w:tabs>
      </w:pPr>
      <w:hyperlink w:anchor="_Toc26661" w:history="1">
        <w:r>
          <w:rPr>
            <w:rFonts w:ascii="仿宋" w:eastAsia="仿宋" w:hAnsi="仿宋" w:cs="仿宋" w:hint="eastAsia"/>
            <w:lang w:eastAsia="zh-CN"/>
          </w:rPr>
          <w:t>(一)、风险识别</w:t>
        </w:r>
        <w:r>
          <w:tab/>
        </w:r>
        <w:r>
          <w:fldChar w:fldCharType="begin"/>
        </w:r>
        <w:r>
          <w:instrText xml:space="preserve"> PAGEREF _Toc26661 \h </w:instrText>
        </w:r>
        <w:r>
          <w:fldChar w:fldCharType="separate"/>
        </w:r>
        <w:r>
          <w:t>65</w:t>
        </w:r>
        <w:r>
          <w:fldChar w:fldCharType="end"/>
        </w:r>
      </w:hyperlink>
    </w:p>
    <w:p>
      <w:pPr>
        <w:pStyle w:val="TOC2"/>
        <w:tabs>
          <w:tab w:val="right" w:leader="dot" w:pos="8306"/>
        </w:tabs>
      </w:pPr>
      <w:hyperlink w:anchor="_Toc22476" w:history="1">
        <w:r>
          <w:rPr>
            <w:rFonts w:ascii="仿宋" w:eastAsia="仿宋" w:hAnsi="仿宋" w:cs="仿宋" w:hint="eastAsia"/>
            <w:lang w:eastAsia="zh-CN"/>
          </w:rPr>
          <w:t>(二)、风险分类</w:t>
        </w:r>
        <w:r>
          <w:tab/>
        </w:r>
        <w:r>
          <w:fldChar w:fldCharType="begin"/>
        </w:r>
        <w:r>
          <w:instrText xml:space="preserve"> PAGEREF _Toc22476 \h </w:instrText>
        </w:r>
        <w:r>
          <w:fldChar w:fldCharType="separate"/>
        </w:r>
        <w:r>
          <w:t>66</w:t>
        </w:r>
        <w:r>
          <w:fldChar w:fldCharType="end"/>
        </w:r>
      </w:hyperlink>
    </w:p>
    <w:p>
      <w:pPr>
        <w:pStyle w:val="TOC1"/>
        <w:tabs>
          <w:tab w:val="right" w:leader="dot" w:pos="8306"/>
        </w:tabs>
      </w:pPr>
      <w:hyperlink w:anchor="_Toc18774" w:history="1">
        <w:r>
          <w:rPr>
            <w:rFonts w:ascii="仿宋" w:eastAsia="仿宋" w:hAnsi="仿宋" w:cs="仿宋" w:hint="eastAsia"/>
            <w:lang w:eastAsia="zh-CN"/>
          </w:rPr>
          <w:t>十七、供应链管理</w:t>
        </w:r>
        <w:r>
          <w:tab/>
        </w:r>
        <w:r>
          <w:fldChar w:fldCharType="begin"/>
        </w:r>
        <w:r>
          <w:instrText xml:space="preserve"> PAGEREF _Toc18774 \h </w:instrText>
        </w:r>
        <w:r>
          <w:fldChar w:fldCharType="separate"/>
        </w:r>
        <w:r>
          <w:t>68</w:t>
        </w:r>
        <w:r>
          <w:fldChar w:fldCharType="end"/>
        </w:r>
      </w:hyperlink>
    </w:p>
    <w:p>
      <w:pPr>
        <w:pStyle w:val="TOC2"/>
        <w:tabs>
          <w:tab w:val="right" w:leader="dot" w:pos="8306"/>
        </w:tabs>
      </w:pPr>
      <w:hyperlink w:anchor="_Toc5094" w:history="1">
        <w:r>
          <w:rPr>
            <w:rFonts w:ascii="仿宋" w:eastAsia="仿宋" w:hAnsi="仿宋" w:cs="仿宋" w:hint="eastAsia"/>
            <w:lang w:eastAsia="zh-CN"/>
          </w:rPr>
          <w:t>(一)、供应链战略规划</w:t>
        </w:r>
        <w:r>
          <w:tab/>
        </w:r>
        <w:r>
          <w:fldChar w:fldCharType="begin"/>
        </w:r>
        <w:r>
          <w:instrText xml:space="preserve"> PAGEREF _Toc5094 \h </w:instrText>
        </w:r>
        <w:r>
          <w:fldChar w:fldCharType="separate"/>
        </w:r>
        <w:r>
          <w:t>68</w:t>
        </w:r>
        <w:r>
          <w:fldChar w:fldCharType="end"/>
        </w:r>
      </w:hyperlink>
    </w:p>
    <w:p>
      <w:pPr>
        <w:pStyle w:val="TOC2"/>
        <w:tabs>
          <w:tab w:val="right" w:leader="dot" w:pos="8306"/>
        </w:tabs>
      </w:pPr>
      <w:hyperlink w:anchor="_Toc29849" w:history="1">
        <w:r>
          <w:rPr>
            <w:rFonts w:ascii="仿宋" w:eastAsia="仿宋" w:hAnsi="仿宋" w:cs="仿宋" w:hint="eastAsia"/>
            <w:lang w:eastAsia="zh-CN"/>
          </w:rPr>
          <w:t>(二)、供应商选择与合作</w:t>
        </w:r>
        <w:r>
          <w:tab/>
        </w:r>
        <w:r>
          <w:fldChar w:fldCharType="begin"/>
        </w:r>
        <w:r>
          <w:instrText xml:space="preserve"> PAGEREF _Toc29849 \h </w:instrText>
        </w:r>
        <w:r>
          <w:fldChar w:fldCharType="separate"/>
        </w:r>
        <w:r>
          <w:t>70</w:t>
        </w:r>
        <w:r>
          <w:fldChar w:fldCharType="end"/>
        </w:r>
      </w:hyperlink>
    </w:p>
    <w:p>
      <w:pPr>
        <w:pStyle w:val="TOC2"/>
        <w:tabs>
          <w:tab w:val="right" w:leader="dot" w:pos="8306"/>
        </w:tabs>
      </w:pPr>
      <w:hyperlink w:anchor="_Toc30597" w:history="1">
        <w:r>
          <w:rPr>
            <w:rFonts w:ascii="仿宋" w:eastAsia="仿宋" w:hAnsi="仿宋" w:cs="仿宋" w:hint="eastAsia"/>
            <w:lang w:eastAsia="zh-CN"/>
          </w:rPr>
          <w:t>(三)、物流与库存管理</w:t>
        </w:r>
        <w:r>
          <w:tab/>
        </w:r>
        <w:r>
          <w:fldChar w:fldCharType="begin"/>
        </w:r>
        <w:r>
          <w:instrText xml:space="preserve"> PAGEREF _Toc30597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24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439"/>
      <w:r>
        <w:rPr>
          <w:rFonts w:ascii="仿宋" w:eastAsia="仿宋" w:hAnsi="仿宋" w:cs="仿宋" w:hint="eastAsia"/>
          <w:sz w:val="28"/>
          <w:lang w:eastAsia="zh-CN"/>
        </w:rPr>
        <w:t>一、三硼酸锂（LBO）晶体项目建设单位说明</w:t>
      </w:r>
      <w:bookmarkEnd w:id="2"/>
    </w:p>
    <w:p>
      <w:pPr>
        <w:pStyle w:val="Heading2"/>
        <w:rPr>
          <w:rFonts w:ascii="仿宋" w:eastAsia="仿宋" w:hAnsi="仿宋" w:cs="仿宋" w:hint="eastAsia"/>
          <w:lang w:eastAsia="zh-CN"/>
        </w:rPr>
      </w:pPr>
      <w:bookmarkStart w:id="3" w:name="_Toc241"/>
      <w:r>
        <w:rPr>
          <w:rFonts w:ascii="仿宋" w:eastAsia="仿宋" w:hAnsi="仿宋" w:cs="仿宋" w:hint="eastAsia"/>
          <w:lang w:eastAsia="zh-CN"/>
        </w:rPr>
        <w:t>(一)、三硼酸锂（LBO）晶体项目承办单位基本情况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3933"/>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三硼酸锂（LBO）晶体项目承办单位的XXXX，我们着眼于实现可持续的经济效益。通过技术创新和解决方案的提供，公司预计在三硼酸锂（LBO）晶体项目执行期间将获得可观的收入增长。这一收入来源主要包括三硼酸锂（LBO）晶体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同时，我们注重成本控制和效率提升，以确保三硼酸锂（LBO）晶体项目的可持续盈利。透过精细的管理和资源优化，公司期望实现三硼酸锂（LBO）晶体项目利润最大化。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三硼酸锂（LBO）晶体项目实施进行全面的投资评估，包括三硼酸锂（LBO）晶体项目启动阶段的资金投入和后续运营成本。通过对三硼酸锂（LBO）晶体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三硼酸锂（LBO）晶体项目实施过程中具备足够的资金流动性，公司将进行详尽的现金流分析。这包括资金需求的合理预测、三硼酸锂（LBO）晶体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8866"/>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4603"/>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三硼酸锂（LBO）晶体项目的技术管理特点体现在其创新导向。通过引入最先进的技术趋势和解决方案，三硼酸锂（LBO）晶体项目致力于提升科技含量、提高质量和效率水平。这意味着我们将采用最新的工具和方法，确保三硼酸锂（LBO）晶体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三硼酸锂（LBO）晶体项目技术管理的显著特征。通过整合不同领域的技术资源，我们实现了跨学科的协同工作。这有助于优化技术架构，提高整体效能。此外，整合性策略还促进了不同技术团队之间的紧密沟通和高效合作，确保三硼酸锂（LBO）晶体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三硼酸锂（LBO）晶体项目所采用的技术。通过不断优化技术方案，三硼酸锂（LBO）晶体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三硼酸锂（LBO）晶体项目团队将在三硼酸锂（LBO）晶体项目初期识别可能的技术风险，并采取相应的预防和应对措施。通过建立健全的风险评估机制，三硼酸锂（LBO）晶体项目能够在实施过程中及时发现并解决潜在的技术问题，保障三硼酸锂（LBO）晶体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三硼酸锂（LBO）晶体项目中，技术将成为三硼酸锂（LBO）晶体项目成功的有力支持。这一深度剖析揭示了技术管理在三硼酸锂（LBO）晶体项目实施中的关键作用，为三硼酸锂（LBO）晶体项目的技术基础奠定了坚实的基础。</w:t>
      </w:r>
    </w:p>
    <w:p>
      <w:pPr>
        <w:pStyle w:val="Heading2"/>
        <w:ind w:firstLine="560" w:firstLineChars="200"/>
        <w:rPr>
          <w:rFonts w:ascii="仿宋" w:eastAsia="仿宋" w:hAnsi="仿宋" w:cs="仿宋" w:hint="eastAsia"/>
          <w:sz w:val="28"/>
          <w:lang w:eastAsia="zh-CN"/>
        </w:rPr>
      </w:pPr>
      <w:bookmarkStart w:id="7" w:name="_Toc8629"/>
      <w:r>
        <w:rPr>
          <w:rFonts w:ascii="仿宋" w:eastAsia="仿宋" w:hAnsi="仿宋" w:cs="仿宋" w:hint="eastAsia"/>
          <w:sz w:val="28"/>
          <w:lang w:eastAsia="zh-CN"/>
        </w:rPr>
        <w:t>(二)、三硼酸锂（LBO）晶体项目工艺技术设计方案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三硼酸锂（LBO）晶体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三硼酸锂（LBO）晶体项目将严格按照相关行业规范要求进行组织。通过有效控制产品质量，三硼酸锂（LBO）晶体项目将致力于为顾客提供优质的三硼酸锂（LBO）晶体项目产品和良好的服务。这体现了三硼酸锂（LBO）晶体项目对于生产活动合规性和质量标准的高度重视，为三硼酸锂（LBO）晶体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三硼酸锂（LBO）晶体项目注重生态效益和清洁生产原则。三硼酸锂（LBO）晶体项目建设将紧密结合地方特色经济发展，与社会经济发展规划和区域环境保护规划方案相协调一致。通过与当地区域自然生态系统的结合，三硼酸锂（LBO）晶体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三硼酸锂（LBO）晶体项目产品具有多样化的客户需求和个性化的特点。因此，三硼酸锂（LBO）晶体项目产品规格品种多样，且单批生产数量较小。为满足这一特点，三硼酸锂（LBO）晶体项目承办单位将建设先进的柔性制造生产线。通过广泛应用柔性制造技术，三硼酸锂（LBO）晶体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三硼酸锂（LBO）晶体项目采用的技术具有较高的技术含量和自动化水平，处于国内先进水平。这一技术选用不仅体现了对生产效率、质量和环境友好性的高标准要求，同时为三硼酸锂（LBO）晶体项目的可持续发展奠定了坚实的基础。</w:t>
      </w:r>
    </w:p>
    <w:p>
      <w:pPr>
        <w:pStyle w:val="Heading2"/>
        <w:ind w:firstLine="560" w:firstLineChars="200"/>
        <w:rPr>
          <w:rFonts w:ascii="仿宋" w:eastAsia="仿宋" w:hAnsi="仿宋" w:cs="仿宋" w:hint="eastAsia"/>
          <w:sz w:val="28"/>
          <w:lang w:eastAsia="zh-CN"/>
        </w:rPr>
      </w:pPr>
      <w:bookmarkStart w:id="8" w:name="_Toc2998"/>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为确保三硼酸锂（LBO）晶体项目的高效生产和技术实施，我们制定了一套精心设计的设备选型方案，以满足三硼酸锂（LBO）晶体项目生产、质量和环保的要求。该方案的主要特点如下：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三硼酸锂（LBO）晶体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针对三硼酸锂（LBO）晶体项目产品的多样性和小批量生产的特点，我们将建设柔性制造生产线。通过在设备选型中考虑柔性制造技术，可以灵活应对不同产品规格和生产需求，实现生产线的高度灵活性和适应性。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0923"/>
      <w:r>
        <w:rPr>
          <w:rFonts w:ascii="仿宋" w:eastAsia="仿宋" w:hAnsi="仿宋" w:cs="仿宋" w:hint="eastAsia"/>
          <w:sz w:val="28"/>
          <w:lang w:eastAsia="zh-CN"/>
        </w:rPr>
        <w:t>三、三硼酸锂（LBO）晶体项目绩效评估</w:t>
      </w:r>
      <w:bookmarkEnd w:id="9"/>
    </w:p>
    <w:p>
      <w:pPr>
        <w:pStyle w:val="Heading2"/>
        <w:rPr>
          <w:rFonts w:ascii="仿宋" w:eastAsia="仿宋" w:hAnsi="仿宋" w:cs="仿宋" w:hint="eastAsia"/>
          <w:lang w:eastAsia="zh-CN"/>
        </w:rPr>
      </w:pPr>
      <w:bookmarkStart w:id="10" w:name="_Toc7189"/>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三硼酸锂（LBO）晶体项目中，我们设计了一套全面的绩效评估指标，以确保三硼酸锂（LBO）晶体项目的可控和成功交付。这些指标跨足三硼酸锂（LBO）晶体项目目标、成本、进度和质量等多个维度，为我们提供了全面洞察三硼酸锂（LBO）晶体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三硼酸锂（LBO）晶体项目目标达成率是我们关注的首要指标。我们设定了明确的目标，并通过定期监测和评估，迅速发现并应对潜在的目标偏差。这为三硼酸锂（LBO）晶体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成本绩效是另一个核心关注点。通过实际成本与预算成本的对比分析，我们深入了解成本差异的原因，及时调整资源分配，保持三硼酸锂（LBO）晶体项目在经济效益方面的合理水平。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三硼酸锂（LBO）晶体项目进度作为关键的绩效指标之一，得到了精心的关注。我们制定了详细的三硼酸锂（LBO）晶体项目进度计划，并设立了进度符合度指标，确保实际进度与计划进度保持一致。这使我们能够快速发现和解决潜在的进度问题，保持三硼酸锂（LBO）晶体项目的正常推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三硼酸锂（LBO）晶体项目绩效的不可或缺的一环。我们引入了一系列的质量标准和客户满意度指标，以确保三硼酸锂（LBO）晶体项目交付的成果在质量上达到或超越预期水平。通过持续监测这些指标，我们努力提升三硼酸锂（LBO）晶体项目整体质量水平，为三硼酸锂（LBO）晶体项目的成功交付提供有力保障。通过这些科学且全面的绩效评估，我们能够更好地引导三硼酸锂（LBO）晶体项目的持续改进，确保三硼酸锂（LBO）晶体项目目标的顺利达成。</w:t>
      </w:r>
    </w:p>
    <w:p>
      <w:pPr>
        <w:pStyle w:val="Heading2"/>
        <w:ind w:firstLine="560" w:firstLineChars="200"/>
        <w:rPr>
          <w:rFonts w:ascii="仿宋" w:eastAsia="仿宋" w:hAnsi="仿宋" w:cs="仿宋" w:hint="eastAsia"/>
          <w:sz w:val="28"/>
          <w:lang w:eastAsia="zh-CN"/>
        </w:rPr>
      </w:pPr>
      <w:bookmarkStart w:id="11" w:name="_Toc28009"/>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绩效评估是三硼酸锂（LBO）晶体项目中的关键环节，为确保三硼酸锂（LBO）晶体项目达到预期目标，我们采用了多层次、多维度的绩效评估方法。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三硼酸锂（LBO）晶体项目的战略目标对齐，确保每个决策和行动都与三硼酸锂（LBO）晶体项目整体目标保持一致。团队会定期召开战略对齐会议，审视当前工作与三硼酸锂（LBO）晶体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三硼酸锂（LBO）晶体项目进度、质量、成本和风险等方面。这些指标通过数据收集和分析，为三硼酸锂（LBO）晶体项目管理团队提供了客观的评估依据。例如，我们通过三硼酸锂（LBO）晶体项目管理软件追踪进度，使用成本绩效分析（CPI）评估成本控制情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三硼酸锂（LBO）晶体项目内部，还考虑了三硼酸锂（LBO）晶体项目对外部环境的影响。我们定期进行干系人满意度调查，以了解各利益相关方对三硼酸锂（LBO）晶体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这种多层次、多角度的绩效评估方法，使得我们能够全面了解三硼酸锂（LBO）晶体项目的运行状态，及时做出调整，确保三硼酸锂（LBO）晶体项目在不断变化的环境中保持稳健前行。</w:t>
      </w:r>
    </w:p>
    <w:p>
      <w:pPr>
        <w:pStyle w:val="Heading2"/>
        <w:ind w:firstLine="560" w:firstLineChars="200"/>
        <w:rPr>
          <w:rFonts w:ascii="仿宋" w:eastAsia="仿宋" w:hAnsi="仿宋" w:cs="仿宋" w:hint="eastAsia"/>
          <w:sz w:val="28"/>
          <w:lang w:eastAsia="zh-CN"/>
        </w:rPr>
      </w:pPr>
      <w:bookmarkStart w:id="12" w:name="_Toc5985"/>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为了确保三硼酸锂（LBO）晶体项目的有效管理和不断优化，我们采用了精心设计的绩效评估周期。这个周期旨在实现灵活、实时和全面的评估，以适应三硼酸锂（LBO）晶体项目执行中的各种挑战。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三硼酸锂（LBO）晶体项目的不同需求，分为短期、中期和长期。短期评估关注每个迭代或工作周期，以及时发现和解决当前任务中的问题。中期评估涵盖几个迭代，深入了解整体三硼酸锂（LBO）晶体项目的趋势和性能。长期评估则着眼于整个三硼酸锂（LBO）晶体项目阶段，确保三硼酸锂（LBO）晶体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三硼酸锂（LBO）晶体项目管理工具和协作平台，团队成员能够随时更新和分享三硼酸锂（LBO）晶体项目数据。这种实时性的反馈机制使我们能够及时察觉潜在问题，快速调整，保持三硼酸锂（LBO）晶体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三硼酸锂（LBO）晶体项目的决策制定密不可分。每个周期的三硼酸锂（LBO）晶体项目回顾会议成为集体总结经验、识别问题深层次原因并找到创新解决方案的平台。这种定期的反思与调整机制使三硼酸锂（LBO）晶体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21389"/>
      <w:r>
        <w:rPr>
          <w:rFonts w:ascii="仿宋" w:eastAsia="仿宋" w:hAnsi="仿宋" w:cs="仿宋" w:hint="eastAsia"/>
          <w:sz w:val="28"/>
          <w:lang w:eastAsia="zh-CN"/>
        </w:rPr>
        <w:t>四、三硼酸锂（LBO）晶体项目土建工程</w:t>
      </w:r>
      <w:bookmarkEnd w:id="13"/>
    </w:p>
    <w:p>
      <w:pPr>
        <w:pStyle w:val="Heading2"/>
        <w:rPr>
          <w:rFonts w:ascii="仿宋" w:eastAsia="仿宋" w:hAnsi="仿宋" w:cs="仿宋" w:hint="eastAsia"/>
          <w:lang w:eastAsia="zh-CN"/>
        </w:rPr>
      </w:pPr>
      <w:bookmarkStart w:id="14" w:name="_Toc29952"/>
      <w:r>
        <w:rPr>
          <w:rFonts w:ascii="仿宋" w:eastAsia="仿宋" w:hAnsi="仿宋" w:cs="仿宋" w:hint="eastAsia"/>
          <w:lang w:eastAsia="zh-CN"/>
        </w:rPr>
        <w:t>(一)、建筑工程设计原则</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在三硼酸锂（LBO）晶体项目的建筑工程设计中，我们将秉承一系列重要的设计原则，以确保三硼酸锂（LBO）晶体项目建筑在功能、美观、可持续性等方面达到最佳效果。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首要原则是确保建筑的功能性得到最大化的发挥。我们将充分理解三硼酸锂（LBO）晶体项目的实际需求，合理布局各个功能区域，保证建筑在满足业务需求的同时，提供高效的工作环境。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在建筑设计中，我们将综合考虑建设和运营成本。通过精细的经济效益分析，确保设计方案在高效利用资源的同时，对三硼酸锂（LBO）晶体项目的长期盈利能力有积极的贡献。</w:t>
      </w:r>
    </w:p>
    <w:p>
      <w:pPr>
        <w:pStyle w:val="Heading2"/>
        <w:ind w:firstLine="560" w:firstLineChars="200"/>
        <w:rPr>
          <w:rFonts w:ascii="仿宋" w:eastAsia="仿宋" w:hAnsi="仿宋" w:cs="仿宋" w:hint="eastAsia"/>
          <w:sz w:val="28"/>
          <w:lang w:eastAsia="zh-CN"/>
        </w:rPr>
      </w:pPr>
      <w:bookmarkStart w:id="15" w:name="_Toc16947"/>
      <w:r>
        <w:rPr>
          <w:rFonts w:ascii="仿宋" w:eastAsia="仿宋" w:hAnsi="仿宋" w:cs="仿宋" w:hint="eastAsia"/>
          <w:sz w:val="28"/>
          <w:lang w:eastAsia="zh-CN"/>
        </w:rPr>
        <w:t>(二)、土建工程设计年限及安全等级</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三硼酸锂（LBO）晶体项目的土建工程设计中，我们将精准设定设计年限，结合三硼酸锂（LBO）晶体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三硼酸锂（LBO）晶体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6" w:name="_Toc27555"/>
      <w:r>
        <w:rPr>
          <w:rFonts w:ascii="仿宋" w:eastAsia="仿宋" w:hAnsi="仿宋" w:cs="仿宋" w:hint="eastAsia"/>
          <w:sz w:val="28"/>
          <w:lang w:eastAsia="zh-CN"/>
        </w:rPr>
        <w:t>(三)、建筑工程设计总体要求</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三硼酸锂（LBO）晶体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三硼酸锂（LBO）晶体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三硼酸锂（LBO）晶体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7" w:name="_Toc2861"/>
      <w:r>
        <w:rPr>
          <w:rFonts w:ascii="仿宋" w:eastAsia="仿宋" w:hAnsi="仿宋" w:cs="仿宋" w:hint="eastAsia"/>
          <w:sz w:val="28"/>
          <w:lang w:eastAsia="zh-CN"/>
        </w:rPr>
        <w:t>(四)、土建工程建设指标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本期工程三硼酸锂（LBO）晶体项目预计总建筑面积XXX平方米，其中：计容建筑面积XXX平方米，计划建筑工程投资XX万元，占三硼酸锂（LBO）晶体项目总投资的XX%。</w:t>
      </w:r>
    </w:p>
    <w:p>
      <w:pPr>
        <w:pStyle w:val="Heading1"/>
        <w:ind w:firstLine="560" w:firstLineChars="200"/>
        <w:rPr>
          <w:rFonts w:ascii="仿宋" w:eastAsia="仿宋" w:hAnsi="仿宋" w:cs="仿宋" w:hint="eastAsia"/>
          <w:sz w:val="28"/>
          <w:lang w:eastAsia="zh-CN"/>
        </w:rPr>
      </w:pPr>
      <w:bookmarkStart w:id="18" w:name="_Toc11309"/>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4288"/>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三硼酸锂（LBO）晶体项目的主要产品是XXXX，预计年产值为XXX万元。这一产品在市场中占据着重要的地位，其广泛的应用范围使得该三硼酸锂（LBO）晶体项目的市场前景非常广阔。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三硼酸锂（LBO）晶体项目的xxx产品作为重要的原材料之一，将在多个领域发挥关键作用。其在建筑、交通、能源等方面的广泛应用将为整个产业链提供强大的支持，形成产业协同效应。三硼酸锂（LBO）晶体项目的年产值XXX万XXX万XXX万万元不仅反映了其在市场上的巨大潜力，更预示着它对国民经济的积极贡献。这种关联度高、涉及面广的产业关系，使得该三硼酸锂（LBO）晶体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30973"/>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https://d.book118.com/148103022024006034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三硼酸锂（LBO）晶体项目计划设计方案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197"/>
    <w:rsid w:val="005E119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4810302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2024-02-02T22:55:00Z</dcterms:created>
  <dcterms:modified xsi:type="dcterms:W3CDTF">2024-02-02T22:55:42Z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1989379A06FE47DB9D8ED7A6C24E6B07_11</vt:lpwstr>
  </property>
  <property fmtid="{D5CDD505-2E9C-101B-9397-08002B2CF9AE}" pid="3" name="KSOProductBuildVer">
    <vt:lpwstr>2052-12.1.0.16250</vt:lpwstr>
  </property>
</Properties>
</file>