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74602" w14:paraId="1DB8D4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4602" w14:paraId="76B9E1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4602" w14:paraId="3CA9DF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4602" w:rsidRPr="00774602" w14:paraId="429AE9D5" w14:textId="19110F2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74602">
        <w:rPr>
          <w:rFonts w:ascii="宋体" w:eastAsia="宋体" w:hAnsi="宋体" w:hint="eastAsia"/>
          <w:b/>
          <w:sz w:val="60"/>
        </w:rPr>
        <w:t>药物控释材料项目风险评估报告</w:t>
      </w:r>
    </w:p>
    <w:p w:rsidR="00774602" w:rsidP="00774602" w14:paraId="341FED14" w14:textId="1B2A58B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74602">
        <w:rPr>
          <w:rFonts w:ascii="仿宋" w:eastAsia="仿宋" w:hAnsi="仿宋" w:hint="eastAsia"/>
          <w:b/>
          <w:sz w:val="40"/>
        </w:rPr>
        <w:t>目录</w:t>
      </w:r>
    </w:p>
    <w:p w:rsidR="00774602" w14:paraId="18F87346" w14:textId="2D812DF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4602" w14:paraId="0E6B0A6B" w14:textId="0AB769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4602" w14:paraId="3B7B5103" w14:textId="4517D5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4602" w14:paraId="04DFA507" w14:textId="40BE5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(二)、评价药物控释材料项目概况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4602" w14:paraId="12CAB538" w14:textId="51BBD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74602" w14:paraId="0596D740" w14:textId="24E05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74602" w14:paraId="06CC64AE" w14:textId="2B117C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74602" w14:paraId="6A3F240D" w14:textId="3D096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74602" w14:paraId="1356F372" w14:textId="6BF89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74602" w14:paraId="09C62566" w14:textId="2B5E5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74602" w14:paraId="11956A63" w14:textId="263B74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74602" w14:paraId="2C1F1183" w14:textId="58746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74602" w14:paraId="3EEF953F" w14:textId="7DC208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74602" w14:paraId="083D76BE" w14:textId="1CDCE2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74602" w14:paraId="39011D3B" w14:textId="1F7F3B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74602" w14:paraId="7ACB41D6" w14:textId="59849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74602" w14:paraId="62A9B40A" w14:textId="7EEC7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74602" w14:paraId="236CC2DE" w14:textId="510887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74602" w14:paraId="1E7C9352" w14:textId="54AB6B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74602" w14:paraId="2C2C6E02" w14:textId="38614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74602" w14:paraId="3F850590" w14:textId="3CF2588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_Toc158961378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74602" w14:paraId="6D33400C" w14:textId="1AF6D8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_Toc158961379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74602" w14:paraId="622D0B49" w14:textId="0B812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_Toc158961380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74602" w14:paraId="7516E454" w14:textId="01965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_Toc158961381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74602" w14:paraId="0A42718A" w14:textId="29819B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_Toc158961382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74602" w14:paraId="320A7AE6" w14:textId="5BD27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_Toc158961383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74602" w14:paraId="57199322" w14:textId="5F913F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_Toc158961384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74602" w14:paraId="0B2E676E" w14:textId="4CC1C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_Toc158961385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74602" w14:paraId="0E42A5E7" w14:textId="5F900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_Toc158961386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74602" w14:paraId="2DE35893" w14:textId="61999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_Toc158961387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74602" w14:paraId="05C9C816" w14:textId="2369D7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_Toc158961388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74602" w14:paraId="290DAED0" w14:textId="1A198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_Toc158961389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74602" w14:paraId="0CF82B98" w14:textId="5A089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_Toc158961390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74602" w14:paraId="27AD2B61" w14:textId="24B56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_Toc158961391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74602" w14:paraId="3965F4D1" w14:textId="0A96DA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_Toc158961392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74602" w14:paraId="176DC1D5" w14:textId="5AE1DA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_Toc158961393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74602" w14:paraId="68B1BBED" w14:textId="319FFE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_Toc158961394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74602" w14:paraId="0583721B" w14:textId="756BD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_Toc158961395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74602" w14:paraId="1EBD24B7" w14:textId="7E477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_Toc158961396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74602" w14:paraId="59364F14" w14:textId="1FBAC1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_Toc158961397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74602" w14:paraId="1384A0DD" w14:textId="1B21AC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_Toc158961398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74602" w14:paraId="621BF5A8" w14:textId="2FA33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_Toc158961399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74602" w14:paraId="65AC10C9" w14:textId="12309D1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_Toc158961400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74602" w14:paraId="150CD84C" w14:textId="2E88B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_Toc158961401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74602" w14:paraId="28D296F4" w14:textId="45392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_Toc158961402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74602" w14:paraId="31F5E316" w14:textId="39FDE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_Toc158961403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74602" w14:paraId="411591AB" w14:textId="29E5C0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_Toc158961404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74602" w14:paraId="73821C51" w14:textId="4C003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_Toc158961405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74602" w14:paraId="61854F67" w14:textId="12FBD8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_Toc158961406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74602" w14:paraId="5244058C" w14:textId="557C21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_Toc158961407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74602" w14:paraId="1695B19D" w14:textId="129D0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_Toc158961408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74602" w14:paraId="07CBA124" w14:textId="4DCF9B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_Toc158961409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74602" w14:paraId="29F19209" w14:textId="32C59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_Toc158961410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74602" w14:paraId="337C2056" w14:textId="6F70A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_Toc158961411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74602" w14:paraId="3BF15E81" w14:textId="6618A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_Toc158961412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74602" w14:paraId="35C35DD8" w14:textId="48EA8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_Toc158961413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74602" w14:paraId="22F3FF49" w14:textId="7C85C0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_Toc158961414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74602" w14:paraId="059568DE" w14:textId="402FFA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_Toc158961415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74602" w14:paraId="4FE4BBDA" w14:textId="249AF1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_Toc158961416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74602" w14:paraId="150784AC" w14:textId="21D08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_Toc158961417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774602" w14:paraId="5C79723B" w14:textId="1C420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_Toc158961418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774602" w14:paraId="3A2020AB" w14:textId="176F7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_Toc158961419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774602" w14:paraId="7D9214C9" w14:textId="5C020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_Toc158961420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774602" w14:paraId="68346CF6" w14:textId="00B9D6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十二、药物控释材料项目安全现状评价报告的存档与发布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_Toc158961421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774602" w14:paraId="3E4502A4" w14:textId="56B96A8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_Toc158961422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774602" w14:paraId="78832F48" w14:textId="3B51D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_Toc158961423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774602" w14:paraId="5BB9D7F6" w14:textId="611B9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_Toc158961424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774602" w14:paraId="039EED7C" w14:textId="342F40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_Toc158961425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774602" w14:paraId="03095DDB" w14:textId="3AEFB4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_Toc158961426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774602" w14:paraId="196249B1" w14:textId="004DE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_Toc158961427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774602" w14:paraId="6AB1C871" w14:textId="336AB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_Toc158961428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774602" w14:paraId="41639049" w14:textId="6DB63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_Toc158961429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774602" w14:paraId="23A31651" w14:textId="54CC8E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_Toc158961430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774602" w14:paraId="429BD414" w14:textId="566D48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_Toc158961431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774602" w14:paraId="6F23D503" w14:textId="0FF28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_Toc158961432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774602" w14:paraId="4CAFB472" w14:textId="701436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_Toc158961433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774602" w14:paraId="0BAA6A09" w14:textId="1880A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_Toc158961434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774602" w:rsidP="00774602" w14:paraId="6C1DF073" w14:textId="23B28EF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https://d.book118.com/148103112014006040</w:t>
        </w:r>
      </w:hyperlink>
    </w:p>
    <w:p w:rsidR="00774602" w:rsidP="0077460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:rsidP="00B7222B" w14:paraId="018B89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4602" w14:paraId="16DD153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:rsidP="00B7222B" w14:paraId="61276F68" w14:textId="66BEBE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74602" w14:paraId="4972BCC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14:paraId="5BC0C67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:rsidP="00B722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460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:rsidP="00B7222B" w14:textId="66BEBE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7460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:rsidP="00B722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460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:rsidP="00B7222B" w14:textId="66BEBE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7460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:rsidP="00B722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460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:rsidP="00B7222B" w14:textId="66BEBE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7460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:rsidP="00B722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460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:rsidP="00B7222B" w14:textId="66BEBE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7460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14:paraId="4D1BFC2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:rsidRPr="00774602" w:rsidP="00774602" w14:paraId="4DCFC5EB" w14:textId="0D8A305A">
    <w:pPr>
      <w:pStyle w:val="Header"/>
      <w:rPr>
        <w:rFonts w:ascii="仿宋" w:eastAsia="仿宋" w:hAnsi="仿宋"/>
      </w:rPr>
    </w:pPr>
    <w:r w:rsidRPr="00774602">
      <w:rPr>
        <w:rFonts w:ascii="仿宋" w:eastAsia="仿宋" w:hAnsi="仿宋" w:hint="eastAsia"/>
      </w:rPr>
      <w:t>药物控释材料项目风险评估报告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14:paraId="541845C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:rsidRPr="00774602" w:rsidP="00774602" w14:textId="0D8A305A">
    <w:pPr>
      <w:pStyle w:val="Header"/>
      <w:rPr>
        <w:rFonts w:ascii="仿宋" w:eastAsia="仿宋" w:hAnsi="仿宋"/>
      </w:rPr>
    </w:pPr>
    <w:r w:rsidRPr="00774602">
      <w:rPr>
        <w:rFonts w:ascii="仿宋" w:eastAsia="仿宋" w:hAnsi="仿宋" w:hint="eastAsia"/>
      </w:rPr>
      <w:t>药物控释材料项目风险评估报告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:rsidRPr="00774602" w:rsidP="00774602" w14:textId="0D8A305A">
    <w:pPr>
      <w:pStyle w:val="Header"/>
      <w:rPr>
        <w:rFonts w:ascii="仿宋" w:eastAsia="仿宋" w:hAnsi="仿宋"/>
      </w:rPr>
    </w:pPr>
    <w:r w:rsidRPr="00774602">
      <w:rPr>
        <w:rFonts w:ascii="仿宋" w:eastAsia="仿宋" w:hAnsi="仿宋" w:hint="eastAsia"/>
      </w:rPr>
      <w:t>药物控释材料项目风险评估报告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:rsidRPr="00774602" w:rsidP="00774602" w14:textId="0D8A305A">
    <w:pPr>
      <w:pStyle w:val="Header"/>
      <w:rPr>
        <w:rFonts w:ascii="仿宋" w:eastAsia="仿宋" w:hAnsi="仿宋"/>
      </w:rPr>
    </w:pPr>
    <w:r w:rsidRPr="00774602">
      <w:rPr>
        <w:rFonts w:ascii="仿宋" w:eastAsia="仿宋" w:hAnsi="仿宋" w:hint="eastAsia"/>
      </w:rPr>
      <w:t>药物控释材料项目风险评估报告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:rsidRPr="00774602" w:rsidP="00774602" w14:textId="0D8A305A">
    <w:pPr>
      <w:pStyle w:val="Header"/>
      <w:rPr>
        <w:rFonts w:ascii="仿宋" w:eastAsia="仿宋" w:hAnsi="仿宋"/>
      </w:rPr>
    </w:pPr>
    <w:r w:rsidRPr="00774602">
      <w:rPr>
        <w:rFonts w:ascii="仿宋" w:eastAsia="仿宋" w:hAnsi="仿宋" w:hint="eastAsia"/>
      </w:rPr>
      <w:t>药物控释材料项目风险评估报告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60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602"/>
    <w:rsid w:val="00774602"/>
    <w:rsid w:val="00B722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9A65B5"/>
  <w15:chartTrackingRefBased/>
  <w15:docId w15:val="{EF1A49FB-FA66-462C-87BF-4FCE9AB80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746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7460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7460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7460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746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460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46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460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74602"/>
  </w:style>
  <w:style w:type="paragraph" w:styleId="TOC1">
    <w:name w:val="toc 1"/>
    <w:basedOn w:val="Normal"/>
    <w:next w:val="Normal"/>
    <w:autoRedefine/>
    <w:uiPriority w:val="39"/>
    <w:unhideWhenUsed/>
    <w:rsid w:val="00774602"/>
  </w:style>
  <w:style w:type="paragraph" w:styleId="TOC2">
    <w:name w:val="toc 2"/>
    <w:basedOn w:val="Normal"/>
    <w:next w:val="Normal"/>
    <w:autoRedefine/>
    <w:uiPriority w:val="39"/>
    <w:unhideWhenUsed/>
    <w:rsid w:val="0077460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4810311201400604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7184</Words>
  <Characters>40951</Characters>
  <Application>Microsoft Office Word</Application>
  <DocSecurity>0</DocSecurity>
  <Lines>341</Lines>
  <Paragraphs>96</Paragraphs>
  <ScaleCrop>false</ScaleCrop>
  <Company/>
  <LinksUpToDate>false</LinksUpToDate>
  <CharactersWithSpaces>48039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2024-02-15T23:34:00Z</dcterms:created>
  <dcterms:modified xsi:type="dcterms:W3CDTF">2024-02-15T23:35:00Z</dcterms:modified>
</cp:coreProperties>
</file>