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进口食品行业相关公司设立可行性研究报告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7" w:history="1">
        <w:r>
          <w:rPr>
            <w:rFonts w:ascii="仿宋" w:eastAsia="仿宋" w:hAnsi="仿宋" w:cs="仿宋" w:hint="eastAsia"/>
            <w:lang w:eastAsia="zh-CN"/>
          </w:rPr>
          <w:t>概论</w:t>
        </w:r>
        <w:r>
          <w:tab/>
        </w:r>
        <w:r>
          <w:fldChar w:fldCharType="begin"/>
        </w:r>
        <w:r>
          <w:instrText xml:space="preserve"> PAGEREF _Toc26217 \h </w:instrText>
        </w:r>
        <w:r>
          <w:fldChar w:fldCharType="separate"/>
        </w:r>
        <w:r>
          <w:t>3</w:t>
        </w:r>
        <w:r>
          <w:fldChar w:fldCharType="end"/>
        </w:r>
      </w:hyperlink>
    </w:p>
    <w:p>
      <w:pPr>
        <w:pStyle w:val="TOC1"/>
        <w:tabs>
          <w:tab w:val="right" w:leader="dot" w:pos="8306"/>
        </w:tabs>
      </w:pPr>
      <w:hyperlink w:anchor="_Toc23115" w:history="1">
        <w:r>
          <w:rPr>
            <w:rFonts w:ascii="仿宋" w:eastAsia="仿宋" w:hAnsi="仿宋" w:cs="仿宋" w:hint="eastAsia"/>
            <w:lang w:eastAsia="zh-CN"/>
          </w:rPr>
          <w:t>一、选址分析</w:t>
        </w:r>
        <w:r>
          <w:tab/>
        </w:r>
        <w:r>
          <w:fldChar w:fldCharType="begin"/>
        </w:r>
        <w:r>
          <w:instrText xml:space="preserve"> PAGEREF _Toc23115 \h </w:instrText>
        </w:r>
        <w:r>
          <w:fldChar w:fldCharType="separate"/>
        </w:r>
        <w:r>
          <w:t>3</w:t>
        </w:r>
        <w:r>
          <w:fldChar w:fldCharType="end"/>
        </w:r>
      </w:hyperlink>
    </w:p>
    <w:p>
      <w:pPr>
        <w:pStyle w:val="TOC2"/>
        <w:tabs>
          <w:tab w:val="right" w:leader="dot" w:pos="8306"/>
        </w:tabs>
      </w:pPr>
      <w:hyperlink w:anchor="_Toc12514" w:history="1">
        <w:r>
          <w:rPr>
            <w:rFonts w:ascii="仿宋" w:eastAsia="仿宋" w:hAnsi="仿宋" w:cs="仿宋" w:hint="eastAsia"/>
            <w:lang w:eastAsia="zh-CN"/>
          </w:rPr>
          <w:t>(一)、进口食品项目选址原则</w:t>
        </w:r>
        <w:r>
          <w:tab/>
        </w:r>
        <w:r>
          <w:fldChar w:fldCharType="begin"/>
        </w:r>
        <w:r>
          <w:instrText xml:space="preserve"> PAGEREF _Toc12514 \h </w:instrText>
        </w:r>
        <w:r>
          <w:fldChar w:fldCharType="separate"/>
        </w:r>
        <w:r>
          <w:t>3</w:t>
        </w:r>
        <w:r>
          <w:fldChar w:fldCharType="end"/>
        </w:r>
      </w:hyperlink>
    </w:p>
    <w:p>
      <w:pPr>
        <w:pStyle w:val="TOC2"/>
        <w:tabs>
          <w:tab w:val="right" w:leader="dot" w:pos="8306"/>
        </w:tabs>
      </w:pPr>
      <w:hyperlink w:anchor="_Toc7001" w:history="1">
        <w:r>
          <w:rPr>
            <w:rFonts w:ascii="仿宋" w:eastAsia="仿宋" w:hAnsi="仿宋" w:cs="仿宋" w:hint="eastAsia"/>
            <w:lang w:eastAsia="zh-CN"/>
          </w:rPr>
          <w:t>(二)、建设区基本情况</w:t>
        </w:r>
        <w:r>
          <w:tab/>
        </w:r>
        <w:r>
          <w:fldChar w:fldCharType="begin"/>
        </w:r>
        <w:r>
          <w:instrText xml:space="preserve"> PAGEREF _Toc7001 \h </w:instrText>
        </w:r>
        <w:r>
          <w:fldChar w:fldCharType="separate"/>
        </w:r>
        <w:r>
          <w:t>4</w:t>
        </w:r>
        <w:r>
          <w:fldChar w:fldCharType="end"/>
        </w:r>
      </w:hyperlink>
    </w:p>
    <w:p>
      <w:pPr>
        <w:pStyle w:val="TOC2"/>
        <w:tabs>
          <w:tab w:val="right" w:leader="dot" w:pos="8306"/>
        </w:tabs>
      </w:pPr>
      <w:hyperlink w:anchor="_Toc17011" w:history="1">
        <w:r>
          <w:rPr>
            <w:rFonts w:ascii="仿宋" w:eastAsia="仿宋" w:hAnsi="仿宋" w:cs="仿宋" w:hint="eastAsia"/>
            <w:lang w:eastAsia="zh-CN"/>
          </w:rPr>
          <w:t>(三)、发展目标</w:t>
        </w:r>
        <w:r>
          <w:tab/>
        </w:r>
        <w:r>
          <w:fldChar w:fldCharType="begin"/>
        </w:r>
        <w:r>
          <w:instrText xml:space="preserve"> PAGEREF _Toc17011 \h </w:instrText>
        </w:r>
        <w:r>
          <w:fldChar w:fldCharType="separate"/>
        </w:r>
        <w:r>
          <w:t>5</w:t>
        </w:r>
        <w:r>
          <w:fldChar w:fldCharType="end"/>
        </w:r>
      </w:hyperlink>
    </w:p>
    <w:p>
      <w:pPr>
        <w:pStyle w:val="TOC2"/>
        <w:tabs>
          <w:tab w:val="right" w:leader="dot" w:pos="8306"/>
        </w:tabs>
      </w:pPr>
      <w:hyperlink w:anchor="_Toc17941" w:history="1">
        <w:r>
          <w:rPr>
            <w:rFonts w:ascii="仿宋" w:eastAsia="仿宋" w:hAnsi="仿宋" w:cs="仿宋" w:hint="eastAsia"/>
            <w:lang w:eastAsia="zh-CN"/>
          </w:rPr>
          <w:t>(四)、产业发展方向</w:t>
        </w:r>
        <w:r>
          <w:tab/>
        </w:r>
        <w:r>
          <w:fldChar w:fldCharType="begin"/>
        </w:r>
        <w:r>
          <w:instrText xml:space="preserve"> PAGEREF _Toc17941 \h </w:instrText>
        </w:r>
        <w:r>
          <w:fldChar w:fldCharType="separate"/>
        </w:r>
        <w:r>
          <w:t>7</w:t>
        </w:r>
        <w:r>
          <w:fldChar w:fldCharType="end"/>
        </w:r>
      </w:hyperlink>
    </w:p>
    <w:p>
      <w:pPr>
        <w:pStyle w:val="TOC2"/>
        <w:tabs>
          <w:tab w:val="right" w:leader="dot" w:pos="8306"/>
        </w:tabs>
      </w:pPr>
      <w:hyperlink w:anchor="_Toc2834" w:history="1">
        <w:r>
          <w:rPr>
            <w:rFonts w:ascii="仿宋" w:eastAsia="仿宋" w:hAnsi="仿宋" w:cs="仿宋" w:hint="eastAsia"/>
            <w:lang w:eastAsia="zh-CN"/>
          </w:rPr>
          <w:t>(五)、进口食品项目选址综合评价</w:t>
        </w:r>
        <w:r>
          <w:tab/>
        </w:r>
        <w:r>
          <w:fldChar w:fldCharType="begin"/>
        </w:r>
        <w:r>
          <w:instrText xml:space="preserve"> PAGEREF _Toc2834 \h </w:instrText>
        </w:r>
        <w:r>
          <w:fldChar w:fldCharType="separate"/>
        </w:r>
        <w:r>
          <w:t>8</w:t>
        </w:r>
        <w:r>
          <w:fldChar w:fldCharType="end"/>
        </w:r>
      </w:hyperlink>
    </w:p>
    <w:p>
      <w:pPr>
        <w:pStyle w:val="TOC1"/>
        <w:tabs>
          <w:tab w:val="right" w:leader="dot" w:pos="8306"/>
        </w:tabs>
      </w:pPr>
      <w:hyperlink w:anchor="_Toc23647" w:history="1">
        <w:r>
          <w:rPr>
            <w:rFonts w:ascii="仿宋" w:eastAsia="仿宋" w:hAnsi="仿宋" w:cs="仿宋" w:hint="eastAsia"/>
            <w:lang w:eastAsia="zh-CN"/>
          </w:rPr>
          <w:t>二、进口食品筹建公司基本信息</w:t>
        </w:r>
        <w:r>
          <w:tab/>
        </w:r>
        <w:r>
          <w:fldChar w:fldCharType="begin"/>
        </w:r>
        <w:r>
          <w:instrText xml:space="preserve"> PAGEREF _Toc23647 \h </w:instrText>
        </w:r>
        <w:r>
          <w:fldChar w:fldCharType="separate"/>
        </w:r>
        <w:r>
          <w:t>8</w:t>
        </w:r>
        <w:r>
          <w:fldChar w:fldCharType="end"/>
        </w:r>
      </w:hyperlink>
    </w:p>
    <w:p>
      <w:pPr>
        <w:pStyle w:val="TOC2"/>
        <w:tabs>
          <w:tab w:val="right" w:leader="dot" w:pos="8306"/>
        </w:tabs>
      </w:pPr>
      <w:hyperlink w:anchor="_Toc6102" w:history="1">
        <w:r>
          <w:rPr>
            <w:rFonts w:ascii="仿宋" w:eastAsia="仿宋" w:hAnsi="仿宋" w:cs="仿宋" w:hint="eastAsia"/>
            <w:lang w:eastAsia="zh-CN"/>
          </w:rPr>
          <w:t>(一)、公司名称</w:t>
        </w:r>
        <w:r>
          <w:tab/>
        </w:r>
        <w:r>
          <w:fldChar w:fldCharType="begin"/>
        </w:r>
        <w:r>
          <w:instrText xml:space="preserve"> PAGEREF _Toc6102 \h </w:instrText>
        </w:r>
        <w:r>
          <w:fldChar w:fldCharType="separate"/>
        </w:r>
        <w:r>
          <w:t>8</w:t>
        </w:r>
        <w:r>
          <w:fldChar w:fldCharType="end"/>
        </w:r>
      </w:hyperlink>
    </w:p>
    <w:p>
      <w:pPr>
        <w:pStyle w:val="TOC2"/>
        <w:tabs>
          <w:tab w:val="right" w:leader="dot" w:pos="8306"/>
        </w:tabs>
      </w:pPr>
      <w:hyperlink w:anchor="_Toc26313" w:history="1">
        <w:r>
          <w:rPr>
            <w:rFonts w:ascii="仿宋" w:eastAsia="仿宋" w:hAnsi="仿宋" w:cs="仿宋" w:hint="eastAsia"/>
            <w:lang w:eastAsia="zh-CN"/>
          </w:rPr>
          <w:t>(二)、注册资本</w:t>
        </w:r>
        <w:r>
          <w:tab/>
        </w:r>
        <w:r>
          <w:fldChar w:fldCharType="begin"/>
        </w:r>
        <w:r>
          <w:instrText xml:space="preserve"> PAGEREF _Toc26313 \h </w:instrText>
        </w:r>
        <w:r>
          <w:fldChar w:fldCharType="separate"/>
        </w:r>
        <w:r>
          <w:t>8</w:t>
        </w:r>
        <w:r>
          <w:fldChar w:fldCharType="end"/>
        </w:r>
      </w:hyperlink>
    </w:p>
    <w:p>
      <w:pPr>
        <w:pStyle w:val="TOC2"/>
        <w:tabs>
          <w:tab w:val="right" w:leader="dot" w:pos="8306"/>
        </w:tabs>
      </w:pPr>
      <w:hyperlink w:anchor="_Toc1943" w:history="1">
        <w:r>
          <w:rPr>
            <w:rFonts w:ascii="仿宋" w:eastAsia="仿宋" w:hAnsi="仿宋" w:cs="仿宋" w:hint="eastAsia"/>
            <w:lang w:eastAsia="zh-CN"/>
          </w:rPr>
          <w:t>(三)、注册地址</w:t>
        </w:r>
        <w:r>
          <w:tab/>
        </w:r>
        <w:r>
          <w:fldChar w:fldCharType="begin"/>
        </w:r>
        <w:r>
          <w:instrText xml:space="preserve"> PAGEREF _Toc1943 \h </w:instrText>
        </w:r>
        <w:r>
          <w:fldChar w:fldCharType="separate"/>
        </w:r>
        <w:r>
          <w:t>9</w:t>
        </w:r>
        <w:r>
          <w:fldChar w:fldCharType="end"/>
        </w:r>
      </w:hyperlink>
    </w:p>
    <w:p>
      <w:pPr>
        <w:pStyle w:val="TOC2"/>
        <w:tabs>
          <w:tab w:val="right" w:leader="dot" w:pos="8306"/>
        </w:tabs>
      </w:pPr>
      <w:hyperlink w:anchor="_Toc1836" w:history="1">
        <w:r>
          <w:rPr>
            <w:rFonts w:ascii="仿宋" w:eastAsia="仿宋" w:hAnsi="仿宋" w:cs="仿宋" w:hint="eastAsia"/>
            <w:lang w:eastAsia="zh-CN"/>
          </w:rPr>
          <w:t>(四)、法人代表</w:t>
        </w:r>
        <w:r>
          <w:tab/>
        </w:r>
        <w:r>
          <w:fldChar w:fldCharType="begin"/>
        </w:r>
        <w:r>
          <w:instrText xml:space="preserve"> PAGEREF _Toc1836 \h </w:instrText>
        </w:r>
        <w:r>
          <w:fldChar w:fldCharType="separate"/>
        </w:r>
        <w:r>
          <w:t>9</w:t>
        </w:r>
        <w:r>
          <w:fldChar w:fldCharType="end"/>
        </w:r>
      </w:hyperlink>
    </w:p>
    <w:p>
      <w:pPr>
        <w:pStyle w:val="TOC2"/>
        <w:tabs>
          <w:tab w:val="right" w:leader="dot" w:pos="8306"/>
        </w:tabs>
      </w:pPr>
      <w:hyperlink w:anchor="_Toc417" w:history="1">
        <w:r>
          <w:rPr>
            <w:rFonts w:ascii="仿宋" w:eastAsia="仿宋" w:hAnsi="仿宋" w:cs="仿宋" w:hint="eastAsia"/>
            <w:lang w:eastAsia="zh-CN"/>
          </w:rPr>
          <w:t>(五)、主要经营范围</w:t>
        </w:r>
        <w:r>
          <w:tab/>
        </w:r>
        <w:r>
          <w:fldChar w:fldCharType="begin"/>
        </w:r>
        <w:r>
          <w:instrText xml:space="preserve"> PAGEREF _Toc417 \h </w:instrText>
        </w:r>
        <w:r>
          <w:fldChar w:fldCharType="separate"/>
        </w:r>
        <w:r>
          <w:t>9</w:t>
        </w:r>
        <w:r>
          <w:fldChar w:fldCharType="end"/>
        </w:r>
      </w:hyperlink>
    </w:p>
    <w:p>
      <w:pPr>
        <w:pStyle w:val="TOC2"/>
        <w:tabs>
          <w:tab w:val="right" w:leader="dot" w:pos="8306"/>
        </w:tabs>
      </w:pPr>
      <w:hyperlink w:anchor="_Toc2321" w:history="1">
        <w:r>
          <w:rPr>
            <w:rFonts w:ascii="仿宋" w:eastAsia="仿宋" w:hAnsi="仿宋" w:cs="仿宋" w:hint="eastAsia"/>
            <w:lang w:eastAsia="zh-CN"/>
          </w:rPr>
          <w:t>(六)、主要股东</w:t>
        </w:r>
        <w:r>
          <w:tab/>
        </w:r>
        <w:r>
          <w:fldChar w:fldCharType="begin"/>
        </w:r>
        <w:r>
          <w:instrText xml:space="preserve"> PAGEREF _Toc2321 \h </w:instrText>
        </w:r>
        <w:r>
          <w:fldChar w:fldCharType="separate"/>
        </w:r>
        <w:r>
          <w:t>9</w:t>
        </w:r>
        <w:r>
          <w:fldChar w:fldCharType="end"/>
        </w:r>
      </w:hyperlink>
    </w:p>
    <w:p>
      <w:pPr>
        <w:pStyle w:val="TOC1"/>
        <w:tabs>
          <w:tab w:val="right" w:leader="dot" w:pos="8306"/>
        </w:tabs>
      </w:pPr>
      <w:hyperlink w:anchor="_Toc9989" w:history="1">
        <w:r>
          <w:rPr>
            <w:rFonts w:ascii="仿宋" w:eastAsia="仿宋" w:hAnsi="仿宋" w:cs="仿宋" w:hint="eastAsia"/>
            <w:lang w:eastAsia="zh-CN"/>
          </w:rPr>
          <w:t>三、公司成立方案</w:t>
        </w:r>
        <w:r>
          <w:tab/>
        </w:r>
        <w:r>
          <w:fldChar w:fldCharType="begin"/>
        </w:r>
        <w:r>
          <w:instrText xml:space="preserve"> PAGEREF _Toc9989 \h </w:instrText>
        </w:r>
        <w:r>
          <w:fldChar w:fldCharType="separate"/>
        </w:r>
        <w:r>
          <w:t>10</w:t>
        </w:r>
        <w:r>
          <w:fldChar w:fldCharType="end"/>
        </w:r>
      </w:hyperlink>
    </w:p>
    <w:p>
      <w:pPr>
        <w:pStyle w:val="TOC2"/>
        <w:tabs>
          <w:tab w:val="right" w:leader="dot" w:pos="8306"/>
        </w:tabs>
      </w:pPr>
      <w:hyperlink w:anchor="_Toc9804" w:history="1">
        <w:r>
          <w:rPr>
            <w:rFonts w:ascii="仿宋" w:eastAsia="仿宋" w:hAnsi="仿宋" w:cs="仿宋" w:hint="eastAsia"/>
            <w:lang w:eastAsia="zh-CN"/>
          </w:rPr>
          <w:t>(一)、公司经营宗旨</w:t>
        </w:r>
        <w:r>
          <w:tab/>
        </w:r>
        <w:r>
          <w:fldChar w:fldCharType="begin"/>
        </w:r>
        <w:r>
          <w:instrText xml:space="preserve"> PAGEREF _Toc9804 \h </w:instrText>
        </w:r>
        <w:r>
          <w:fldChar w:fldCharType="separate"/>
        </w:r>
        <w:r>
          <w:t>10</w:t>
        </w:r>
        <w:r>
          <w:fldChar w:fldCharType="end"/>
        </w:r>
      </w:hyperlink>
    </w:p>
    <w:p>
      <w:pPr>
        <w:pStyle w:val="TOC2"/>
        <w:tabs>
          <w:tab w:val="right" w:leader="dot" w:pos="8306"/>
        </w:tabs>
      </w:pPr>
      <w:hyperlink w:anchor="_Toc31552" w:history="1">
        <w:r>
          <w:rPr>
            <w:rFonts w:ascii="仿宋" w:eastAsia="仿宋" w:hAnsi="仿宋" w:cs="仿宋" w:hint="eastAsia"/>
            <w:lang w:eastAsia="zh-CN"/>
          </w:rPr>
          <w:t>(二)、公司的目标、主要职责</w:t>
        </w:r>
        <w:r>
          <w:tab/>
        </w:r>
        <w:r>
          <w:fldChar w:fldCharType="begin"/>
        </w:r>
        <w:r>
          <w:instrText xml:space="preserve"> PAGEREF _Toc31552 \h </w:instrText>
        </w:r>
        <w:r>
          <w:fldChar w:fldCharType="separate"/>
        </w:r>
        <w:r>
          <w:t>11</w:t>
        </w:r>
        <w:r>
          <w:fldChar w:fldCharType="end"/>
        </w:r>
      </w:hyperlink>
    </w:p>
    <w:p>
      <w:pPr>
        <w:pStyle w:val="TOC2"/>
        <w:tabs>
          <w:tab w:val="right" w:leader="dot" w:pos="8306"/>
        </w:tabs>
      </w:pPr>
      <w:hyperlink w:anchor="_Toc10613" w:history="1">
        <w:r>
          <w:rPr>
            <w:rFonts w:ascii="仿宋" w:eastAsia="仿宋" w:hAnsi="仿宋" w:cs="仿宋" w:hint="eastAsia"/>
            <w:lang w:eastAsia="zh-CN"/>
          </w:rPr>
          <w:t>(三)、公司组建方式</w:t>
        </w:r>
        <w:r>
          <w:tab/>
        </w:r>
        <w:r>
          <w:fldChar w:fldCharType="begin"/>
        </w:r>
        <w:r>
          <w:instrText xml:space="preserve"> PAGEREF _Toc10613 \h </w:instrText>
        </w:r>
        <w:r>
          <w:fldChar w:fldCharType="separate"/>
        </w:r>
        <w:r>
          <w:t>14</w:t>
        </w:r>
        <w:r>
          <w:fldChar w:fldCharType="end"/>
        </w:r>
      </w:hyperlink>
    </w:p>
    <w:p>
      <w:pPr>
        <w:pStyle w:val="TOC2"/>
        <w:tabs>
          <w:tab w:val="right" w:leader="dot" w:pos="8306"/>
        </w:tabs>
      </w:pPr>
      <w:hyperlink w:anchor="_Toc26454" w:history="1">
        <w:r>
          <w:rPr>
            <w:rFonts w:ascii="仿宋" w:eastAsia="仿宋" w:hAnsi="仿宋" w:cs="仿宋" w:hint="eastAsia"/>
            <w:lang w:eastAsia="zh-CN"/>
          </w:rPr>
          <w:t>(四)、公司管理体制</w:t>
        </w:r>
        <w:r>
          <w:tab/>
        </w:r>
        <w:r>
          <w:fldChar w:fldCharType="begin"/>
        </w:r>
        <w:r>
          <w:instrText xml:space="preserve"> PAGEREF _Toc26454 \h </w:instrText>
        </w:r>
        <w:r>
          <w:fldChar w:fldCharType="separate"/>
        </w:r>
        <w:r>
          <w:t>15</w:t>
        </w:r>
        <w:r>
          <w:fldChar w:fldCharType="end"/>
        </w:r>
      </w:hyperlink>
    </w:p>
    <w:p>
      <w:pPr>
        <w:pStyle w:val="TOC2"/>
        <w:tabs>
          <w:tab w:val="right" w:leader="dot" w:pos="8306"/>
        </w:tabs>
      </w:pPr>
      <w:hyperlink w:anchor="_Toc9508" w:history="1">
        <w:r>
          <w:rPr>
            <w:rFonts w:ascii="仿宋" w:eastAsia="仿宋" w:hAnsi="仿宋" w:cs="仿宋" w:hint="eastAsia"/>
            <w:lang w:eastAsia="zh-CN"/>
          </w:rPr>
          <w:t>(五)、部门职责及权限</w:t>
        </w:r>
        <w:r>
          <w:tab/>
        </w:r>
        <w:r>
          <w:fldChar w:fldCharType="begin"/>
        </w:r>
        <w:r>
          <w:instrText xml:space="preserve"> PAGEREF _Toc9508 \h </w:instrText>
        </w:r>
        <w:r>
          <w:fldChar w:fldCharType="separate"/>
        </w:r>
        <w:r>
          <w:t>16</w:t>
        </w:r>
        <w:r>
          <w:fldChar w:fldCharType="end"/>
        </w:r>
      </w:hyperlink>
    </w:p>
    <w:p>
      <w:pPr>
        <w:pStyle w:val="TOC2"/>
        <w:tabs>
          <w:tab w:val="right" w:leader="dot" w:pos="8306"/>
        </w:tabs>
      </w:pPr>
      <w:hyperlink w:anchor="_Toc21142" w:history="1">
        <w:r>
          <w:rPr>
            <w:rFonts w:ascii="仿宋" w:eastAsia="仿宋" w:hAnsi="仿宋" w:cs="仿宋" w:hint="eastAsia"/>
            <w:lang w:eastAsia="zh-CN"/>
          </w:rPr>
          <w:t>(六)、核心人员介绍</w:t>
        </w:r>
        <w:r>
          <w:tab/>
        </w:r>
        <w:r>
          <w:fldChar w:fldCharType="begin"/>
        </w:r>
        <w:r>
          <w:instrText xml:space="preserve"> PAGEREF _Toc21142 \h </w:instrText>
        </w:r>
        <w:r>
          <w:fldChar w:fldCharType="separate"/>
        </w:r>
        <w:r>
          <w:t>18</w:t>
        </w:r>
        <w:r>
          <w:fldChar w:fldCharType="end"/>
        </w:r>
      </w:hyperlink>
    </w:p>
    <w:p>
      <w:pPr>
        <w:pStyle w:val="TOC2"/>
        <w:tabs>
          <w:tab w:val="right" w:leader="dot" w:pos="8306"/>
        </w:tabs>
      </w:pPr>
      <w:hyperlink w:anchor="_Toc28191" w:history="1">
        <w:r>
          <w:rPr>
            <w:rFonts w:ascii="仿宋" w:eastAsia="仿宋" w:hAnsi="仿宋" w:cs="仿宋" w:hint="eastAsia"/>
            <w:lang w:eastAsia="zh-CN"/>
          </w:rPr>
          <w:t>(七)、财务会计制度</w:t>
        </w:r>
        <w:r>
          <w:tab/>
        </w:r>
        <w:r>
          <w:fldChar w:fldCharType="begin"/>
        </w:r>
        <w:r>
          <w:instrText xml:space="preserve"> PAGEREF _Toc28191 \h </w:instrText>
        </w:r>
        <w:r>
          <w:fldChar w:fldCharType="separate"/>
        </w:r>
        <w:r>
          <w:t>20</w:t>
        </w:r>
        <w:r>
          <w:fldChar w:fldCharType="end"/>
        </w:r>
      </w:hyperlink>
    </w:p>
    <w:p>
      <w:pPr>
        <w:pStyle w:val="TOC1"/>
        <w:tabs>
          <w:tab w:val="right" w:leader="dot" w:pos="8306"/>
        </w:tabs>
      </w:pPr>
      <w:hyperlink w:anchor="_Toc26266" w:history="1">
        <w:r>
          <w:rPr>
            <w:rFonts w:ascii="仿宋" w:eastAsia="仿宋" w:hAnsi="仿宋" w:cs="仿宋" w:hint="eastAsia"/>
            <w:lang w:eastAsia="zh-CN"/>
          </w:rPr>
          <w:t>四、发展规划</w:t>
        </w:r>
        <w:r>
          <w:tab/>
        </w:r>
        <w:r>
          <w:fldChar w:fldCharType="begin"/>
        </w:r>
        <w:r>
          <w:instrText xml:space="preserve"> PAGEREF _Toc26266 \h </w:instrText>
        </w:r>
        <w:r>
          <w:fldChar w:fldCharType="separate"/>
        </w:r>
        <w:r>
          <w:t>26</w:t>
        </w:r>
        <w:r>
          <w:fldChar w:fldCharType="end"/>
        </w:r>
      </w:hyperlink>
    </w:p>
    <w:p>
      <w:pPr>
        <w:pStyle w:val="TOC2"/>
        <w:tabs>
          <w:tab w:val="right" w:leader="dot" w:pos="8306"/>
        </w:tabs>
      </w:pPr>
      <w:hyperlink w:anchor="_Toc14293" w:history="1">
        <w:r>
          <w:rPr>
            <w:rFonts w:ascii="仿宋" w:eastAsia="仿宋" w:hAnsi="仿宋" w:cs="仿宋" w:hint="eastAsia"/>
            <w:lang w:eastAsia="zh-CN"/>
          </w:rPr>
          <w:t>(一)、公司发展规划</w:t>
        </w:r>
        <w:r>
          <w:tab/>
        </w:r>
        <w:r>
          <w:fldChar w:fldCharType="begin"/>
        </w:r>
        <w:r>
          <w:instrText xml:space="preserve"> PAGEREF _Toc14293 \h </w:instrText>
        </w:r>
        <w:r>
          <w:fldChar w:fldCharType="separate"/>
        </w:r>
        <w:r>
          <w:t>26</w:t>
        </w:r>
        <w:r>
          <w:fldChar w:fldCharType="end"/>
        </w:r>
      </w:hyperlink>
    </w:p>
    <w:p>
      <w:pPr>
        <w:pStyle w:val="TOC2"/>
        <w:tabs>
          <w:tab w:val="right" w:leader="dot" w:pos="8306"/>
        </w:tabs>
      </w:pPr>
      <w:hyperlink w:anchor="_Toc76" w:history="1">
        <w:r>
          <w:rPr>
            <w:rFonts w:ascii="仿宋" w:eastAsia="仿宋" w:hAnsi="仿宋" w:cs="仿宋" w:hint="eastAsia"/>
            <w:lang w:eastAsia="zh-CN"/>
          </w:rPr>
          <w:t>(二)、保障措施</w:t>
        </w:r>
        <w:r>
          <w:tab/>
        </w:r>
        <w:r>
          <w:fldChar w:fldCharType="begin"/>
        </w:r>
        <w:r>
          <w:instrText xml:space="preserve"> PAGEREF _Toc76 \h </w:instrText>
        </w:r>
        <w:r>
          <w:fldChar w:fldCharType="separate"/>
        </w:r>
        <w:r>
          <w:t>27</w:t>
        </w:r>
        <w:r>
          <w:fldChar w:fldCharType="end"/>
        </w:r>
      </w:hyperlink>
    </w:p>
    <w:p>
      <w:pPr>
        <w:pStyle w:val="TOC1"/>
        <w:tabs>
          <w:tab w:val="right" w:leader="dot" w:pos="8306"/>
        </w:tabs>
      </w:pPr>
      <w:hyperlink w:anchor="_Toc28129" w:history="1">
        <w:r>
          <w:rPr>
            <w:rFonts w:ascii="仿宋" w:eastAsia="仿宋" w:hAnsi="仿宋" w:cs="仿宋" w:hint="eastAsia"/>
            <w:lang w:eastAsia="zh-CN"/>
          </w:rPr>
          <w:t>五、法人治理</w:t>
        </w:r>
        <w:r>
          <w:tab/>
        </w:r>
        <w:r>
          <w:fldChar w:fldCharType="begin"/>
        </w:r>
        <w:r>
          <w:instrText xml:space="preserve"> PAGEREF _Toc28129 \h </w:instrText>
        </w:r>
        <w:r>
          <w:fldChar w:fldCharType="separate"/>
        </w:r>
        <w:r>
          <w:t>32</w:t>
        </w:r>
        <w:r>
          <w:fldChar w:fldCharType="end"/>
        </w:r>
      </w:hyperlink>
    </w:p>
    <w:p>
      <w:pPr>
        <w:pStyle w:val="TOC2"/>
        <w:tabs>
          <w:tab w:val="right" w:leader="dot" w:pos="8306"/>
        </w:tabs>
      </w:pPr>
      <w:hyperlink w:anchor="_Toc7658" w:history="1">
        <w:r>
          <w:rPr>
            <w:rFonts w:ascii="仿宋" w:eastAsia="仿宋" w:hAnsi="仿宋" w:cs="仿宋" w:hint="eastAsia"/>
            <w:lang w:eastAsia="zh-CN"/>
          </w:rPr>
          <w:t>(一)、股东权利及义务</w:t>
        </w:r>
        <w:r>
          <w:tab/>
        </w:r>
        <w:r>
          <w:fldChar w:fldCharType="begin"/>
        </w:r>
        <w:r>
          <w:instrText xml:space="preserve"> PAGEREF _Toc7658 \h </w:instrText>
        </w:r>
        <w:r>
          <w:fldChar w:fldCharType="separate"/>
        </w:r>
        <w:r>
          <w:t>32</w:t>
        </w:r>
        <w:r>
          <w:fldChar w:fldCharType="end"/>
        </w:r>
      </w:hyperlink>
    </w:p>
    <w:p>
      <w:pPr>
        <w:pStyle w:val="TOC2"/>
        <w:tabs>
          <w:tab w:val="right" w:leader="dot" w:pos="8306"/>
        </w:tabs>
      </w:pPr>
      <w:hyperlink w:anchor="_Toc31332" w:history="1">
        <w:r>
          <w:rPr>
            <w:rFonts w:ascii="仿宋" w:eastAsia="仿宋" w:hAnsi="仿宋" w:cs="仿宋" w:hint="eastAsia"/>
            <w:lang w:eastAsia="zh-CN"/>
          </w:rPr>
          <w:t>(二)、董事</w:t>
        </w:r>
        <w:r>
          <w:tab/>
        </w:r>
        <w:r>
          <w:fldChar w:fldCharType="begin"/>
        </w:r>
        <w:r>
          <w:instrText xml:space="preserve"> PAGEREF _Toc31332 \h </w:instrText>
        </w:r>
        <w:r>
          <w:fldChar w:fldCharType="separate"/>
        </w:r>
        <w:r>
          <w:t>34</w:t>
        </w:r>
        <w:r>
          <w:fldChar w:fldCharType="end"/>
        </w:r>
      </w:hyperlink>
    </w:p>
    <w:p>
      <w:pPr>
        <w:pStyle w:val="TOC2"/>
        <w:tabs>
          <w:tab w:val="right" w:leader="dot" w:pos="8306"/>
        </w:tabs>
      </w:pPr>
      <w:hyperlink w:anchor="_Toc23144" w:history="1">
        <w:r>
          <w:rPr>
            <w:rFonts w:ascii="仿宋" w:eastAsia="仿宋" w:hAnsi="仿宋" w:cs="仿宋" w:hint="eastAsia"/>
            <w:lang w:eastAsia="zh-CN"/>
          </w:rPr>
          <w:t>(三)、高级管理人员</w:t>
        </w:r>
        <w:r>
          <w:tab/>
        </w:r>
        <w:r>
          <w:fldChar w:fldCharType="begin"/>
        </w:r>
        <w:r>
          <w:instrText xml:space="preserve"> PAGEREF _Toc23144 \h </w:instrText>
        </w:r>
        <w:r>
          <w:fldChar w:fldCharType="separate"/>
        </w:r>
        <w:r>
          <w:t>39</w:t>
        </w:r>
        <w:r>
          <w:fldChar w:fldCharType="end"/>
        </w:r>
      </w:hyperlink>
    </w:p>
    <w:p>
      <w:pPr>
        <w:pStyle w:val="TOC2"/>
        <w:tabs>
          <w:tab w:val="right" w:leader="dot" w:pos="8306"/>
        </w:tabs>
      </w:pPr>
      <w:hyperlink w:anchor="_Toc26745" w:history="1">
        <w:r>
          <w:rPr>
            <w:rFonts w:ascii="仿宋" w:eastAsia="仿宋" w:hAnsi="仿宋" w:cs="仿宋" w:hint="eastAsia"/>
            <w:lang w:eastAsia="zh-CN"/>
          </w:rPr>
          <w:t>(四)、监事</w:t>
        </w:r>
        <w:r>
          <w:tab/>
        </w:r>
        <w:r>
          <w:fldChar w:fldCharType="begin"/>
        </w:r>
        <w:r>
          <w:instrText xml:space="preserve"> PAGEREF _Toc26745 \h </w:instrText>
        </w:r>
        <w:r>
          <w:fldChar w:fldCharType="separate"/>
        </w:r>
        <w:r>
          <w:t>40</w:t>
        </w:r>
        <w:r>
          <w:fldChar w:fldCharType="end"/>
        </w:r>
      </w:hyperlink>
    </w:p>
    <w:p>
      <w:pPr>
        <w:pStyle w:val="TOC1"/>
        <w:tabs>
          <w:tab w:val="right" w:leader="dot" w:pos="8306"/>
        </w:tabs>
      </w:pPr>
      <w:hyperlink w:anchor="_Toc18590" w:history="1">
        <w:r>
          <w:rPr>
            <w:rFonts w:ascii="仿宋" w:eastAsia="仿宋" w:hAnsi="仿宋" w:cs="仿宋" w:hint="eastAsia"/>
            <w:lang w:eastAsia="zh-CN"/>
          </w:rPr>
          <w:t>六、公司组建背景分析</w:t>
        </w:r>
        <w:r>
          <w:tab/>
        </w:r>
        <w:r>
          <w:fldChar w:fldCharType="begin"/>
        </w:r>
        <w:r>
          <w:instrText xml:space="preserve"> PAGEREF _Toc18590 \h </w:instrText>
        </w:r>
        <w:r>
          <w:fldChar w:fldCharType="separate"/>
        </w:r>
        <w:r>
          <w:t>42</w:t>
        </w:r>
        <w:r>
          <w:fldChar w:fldCharType="end"/>
        </w:r>
      </w:hyperlink>
    </w:p>
    <w:p>
      <w:pPr>
        <w:pStyle w:val="TOC2"/>
        <w:tabs>
          <w:tab w:val="right" w:leader="dot" w:pos="8306"/>
        </w:tabs>
      </w:pPr>
      <w:hyperlink w:anchor="_Toc2839" w:history="1">
        <w:r>
          <w:rPr>
            <w:rFonts w:ascii="仿宋" w:eastAsia="仿宋" w:hAnsi="仿宋" w:cs="仿宋" w:hint="eastAsia"/>
            <w:lang w:eastAsia="zh-CN"/>
          </w:rPr>
          <w:t>(一)、进口食品项目背景分析</w:t>
        </w:r>
        <w:r>
          <w:tab/>
        </w:r>
        <w:r>
          <w:fldChar w:fldCharType="begin"/>
        </w:r>
        <w:r>
          <w:instrText xml:space="preserve"> PAGEREF _Toc2839 \h </w:instrText>
        </w:r>
        <w:r>
          <w:fldChar w:fldCharType="separate"/>
        </w:r>
        <w:r>
          <w:t>42</w:t>
        </w:r>
        <w:r>
          <w:fldChar w:fldCharType="end"/>
        </w:r>
      </w:hyperlink>
    </w:p>
    <w:p>
      <w:pPr>
        <w:pStyle w:val="TOC2"/>
        <w:tabs>
          <w:tab w:val="right" w:leader="dot" w:pos="8306"/>
        </w:tabs>
      </w:pPr>
      <w:hyperlink w:anchor="_Toc21793" w:history="1">
        <w:r>
          <w:rPr>
            <w:rFonts w:ascii="仿宋" w:eastAsia="仿宋" w:hAnsi="仿宋" w:cs="仿宋" w:hint="eastAsia"/>
            <w:lang w:eastAsia="zh-CN"/>
          </w:rPr>
          <w:t>(二)、进口食品项目建设必要性分析</w:t>
        </w:r>
        <w:r>
          <w:tab/>
        </w:r>
        <w:r>
          <w:fldChar w:fldCharType="begin"/>
        </w:r>
        <w:r>
          <w:instrText xml:space="preserve"> PAGEREF _Toc21793 \h </w:instrText>
        </w:r>
        <w:r>
          <w:fldChar w:fldCharType="separate"/>
        </w:r>
        <w:r>
          <w:t>43</w:t>
        </w:r>
        <w:r>
          <w:fldChar w:fldCharType="end"/>
        </w:r>
      </w:hyperlink>
    </w:p>
    <w:p>
      <w:pPr>
        <w:pStyle w:val="TOC2"/>
        <w:tabs>
          <w:tab w:val="right" w:leader="dot" w:pos="8306"/>
        </w:tabs>
      </w:pPr>
      <w:hyperlink w:anchor="_Toc21523" w:history="1">
        <w:r>
          <w:rPr>
            <w:rFonts w:ascii="仿宋" w:eastAsia="仿宋" w:hAnsi="仿宋" w:cs="仿宋" w:hint="eastAsia"/>
            <w:lang w:eastAsia="zh-CN"/>
          </w:rPr>
          <w:t>(三)、鼓励中小企业发展</w:t>
        </w:r>
        <w:r>
          <w:tab/>
        </w:r>
        <w:r>
          <w:fldChar w:fldCharType="begin"/>
        </w:r>
        <w:r>
          <w:instrText xml:space="preserve"> PAGEREF _Toc21523 \h </w:instrText>
        </w:r>
        <w:r>
          <w:fldChar w:fldCharType="separate"/>
        </w:r>
        <w:r>
          <w:t>44</w:t>
        </w:r>
        <w:r>
          <w:fldChar w:fldCharType="end"/>
        </w:r>
      </w:hyperlink>
    </w:p>
    <w:p>
      <w:pPr>
        <w:pStyle w:val="TOC2"/>
        <w:tabs>
          <w:tab w:val="right" w:leader="dot" w:pos="8306"/>
        </w:tabs>
      </w:pPr>
      <w:hyperlink w:anchor="_Toc19392" w:history="1">
        <w:r>
          <w:rPr>
            <w:rFonts w:ascii="仿宋" w:eastAsia="仿宋" w:hAnsi="仿宋" w:cs="仿宋" w:hint="eastAsia"/>
            <w:lang w:eastAsia="zh-CN"/>
          </w:rPr>
          <w:t>(四)、宏观经济形势分析</w:t>
        </w:r>
        <w:r>
          <w:tab/>
        </w:r>
        <w:r>
          <w:fldChar w:fldCharType="begin"/>
        </w:r>
        <w:r>
          <w:instrText xml:space="preserve"> PAGEREF _Toc19392 \h </w:instrText>
        </w:r>
        <w:r>
          <w:fldChar w:fldCharType="separate"/>
        </w:r>
        <w:r>
          <w:t>45</w:t>
        </w:r>
        <w:r>
          <w:fldChar w:fldCharType="end"/>
        </w:r>
      </w:hyperlink>
    </w:p>
    <w:p>
      <w:pPr>
        <w:pStyle w:val="TOC1"/>
        <w:tabs>
          <w:tab w:val="right" w:leader="dot" w:pos="8306"/>
        </w:tabs>
      </w:pPr>
      <w:hyperlink w:anchor="_Toc9250" w:history="1">
        <w:r>
          <w:rPr>
            <w:rFonts w:ascii="仿宋" w:eastAsia="仿宋" w:hAnsi="仿宋" w:cs="仿宋" w:hint="eastAsia"/>
            <w:lang w:eastAsia="zh-CN"/>
          </w:rPr>
          <w:t>七、SWOT分析</w:t>
        </w:r>
        <w:r>
          <w:tab/>
        </w:r>
        <w:r>
          <w:fldChar w:fldCharType="begin"/>
        </w:r>
        <w:r>
          <w:instrText xml:space="preserve"> PAGEREF _Toc9250 \h </w:instrText>
        </w:r>
        <w:r>
          <w:fldChar w:fldCharType="separate"/>
        </w:r>
        <w:r>
          <w:t>46</w:t>
        </w:r>
        <w:r>
          <w:fldChar w:fldCharType="end"/>
        </w:r>
      </w:hyperlink>
    </w:p>
    <w:p>
      <w:pPr>
        <w:pStyle w:val="TOC2"/>
        <w:tabs>
          <w:tab w:val="right" w:leader="dot" w:pos="8306"/>
        </w:tabs>
      </w:pPr>
      <w:hyperlink w:anchor="_Toc17905" w:history="1">
        <w:r>
          <w:rPr>
            <w:rFonts w:ascii="仿宋" w:eastAsia="仿宋" w:hAnsi="仿宋" w:cs="仿宋" w:hint="eastAsia"/>
            <w:lang w:eastAsia="zh-CN"/>
          </w:rPr>
          <w:t>(一)、优势分析(S)</w:t>
        </w:r>
        <w:r>
          <w:tab/>
        </w:r>
        <w:r>
          <w:fldChar w:fldCharType="begin"/>
        </w:r>
        <w:r>
          <w:instrText xml:space="preserve"> PAGEREF _Toc17905 \h </w:instrText>
        </w:r>
        <w:r>
          <w:fldChar w:fldCharType="separate"/>
        </w:r>
        <w:r>
          <w:t>46</w:t>
        </w:r>
        <w:r>
          <w:fldChar w:fldCharType="end"/>
        </w:r>
      </w:hyperlink>
    </w:p>
    <w:p>
      <w:pPr>
        <w:pStyle w:val="TOC2"/>
        <w:tabs>
          <w:tab w:val="right" w:leader="dot" w:pos="8306"/>
        </w:tabs>
      </w:pPr>
      <w:hyperlink w:anchor="_Toc25615" w:history="1">
        <w:r>
          <w:rPr>
            <w:rFonts w:ascii="仿宋" w:eastAsia="仿宋" w:hAnsi="仿宋" w:cs="仿宋" w:hint="eastAsia"/>
            <w:lang w:eastAsia="zh-CN"/>
          </w:rPr>
          <w:t>(二)、劣势分析(W)</w:t>
        </w:r>
        <w:r>
          <w:tab/>
        </w:r>
        <w:r>
          <w:fldChar w:fldCharType="begin"/>
        </w:r>
        <w:r>
          <w:instrText xml:space="preserve"> PAGEREF _Toc25615 \h </w:instrText>
        </w:r>
        <w:r>
          <w:fldChar w:fldCharType="separate"/>
        </w:r>
        <w:r>
          <w:t>47</w:t>
        </w:r>
        <w:r>
          <w:fldChar w:fldCharType="end"/>
        </w:r>
      </w:hyperlink>
    </w:p>
    <w:p>
      <w:pPr>
        <w:pStyle w:val="TOC2"/>
        <w:tabs>
          <w:tab w:val="right" w:leader="dot" w:pos="8306"/>
        </w:tabs>
      </w:pPr>
      <w:hyperlink w:anchor="_Toc12736" w:history="1">
        <w:r>
          <w:rPr>
            <w:rFonts w:ascii="仿宋" w:eastAsia="仿宋" w:hAnsi="仿宋" w:cs="仿宋" w:hint="eastAsia"/>
            <w:lang w:eastAsia="zh-CN"/>
          </w:rPr>
          <w:t>(三)、机会分析()</w:t>
        </w:r>
        <w:r>
          <w:tab/>
        </w:r>
        <w:r>
          <w:fldChar w:fldCharType="begin"/>
        </w:r>
        <w:r>
          <w:instrText xml:space="preserve"> PAGEREF _Toc12736 \h </w:instrText>
        </w:r>
        <w:r>
          <w:fldChar w:fldCharType="separate"/>
        </w:r>
        <w:r>
          <w:t>48</w:t>
        </w:r>
        <w:r>
          <w:fldChar w:fldCharType="end"/>
        </w:r>
      </w:hyperlink>
    </w:p>
    <w:p>
      <w:pPr>
        <w:pStyle w:val="TOC2"/>
        <w:tabs>
          <w:tab w:val="right" w:leader="dot" w:pos="8306"/>
        </w:tabs>
      </w:pPr>
      <w:hyperlink w:anchor="_Toc30850" w:history="1">
        <w:r>
          <w:rPr>
            <w:rFonts w:ascii="仿宋" w:eastAsia="仿宋" w:hAnsi="仿宋" w:cs="仿宋" w:hint="eastAsia"/>
            <w:lang w:eastAsia="zh-CN"/>
          </w:rPr>
          <w:t>(四)、威胁分析(T)</w:t>
        </w:r>
        <w:r>
          <w:tab/>
        </w:r>
        <w:r>
          <w:fldChar w:fldCharType="begin"/>
        </w:r>
        <w:r>
          <w:instrText xml:space="preserve"> PAGEREF _Toc30850 \h </w:instrText>
        </w:r>
        <w:r>
          <w:fldChar w:fldCharType="separate"/>
        </w:r>
        <w:r>
          <w:t>48</w:t>
        </w:r>
        <w:r>
          <w:fldChar w:fldCharType="end"/>
        </w:r>
      </w:hyperlink>
    </w:p>
    <w:p>
      <w:pPr>
        <w:pStyle w:val="TOC1"/>
        <w:tabs>
          <w:tab w:val="right" w:leader="dot" w:pos="8306"/>
        </w:tabs>
      </w:pPr>
      <w:hyperlink w:anchor="_Toc23789" w:history="1">
        <w:r>
          <w:rPr>
            <w:rFonts w:ascii="仿宋" w:eastAsia="仿宋" w:hAnsi="仿宋" w:cs="仿宋" w:hint="eastAsia"/>
            <w:lang w:eastAsia="zh-CN"/>
          </w:rPr>
          <w:t>八、进口食品项目经济效益</w:t>
        </w:r>
        <w:r>
          <w:tab/>
        </w:r>
        <w:r>
          <w:fldChar w:fldCharType="begin"/>
        </w:r>
        <w:r>
          <w:instrText xml:space="preserve"> PAGEREF _Toc23789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9" w:history="1">
        <w:r>
          <w:rPr>
            <w:rFonts w:ascii="仿宋" w:eastAsia="仿宋" w:hAnsi="仿宋" w:cs="仿宋" w:hint="eastAsia"/>
            <w:lang w:eastAsia="zh-CN"/>
          </w:rPr>
          <w:t>(一)、基本假设及基础参数选取</w:t>
        </w:r>
        <w:r>
          <w:tab/>
        </w:r>
        <w:r>
          <w:fldChar w:fldCharType="begin"/>
        </w:r>
        <w:r>
          <w:instrText xml:space="preserve"> PAGEREF _Toc27909 \h </w:instrText>
        </w:r>
        <w:r>
          <w:fldChar w:fldCharType="separate"/>
        </w:r>
        <w:r>
          <w:t>49</w:t>
        </w:r>
        <w:r>
          <w:fldChar w:fldCharType="end"/>
        </w:r>
      </w:hyperlink>
    </w:p>
    <w:p>
      <w:pPr>
        <w:pStyle w:val="TOC2"/>
        <w:tabs>
          <w:tab w:val="right" w:leader="dot" w:pos="8306"/>
        </w:tabs>
      </w:pPr>
      <w:hyperlink w:anchor="_Toc3688" w:history="1">
        <w:r>
          <w:rPr>
            <w:rFonts w:ascii="仿宋" w:eastAsia="仿宋" w:hAnsi="仿宋" w:cs="仿宋" w:hint="eastAsia"/>
            <w:lang w:eastAsia="zh-CN"/>
          </w:rPr>
          <w:t>(二)、经济评价财务测算</w:t>
        </w:r>
        <w:r>
          <w:tab/>
        </w:r>
        <w:r>
          <w:fldChar w:fldCharType="begin"/>
        </w:r>
        <w:r>
          <w:instrText xml:space="preserve"> PAGEREF _Toc3688 \h </w:instrText>
        </w:r>
        <w:r>
          <w:fldChar w:fldCharType="separate"/>
        </w:r>
        <w:r>
          <w:t>50</w:t>
        </w:r>
        <w:r>
          <w:fldChar w:fldCharType="end"/>
        </w:r>
      </w:hyperlink>
    </w:p>
    <w:p>
      <w:pPr>
        <w:pStyle w:val="TOC2"/>
        <w:tabs>
          <w:tab w:val="right" w:leader="dot" w:pos="8306"/>
        </w:tabs>
      </w:pPr>
      <w:hyperlink w:anchor="_Toc22570" w:history="1">
        <w:r>
          <w:rPr>
            <w:rFonts w:ascii="仿宋" w:eastAsia="仿宋" w:hAnsi="仿宋" w:cs="仿宋" w:hint="eastAsia"/>
            <w:lang w:eastAsia="zh-CN"/>
          </w:rPr>
          <w:t>(三)、进口食品项目盈利能力分析</w:t>
        </w:r>
        <w:r>
          <w:tab/>
        </w:r>
        <w:r>
          <w:fldChar w:fldCharType="begin"/>
        </w:r>
        <w:r>
          <w:instrText xml:space="preserve"> PAGEREF _Toc22570 \h </w:instrText>
        </w:r>
        <w:r>
          <w:fldChar w:fldCharType="separate"/>
        </w:r>
        <w:r>
          <w:t>51</w:t>
        </w:r>
        <w:r>
          <w:fldChar w:fldCharType="end"/>
        </w:r>
      </w:hyperlink>
    </w:p>
    <w:p>
      <w:pPr>
        <w:pStyle w:val="TOC2"/>
        <w:tabs>
          <w:tab w:val="right" w:leader="dot" w:pos="8306"/>
        </w:tabs>
      </w:pPr>
      <w:hyperlink w:anchor="_Toc18514" w:history="1">
        <w:r>
          <w:rPr>
            <w:rFonts w:ascii="仿宋" w:eastAsia="仿宋" w:hAnsi="仿宋" w:cs="仿宋" w:hint="eastAsia"/>
            <w:lang w:eastAsia="zh-CN"/>
          </w:rPr>
          <w:t>(四)、财务生存能力分析</w:t>
        </w:r>
        <w:r>
          <w:tab/>
        </w:r>
        <w:r>
          <w:fldChar w:fldCharType="begin"/>
        </w:r>
        <w:r>
          <w:instrText xml:space="preserve"> PAGEREF _Toc18514 \h </w:instrText>
        </w:r>
        <w:r>
          <w:fldChar w:fldCharType="separate"/>
        </w:r>
        <w:r>
          <w:t>53</w:t>
        </w:r>
        <w:r>
          <w:fldChar w:fldCharType="end"/>
        </w:r>
      </w:hyperlink>
    </w:p>
    <w:p>
      <w:pPr>
        <w:pStyle w:val="TOC2"/>
        <w:tabs>
          <w:tab w:val="right" w:leader="dot" w:pos="8306"/>
        </w:tabs>
      </w:pPr>
      <w:hyperlink w:anchor="_Toc18950" w:history="1">
        <w:r>
          <w:rPr>
            <w:rFonts w:ascii="仿宋" w:eastAsia="仿宋" w:hAnsi="仿宋" w:cs="仿宋" w:hint="eastAsia"/>
            <w:lang w:eastAsia="zh-CN"/>
          </w:rPr>
          <w:t>(五)、偿债能力分析</w:t>
        </w:r>
        <w:r>
          <w:tab/>
        </w:r>
        <w:r>
          <w:fldChar w:fldCharType="begin"/>
        </w:r>
        <w:r>
          <w:instrText xml:space="preserve"> PAGEREF _Toc18950 \h </w:instrText>
        </w:r>
        <w:r>
          <w:fldChar w:fldCharType="separate"/>
        </w:r>
        <w:r>
          <w:t>53</w:t>
        </w:r>
        <w:r>
          <w:fldChar w:fldCharType="end"/>
        </w:r>
      </w:hyperlink>
    </w:p>
    <w:p>
      <w:pPr>
        <w:pStyle w:val="TOC2"/>
        <w:tabs>
          <w:tab w:val="right" w:leader="dot" w:pos="8306"/>
        </w:tabs>
      </w:pPr>
      <w:hyperlink w:anchor="_Toc24339" w:history="1">
        <w:r>
          <w:rPr>
            <w:rFonts w:ascii="仿宋" w:eastAsia="仿宋" w:hAnsi="仿宋" w:cs="仿宋" w:hint="eastAsia"/>
            <w:lang w:eastAsia="zh-CN"/>
          </w:rPr>
          <w:t>(六)、经济评价结论</w:t>
        </w:r>
        <w:r>
          <w:tab/>
        </w:r>
        <w:r>
          <w:fldChar w:fldCharType="begin"/>
        </w:r>
        <w:r>
          <w:instrText xml:space="preserve"> PAGEREF _Toc24339 \h </w:instrText>
        </w:r>
        <w:r>
          <w:fldChar w:fldCharType="separate"/>
        </w:r>
        <w:r>
          <w:t>54</w:t>
        </w:r>
        <w:r>
          <w:fldChar w:fldCharType="end"/>
        </w:r>
      </w:hyperlink>
    </w:p>
    <w:p>
      <w:pPr>
        <w:pStyle w:val="TOC1"/>
        <w:tabs>
          <w:tab w:val="right" w:leader="dot" w:pos="8306"/>
        </w:tabs>
      </w:pPr>
      <w:hyperlink w:anchor="_Toc24413" w:history="1">
        <w:r>
          <w:rPr>
            <w:rFonts w:ascii="仿宋" w:eastAsia="仿宋" w:hAnsi="仿宋" w:cs="仿宋" w:hint="eastAsia"/>
            <w:lang w:eastAsia="zh-CN"/>
          </w:rPr>
          <w:t>九、投资方案分析</w:t>
        </w:r>
        <w:r>
          <w:tab/>
        </w:r>
        <w:r>
          <w:fldChar w:fldCharType="begin"/>
        </w:r>
        <w:r>
          <w:instrText xml:space="preserve"> PAGEREF _Toc24413 \h </w:instrText>
        </w:r>
        <w:r>
          <w:fldChar w:fldCharType="separate"/>
        </w:r>
        <w:r>
          <w:t>55</w:t>
        </w:r>
        <w:r>
          <w:fldChar w:fldCharType="end"/>
        </w:r>
      </w:hyperlink>
    </w:p>
    <w:p>
      <w:pPr>
        <w:pStyle w:val="TOC2"/>
        <w:tabs>
          <w:tab w:val="right" w:leader="dot" w:pos="8306"/>
        </w:tabs>
      </w:pPr>
      <w:hyperlink w:anchor="_Toc13920" w:history="1">
        <w:r>
          <w:rPr>
            <w:rFonts w:ascii="仿宋" w:eastAsia="仿宋" w:hAnsi="仿宋" w:cs="仿宋" w:hint="eastAsia"/>
            <w:lang w:eastAsia="zh-CN"/>
          </w:rPr>
          <w:t>(一)、编制说明</w:t>
        </w:r>
        <w:r>
          <w:tab/>
        </w:r>
        <w:r>
          <w:fldChar w:fldCharType="begin"/>
        </w:r>
        <w:r>
          <w:instrText xml:space="preserve"> PAGEREF _Toc13920 \h </w:instrText>
        </w:r>
        <w:r>
          <w:fldChar w:fldCharType="separate"/>
        </w:r>
        <w:r>
          <w:t>55</w:t>
        </w:r>
        <w:r>
          <w:fldChar w:fldCharType="end"/>
        </w:r>
      </w:hyperlink>
    </w:p>
    <w:p>
      <w:pPr>
        <w:pStyle w:val="TOC2"/>
        <w:tabs>
          <w:tab w:val="right" w:leader="dot" w:pos="8306"/>
        </w:tabs>
      </w:pPr>
      <w:hyperlink w:anchor="_Toc10021" w:history="1">
        <w:r>
          <w:rPr>
            <w:rFonts w:ascii="仿宋" w:eastAsia="仿宋" w:hAnsi="仿宋" w:cs="仿宋" w:hint="eastAsia"/>
            <w:lang w:eastAsia="zh-CN"/>
          </w:rPr>
          <w:t>(二)、建设投资</w:t>
        </w:r>
        <w:r>
          <w:tab/>
        </w:r>
        <w:r>
          <w:fldChar w:fldCharType="begin"/>
        </w:r>
        <w:r>
          <w:instrText xml:space="preserve"> PAGEREF _Toc10021 \h </w:instrText>
        </w:r>
        <w:r>
          <w:fldChar w:fldCharType="separate"/>
        </w:r>
        <w:r>
          <w:t>55</w:t>
        </w:r>
        <w:r>
          <w:fldChar w:fldCharType="end"/>
        </w:r>
      </w:hyperlink>
    </w:p>
    <w:p>
      <w:pPr>
        <w:pStyle w:val="TOC2"/>
        <w:tabs>
          <w:tab w:val="right" w:leader="dot" w:pos="8306"/>
        </w:tabs>
      </w:pPr>
      <w:hyperlink w:anchor="_Toc15130" w:history="1">
        <w:r>
          <w:rPr>
            <w:rFonts w:ascii="仿宋" w:eastAsia="仿宋" w:hAnsi="仿宋" w:cs="仿宋" w:hint="eastAsia"/>
            <w:lang w:eastAsia="zh-CN"/>
          </w:rPr>
          <w:t>(三)、建设期利息</w:t>
        </w:r>
        <w:r>
          <w:tab/>
        </w:r>
        <w:r>
          <w:fldChar w:fldCharType="begin"/>
        </w:r>
        <w:r>
          <w:instrText xml:space="preserve"> PAGEREF _Toc15130 \h </w:instrText>
        </w:r>
        <w:r>
          <w:fldChar w:fldCharType="separate"/>
        </w:r>
        <w:r>
          <w:t>56</w:t>
        </w:r>
        <w:r>
          <w:fldChar w:fldCharType="end"/>
        </w:r>
      </w:hyperlink>
    </w:p>
    <w:p>
      <w:pPr>
        <w:pStyle w:val="TOC2"/>
        <w:tabs>
          <w:tab w:val="right" w:leader="dot" w:pos="8306"/>
        </w:tabs>
      </w:pPr>
      <w:hyperlink w:anchor="_Toc13659" w:history="1">
        <w:r>
          <w:rPr>
            <w:rFonts w:ascii="仿宋" w:eastAsia="仿宋" w:hAnsi="仿宋" w:cs="仿宋" w:hint="eastAsia"/>
            <w:lang w:eastAsia="zh-CN"/>
          </w:rPr>
          <w:t>(四)、流动资金</w:t>
        </w:r>
        <w:r>
          <w:tab/>
        </w:r>
        <w:r>
          <w:fldChar w:fldCharType="begin"/>
        </w:r>
        <w:r>
          <w:instrText xml:space="preserve"> PAGEREF _Toc13659 \h </w:instrText>
        </w:r>
        <w:r>
          <w:fldChar w:fldCharType="separate"/>
        </w:r>
        <w:r>
          <w:t>56</w:t>
        </w:r>
        <w:r>
          <w:fldChar w:fldCharType="end"/>
        </w:r>
      </w:hyperlink>
    </w:p>
    <w:p>
      <w:pPr>
        <w:pStyle w:val="TOC2"/>
        <w:tabs>
          <w:tab w:val="right" w:leader="dot" w:pos="8306"/>
        </w:tabs>
      </w:pPr>
      <w:hyperlink w:anchor="_Toc10603" w:history="1">
        <w:r>
          <w:rPr>
            <w:rFonts w:ascii="仿宋" w:eastAsia="仿宋" w:hAnsi="仿宋" w:cs="仿宋" w:hint="eastAsia"/>
            <w:lang w:eastAsia="zh-CN"/>
          </w:rPr>
          <w:t>(五)、进口食品项目总投资</w:t>
        </w:r>
        <w:r>
          <w:tab/>
        </w:r>
        <w:r>
          <w:fldChar w:fldCharType="begin"/>
        </w:r>
        <w:r>
          <w:instrText xml:space="preserve"> PAGEREF _Toc10603 \h </w:instrText>
        </w:r>
        <w:r>
          <w:fldChar w:fldCharType="separate"/>
        </w:r>
        <w:r>
          <w:t>57</w:t>
        </w:r>
        <w:r>
          <w:fldChar w:fldCharType="end"/>
        </w:r>
      </w:hyperlink>
    </w:p>
    <w:p>
      <w:pPr>
        <w:pStyle w:val="TOC2"/>
        <w:tabs>
          <w:tab w:val="right" w:leader="dot" w:pos="8306"/>
        </w:tabs>
      </w:pPr>
      <w:hyperlink w:anchor="_Toc21814" w:history="1">
        <w:r>
          <w:rPr>
            <w:rFonts w:ascii="仿宋" w:eastAsia="仿宋" w:hAnsi="仿宋" w:cs="仿宋" w:hint="eastAsia"/>
            <w:lang w:eastAsia="zh-CN"/>
          </w:rPr>
          <w:t>(六)、资金筹措与投资计划</w:t>
        </w:r>
        <w:r>
          <w:tab/>
        </w:r>
        <w:r>
          <w:fldChar w:fldCharType="begin"/>
        </w:r>
        <w:r>
          <w:instrText xml:space="preserve"> PAGEREF _Toc21814 \h </w:instrText>
        </w:r>
        <w:r>
          <w:fldChar w:fldCharType="separate"/>
        </w:r>
        <w:r>
          <w:t>57</w:t>
        </w:r>
        <w:r>
          <w:fldChar w:fldCharType="end"/>
        </w:r>
      </w:hyperlink>
    </w:p>
    <w:p>
      <w:pPr>
        <w:pStyle w:val="TOC1"/>
        <w:tabs>
          <w:tab w:val="right" w:leader="dot" w:pos="8306"/>
        </w:tabs>
      </w:pPr>
      <w:hyperlink w:anchor="_Toc26768" w:history="1">
        <w:r>
          <w:rPr>
            <w:rFonts w:ascii="仿宋" w:eastAsia="仿宋" w:hAnsi="仿宋" w:cs="仿宋" w:hint="eastAsia"/>
            <w:lang w:eastAsia="zh-CN"/>
          </w:rPr>
          <w:t>十、进口食品项目风险分析</w:t>
        </w:r>
        <w:r>
          <w:tab/>
        </w:r>
        <w:r>
          <w:fldChar w:fldCharType="begin"/>
        </w:r>
        <w:r>
          <w:instrText xml:space="preserve"> PAGEREF _Toc26768 \h </w:instrText>
        </w:r>
        <w:r>
          <w:fldChar w:fldCharType="separate"/>
        </w:r>
        <w:r>
          <w:t>57</w:t>
        </w:r>
        <w:r>
          <w:fldChar w:fldCharType="end"/>
        </w:r>
      </w:hyperlink>
    </w:p>
    <w:p>
      <w:pPr>
        <w:pStyle w:val="TOC2"/>
        <w:tabs>
          <w:tab w:val="right" w:leader="dot" w:pos="8306"/>
        </w:tabs>
      </w:pPr>
      <w:hyperlink w:anchor="_Toc7743" w:history="1">
        <w:r>
          <w:rPr>
            <w:rFonts w:ascii="仿宋" w:eastAsia="仿宋" w:hAnsi="仿宋" w:cs="仿宋" w:hint="eastAsia"/>
            <w:lang w:eastAsia="zh-CN"/>
          </w:rPr>
          <w:t>(一)、进口食品项目风险分析</w:t>
        </w:r>
        <w:r>
          <w:tab/>
        </w:r>
        <w:r>
          <w:fldChar w:fldCharType="begin"/>
        </w:r>
        <w:r>
          <w:instrText xml:space="preserve"> PAGEREF _Toc7743 \h </w:instrText>
        </w:r>
        <w:r>
          <w:fldChar w:fldCharType="separate"/>
        </w:r>
        <w:r>
          <w:t>57</w:t>
        </w:r>
        <w:r>
          <w:fldChar w:fldCharType="end"/>
        </w:r>
      </w:hyperlink>
    </w:p>
    <w:p>
      <w:pPr>
        <w:pStyle w:val="TOC2"/>
        <w:tabs>
          <w:tab w:val="right" w:leader="dot" w:pos="8306"/>
        </w:tabs>
      </w:pPr>
      <w:hyperlink w:anchor="_Toc21039" w:history="1">
        <w:r>
          <w:rPr>
            <w:rFonts w:ascii="仿宋" w:eastAsia="仿宋" w:hAnsi="仿宋" w:cs="仿宋" w:hint="eastAsia"/>
            <w:lang w:eastAsia="zh-CN"/>
          </w:rPr>
          <w:t>(二)、进口食品项目风险对策</w:t>
        </w:r>
        <w:r>
          <w:tab/>
        </w:r>
        <w:r>
          <w:fldChar w:fldCharType="begin"/>
        </w:r>
        <w:r>
          <w:instrText xml:space="preserve"> PAGEREF _Toc21039 \h </w:instrText>
        </w:r>
        <w:r>
          <w:fldChar w:fldCharType="separate"/>
        </w:r>
        <w:r>
          <w:t>58</w:t>
        </w:r>
        <w:r>
          <w:fldChar w:fldCharType="end"/>
        </w:r>
      </w:hyperlink>
    </w:p>
    <w:p>
      <w:pPr>
        <w:pStyle w:val="TOC1"/>
        <w:tabs>
          <w:tab w:val="right" w:leader="dot" w:pos="8306"/>
        </w:tabs>
      </w:pPr>
      <w:hyperlink w:anchor="_Toc2774" w:history="1">
        <w:r>
          <w:rPr>
            <w:rFonts w:ascii="仿宋" w:eastAsia="仿宋" w:hAnsi="仿宋" w:cs="仿宋" w:hint="eastAsia"/>
            <w:lang w:eastAsia="zh-CN"/>
          </w:rPr>
          <w:t>十一、推进公司成立的必要性分析</w:t>
        </w:r>
        <w:r>
          <w:tab/>
        </w:r>
        <w:r>
          <w:fldChar w:fldCharType="begin"/>
        </w:r>
        <w:r>
          <w:instrText xml:space="preserve"> PAGEREF _Toc2774 \h </w:instrText>
        </w:r>
        <w:r>
          <w:fldChar w:fldCharType="separate"/>
        </w:r>
        <w:r>
          <w:t>59</w:t>
        </w:r>
        <w:r>
          <w:fldChar w:fldCharType="end"/>
        </w:r>
      </w:hyperlink>
    </w:p>
    <w:p>
      <w:pPr>
        <w:pStyle w:val="TOC2"/>
        <w:tabs>
          <w:tab w:val="right" w:leader="dot" w:pos="8306"/>
        </w:tabs>
      </w:pPr>
      <w:hyperlink w:anchor="_Toc10543" w:history="1">
        <w:r>
          <w:rPr>
            <w:rFonts w:ascii="仿宋" w:eastAsia="仿宋" w:hAnsi="仿宋" w:cs="仿宋" w:hint="eastAsia"/>
            <w:lang w:eastAsia="zh-CN"/>
          </w:rPr>
          <w:t>(一)、市场需求和机会</w:t>
        </w:r>
        <w:r>
          <w:tab/>
        </w:r>
        <w:r>
          <w:fldChar w:fldCharType="begin"/>
        </w:r>
        <w:r>
          <w:instrText xml:space="preserve"> PAGEREF _Toc10543 \h </w:instrText>
        </w:r>
        <w:r>
          <w:fldChar w:fldCharType="separate"/>
        </w:r>
        <w:r>
          <w:t>59</w:t>
        </w:r>
        <w:r>
          <w:fldChar w:fldCharType="end"/>
        </w:r>
      </w:hyperlink>
    </w:p>
    <w:p>
      <w:pPr>
        <w:pStyle w:val="TOC2"/>
        <w:tabs>
          <w:tab w:val="right" w:leader="dot" w:pos="8306"/>
        </w:tabs>
      </w:pPr>
      <w:hyperlink w:anchor="_Toc25640" w:history="1">
        <w:r>
          <w:rPr>
            <w:rFonts w:ascii="仿宋" w:eastAsia="仿宋" w:hAnsi="仿宋" w:cs="仿宋" w:hint="eastAsia"/>
            <w:lang w:eastAsia="zh-CN"/>
          </w:rPr>
          <w:t>(二)、公司目标和战略</w:t>
        </w:r>
        <w:r>
          <w:tab/>
        </w:r>
        <w:r>
          <w:fldChar w:fldCharType="begin"/>
        </w:r>
        <w:r>
          <w:instrText xml:space="preserve"> PAGEREF _Toc25640 \h </w:instrText>
        </w:r>
        <w:r>
          <w:fldChar w:fldCharType="separate"/>
        </w:r>
        <w:r>
          <w:t>60</w:t>
        </w:r>
        <w:r>
          <w:fldChar w:fldCharType="end"/>
        </w:r>
      </w:hyperlink>
    </w:p>
    <w:p>
      <w:pPr>
        <w:pStyle w:val="TOC2"/>
        <w:tabs>
          <w:tab w:val="right" w:leader="dot" w:pos="8306"/>
        </w:tabs>
      </w:pPr>
      <w:hyperlink w:anchor="_Toc25700" w:history="1">
        <w:r>
          <w:rPr>
            <w:rFonts w:ascii="仿宋" w:eastAsia="仿宋" w:hAnsi="仿宋" w:cs="仿宋" w:hint="eastAsia"/>
            <w:lang w:eastAsia="zh-CN"/>
          </w:rPr>
          <w:t>(三)、公司竞争优势</w:t>
        </w:r>
        <w:r>
          <w:tab/>
        </w:r>
        <w:r>
          <w:fldChar w:fldCharType="begin"/>
        </w:r>
        <w:r>
          <w:instrText xml:space="preserve"> PAGEREF _Toc25700 \h </w:instrText>
        </w:r>
        <w:r>
          <w:fldChar w:fldCharType="separate"/>
        </w:r>
        <w:r>
          <w:t>60</w:t>
        </w:r>
        <w:r>
          <w:fldChar w:fldCharType="end"/>
        </w:r>
      </w:hyperlink>
    </w:p>
    <w:p>
      <w:pPr>
        <w:pStyle w:val="TOC1"/>
        <w:tabs>
          <w:tab w:val="right" w:leader="dot" w:pos="8306"/>
        </w:tabs>
      </w:pPr>
      <w:hyperlink w:anchor="_Toc13996" w:history="1">
        <w:r>
          <w:rPr>
            <w:rFonts w:ascii="仿宋" w:eastAsia="仿宋" w:hAnsi="仿宋" w:cs="仿宋" w:hint="eastAsia"/>
            <w:lang w:eastAsia="zh-CN"/>
          </w:rPr>
          <w:t>十二、进口食品项目总结分析</w:t>
        </w:r>
        <w:r>
          <w:tab/>
        </w:r>
        <w:r>
          <w:fldChar w:fldCharType="begin"/>
        </w:r>
        <w:r>
          <w:instrText xml:space="preserve"> PAGEREF _Toc13996 \h </w:instrText>
        </w:r>
        <w:r>
          <w:fldChar w:fldCharType="separate"/>
        </w:r>
        <w:r>
          <w:t>61</w:t>
        </w:r>
        <w:r>
          <w:fldChar w:fldCharType="end"/>
        </w:r>
      </w:hyperlink>
    </w:p>
    <w:p>
      <w:pPr>
        <w:pStyle w:val="TOC1"/>
        <w:tabs>
          <w:tab w:val="right" w:leader="dot" w:pos="8306"/>
        </w:tabs>
      </w:pPr>
      <w:hyperlink w:anchor="_Toc21393" w:history="1">
        <w:r>
          <w:rPr>
            <w:rFonts w:ascii="仿宋" w:eastAsia="仿宋" w:hAnsi="仿宋" w:cs="仿宋" w:hint="eastAsia"/>
            <w:lang w:eastAsia="zh-CN"/>
          </w:rPr>
          <w:t>十三、未来计划和展望</w:t>
        </w:r>
        <w:r>
          <w:tab/>
        </w:r>
        <w:r>
          <w:fldChar w:fldCharType="begin"/>
        </w:r>
        <w:r>
          <w:instrText xml:space="preserve"> PAGEREF _Toc21393 \h </w:instrText>
        </w:r>
        <w:r>
          <w:fldChar w:fldCharType="separate"/>
        </w:r>
        <w:r>
          <w:t>63</w:t>
        </w:r>
        <w:r>
          <w:fldChar w:fldCharType="end"/>
        </w:r>
      </w:hyperlink>
    </w:p>
    <w:p>
      <w:pPr>
        <w:pStyle w:val="TOC2"/>
        <w:tabs>
          <w:tab w:val="right" w:leader="dot" w:pos="8306"/>
        </w:tabs>
      </w:pPr>
      <w:hyperlink w:anchor="_Toc23447" w:history="1">
        <w:r>
          <w:rPr>
            <w:rFonts w:ascii="仿宋" w:eastAsia="仿宋" w:hAnsi="仿宋" w:cs="仿宋" w:hint="eastAsia"/>
            <w:lang w:eastAsia="zh-CN"/>
          </w:rPr>
          <w:t>(一)、公司未来的发展计划</w:t>
        </w:r>
        <w:r>
          <w:tab/>
        </w:r>
        <w:r>
          <w:fldChar w:fldCharType="begin"/>
        </w:r>
        <w:r>
          <w:instrText xml:space="preserve"> PAGEREF _Toc23447 \h </w:instrText>
        </w:r>
        <w:r>
          <w:fldChar w:fldCharType="separate"/>
        </w:r>
        <w:r>
          <w:t>63</w:t>
        </w:r>
        <w:r>
          <w:fldChar w:fldCharType="end"/>
        </w:r>
      </w:hyperlink>
    </w:p>
    <w:p>
      <w:pPr>
        <w:pStyle w:val="TOC2"/>
        <w:tabs>
          <w:tab w:val="right" w:leader="dot" w:pos="8306"/>
        </w:tabs>
      </w:pPr>
      <w:hyperlink w:anchor="_Toc6546" w:history="1">
        <w:r>
          <w:rPr>
            <w:rFonts w:ascii="仿宋" w:eastAsia="仿宋" w:hAnsi="仿宋" w:cs="仿宋" w:hint="eastAsia"/>
            <w:lang w:eastAsia="zh-CN"/>
          </w:rPr>
          <w:t>(二)、长期目标和目标</w:t>
        </w:r>
        <w:r>
          <w:tab/>
        </w:r>
        <w:r>
          <w:fldChar w:fldCharType="begin"/>
        </w:r>
        <w:r>
          <w:instrText xml:space="preserve"> PAGEREF _Toc6546 \h </w:instrText>
        </w:r>
        <w:r>
          <w:fldChar w:fldCharType="separate"/>
        </w:r>
        <w:r>
          <w:t>63</w:t>
        </w:r>
        <w:r>
          <w:fldChar w:fldCharType="end"/>
        </w:r>
      </w:hyperlink>
    </w:p>
    <w:p>
      <w:pPr>
        <w:pStyle w:val="TOC1"/>
        <w:tabs>
          <w:tab w:val="right" w:leader="dot" w:pos="8306"/>
        </w:tabs>
      </w:pPr>
      <w:hyperlink w:anchor="_Toc18158" w:history="1">
        <w:r>
          <w:rPr>
            <w:rFonts w:ascii="仿宋" w:eastAsia="仿宋" w:hAnsi="仿宋" w:cs="仿宋" w:hint="eastAsia"/>
            <w:lang w:eastAsia="zh-CN"/>
          </w:rPr>
          <w:t>十四、风险分析</w:t>
        </w:r>
        <w:r>
          <w:tab/>
        </w:r>
        <w:r>
          <w:fldChar w:fldCharType="begin"/>
        </w:r>
        <w:r>
          <w:instrText xml:space="preserve"> PAGEREF _Toc18158 \h </w:instrText>
        </w:r>
        <w:r>
          <w:fldChar w:fldCharType="separate"/>
        </w:r>
        <w:r>
          <w:t>64</w:t>
        </w:r>
        <w:r>
          <w:fldChar w:fldCharType="end"/>
        </w:r>
      </w:hyperlink>
    </w:p>
    <w:p>
      <w:pPr>
        <w:pStyle w:val="TOC2"/>
        <w:tabs>
          <w:tab w:val="right" w:leader="dot" w:pos="8306"/>
        </w:tabs>
      </w:pPr>
      <w:hyperlink w:anchor="_Toc3236" w:history="1">
        <w:r>
          <w:rPr>
            <w:rFonts w:ascii="仿宋" w:eastAsia="仿宋" w:hAnsi="仿宋" w:cs="仿宋" w:hint="eastAsia"/>
            <w:lang w:eastAsia="zh-CN"/>
          </w:rPr>
          <w:t>(一)、内部风险</w:t>
        </w:r>
        <w:r>
          <w:tab/>
        </w:r>
        <w:r>
          <w:fldChar w:fldCharType="begin"/>
        </w:r>
        <w:r>
          <w:instrText xml:space="preserve"> PAGEREF _Toc3236 \h </w:instrText>
        </w:r>
        <w:r>
          <w:fldChar w:fldCharType="separate"/>
        </w:r>
        <w:r>
          <w:t>64</w:t>
        </w:r>
        <w:r>
          <w:fldChar w:fldCharType="end"/>
        </w:r>
      </w:hyperlink>
    </w:p>
    <w:p>
      <w:pPr>
        <w:pStyle w:val="TOC2"/>
        <w:tabs>
          <w:tab w:val="right" w:leader="dot" w:pos="8306"/>
        </w:tabs>
      </w:pPr>
      <w:hyperlink w:anchor="_Toc1816" w:history="1">
        <w:r>
          <w:rPr>
            <w:rFonts w:ascii="仿宋" w:eastAsia="仿宋" w:hAnsi="仿宋" w:cs="仿宋" w:hint="eastAsia"/>
            <w:lang w:eastAsia="zh-CN"/>
          </w:rPr>
          <w:t>(二)、外部风险</w:t>
        </w:r>
        <w:r>
          <w:tab/>
        </w:r>
        <w:r>
          <w:fldChar w:fldCharType="begin"/>
        </w:r>
        <w:r>
          <w:instrText xml:space="preserve"> PAGEREF _Toc1816 \h </w:instrText>
        </w:r>
        <w:r>
          <w:fldChar w:fldCharType="separate"/>
        </w:r>
        <w:r>
          <w:t>65</w:t>
        </w:r>
        <w:r>
          <w:fldChar w:fldCharType="end"/>
        </w:r>
      </w:hyperlink>
    </w:p>
    <w:p>
      <w:pPr>
        <w:pStyle w:val="TOC2"/>
        <w:tabs>
          <w:tab w:val="right" w:leader="dot" w:pos="8306"/>
        </w:tabs>
      </w:pPr>
      <w:hyperlink w:anchor="_Toc22055" w:history="1">
        <w:r>
          <w:rPr>
            <w:rFonts w:ascii="仿宋" w:eastAsia="仿宋" w:hAnsi="仿宋" w:cs="仿宋" w:hint="eastAsia"/>
            <w:lang w:eastAsia="zh-CN"/>
          </w:rPr>
          <w:t>(三)、风险管理策略</w:t>
        </w:r>
        <w:r>
          <w:tab/>
        </w:r>
        <w:r>
          <w:fldChar w:fldCharType="begin"/>
        </w:r>
        <w:r>
          <w:instrText xml:space="preserve"> PAGEREF _Toc22055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311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2514"/>
      <w:r>
        <w:rPr>
          <w:rFonts w:ascii="仿宋" w:eastAsia="仿宋" w:hAnsi="仿宋" w:cs="仿宋" w:hint="eastAsia"/>
          <w:lang w:eastAsia="zh-CN"/>
        </w:rPr>
        <w:t>(一)、进口食品项目选址原则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进口食品项目选址是决定工业进口食品项目成败的关键因素之一。根据现行政策，进口食品项目选址必须符合一系列要求，以确保城乡建设、环境保护和资源利用的协调。以下是一些关于进口食品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进口食品项目选址必须与当地城乡建设总体规划相一致。它应该符合工业进口食品项目占地使用规划的要求，并与大气污染防治、水资源和自然生态保护政策相协调。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进口食品项目选址应避开自然保护区、风景名胜区、生活饮用水源地和其他特别需要保护的敏感性目标。这有助于维护自然环境的完整性和生态系统的稳定。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进口食品项目选址应充分考虑土地资源的节约。最好选择空闲地、非耕地或荒地，以减少对良田或耕地的占用。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进口食品项目选址应提供足够的场地，以满足工艺和辅助生产设施的建设需要。这有助于确保生产流程的高效运行。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进口食品项目选址应具备良好的生产基础条件，包括充足的水源、电力、运输和可靠的能源供应。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进口食品项目选址应地势平缓，便于排除雨水和处理生产、生活废水。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进口食品项目选址应与居民区及环境污染敏感点保持足够的防护距离，以确保生产活动不会对人民健康和环境造成危害。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食品项目选址是进口食品项目成功的第一步，符合政策要求的选址将有助于确保进口食品项目的可持续发展，并避免对环境和社会造成不利影响。因此，在进口食品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7001"/>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https://d.book118.com/148127045041006036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进口食品行业相关公司设立可行性研究报告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进口食品行业相关公司设立可行性研究报告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进口食品行业相关公司设立可行性研究报告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进口食品行业相关公司设立可行性研究报告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进口食品行业相关公司设立可行性研究报告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48127045041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2024-02-08T09:30:00Z</dcterms:created>
  <dcterms:modified xsi:type="dcterms:W3CDTF">2024-02-08T09:30:28Z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9C83FF8030754AA4810ED943F57F420D_11</vt:lpwstr>
  </property>
  <property fmtid="{D5CDD505-2E9C-101B-9397-08002B2CF9AE}" pid="3" name="KSOProductBuildVer">
    <vt:lpwstr>2052-12.1.0.16250</vt:lpwstr>
  </property>
</Properties>
</file>