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 w:history="1">
        <w:r>
          <w:rPr>
            <w:rFonts w:ascii="仿宋" w:eastAsia="仿宋" w:hAnsi="仿宋" w:cs="仿宋" w:hint="eastAsia"/>
            <w:lang w:eastAsia="zh-CN"/>
          </w:rPr>
          <w:t>序言</w:t>
        </w:r>
        <w:r>
          <w:tab/>
        </w:r>
        <w:r>
          <w:fldChar w:fldCharType="begin"/>
        </w:r>
        <w:r>
          <w:instrText xml:space="preserve"> PAGEREF _Toc1997 \h </w:instrText>
        </w:r>
        <w:r>
          <w:fldChar w:fldCharType="separate"/>
        </w:r>
        <w:r>
          <w:t>3</w:t>
        </w:r>
        <w:r>
          <w:fldChar w:fldCharType="end"/>
        </w:r>
      </w:hyperlink>
    </w:p>
    <w:p>
      <w:pPr>
        <w:pStyle w:val="TOC1"/>
        <w:tabs>
          <w:tab w:val="right" w:leader="dot" w:pos="8306"/>
        </w:tabs>
      </w:pPr>
      <w:hyperlink w:anchor="_Toc32484" w:history="1">
        <w:r>
          <w:rPr>
            <w:rFonts w:ascii="仿宋" w:eastAsia="仿宋" w:hAnsi="仿宋" w:cs="仿宋" w:hint="eastAsia"/>
            <w:lang w:eastAsia="zh-CN"/>
          </w:rPr>
          <w:t>一、神经系统类药物项目概论</w:t>
        </w:r>
        <w:r>
          <w:tab/>
        </w:r>
        <w:r>
          <w:fldChar w:fldCharType="begin"/>
        </w:r>
        <w:r>
          <w:instrText xml:space="preserve"> PAGEREF _Toc32484 \h </w:instrText>
        </w:r>
        <w:r>
          <w:fldChar w:fldCharType="separate"/>
        </w:r>
        <w:r>
          <w:t>3</w:t>
        </w:r>
        <w:r>
          <w:fldChar w:fldCharType="end"/>
        </w:r>
      </w:hyperlink>
    </w:p>
    <w:p>
      <w:pPr>
        <w:pStyle w:val="TOC2"/>
        <w:tabs>
          <w:tab w:val="right" w:leader="dot" w:pos="8306"/>
        </w:tabs>
      </w:pPr>
      <w:hyperlink w:anchor="_Toc24558" w:history="1">
        <w:r>
          <w:rPr>
            <w:rFonts w:ascii="仿宋" w:eastAsia="仿宋" w:hAnsi="仿宋" w:cs="仿宋" w:hint="eastAsia"/>
            <w:lang w:eastAsia="zh-CN"/>
          </w:rPr>
          <w:t>(一)、神经系统类药物项目概况</w:t>
        </w:r>
        <w:r>
          <w:tab/>
        </w:r>
        <w:r>
          <w:fldChar w:fldCharType="begin"/>
        </w:r>
        <w:r>
          <w:instrText xml:space="preserve"> PAGEREF _Toc24558 \h </w:instrText>
        </w:r>
        <w:r>
          <w:fldChar w:fldCharType="separate"/>
        </w:r>
        <w:r>
          <w:t>3</w:t>
        </w:r>
        <w:r>
          <w:fldChar w:fldCharType="end"/>
        </w:r>
      </w:hyperlink>
    </w:p>
    <w:p>
      <w:pPr>
        <w:pStyle w:val="TOC2"/>
        <w:tabs>
          <w:tab w:val="right" w:leader="dot" w:pos="8306"/>
        </w:tabs>
      </w:pPr>
      <w:hyperlink w:anchor="_Toc4690" w:history="1">
        <w:r>
          <w:rPr>
            <w:rFonts w:ascii="仿宋" w:eastAsia="仿宋" w:hAnsi="仿宋" w:cs="仿宋" w:hint="eastAsia"/>
            <w:lang w:eastAsia="zh-CN"/>
          </w:rPr>
          <w:t>(二)、神经系统类药物项目目标</w:t>
        </w:r>
        <w:r>
          <w:tab/>
        </w:r>
        <w:r>
          <w:fldChar w:fldCharType="begin"/>
        </w:r>
        <w:r>
          <w:instrText xml:space="preserve"> PAGEREF _Toc4690 \h </w:instrText>
        </w:r>
        <w:r>
          <w:fldChar w:fldCharType="separate"/>
        </w:r>
        <w:r>
          <w:t>5</w:t>
        </w:r>
        <w:r>
          <w:fldChar w:fldCharType="end"/>
        </w:r>
      </w:hyperlink>
    </w:p>
    <w:p>
      <w:pPr>
        <w:pStyle w:val="TOC2"/>
        <w:tabs>
          <w:tab w:val="right" w:leader="dot" w:pos="8306"/>
        </w:tabs>
      </w:pPr>
      <w:hyperlink w:anchor="_Toc16719" w:history="1">
        <w:r>
          <w:rPr>
            <w:rFonts w:ascii="仿宋" w:eastAsia="仿宋" w:hAnsi="仿宋" w:cs="仿宋" w:hint="eastAsia"/>
            <w:lang w:eastAsia="zh-CN"/>
          </w:rPr>
          <w:t>(三)、神经系统类药物项目提出的理由</w:t>
        </w:r>
        <w:r>
          <w:tab/>
        </w:r>
        <w:r>
          <w:fldChar w:fldCharType="begin"/>
        </w:r>
        <w:r>
          <w:instrText xml:space="preserve"> PAGEREF _Toc16719 \h </w:instrText>
        </w:r>
        <w:r>
          <w:fldChar w:fldCharType="separate"/>
        </w:r>
        <w:r>
          <w:t>6</w:t>
        </w:r>
        <w:r>
          <w:fldChar w:fldCharType="end"/>
        </w:r>
      </w:hyperlink>
    </w:p>
    <w:p>
      <w:pPr>
        <w:pStyle w:val="TOC2"/>
        <w:tabs>
          <w:tab w:val="right" w:leader="dot" w:pos="8306"/>
        </w:tabs>
      </w:pPr>
      <w:hyperlink w:anchor="_Toc19915" w:history="1">
        <w:r>
          <w:rPr>
            <w:rFonts w:ascii="仿宋" w:eastAsia="仿宋" w:hAnsi="仿宋" w:cs="仿宋" w:hint="eastAsia"/>
            <w:lang w:eastAsia="zh-CN"/>
          </w:rPr>
          <w:t>(四)、神经系统类药物项目意义</w:t>
        </w:r>
        <w:r>
          <w:tab/>
        </w:r>
        <w:r>
          <w:fldChar w:fldCharType="begin"/>
        </w:r>
        <w:r>
          <w:instrText xml:space="preserve"> PAGEREF _Toc19915 \h </w:instrText>
        </w:r>
        <w:r>
          <w:fldChar w:fldCharType="separate"/>
        </w:r>
        <w:r>
          <w:t>8</w:t>
        </w:r>
        <w:r>
          <w:fldChar w:fldCharType="end"/>
        </w:r>
      </w:hyperlink>
    </w:p>
    <w:p>
      <w:pPr>
        <w:pStyle w:val="TOC2"/>
        <w:tabs>
          <w:tab w:val="right" w:leader="dot" w:pos="8306"/>
        </w:tabs>
      </w:pPr>
      <w:hyperlink w:anchor="_Toc22577" w:history="1">
        <w:r>
          <w:rPr>
            <w:rFonts w:ascii="仿宋" w:eastAsia="仿宋" w:hAnsi="仿宋" w:cs="仿宋" w:hint="eastAsia"/>
            <w:lang w:eastAsia="zh-CN"/>
          </w:rPr>
          <w:t>(五)、神经系统类药物项目背景</w:t>
        </w:r>
        <w:r>
          <w:tab/>
        </w:r>
        <w:r>
          <w:fldChar w:fldCharType="begin"/>
        </w:r>
        <w:r>
          <w:instrText xml:space="preserve"> PAGEREF _Toc22577 \h </w:instrText>
        </w:r>
        <w:r>
          <w:fldChar w:fldCharType="separate"/>
        </w:r>
        <w:r>
          <w:t>9</w:t>
        </w:r>
        <w:r>
          <w:fldChar w:fldCharType="end"/>
        </w:r>
      </w:hyperlink>
    </w:p>
    <w:p>
      <w:pPr>
        <w:pStyle w:val="TOC1"/>
        <w:tabs>
          <w:tab w:val="right" w:leader="dot" w:pos="8306"/>
        </w:tabs>
      </w:pPr>
      <w:hyperlink w:anchor="_Toc29915" w:history="1">
        <w:r>
          <w:rPr>
            <w:rFonts w:ascii="仿宋" w:eastAsia="仿宋" w:hAnsi="仿宋" w:cs="仿宋" w:hint="eastAsia"/>
            <w:lang w:eastAsia="zh-CN"/>
          </w:rPr>
          <w:t>二、神经系统类药物项目建设背景及必要性分析</w:t>
        </w:r>
        <w:r>
          <w:tab/>
        </w:r>
        <w:r>
          <w:fldChar w:fldCharType="begin"/>
        </w:r>
        <w:r>
          <w:instrText xml:space="preserve"> PAGEREF _Toc29915 \h </w:instrText>
        </w:r>
        <w:r>
          <w:fldChar w:fldCharType="separate"/>
        </w:r>
        <w:r>
          <w:t>10</w:t>
        </w:r>
        <w:r>
          <w:fldChar w:fldCharType="end"/>
        </w:r>
      </w:hyperlink>
    </w:p>
    <w:p>
      <w:pPr>
        <w:pStyle w:val="TOC2"/>
        <w:tabs>
          <w:tab w:val="right" w:leader="dot" w:pos="8306"/>
        </w:tabs>
      </w:pPr>
      <w:hyperlink w:anchor="_Toc18683" w:history="1">
        <w:r>
          <w:rPr>
            <w:rFonts w:ascii="仿宋" w:eastAsia="仿宋" w:hAnsi="仿宋" w:cs="仿宋" w:hint="eastAsia"/>
            <w:lang w:eastAsia="zh-CN"/>
          </w:rPr>
          <w:t>(一)、神经系统类药物项目背景分析</w:t>
        </w:r>
        <w:r>
          <w:tab/>
        </w:r>
        <w:r>
          <w:fldChar w:fldCharType="begin"/>
        </w:r>
        <w:r>
          <w:instrText xml:space="preserve"> PAGEREF _Toc18683 \h </w:instrText>
        </w:r>
        <w:r>
          <w:fldChar w:fldCharType="separate"/>
        </w:r>
        <w:r>
          <w:t>10</w:t>
        </w:r>
        <w:r>
          <w:fldChar w:fldCharType="end"/>
        </w:r>
      </w:hyperlink>
    </w:p>
    <w:p>
      <w:pPr>
        <w:pStyle w:val="TOC2"/>
        <w:tabs>
          <w:tab w:val="right" w:leader="dot" w:pos="8306"/>
        </w:tabs>
      </w:pPr>
      <w:hyperlink w:anchor="_Toc30003" w:history="1">
        <w:r>
          <w:rPr>
            <w:rFonts w:ascii="仿宋" w:eastAsia="仿宋" w:hAnsi="仿宋" w:cs="仿宋" w:hint="eastAsia"/>
            <w:lang w:eastAsia="zh-CN"/>
          </w:rPr>
          <w:t>(二)、神经系统类药物项目建设必要性分析</w:t>
        </w:r>
        <w:r>
          <w:tab/>
        </w:r>
        <w:r>
          <w:fldChar w:fldCharType="begin"/>
        </w:r>
        <w:r>
          <w:instrText xml:space="preserve"> PAGEREF _Toc30003 \h </w:instrText>
        </w:r>
        <w:r>
          <w:fldChar w:fldCharType="separate"/>
        </w:r>
        <w:r>
          <w:t>11</w:t>
        </w:r>
        <w:r>
          <w:fldChar w:fldCharType="end"/>
        </w:r>
      </w:hyperlink>
    </w:p>
    <w:p>
      <w:pPr>
        <w:pStyle w:val="TOC1"/>
        <w:tabs>
          <w:tab w:val="right" w:leader="dot" w:pos="8306"/>
        </w:tabs>
      </w:pPr>
      <w:hyperlink w:anchor="_Toc16880" w:history="1">
        <w:r>
          <w:rPr>
            <w:rFonts w:ascii="仿宋" w:eastAsia="仿宋" w:hAnsi="仿宋" w:cs="仿宋" w:hint="eastAsia"/>
            <w:lang w:eastAsia="zh-CN"/>
          </w:rPr>
          <w:t>三、神经系统类药物项目可持续发展</w:t>
        </w:r>
        <w:r>
          <w:tab/>
        </w:r>
        <w:r>
          <w:fldChar w:fldCharType="begin"/>
        </w:r>
        <w:r>
          <w:instrText xml:space="preserve"> PAGEREF _Toc16880 \h </w:instrText>
        </w:r>
        <w:r>
          <w:fldChar w:fldCharType="separate"/>
        </w:r>
        <w:r>
          <w:t>13</w:t>
        </w:r>
        <w:r>
          <w:fldChar w:fldCharType="end"/>
        </w:r>
      </w:hyperlink>
    </w:p>
    <w:p>
      <w:pPr>
        <w:pStyle w:val="TOC2"/>
        <w:tabs>
          <w:tab w:val="right" w:leader="dot" w:pos="8306"/>
        </w:tabs>
      </w:pPr>
      <w:hyperlink w:anchor="_Toc17915" w:history="1">
        <w:r>
          <w:rPr>
            <w:rFonts w:ascii="仿宋" w:eastAsia="仿宋" w:hAnsi="仿宋" w:cs="仿宋" w:hint="eastAsia"/>
            <w:lang w:eastAsia="zh-CN"/>
          </w:rPr>
          <w:t>(一)、可持续战略与实践</w:t>
        </w:r>
        <w:r>
          <w:tab/>
        </w:r>
        <w:r>
          <w:fldChar w:fldCharType="begin"/>
        </w:r>
        <w:r>
          <w:instrText xml:space="preserve"> PAGEREF _Toc17915 \h </w:instrText>
        </w:r>
        <w:r>
          <w:fldChar w:fldCharType="separate"/>
        </w:r>
        <w:r>
          <w:t>13</w:t>
        </w:r>
        <w:r>
          <w:fldChar w:fldCharType="end"/>
        </w:r>
      </w:hyperlink>
    </w:p>
    <w:p>
      <w:pPr>
        <w:pStyle w:val="TOC2"/>
        <w:tabs>
          <w:tab w:val="right" w:leader="dot" w:pos="8306"/>
        </w:tabs>
      </w:pPr>
      <w:hyperlink w:anchor="_Toc8134" w:history="1">
        <w:r>
          <w:rPr>
            <w:rFonts w:ascii="仿宋" w:eastAsia="仿宋" w:hAnsi="仿宋" w:cs="仿宋" w:hint="eastAsia"/>
            <w:lang w:eastAsia="zh-CN"/>
          </w:rPr>
          <w:t>(二)、环保与社会责任</w:t>
        </w:r>
        <w:r>
          <w:tab/>
        </w:r>
        <w:r>
          <w:fldChar w:fldCharType="begin"/>
        </w:r>
        <w:r>
          <w:instrText xml:space="preserve"> PAGEREF _Toc8134 \h </w:instrText>
        </w:r>
        <w:r>
          <w:fldChar w:fldCharType="separate"/>
        </w:r>
        <w:r>
          <w:t>14</w:t>
        </w:r>
        <w:r>
          <w:fldChar w:fldCharType="end"/>
        </w:r>
      </w:hyperlink>
    </w:p>
    <w:p>
      <w:pPr>
        <w:pStyle w:val="TOC1"/>
        <w:tabs>
          <w:tab w:val="right" w:leader="dot" w:pos="8306"/>
        </w:tabs>
      </w:pPr>
      <w:hyperlink w:anchor="_Toc12944" w:history="1">
        <w:r>
          <w:rPr>
            <w:rFonts w:ascii="仿宋" w:eastAsia="仿宋" w:hAnsi="仿宋" w:cs="仿宋" w:hint="eastAsia"/>
            <w:lang w:eastAsia="zh-CN"/>
          </w:rPr>
          <w:t>四、神经系统类药物项目土建工程</w:t>
        </w:r>
        <w:r>
          <w:tab/>
        </w:r>
        <w:r>
          <w:fldChar w:fldCharType="begin"/>
        </w:r>
        <w:r>
          <w:instrText xml:space="preserve"> PAGEREF _Toc12944 \h </w:instrText>
        </w:r>
        <w:r>
          <w:fldChar w:fldCharType="separate"/>
        </w:r>
        <w:r>
          <w:t>15</w:t>
        </w:r>
        <w:r>
          <w:fldChar w:fldCharType="end"/>
        </w:r>
      </w:hyperlink>
    </w:p>
    <w:p>
      <w:pPr>
        <w:pStyle w:val="TOC2"/>
        <w:tabs>
          <w:tab w:val="right" w:leader="dot" w:pos="8306"/>
        </w:tabs>
      </w:pPr>
      <w:hyperlink w:anchor="_Toc25564" w:history="1">
        <w:r>
          <w:rPr>
            <w:rFonts w:ascii="仿宋" w:eastAsia="仿宋" w:hAnsi="仿宋" w:cs="仿宋" w:hint="eastAsia"/>
            <w:lang w:eastAsia="zh-CN"/>
          </w:rPr>
          <w:t>(一)、建筑工程设计原则</w:t>
        </w:r>
        <w:r>
          <w:tab/>
        </w:r>
        <w:r>
          <w:fldChar w:fldCharType="begin"/>
        </w:r>
        <w:r>
          <w:instrText xml:space="preserve"> PAGEREF _Toc25564 \h </w:instrText>
        </w:r>
        <w:r>
          <w:fldChar w:fldCharType="separate"/>
        </w:r>
        <w:r>
          <w:t>15</w:t>
        </w:r>
        <w:r>
          <w:fldChar w:fldCharType="end"/>
        </w:r>
      </w:hyperlink>
    </w:p>
    <w:p>
      <w:pPr>
        <w:pStyle w:val="TOC2"/>
        <w:tabs>
          <w:tab w:val="right" w:leader="dot" w:pos="8306"/>
        </w:tabs>
      </w:pPr>
      <w:hyperlink w:anchor="_Toc29803" w:history="1">
        <w:r>
          <w:rPr>
            <w:rFonts w:ascii="仿宋" w:eastAsia="仿宋" w:hAnsi="仿宋" w:cs="仿宋" w:hint="eastAsia"/>
            <w:lang w:eastAsia="zh-CN"/>
          </w:rPr>
          <w:t>(二)、土建工程设计年限及安全等级</w:t>
        </w:r>
        <w:r>
          <w:tab/>
        </w:r>
        <w:r>
          <w:fldChar w:fldCharType="begin"/>
        </w:r>
        <w:r>
          <w:instrText xml:space="preserve"> PAGEREF _Toc29803 \h </w:instrText>
        </w:r>
        <w:r>
          <w:fldChar w:fldCharType="separate"/>
        </w:r>
        <w:r>
          <w:t>16</w:t>
        </w:r>
        <w:r>
          <w:fldChar w:fldCharType="end"/>
        </w:r>
      </w:hyperlink>
    </w:p>
    <w:p>
      <w:pPr>
        <w:pStyle w:val="TOC2"/>
        <w:tabs>
          <w:tab w:val="right" w:leader="dot" w:pos="8306"/>
        </w:tabs>
      </w:pPr>
      <w:hyperlink w:anchor="_Toc28950" w:history="1">
        <w:r>
          <w:rPr>
            <w:rFonts w:ascii="仿宋" w:eastAsia="仿宋" w:hAnsi="仿宋" w:cs="仿宋" w:hint="eastAsia"/>
            <w:lang w:eastAsia="zh-CN"/>
          </w:rPr>
          <w:t>(三)、建筑工程设计总体要求</w:t>
        </w:r>
        <w:r>
          <w:tab/>
        </w:r>
        <w:r>
          <w:fldChar w:fldCharType="begin"/>
        </w:r>
        <w:r>
          <w:instrText xml:space="preserve"> PAGEREF _Toc28950 \h </w:instrText>
        </w:r>
        <w:r>
          <w:fldChar w:fldCharType="separate"/>
        </w:r>
        <w:r>
          <w:t>17</w:t>
        </w:r>
        <w:r>
          <w:fldChar w:fldCharType="end"/>
        </w:r>
      </w:hyperlink>
    </w:p>
    <w:p>
      <w:pPr>
        <w:pStyle w:val="TOC2"/>
        <w:tabs>
          <w:tab w:val="right" w:leader="dot" w:pos="8306"/>
        </w:tabs>
      </w:pPr>
      <w:hyperlink w:anchor="_Toc23808" w:history="1">
        <w:r>
          <w:rPr>
            <w:rFonts w:ascii="仿宋" w:eastAsia="仿宋" w:hAnsi="仿宋" w:cs="仿宋" w:hint="eastAsia"/>
            <w:lang w:eastAsia="zh-CN"/>
          </w:rPr>
          <w:t>(四)、土建工程建设指标</w:t>
        </w:r>
        <w:r>
          <w:tab/>
        </w:r>
        <w:r>
          <w:fldChar w:fldCharType="begin"/>
        </w:r>
        <w:r>
          <w:instrText xml:space="preserve"> PAGEREF _Toc23808 \h </w:instrText>
        </w:r>
        <w:r>
          <w:fldChar w:fldCharType="separate"/>
        </w:r>
        <w:r>
          <w:t>18</w:t>
        </w:r>
        <w:r>
          <w:fldChar w:fldCharType="end"/>
        </w:r>
      </w:hyperlink>
    </w:p>
    <w:p>
      <w:pPr>
        <w:pStyle w:val="TOC1"/>
        <w:tabs>
          <w:tab w:val="right" w:leader="dot" w:pos="8306"/>
        </w:tabs>
      </w:pPr>
      <w:hyperlink w:anchor="_Toc27821" w:history="1">
        <w:r>
          <w:rPr>
            <w:rFonts w:ascii="仿宋" w:eastAsia="仿宋" w:hAnsi="仿宋" w:cs="仿宋" w:hint="eastAsia"/>
            <w:lang w:eastAsia="zh-CN"/>
          </w:rPr>
          <w:t>五、神经系统类药物项目危机管理</w:t>
        </w:r>
        <w:r>
          <w:tab/>
        </w:r>
        <w:r>
          <w:fldChar w:fldCharType="begin"/>
        </w:r>
        <w:r>
          <w:instrText xml:space="preserve"> PAGEREF _Toc27821 \h </w:instrText>
        </w:r>
        <w:r>
          <w:fldChar w:fldCharType="separate"/>
        </w:r>
        <w:r>
          <w:t>18</w:t>
        </w:r>
        <w:r>
          <w:fldChar w:fldCharType="end"/>
        </w:r>
      </w:hyperlink>
    </w:p>
    <w:p>
      <w:pPr>
        <w:pStyle w:val="TOC2"/>
        <w:tabs>
          <w:tab w:val="right" w:leader="dot" w:pos="8306"/>
        </w:tabs>
      </w:pPr>
      <w:hyperlink w:anchor="_Toc6103" w:history="1">
        <w:r>
          <w:rPr>
            <w:rFonts w:ascii="仿宋" w:eastAsia="仿宋" w:hAnsi="仿宋" w:cs="仿宋" w:hint="eastAsia"/>
            <w:lang w:eastAsia="zh-CN"/>
          </w:rPr>
          <w:t>(一)、危机预警与识别</w:t>
        </w:r>
        <w:r>
          <w:tab/>
        </w:r>
        <w:r>
          <w:fldChar w:fldCharType="begin"/>
        </w:r>
        <w:r>
          <w:instrText xml:space="preserve"> PAGEREF _Toc6103 \h </w:instrText>
        </w:r>
        <w:r>
          <w:fldChar w:fldCharType="separate"/>
        </w:r>
        <w:r>
          <w:t>18</w:t>
        </w:r>
        <w:r>
          <w:fldChar w:fldCharType="end"/>
        </w:r>
      </w:hyperlink>
    </w:p>
    <w:p>
      <w:pPr>
        <w:pStyle w:val="TOC2"/>
        <w:tabs>
          <w:tab w:val="right" w:leader="dot" w:pos="8306"/>
        </w:tabs>
      </w:pPr>
      <w:hyperlink w:anchor="_Toc19063" w:history="1">
        <w:r>
          <w:rPr>
            <w:rFonts w:ascii="仿宋" w:eastAsia="仿宋" w:hAnsi="仿宋" w:cs="仿宋" w:hint="eastAsia"/>
            <w:lang w:eastAsia="zh-CN"/>
          </w:rPr>
          <w:t>(二)、危机应对与恢复</w:t>
        </w:r>
        <w:r>
          <w:tab/>
        </w:r>
        <w:r>
          <w:fldChar w:fldCharType="begin"/>
        </w:r>
        <w:r>
          <w:instrText xml:space="preserve"> PAGEREF _Toc19063 \h </w:instrText>
        </w:r>
        <w:r>
          <w:fldChar w:fldCharType="separate"/>
        </w:r>
        <w:r>
          <w:t>19</w:t>
        </w:r>
        <w:r>
          <w:fldChar w:fldCharType="end"/>
        </w:r>
      </w:hyperlink>
    </w:p>
    <w:p>
      <w:pPr>
        <w:pStyle w:val="TOC1"/>
        <w:tabs>
          <w:tab w:val="right" w:leader="dot" w:pos="8306"/>
        </w:tabs>
      </w:pPr>
      <w:hyperlink w:anchor="_Toc3630" w:history="1">
        <w:r>
          <w:rPr>
            <w:rFonts w:ascii="仿宋" w:eastAsia="仿宋" w:hAnsi="仿宋" w:cs="仿宋" w:hint="eastAsia"/>
            <w:lang w:eastAsia="zh-CN"/>
          </w:rPr>
          <w:t>六、神经系统类药物项目建设单位说明</w:t>
        </w:r>
        <w:r>
          <w:tab/>
        </w:r>
        <w:r>
          <w:fldChar w:fldCharType="begin"/>
        </w:r>
        <w:r>
          <w:instrText xml:space="preserve"> PAGEREF _Toc3630 \h </w:instrText>
        </w:r>
        <w:r>
          <w:fldChar w:fldCharType="separate"/>
        </w:r>
        <w:r>
          <w:t>21</w:t>
        </w:r>
        <w:r>
          <w:fldChar w:fldCharType="end"/>
        </w:r>
      </w:hyperlink>
    </w:p>
    <w:p>
      <w:pPr>
        <w:pStyle w:val="TOC2"/>
        <w:tabs>
          <w:tab w:val="right" w:leader="dot" w:pos="8306"/>
        </w:tabs>
      </w:pPr>
      <w:hyperlink w:anchor="_Toc2161" w:history="1">
        <w:r>
          <w:rPr>
            <w:rFonts w:ascii="仿宋" w:eastAsia="仿宋" w:hAnsi="仿宋" w:cs="仿宋" w:hint="eastAsia"/>
            <w:lang w:eastAsia="zh-CN"/>
          </w:rPr>
          <w:t>(一)、神经系统类药物项目承办单位基本情况</w:t>
        </w:r>
        <w:r>
          <w:tab/>
        </w:r>
        <w:r>
          <w:fldChar w:fldCharType="begin"/>
        </w:r>
        <w:r>
          <w:instrText xml:space="preserve"> PAGEREF _Toc2161 \h </w:instrText>
        </w:r>
        <w:r>
          <w:fldChar w:fldCharType="separate"/>
        </w:r>
        <w:r>
          <w:t>21</w:t>
        </w:r>
        <w:r>
          <w:fldChar w:fldCharType="end"/>
        </w:r>
      </w:hyperlink>
    </w:p>
    <w:p>
      <w:pPr>
        <w:pStyle w:val="TOC2"/>
        <w:tabs>
          <w:tab w:val="right" w:leader="dot" w:pos="8306"/>
        </w:tabs>
      </w:pPr>
      <w:hyperlink w:anchor="_Toc226" w:history="1">
        <w:r>
          <w:rPr>
            <w:rFonts w:ascii="仿宋" w:eastAsia="仿宋" w:hAnsi="仿宋" w:cs="仿宋" w:hint="eastAsia"/>
            <w:lang w:eastAsia="zh-CN"/>
          </w:rPr>
          <w:t>(二)、公司经济效益分析</w:t>
        </w:r>
        <w:r>
          <w:tab/>
        </w:r>
        <w:r>
          <w:fldChar w:fldCharType="begin"/>
        </w:r>
        <w:r>
          <w:instrText xml:space="preserve"> PAGEREF _Toc226 \h </w:instrText>
        </w:r>
        <w:r>
          <w:fldChar w:fldCharType="separate"/>
        </w:r>
        <w:r>
          <w:t>21</w:t>
        </w:r>
        <w:r>
          <w:fldChar w:fldCharType="end"/>
        </w:r>
      </w:hyperlink>
    </w:p>
    <w:p>
      <w:pPr>
        <w:pStyle w:val="TOC1"/>
        <w:tabs>
          <w:tab w:val="right" w:leader="dot" w:pos="8306"/>
        </w:tabs>
      </w:pPr>
      <w:hyperlink w:anchor="_Toc31632" w:history="1">
        <w:r>
          <w:rPr>
            <w:rFonts w:ascii="仿宋" w:eastAsia="仿宋" w:hAnsi="仿宋" w:cs="仿宋" w:hint="eastAsia"/>
            <w:lang w:eastAsia="zh-CN"/>
          </w:rPr>
          <w:t>七、神经系统类药物项目财务管理</w:t>
        </w:r>
        <w:r>
          <w:tab/>
        </w:r>
        <w:r>
          <w:fldChar w:fldCharType="begin"/>
        </w:r>
        <w:r>
          <w:instrText xml:space="preserve"> PAGEREF _Toc31632 \h </w:instrText>
        </w:r>
        <w:r>
          <w:fldChar w:fldCharType="separate"/>
        </w:r>
        <w:r>
          <w:t>22</w:t>
        </w:r>
        <w:r>
          <w:fldChar w:fldCharType="end"/>
        </w:r>
      </w:hyperlink>
    </w:p>
    <w:p>
      <w:pPr>
        <w:pStyle w:val="TOC2"/>
        <w:tabs>
          <w:tab w:val="right" w:leader="dot" w:pos="8306"/>
        </w:tabs>
      </w:pPr>
      <w:hyperlink w:anchor="_Toc21110" w:history="1">
        <w:r>
          <w:rPr>
            <w:rFonts w:ascii="仿宋" w:eastAsia="仿宋" w:hAnsi="仿宋" w:cs="仿宋" w:hint="eastAsia"/>
            <w:lang w:eastAsia="zh-CN"/>
          </w:rPr>
          <w:t>(一)、资金需求大</w:t>
        </w:r>
        <w:r>
          <w:tab/>
        </w:r>
        <w:r>
          <w:fldChar w:fldCharType="begin"/>
        </w:r>
        <w:r>
          <w:instrText xml:space="preserve"> PAGEREF _Toc21110 \h </w:instrText>
        </w:r>
        <w:r>
          <w:fldChar w:fldCharType="separate"/>
        </w:r>
        <w:r>
          <w:t>22</w:t>
        </w:r>
        <w:r>
          <w:fldChar w:fldCharType="end"/>
        </w:r>
      </w:hyperlink>
    </w:p>
    <w:p>
      <w:pPr>
        <w:pStyle w:val="TOC2"/>
        <w:tabs>
          <w:tab w:val="right" w:leader="dot" w:pos="8306"/>
        </w:tabs>
      </w:pPr>
      <w:hyperlink w:anchor="_Toc24612" w:history="1">
        <w:r>
          <w:rPr>
            <w:rFonts w:ascii="仿宋" w:eastAsia="仿宋" w:hAnsi="仿宋" w:cs="仿宋" w:hint="eastAsia"/>
            <w:lang w:eastAsia="zh-CN"/>
          </w:rPr>
          <w:t>(二)、研发周期长</w:t>
        </w:r>
        <w:r>
          <w:tab/>
        </w:r>
        <w:r>
          <w:fldChar w:fldCharType="begin"/>
        </w:r>
        <w:r>
          <w:instrText xml:space="preserve"> PAGEREF _Toc24612 \h </w:instrText>
        </w:r>
        <w:r>
          <w:fldChar w:fldCharType="separate"/>
        </w:r>
        <w:r>
          <w:t>23</w:t>
        </w:r>
        <w:r>
          <w:fldChar w:fldCharType="end"/>
        </w:r>
      </w:hyperlink>
    </w:p>
    <w:p>
      <w:pPr>
        <w:pStyle w:val="TOC2"/>
        <w:tabs>
          <w:tab w:val="right" w:leader="dot" w:pos="8306"/>
        </w:tabs>
      </w:pPr>
      <w:hyperlink w:anchor="_Toc2667" w:history="1">
        <w:r>
          <w:rPr>
            <w:rFonts w:ascii="仿宋" w:eastAsia="仿宋" w:hAnsi="仿宋" w:cs="仿宋" w:hint="eastAsia"/>
            <w:lang w:eastAsia="zh-CN"/>
          </w:rPr>
          <w:t>(三)、市场风险大</w:t>
        </w:r>
        <w:r>
          <w:tab/>
        </w:r>
        <w:r>
          <w:fldChar w:fldCharType="begin"/>
        </w:r>
        <w:r>
          <w:instrText xml:space="preserve"> PAGEREF _Toc2667 \h </w:instrText>
        </w:r>
        <w:r>
          <w:fldChar w:fldCharType="separate"/>
        </w:r>
        <w:r>
          <w:t>25</w:t>
        </w:r>
        <w:r>
          <w:fldChar w:fldCharType="end"/>
        </w:r>
      </w:hyperlink>
    </w:p>
    <w:p>
      <w:pPr>
        <w:pStyle w:val="TOC2"/>
        <w:tabs>
          <w:tab w:val="right" w:leader="dot" w:pos="8306"/>
        </w:tabs>
      </w:pPr>
      <w:hyperlink w:anchor="_Toc12885" w:history="1">
        <w:r>
          <w:rPr>
            <w:rFonts w:ascii="仿宋" w:eastAsia="仿宋" w:hAnsi="仿宋" w:cs="仿宋" w:hint="eastAsia"/>
            <w:lang w:eastAsia="zh-CN"/>
          </w:rPr>
          <w:t>(四)、利润率高</w:t>
        </w:r>
        <w:r>
          <w:tab/>
        </w:r>
        <w:r>
          <w:fldChar w:fldCharType="begin"/>
        </w:r>
        <w:r>
          <w:instrText xml:space="preserve"> PAGEREF _Toc12885 \h </w:instrText>
        </w:r>
        <w:r>
          <w:fldChar w:fldCharType="separate"/>
        </w:r>
        <w:r>
          <w:t>27</w:t>
        </w:r>
        <w:r>
          <w:fldChar w:fldCharType="end"/>
        </w:r>
      </w:hyperlink>
    </w:p>
    <w:p>
      <w:pPr>
        <w:pStyle w:val="TOC1"/>
        <w:tabs>
          <w:tab w:val="right" w:leader="dot" w:pos="8306"/>
        </w:tabs>
      </w:pPr>
      <w:hyperlink w:anchor="_Toc9290" w:history="1">
        <w:r>
          <w:rPr>
            <w:rFonts w:ascii="仿宋" w:eastAsia="仿宋" w:hAnsi="仿宋" w:cs="仿宋" w:hint="eastAsia"/>
            <w:lang w:eastAsia="zh-CN"/>
          </w:rPr>
          <w:t>八、神经系统类药物项目技术管理</w:t>
        </w:r>
        <w:r>
          <w:tab/>
        </w:r>
        <w:r>
          <w:fldChar w:fldCharType="begin"/>
        </w:r>
        <w:r>
          <w:instrText xml:space="preserve"> PAGEREF _Toc9290 \h </w:instrText>
        </w:r>
        <w:r>
          <w:fldChar w:fldCharType="separate"/>
        </w:r>
        <w:r>
          <w:t>30</w:t>
        </w:r>
        <w:r>
          <w:fldChar w:fldCharType="end"/>
        </w:r>
      </w:hyperlink>
    </w:p>
    <w:p>
      <w:pPr>
        <w:pStyle w:val="TOC2"/>
        <w:tabs>
          <w:tab w:val="right" w:leader="dot" w:pos="8306"/>
        </w:tabs>
      </w:pPr>
      <w:hyperlink w:anchor="_Toc14208" w:history="1">
        <w:r>
          <w:rPr>
            <w:rFonts w:ascii="仿宋" w:eastAsia="仿宋" w:hAnsi="仿宋" w:cs="仿宋" w:hint="eastAsia"/>
            <w:lang w:eastAsia="zh-CN"/>
          </w:rPr>
          <w:t>(一)、技术方案选用方向</w:t>
        </w:r>
        <w:r>
          <w:tab/>
        </w:r>
        <w:r>
          <w:fldChar w:fldCharType="begin"/>
        </w:r>
        <w:r>
          <w:instrText xml:space="preserve"> PAGEREF _Toc14208 \h </w:instrText>
        </w:r>
        <w:r>
          <w:fldChar w:fldCharType="separate"/>
        </w:r>
        <w:r>
          <w:t>30</w:t>
        </w:r>
        <w:r>
          <w:fldChar w:fldCharType="end"/>
        </w:r>
      </w:hyperlink>
    </w:p>
    <w:p>
      <w:pPr>
        <w:pStyle w:val="TOC2"/>
        <w:tabs>
          <w:tab w:val="right" w:leader="dot" w:pos="8306"/>
        </w:tabs>
      </w:pPr>
      <w:hyperlink w:anchor="_Toc4110" w:history="1">
        <w:r>
          <w:rPr>
            <w:rFonts w:ascii="仿宋" w:eastAsia="仿宋" w:hAnsi="仿宋" w:cs="仿宋" w:hint="eastAsia"/>
            <w:lang w:eastAsia="zh-CN"/>
          </w:rPr>
          <w:t>(二)、工艺技术方案选用原则</w:t>
        </w:r>
        <w:r>
          <w:tab/>
        </w:r>
        <w:r>
          <w:fldChar w:fldCharType="begin"/>
        </w:r>
        <w:r>
          <w:instrText xml:space="preserve"> PAGEREF _Toc4110 \h </w:instrText>
        </w:r>
        <w:r>
          <w:fldChar w:fldCharType="separate"/>
        </w:r>
        <w:r>
          <w:t>31</w:t>
        </w:r>
        <w:r>
          <w:fldChar w:fldCharType="end"/>
        </w:r>
      </w:hyperlink>
    </w:p>
    <w:p>
      <w:pPr>
        <w:pStyle w:val="TOC2"/>
        <w:tabs>
          <w:tab w:val="right" w:leader="dot" w:pos="8306"/>
        </w:tabs>
      </w:pPr>
      <w:hyperlink w:anchor="_Toc10110" w:history="1">
        <w:r>
          <w:rPr>
            <w:rFonts w:ascii="仿宋" w:eastAsia="仿宋" w:hAnsi="仿宋" w:cs="仿宋" w:hint="eastAsia"/>
            <w:lang w:eastAsia="zh-CN"/>
          </w:rPr>
          <w:t>(三)、工艺技术方案要求</w:t>
        </w:r>
        <w:r>
          <w:tab/>
        </w:r>
        <w:r>
          <w:fldChar w:fldCharType="begin"/>
        </w:r>
        <w:r>
          <w:instrText xml:space="preserve"> PAGEREF _Toc10110 \h </w:instrText>
        </w:r>
        <w:r>
          <w:fldChar w:fldCharType="separate"/>
        </w:r>
        <w:r>
          <w:t>34</w:t>
        </w:r>
        <w:r>
          <w:fldChar w:fldCharType="end"/>
        </w:r>
      </w:hyperlink>
    </w:p>
    <w:p>
      <w:pPr>
        <w:pStyle w:val="TOC1"/>
        <w:tabs>
          <w:tab w:val="right" w:leader="dot" w:pos="8306"/>
        </w:tabs>
      </w:pPr>
      <w:hyperlink w:anchor="_Toc14036" w:history="1">
        <w:r>
          <w:rPr>
            <w:rFonts w:ascii="仿宋" w:eastAsia="仿宋" w:hAnsi="仿宋" w:cs="仿宋" w:hint="eastAsia"/>
            <w:lang w:eastAsia="zh-CN"/>
          </w:rPr>
          <w:t>九、神经系统类药物项目人力资源培养与发展</w:t>
        </w:r>
        <w:r>
          <w:tab/>
        </w:r>
        <w:r>
          <w:fldChar w:fldCharType="begin"/>
        </w:r>
        <w:r>
          <w:instrText xml:space="preserve"> PAGEREF _Toc14036 \h </w:instrText>
        </w:r>
        <w:r>
          <w:fldChar w:fldCharType="separate"/>
        </w:r>
        <w:r>
          <w:t>36</w:t>
        </w:r>
        <w:r>
          <w:fldChar w:fldCharType="end"/>
        </w:r>
      </w:hyperlink>
    </w:p>
    <w:p>
      <w:pPr>
        <w:pStyle w:val="TOC2"/>
        <w:tabs>
          <w:tab w:val="right" w:leader="dot" w:pos="8306"/>
        </w:tabs>
      </w:pPr>
      <w:hyperlink w:anchor="_Toc7446" w:history="1">
        <w:r>
          <w:rPr>
            <w:rFonts w:ascii="仿宋" w:eastAsia="仿宋" w:hAnsi="仿宋" w:cs="仿宋" w:hint="eastAsia"/>
            <w:lang w:eastAsia="zh-CN"/>
          </w:rPr>
          <w:t>(一)、人才需求与规划</w:t>
        </w:r>
        <w:r>
          <w:tab/>
        </w:r>
        <w:r>
          <w:fldChar w:fldCharType="begin"/>
        </w:r>
        <w:r>
          <w:instrText xml:space="preserve"> PAGEREF _Toc7446 \h </w:instrText>
        </w:r>
        <w:r>
          <w:fldChar w:fldCharType="separate"/>
        </w:r>
        <w:r>
          <w:t>36</w:t>
        </w:r>
        <w:r>
          <w:fldChar w:fldCharType="end"/>
        </w:r>
      </w:hyperlink>
    </w:p>
    <w:p>
      <w:pPr>
        <w:pStyle w:val="TOC2"/>
        <w:tabs>
          <w:tab w:val="right" w:leader="dot" w:pos="8306"/>
        </w:tabs>
      </w:pPr>
      <w:hyperlink w:anchor="_Toc11758" w:history="1">
        <w:r>
          <w:rPr>
            <w:rFonts w:ascii="仿宋" w:eastAsia="仿宋" w:hAnsi="仿宋" w:cs="仿宋" w:hint="eastAsia"/>
            <w:lang w:eastAsia="zh-CN"/>
          </w:rPr>
          <w:t>(二)、培训与发展计划</w:t>
        </w:r>
        <w:r>
          <w:tab/>
        </w:r>
        <w:r>
          <w:fldChar w:fldCharType="begin"/>
        </w:r>
        <w:r>
          <w:instrText xml:space="preserve"> PAGEREF _Toc11758 \h </w:instrText>
        </w:r>
        <w:r>
          <w:fldChar w:fldCharType="separate"/>
        </w:r>
        <w:r>
          <w:t>36</w:t>
        </w:r>
        <w:r>
          <w:fldChar w:fldCharType="end"/>
        </w:r>
      </w:hyperlink>
    </w:p>
    <w:p>
      <w:pPr>
        <w:pStyle w:val="TOC1"/>
        <w:tabs>
          <w:tab w:val="right" w:leader="dot" w:pos="8306"/>
        </w:tabs>
      </w:pPr>
      <w:hyperlink w:anchor="_Toc28471" w:history="1">
        <w:r>
          <w:rPr>
            <w:rFonts w:ascii="仿宋" w:eastAsia="仿宋" w:hAnsi="仿宋" w:cs="仿宋" w:hint="eastAsia"/>
            <w:lang w:eastAsia="zh-CN"/>
          </w:rPr>
          <w:t>十、生产安全保护</w:t>
        </w:r>
        <w:r>
          <w:tab/>
        </w:r>
        <w:r>
          <w:fldChar w:fldCharType="begin"/>
        </w:r>
        <w:r>
          <w:instrText xml:space="preserve"> PAGEREF _Toc28471 \h </w:instrText>
        </w:r>
        <w:r>
          <w:fldChar w:fldCharType="separate"/>
        </w:r>
        <w:r>
          <w:t>37</w:t>
        </w:r>
        <w:r>
          <w:fldChar w:fldCharType="end"/>
        </w:r>
      </w:hyperlink>
    </w:p>
    <w:p>
      <w:pPr>
        <w:pStyle w:val="TOC2"/>
        <w:tabs>
          <w:tab w:val="right" w:leader="dot" w:pos="8306"/>
        </w:tabs>
      </w:pPr>
      <w:hyperlink w:anchor="_Toc21468" w:history="1">
        <w:r>
          <w:rPr>
            <w:rFonts w:ascii="仿宋" w:eastAsia="仿宋" w:hAnsi="仿宋" w:cs="仿宋" w:hint="eastAsia"/>
            <w:lang w:eastAsia="zh-CN"/>
          </w:rPr>
          <w:t>(一)、消防安全</w:t>
        </w:r>
        <w:r>
          <w:tab/>
        </w:r>
        <w:r>
          <w:fldChar w:fldCharType="begin"/>
        </w:r>
        <w:r>
          <w:instrText xml:space="preserve"> PAGEREF _Toc21468 \h </w:instrText>
        </w:r>
        <w:r>
          <w:fldChar w:fldCharType="separate"/>
        </w:r>
        <w:r>
          <w:t>37</w:t>
        </w:r>
        <w:r>
          <w:fldChar w:fldCharType="end"/>
        </w:r>
      </w:hyperlink>
    </w:p>
    <w:p>
      <w:pPr>
        <w:pStyle w:val="TOC2"/>
        <w:tabs>
          <w:tab w:val="right" w:leader="dot" w:pos="8306"/>
        </w:tabs>
      </w:pPr>
      <w:hyperlink w:anchor="_Toc24734" w:history="1">
        <w:r>
          <w:rPr>
            <w:rFonts w:ascii="仿宋" w:eastAsia="仿宋" w:hAnsi="仿宋" w:cs="仿宋" w:hint="eastAsia"/>
            <w:lang w:eastAsia="zh-CN"/>
          </w:rPr>
          <w:t>(二)、防火防爆总图布置措施</w:t>
        </w:r>
        <w:r>
          <w:tab/>
        </w:r>
        <w:r>
          <w:fldChar w:fldCharType="begin"/>
        </w:r>
        <w:r>
          <w:instrText xml:space="preserve"> PAGEREF _Toc24734 \h </w:instrText>
        </w:r>
        <w:r>
          <w:fldChar w:fldCharType="separate"/>
        </w:r>
        <w:r>
          <w:t>39</w:t>
        </w:r>
        <w:r>
          <w:fldChar w:fldCharType="end"/>
        </w:r>
      </w:hyperlink>
    </w:p>
    <w:p>
      <w:pPr>
        <w:pStyle w:val="TOC2"/>
        <w:tabs>
          <w:tab w:val="right" w:leader="dot" w:pos="8306"/>
        </w:tabs>
      </w:pPr>
      <w:hyperlink w:anchor="_Toc11698" w:history="1">
        <w:r>
          <w:rPr>
            <w:rFonts w:ascii="仿宋" w:eastAsia="仿宋" w:hAnsi="仿宋" w:cs="仿宋" w:hint="eastAsia"/>
            <w:lang w:eastAsia="zh-CN"/>
          </w:rPr>
          <w:t>(三)、自然灾害防范措施</w:t>
        </w:r>
        <w:r>
          <w:tab/>
        </w:r>
        <w:r>
          <w:fldChar w:fldCharType="begin"/>
        </w:r>
        <w:r>
          <w:instrText xml:space="preserve"> PAGEREF _Toc11698 \h </w:instrText>
        </w:r>
        <w:r>
          <w:fldChar w:fldCharType="separate"/>
        </w:r>
        <w:r>
          <w:t>39</w:t>
        </w:r>
        <w:r>
          <w:fldChar w:fldCharType="end"/>
        </w:r>
      </w:hyperlink>
    </w:p>
    <w:p>
      <w:pPr>
        <w:pStyle w:val="TOC2"/>
        <w:tabs>
          <w:tab w:val="right" w:leader="dot" w:pos="8306"/>
        </w:tabs>
      </w:pPr>
      <w:hyperlink w:anchor="_Toc16921" w:history="1">
        <w:r>
          <w:rPr>
            <w:rFonts w:ascii="仿宋" w:eastAsia="仿宋" w:hAnsi="仿宋" w:cs="仿宋" w:hint="eastAsia"/>
            <w:lang w:eastAsia="zh-CN"/>
          </w:rPr>
          <w:t>(四)、安全色及安全标志使用要求</w:t>
        </w:r>
        <w:r>
          <w:tab/>
        </w:r>
        <w:r>
          <w:fldChar w:fldCharType="begin"/>
        </w:r>
        <w:r>
          <w:instrText xml:space="preserve"> PAGEREF _Toc16921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17" w:history="1">
        <w:r>
          <w:rPr>
            <w:rFonts w:ascii="仿宋" w:eastAsia="仿宋" w:hAnsi="仿宋" w:cs="仿宋" w:hint="eastAsia"/>
            <w:lang w:eastAsia="zh-CN"/>
          </w:rPr>
          <w:t>(五)、防尘防毒措施</w:t>
        </w:r>
        <w:r>
          <w:tab/>
        </w:r>
        <w:r>
          <w:fldChar w:fldCharType="begin"/>
        </w:r>
        <w:r>
          <w:instrText xml:space="preserve"> PAGEREF _Toc20717 \h </w:instrText>
        </w:r>
        <w:r>
          <w:fldChar w:fldCharType="separate"/>
        </w:r>
        <w:r>
          <w:t>41</w:t>
        </w:r>
        <w:r>
          <w:fldChar w:fldCharType="end"/>
        </w:r>
      </w:hyperlink>
    </w:p>
    <w:p>
      <w:pPr>
        <w:pStyle w:val="TOC2"/>
        <w:tabs>
          <w:tab w:val="right" w:leader="dot" w:pos="8306"/>
        </w:tabs>
      </w:pPr>
      <w:hyperlink w:anchor="_Toc17292" w:history="1">
        <w:r>
          <w:rPr>
            <w:rFonts w:ascii="仿宋" w:eastAsia="仿宋" w:hAnsi="仿宋" w:cs="仿宋" w:hint="eastAsia"/>
            <w:lang w:eastAsia="zh-CN"/>
          </w:rPr>
          <w:t>(六)、防静电、触电防护及防雷措施</w:t>
        </w:r>
        <w:r>
          <w:tab/>
        </w:r>
        <w:r>
          <w:fldChar w:fldCharType="begin"/>
        </w:r>
        <w:r>
          <w:instrText xml:space="preserve"> PAGEREF _Toc17292 \h </w:instrText>
        </w:r>
        <w:r>
          <w:fldChar w:fldCharType="separate"/>
        </w:r>
        <w:r>
          <w:t>42</w:t>
        </w:r>
        <w:r>
          <w:fldChar w:fldCharType="end"/>
        </w:r>
      </w:hyperlink>
    </w:p>
    <w:p>
      <w:pPr>
        <w:pStyle w:val="TOC2"/>
        <w:tabs>
          <w:tab w:val="right" w:leader="dot" w:pos="8306"/>
        </w:tabs>
      </w:pPr>
      <w:hyperlink w:anchor="_Toc17614" w:history="1">
        <w:r>
          <w:rPr>
            <w:rFonts w:ascii="仿宋" w:eastAsia="仿宋" w:hAnsi="仿宋" w:cs="仿宋" w:hint="eastAsia"/>
            <w:lang w:eastAsia="zh-CN"/>
          </w:rPr>
          <w:t>(七)、机械设备安全保障措施</w:t>
        </w:r>
        <w:r>
          <w:tab/>
        </w:r>
        <w:r>
          <w:fldChar w:fldCharType="begin"/>
        </w:r>
        <w:r>
          <w:instrText xml:space="preserve"> PAGEREF _Toc17614 \h </w:instrText>
        </w:r>
        <w:r>
          <w:fldChar w:fldCharType="separate"/>
        </w:r>
        <w:r>
          <w:t>44</w:t>
        </w:r>
        <w:r>
          <w:fldChar w:fldCharType="end"/>
        </w:r>
      </w:hyperlink>
    </w:p>
    <w:p>
      <w:pPr>
        <w:pStyle w:val="TOC1"/>
        <w:tabs>
          <w:tab w:val="right" w:leader="dot" w:pos="8306"/>
        </w:tabs>
      </w:pPr>
      <w:hyperlink w:anchor="_Toc21081" w:history="1">
        <w:r>
          <w:rPr>
            <w:rFonts w:ascii="仿宋" w:eastAsia="仿宋" w:hAnsi="仿宋" w:cs="仿宋" w:hint="eastAsia"/>
            <w:lang w:eastAsia="zh-CN"/>
          </w:rPr>
          <w:t>十一、神经系统类药物项目环境影响分析</w:t>
        </w:r>
        <w:r>
          <w:tab/>
        </w:r>
        <w:r>
          <w:fldChar w:fldCharType="begin"/>
        </w:r>
        <w:r>
          <w:instrText xml:space="preserve"> PAGEREF _Toc21081 \h </w:instrText>
        </w:r>
        <w:r>
          <w:fldChar w:fldCharType="separate"/>
        </w:r>
        <w:r>
          <w:t>45</w:t>
        </w:r>
        <w:r>
          <w:fldChar w:fldCharType="end"/>
        </w:r>
      </w:hyperlink>
    </w:p>
    <w:p>
      <w:pPr>
        <w:pStyle w:val="TOC2"/>
        <w:tabs>
          <w:tab w:val="right" w:leader="dot" w:pos="8306"/>
        </w:tabs>
      </w:pPr>
      <w:hyperlink w:anchor="_Toc24499" w:history="1">
        <w:r>
          <w:rPr>
            <w:rFonts w:ascii="仿宋" w:eastAsia="仿宋" w:hAnsi="仿宋" w:cs="仿宋" w:hint="eastAsia"/>
            <w:lang w:eastAsia="zh-CN"/>
          </w:rPr>
          <w:t>(一)、建设区域环境质量现状</w:t>
        </w:r>
        <w:r>
          <w:tab/>
        </w:r>
        <w:r>
          <w:fldChar w:fldCharType="begin"/>
        </w:r>
        <w:r>
          <w:instrText xml:space="preserve"> PAGEREF _Toc24499 \h </w:instrText>
        </w:r>
        <w:r>
          <w:fldChar w:fldCharType="separate"/>
        </w:r>
        <w:r>
          <w:t>45</w:t>
        </w:r>
        <w:r>
          <w:fldChar w:fldCharType="end"/>
        </w:r>
      </w:hyperlink>
    </w:p>
    <w:p>
      <w:pPr>
        <w:pStyle w:val="TOC2"/>
        <w:tabs>
          <w:tab w:val="right" w:leader="dot" w:pos="8306"/>
        </w:tabs>
      </w:pPr>
      <w:hyperlink w:anchor="_Toc6116" w:history="1">
        <w:r>
          <w:rPr>
            <w:rFonts w:ascii="仿宋" w:eastAsia="仿宋" w:hAnsi="仿宋" w:cs="仿宋" w:hint="eastAsia"/>
            <w:lang w:eastAsia="zh-CN"/>
          </w:rPr>
          <w:t>(二)、建设期环境保护</w:t>
        </w:r>
        <w:r>
          <w:tab/>
        </w:r>
        <w:r>
          <w:fldChar w:fldCharType="begin"/>
        </w:r>
        <w:r>
          <w:instrText xml:space="preserve"> PAGEREF _Toc6116 \h </w:instrText>
        </w:r>
        <w:r>
          <w:fldChar w:fldCharType="separate"/>
        </w:r>
        <w:r>
          <w:t>47</w:t>
        </w:r>
        <w:r>
          <w:fldChar w:fldCharType="end"/>
        </w:r>
      </w:hyperlink>
    </w:p>
    <w:p>
      <w:pPr>
        <w:pStyle w:val="TOC2"/>
        <w:tabs>
          <w:tab w:val="right" w:leader="dot" w:pos="8306"/>
        </w:tabs>
      </w:pPr>
      <w:hyperlink w:anchor="_Toc2052" w:history="1">
        <w:r>
          <w:rPr>
            <w:rFonts w:ascii="仿宋" w:eastAsia="仿宋" w:hAnsi="仿宋" w:cs="仿宋" w:hint="eastAsia"/>
            <w:lang w:eastAsia="zh-CN"/>
          </w:rPr>
          <w:t>(三)、运营期环境保护</w:t>
        </w:r>
        <w:r>
          <w:tab/>
        </w:r>
        <w:r>
          <w:fldChar w:fldCharType="begin"/>
        </w:r>
        <w:r>
          <w:instrText xml:space="preserve"> PAGEREF _Toc2052 \h </w:instrText>
        </w:r>
        <w:r>
          <w:fldChar w:fldCharType="separate"/>
        </w:r>
        <w:r>
          <w:t>48</w:t>
        </w:r>
        <w:r>
          <w:fldChar w:fldCharType="end"/>
        </w:r>
      </w:hyperlink>
    </w:p>
    <w:p>
      <w:pPr>
        <w:pStyle w:val="TOC2"/>
        <w:tabs>
          <w:tab w:val="right" w:leader="dot" w:pos="8306"/>
        </w:tabs>
      </w:pPr>
      <w:hyperlink w:anchor="_Toc319" w:history="1">
        <w:r>
          <w:rPr>
            <w:rFonts w:ascii="仿宋" w:eastAsia="仿宋" w:hAnsi="仿宋" w:cs="仿宋" w:hint="eastAsia"/>
            <w:lang w:eastAsia="zh-CN"/>
          </w:rPr>
          <w:t>(四)、神经系统类药物项目建设对区域经济的影响</w:t>
        </w:r>
        <w:r>
          <w:tab/>
        </w:r>
        <w:r>
          <w:fldChar w:fldCharType="begin"/>
        </w:r>
        <w:r>
          <w:instrText xml:space="preserve"> PAGEREF _Toc319 \h </w:instrText>
        </w:r>
        <w:r>
          <w:fldChar w:fldCharType="separate"/>
        </w:r>
        <w:r>
          <w:t>50</w:t>
        </w:r>
        <w:r>
          <w:fldChar w:fldCharType="end"/>
        </w:r>
      </w:hyperlink>
    </w:p>
    <w:p>
      <w:pPr>
        <w:pStyle w:val="TOC2"/>
        <w:tabs>
          <w:tab w:val="right" w:leader="dot" w:pos="8306"/>
        </w:tabs>
      </w:pPr>
      <w:hyperlink w:anchor="_Toc15784" w:history="1">
        <w:r>
          <w:rPr>
            <w:rFonts w:ascii="仿宋" w:eastAsia="仿宋" w:hAnsi="仿宋" w:cs="仿宋" w:hint="eastAsia"/>
            <w:lang w:eastAsia="zh-CN"/>
          </w:rPr>
          <w:t>(五)、废弃物处理</w:t>
        </w:r>
        <w:r>
          <w:tab/>
        </w:r>
        <w:r>
          <w:fldChar w:fldCharType="begin"/>
        </w:r>
        <w:r>
          <w:instrText xml:space="preserve"> PAGEREF _Toc15784 \h </w:instrText>
        </w:r>
        <w:r>
          <w:fldChar w:fldCharType="separate"/>
        </w:r>
        <w:r>
          <w:t>51</w:t>
        </w:r>
        <w:r>
          <w:fldChar w:fldCharType="end"/>
        </w:r>
      </w:hyperlink>
    </w:p>
    <w:p>
      <w:pPr>
        <w:pStyle w:val="TOC2"/>
        <w:tabs>
          <w:tab w:val="right" w:leader="dot" w:pos="8306"/>
        </w:tabs>
      </w:pPr>
      <w:hyperlink w:anchor="_Toc16718" w:history="1">
        <w:r>
          <w:rPr>
            <w:rFonts w:ascii="仿宋" w:eastAsia="仿宋" w:hAnsi="仿宋" w:cs="仿宋" w:hint="eastAsia"/>
            <w:lang w:eastAsia="zh-CN"/>
          </w:rPr>
          <w:t>(六)、特殊环境影响分析</w:t>
        </w:r>
        <w:r>
          <w:tab/>
        </w:r>
        <w:r>
          <w:fldChar w:fldCharType="begin"/>
        </w:r>
        <w:r>
          <w:instrText xml:space="preserve"> PAGEREF _Toc16718 \h </w:instrText>
        </w:r>
        <w:r>
          <w:fldChar w:fldCharType="separate"/>
        </w:r>
        <w:r>
          <w:t>53</w:t>
        </w:r>
        <w:r>
          <w:fldChar w:fldCharType="end"/>
        </w:r>
      </w:hyperlink>
    </w:p>
    <w:p>
      <w:pPr>
        <w:pStyle w:val="TOC2"/>
        <w:tabs>
          <w:tab w:val="right" w:leader="dot" w:pos="8306"/>
        </w:tabs>
      </w:pPr>
      <w:hyperlink w:anchor="_Toc14378" w:history="1">
        <w:r>
          <w:rPr>
            <w:rFonts w:ascii="仿宋" w:eastAsia="仿宋" w:hAnsi="仿宋" w:cs="仿宋" w:hint="eastAsia"/>
            <w:lang w:eastAsia="zh-CN"/>
          </w:rPr>
          <w:t>(七)、清洁生产</w:t>
        </w:r>
        <w:r>
          <w:tab/>
        </w:r>
        <w:r>
          <w:fldChar w:fldCharType="begin"/>
        </w:r>
        <w:r>
          <w:instrText xml:space="preserve"> PAGEREF _Toc14378 \h </w:instrText>
        </w:r>
        <w:r>
          <w:fldChar w:fldCharType="separate"/>
        </w:r>
        <w:r>
          <w:t>54</w:t>
        </w:r>
        <w:r>
          <w:fldChar w:fldCharType="end"/>
        </w:r>
      </w:hyperlink>
    </w:p>
    <w:p>
      <w:pPr>
        <w:pStyle w:val="TOC2"/>
        <w:tabs>
          <w:tab w:val="right" w:leader="dot" w:pos="8306"/>
        </w:tabs>
      </w:pPr>
      <w:hyperlink w:anchor="_Toc2266" w:history="1">
        <w:r>
          <w:rPr>
            <w:rFonts w:ascii="仿宋" w:eastAsia="仿宋" w:hAnsi="仿宋" w:cs="仿宋" w:hint="eastAsia"/>
            <w:lang w:eastAsia="zh-CN"/>
          </w:rPr>
          <w:t>(八)、环境保护综合评价</w:t>
        </w:r>
        <w:r>
          <w:tab/>
        </w:r>
        <w:r>
          <w:fldChar w:fldCharType="begin"/>
        </w:r>
        <w:r>
          <w:instrText xml:space="preserve"> PAGEREF _Toc2266 \h </w:instrText>
        </w:r>
        <w:r>
          <w:fldChar w:fldCharType="separate"/>
        </w:r>
        <w:r>
          <w:t>55</w:t>
        </w:r>
        <w:r>
          <w:fldChar w:fldCharType="end"/>
        </w:r>
      </w:hyperlink>
    </w:p>
    <w:p>
      <w:pPr>
        <w:pStyle w:val="TOC1"/>
        <w:tabs>
          <w:tab w:val="right" w:leader="dot" w:pos="8306"/>
        </w:tabs>
      </w:pPr>
      <w:hyperlink w:anchor="_Toc1776" w:history="1">
        <w:r>
          <w:rPr>
            <w:rFonts w:ascii="仿宋" w:eastAsia="仿宋" w:hAnsi="仿宋" w:cs="仿宋" w:hint="eastAsia"/>
            <w:lang w:eastAsia="zh-CN"/>
          </w:rPr>
          <w:t>十二、神经系统类药物项目计划安排</w:t>
        </w:r>
        <w:r>
          <w:tab/>
        </w:r>
        <w:r>
          <w:fldChar w:fldCharType="begin"/>
        </w:r>
        <w:r>
          <w:instrText xml:space="preserve"> PAGEREF _Toc1776 \h </w:instrText>
        </w:r>
        <w:r>
          <w:fldChar w:fldCharType="separate"/>
        </w:r>
        <w:r>
          <w:t>56</w:t>
        </w:r>
        <w:r>
          <w:fldChar w:fldCharType="end"/>
        </w:r>
      </w:hyperlink>
    </w:p>
    <w:p>
      <w:pPr>
        <w:pStyle w:val="TOC2"/>
        <w:tabs>
          <w:tab w:val="right" w:leader="dot" w:pos="8306"/>
        </w:tabs>
      </w:pPr>
      <w:hyperlink w:anchor="_Toc19565" w:history="1">
        <w:r>
          <w:rPr>
            <w:rFonts w:ascii="仿宋" w:eastAsia="仿宋" w:hAnsi="仿宋" w:cs="仿宋" w:hint="eastAsia"/>
            <w:lang w:eastAsia="zh-CN"/>
          </w:rPr>
          <w:t>(一)、建设周期</w:t>
        </w:r>
        <w:r>
          <w:tab/>
        </w:r>
        <w:r>
          <w:fldChar w:fldCharType="begin"/>
        </w:r>
        <w:r>
          <w:instrText xml:space="preserve"> PAGEREF _Toc19565 \h </w:instrText>
        </w:r>
        <w:r>
          <w:fldChar w:fldCharType="separate"/>
        </w:r>
        <w:r>
          <w:t>56</w:t>
        </w:r>
        <w:r>
          <w:fldChar w:fldCharType="end"/>
        </w:r>
      </w:hyperlink>
    </w:p>
    <w:p>
      <w:pPr>
        <w:pStyle w:val="TOC2"/>
        <w:tabs>
          <w:tab w:val="right" w:leader="dot" w:pos="8306"/>
        </w:tabs>
      </w:pPr>
      <w:hyperlink w:anchor="_Toc19501" w:history="1">
        <w:r>
          <w:rPr>
            <w:rFonts w:ascii="仿宋" w:eastAsia="仿宋" w:hAnsi="仿宋" w:cs="仿宋" w:hint="eastAsia"/>
            <w:lang w:eastAsia="zh-CN"/>
          </w:rPr>
          <w:t>(二)、建设进度</w:t>
        </w:r>
        <w:r>
          <w:tab/>
        </w:r>
        <w:r>
          <w:fldChar w:fldCharType="begin"/>
        </w:r>
        <w:r>
          <w:instrText xml:space="preserve"> PAGEREF _Toc19501 \h </w:instrText>
        </w:r>
        <w:r>
          <w:fldChar w:fldCharType="separate"/>
        </w:r>
        <w:r>
          <w:t>57</w:t>
        </w:r>
        <w:r>
          <w:fldChar w:fldCharType="end"/>
        </w:r>
      </w:hyperlink>
    </w:p>
    <w:p>
      <w:pPr>
        <w:pStyle w:val="TOC2"/>
        <w:tabs>
          <w:tab w:val="right" w:leader="dot" w:pos="8306"/>
        </w:tabs>
      </w:pPr>
      <w:hyperlink w:anchor="_Toc28147" w:history="1">
        <w:r>
          <w:rPr>
            <w:rFonts w:ascii="仿宋" w:eastAsia="仿宋" w:hAnsi="仿宋" w:cs="仿宋" w:hint="eastAsia"/>
            <w:lang w:eastAsia="zh-CN"/>
          </w:rPr>
          <w:t>(三)、进度安排注意事项</w:t>
        </w:r>
        <w:r>
          <w:tab/>
        </w:r>
        <w:r>
          <w:fldChar w:fldCharType="begin"/>
        </w:r>
        <w:r>
          <w:instrText xml:space="preserve"> PAGEREF _Toc28147 \h </w:instrText>
        </w:r>
        <w:r>
          <w:fldChar w:fldCharType="separate"/>
        </w:r>
        <w:r>
          <w:t>58</w:t>
        </w:r>
        <w:r>
          <w:fldChar w:fldCharType="end"/>
        </w:r>
      </w:hyperlink>
    </w:p>
    <w:p>
      <w:pPr>
        <w:pStyle w:val="TOC2"/>
        <w:tabs>
          <w:tab w:val="right" w:leader="dot" w:pos="8306"/>
        </w:tabs>
      </w:pPr>
      <w:hyperlink w:anchor="_Toc12416" w:history="1">
        <w:r>
          <w:rPr>
            <w:rFonts w:ascii="仿宋" w:eastAsia="仿宋" w:hAnsi="仿宋" w:cs="仿宋" w:hint="eastAsia"/>
            <w:lang w:eastAsia="zh-CN"/>
          </w:rPr>
          <w:t>(四)、人力资源配置</w:t>
        </w:r>
        <w:r>
          <w:tab/>
        </w:r>
        <w:r>
          <w:fldChar w:fldCharType="begin"/>
        </w:r>
        <w:r>
          <w:instrText xml:space="preserve"> PAGEREF _Toc12416 \h </w:instrText>
        </w:r>
        <w:r>
          <w:fldChar w:fldCharType="separate"/>
        </w:r>
        <w:r>
          <w:t>60</w:t>
        </w:r>
        <w:r>
          <w:fldChar w:fldCharType="end"/>
        </w:r>
      </w:hyperlink>
    </w:p>
    <w:p>
      <w:pPr>
        <w:pStyle w:val="TOC1"/>
        <w:tabs>
          <w:tab w:val="right" w:leader="dot" w:pos="8306"/>
        </w:tabs>
      </w:pPr>
      <w:hyperlink w:anchor="_Toc4205" w:history="1">
        <w:r>
          <w:rPr>
            <w:rFonts w:ascii="仿宋" w:eastAsia="仿宋" w:hAnsi="仿宋" w:cs="仿宋" w:hint="eastAsia"/>
            <w:lang w:eastAsia="zh-CN"/>
          </w:rPr>
          <w:t>十三、神经系统类药物项目实施保障措施</w:t>
        </w:r>
        <w:r>
          <w:tab/>
        </w:r>
        <w:r>
          <w:fldChar w:fldCharType="begin"/>
        </w:r>
        <w:r>
          <w:instrText xml:space="preserve"> PAGEREF _Toc4205 \h </w:instrText>
        </w:r>
        <w:r>
          <w:fldChar w:fldCharType="separate"/>
        </w:r>
        <w:r>
          <w:t>61</w:t>
        </w:r>
        <w:r>
          <w:fldChar w:fldCharType="end"/>
        </w:r>
      </w:hyperlink>
    </w:p>
    <w:p>
      <w:pPr>
        <w:pStyle w:val="TOC2"/>
        <w:tabs>
          <w:tab w:val="right" w:leader="dot" w:pos="8306"/>
        </w:tabs>
      </w:pPr>
      <w:hyperlink w:anchor="_Toc23638" w:history="1">
        <w:r>
          <w:rPr>
            <w:rFonts w:ascii="仿宋" w:eastAsia="仿宋" w:hAnsi="仿宋" w:cs="仿宋" w:hint="eastAsia"/>
            <w:lang w:eastAsia="zh-CN"/>
          </w:rPr>
          <w:t>(一)、神经系统类药物项目实施保障机制</w:t>
        </w:r>
        <w:r>
          <w:tab/>
        </w:r>
        <w:r>
          <w:fldChar w:fldCharType="begin"/>
        </w:r>
        <w:r>
          <w:instrText xml:space="preserve"> PAGEREF _Toc23638 \h </w:instrText>
        </w:r>
        <w:r>
          <w:fldChar w:fldCharType="separate"/>
        </w:r>
        <w:r>
          <w:t>61</w:t>
        </w:r>
        <w:r>
          <w:fldChar w:fldCharType="end"/>
        </w:r>
      </w:hyperlink>
    </w:p>
    <w:p>
      <w:pPr>
        <w:pStyle w:val="TOC2"/>
        <w:tabs>
          <w:tab w:val="right" w:leader="dot" w:pos="8306"/>
        </w:tabs>
      </w:pPr>
      <w:hyperlink w:anchor="_Toc20031" w:history="1">
        <w:r>
          <w:rPr>
            <w:rFonts w:ascii="仿宋" w:eastAsia="仿宋" w:hAnsi="仿宋" w:cs="仿宋" w:hint="eastAsia"/>
            <w:lang w:eastAsia="zh-CN"/>
          </w:rPr>
          <w:t>(二)、神经系统类药物项目法律合规要求</w:t>
        </w:r>
        <w:r>
          <w:tab/>
        </w:r>
        <w:r>
          <w:fldChar w:fldCharType="begin"/>
        </w:r>
        <w:r>
          <w:instrText xml:space="preserve"> PAGEREF _Toc20031 \h </w:instrText>
        </w:r>
        <w:r>
          <w:fldChar w:fldCharType="separate"/>
        </w:r>
        <w:r>
          <w:t>64</w:t>
        </w:r>
        <w:r>
          <w:fldChar w:fldCharType="end"/>
        </w:r>
      </w:hyperlink>
    </w:p>
    <w:p>
      <w:pPr>
        <w:pStyle w:val="TOC2"/>
        <w:tabs>
          <w:tab w:val="right" w:leader="dot" w:pos="8306"/>
        </w:tabs>
      </w:pPr>
      <w:hyperlink w:anchor="_Toc28038" w:history="1">
        <w:r>
          <w:rPr>
            <w:rFonts w:ascii="仿宋" w:eastAsia="仿宋" w:hAnsi="仿宋" w:cs="仿宋" w:hint="eastAsia"/>
            <w:lang w:eastAsia="zh-CN"/>
          </w:rPr>
          <w:t>(三)、神经系统类药物项目合同管理与法律事务</w:t>
        </w:r>
        <w:r>
          <w:tab/>
        </w:r>
        <w:r>
          <w:fldChar w:fldCharType="begin"/>
        </w:r>
        <w:r>
          <w:instrText xml:space="preserve"> PAGEREF _Toc28038 \h </w:instrText>
        </w:r>
        <w:r>
          <w:fldChar w:fldCharType="separate"/>
        </w:r>
        <w:r>
          <w:t>69</w:t>
        </w:r>
        <w:r>
          <w:fldChar w:fldCharType="end"/>
        </w:r>
      </w:hyperlink>
    </w:p>
    <w:p>
      <w:pPr>
        <w:pStyle w:val="TOC2"/>
        <w:tabs>
          <w:tab w:val="right" w:leader="dot" w:pos="8306"/>
        </w:tabs>
      </w:pPr>
      <w:hyperlink w:anchor="_Toc3803" w:history="1">
        <w:r>
          <w:rPr>
            <w:rFonts w:ascii="仿宋" w:eastAsia="仿宋" w:hAnsi="仿宋" w:cs="仿宋" w:hint="eastAsia"/>
            <w:lang w:eastAsia="zh-CN"/>
          </w:rPr>
          <w:t>(四)、神经系统类药物项目知识产权保护策略</w:t>
        </w:r>
        <w:r>
          <w:tab/>
        </w:r>
        <w:r>
          <w:fldChar w:fldCharType="begin"/>
        </w:r>
        <w:r>
          <w:instrText xml:space="preserve"> PAGEREF _Toc3803 \h </w:instrText>
        </w:r>
        <w:r>
          <w:fldChar w:fldCharType="separate"/>
        </w:r>
        <w:r>
          <w:t>75</w:t>
        </w:r>
        <w:r>
          <w:fldChar w:fldCharType="end"/>
        </w:r>
      </w:hyperlink>
    </w:p>
    <w:p>
      <w:pPr>
        <w:pStyle w:val="TOC1"/>
        <w:tabs>
          <w:tab w:val="right" w:leader="dot" w:pos="8306"/>
        </w:tabs>
      </w:pPr>
      <w:hyperlink w:anchor="_Toc21196" w:history="1">
        <w:r>
          <w:rPr>
            <w:rFonts w:ascii="仿宋" w:eastAsia="仿宋" w:hAnsi="仿宋" w:cs="仿宋" w:hint="eastAsia"/>
            <w:lang w:eastAsia="zh-CN"/>
          </w:rPr>
          <w:t>十四、神经系统类药物项目实施时间节点</w:t>
        </w:r>
        <w:r>
          <w:tab/>
        </w:r>
        <w:r>
          <w:fldChar w:fldCharType="begin"/>
        </w:r>
        <w:r>
          <w:instrText xml:space="preserve"> PAGEREF _Toc21196 \h </w:instrText>
        </w:r>
        <w:r>
          <w:fldChar w:fldCharType="separate"/>
        </w:r>
        <w:r>
          <w:t>78</w:t>
        </w:r>
        <w:r>
          <w:fldChar w:fldCharType="end"/>
        </w:r>
      </w:hyperlink>
    </w:p>
    <w:p>
      <w:pPr>
        <w:pStyle w:val="TOC2"/>
        <w:tabs>
          <w:tab w:val="right" w:leader="dot" w:pos="8306"/>
        </w:tabs>
      </w:pPr>
      <w:hyperlink w:anchor="_Toc24280" w:history="1">
        <w:r>
          <w:rPr>
            <w:rFonts w:ascii="仿宋" w:eastAsia="仿宋" w:hAnsi="仿宋" w:cs="仿宋" w:hint="eastAsia"/>
            <w:lang w:eastAsia="zh-CN"/>
          </w:rPr>
          <w:t>(一)、神经系统类药物项目启动阶段时间节点</w:t>
        </w:r>
        <w:r>
          <w:tab/>
        </w:r>
        <w:r>
          <w:fldChar w:fldCharType="begin"/>
        </w:r>
        <w:r>
          <w:instrText xml:space="preserve"> PAGEREF _Toc24280 \h </w:instrText>
        </w:r>
        <w:r>
          <w:fldChar w:fldCharType="separate"/>
        </w:r>
        <w:r>
          <w:t>78</w:t>
        </w:r>
        <w:r>
          <w:fldChar w:fldCharType="end"/>
        </w:r>
      </w:hyperlink>
    </w:p>
    <w:p>
      <w:pPr>
        <w:pStyle w:val="TOC2"/>
        <w:tabs>
          <w:tab w:val="right" w:leader="dot" w:pos="8306"/>
        </w:tabs>
      </w:pPr>
      <w:hyperlink w:anchor="_Toc1029" w:history="1">
        <w:r>
          <w:rPr>
            <w:rFonts w:ascii="仿宋" w:eastAsia="仿宋" w:hAnsi="仿宋" w:cs="仿宋" w:hint="eastAsia"/>
            <w:lang w:eastAsia="zh-CN"/>
          </w:rPr>
          <w:t>(二)、神经系统类药物项目执行阶段时间节点</w:t>
        </w:r>
        <w:r>
          <w:tab/>
        </w:r>
        <w:r>
          <w:fldChar w:fldCharType="begin"/>
        </w:r>
        <w:r>
          <w:instrText xml:space="preserve"> PAGEREF _Toc1029 \h </w:instrText>
        </w:r>
        <w:r>
          <w:fldChar w:fldCharType="separate"/>
        </w:r>
        <w:r>
          <w:t>79</w:t>
        </w:r>
        <w:r>
          <w:fldChar w:fldCharType="end"/>
        </w:r>
      </w:hyperlink>
    </w:p>
    <w:p>
      <w:pPr>
        <w:pStyle w:val="TOC2"/>
        <w:tabs>
          <w:tab w:val="right" w:leader="dot" w:pos="8306"/>
        </w:tabs>
      </w:pPr>
      <w:hyperlink w:anchor="_Toc1466" w:history="1">
        <w:r>
          <w:rPr>
            <w:rFonts w:ascii="仿宋" w:eastAsia="仿宋" w:hAnsi="仿宋" w:cs="仿宋" w:hint="eastAsia"/>
            <w:lang w:eastAsia="zh-CN"/>
          </w:rPr>
          <w:t>(三)、神经系统类药物项目完成阶段时间节点</w:t>
        </w:r>
        <w:r>
          <w:tab/>
        </w:r>
        <w:r>
          <w:fldChar w:fldCharType="begin"/>
        </w:r>
        <w:r>
          <w:instrText xml:space="preserve"> PAGEREF _Toc1466 \h </w:instrText>
        </w:r>
        <w:r>
          <w:fldChar w:fldCharType="separate"/>
        </w:r>
        <w:r>
          <w:t>80</w:t>
        </w:r>
        <w:r>
          <w:fldChar w:fldCharType="end"/>
        </w:r>
      </w:hyperlink>
    </w:p>
    <w:p>
      <w:pPr>
        <w:pStyle w:val="TOC1"/>
        <w:tabs>
          <w:tab w:val="right" w:leader="dot" w:pos="8306"/>
        </w:tabs>
      </w:pPr>
      <w:hyperlink w:anchor="_Toc1371" w:history="1">
        <w:r>
          <w:rPr>
            <w:rFonts w:ascii="仿宋" w:eastAsia="仿宋" w:hAnsi="仿宋" w:cs="仿宋" w:hint="eastAsia"/>
            <w:lang w:eastAsia="zh-CN"/>
          </w:rPr>
          <w:t>十五、质量管理体系</w:t>
        </w:r>
        <w:r>
          <w:tab/>
        </w:r>
        <w:r>
          <w:fldChar w:fldCharType="begin"/>
        </w:r>
        <w:r>
          <w:instrText xml:space="preserve"> PAGEREF _Toc1371 \h </w:instrText>
        </w:r>
        <w:r>
          <w:fldChar w:fldCharType="separate"/>
        </w:r>
        <w:r>
          <w:t>81</w:t>
        </w:r>
        <w:r>
          <w:fldChar w:fldCharType="end"/>
        </w:r>
      </w:hyperlink>
    </w:p>
    <w:p>
      <w:pPr>
        <w:pStyle w:val="TOC2"/>
        <w:tabs>
          <w:tab w:val="right" w:leader="dot" w:pos="8306"/>
        </w:tabs>
      </w:pPr>
      <w:hyperlink w:anchor="_Toc12014" w:history="1">
        <w:r>
          <w:rPr>
            <w:rFonts w:ascii="仿宋" w:eastAsia="仿宋" w:hAnsi="仿宋" w:cs="仿宋" w:hint="eastAsia"/>
            <w:lang w:eastAsia="zh-CN"/>
          </w:rPr>
          <w:t>(一)、质量目标与方针</w:t>
        </w:r>
        <w:r>
          <w:tab/>
        </w:r>
        <w:r>
          <w:fldChar w:fldCharType="begin"/>
        </w:r>
        <w:r>
          <w:instrText xml:space="preserve"> PAGEREF _Toc12014 \h </w:instrText>
        </w:r>
        <w:r>
          <w:fldChar w:fldCharType="separate"/>
        </w:r>
        <w:r>
          <w:t>81</w:t>
        </w:r>
        <w:r>
          <w:fldChar w:fldCharType="end"/>
        </w:r>
      </w:hyperlink>
    </w:p>
    <w:p>
      <w:pPr>
        <w:pStyle w:val="TOC2"/>
        <w:tabs>
          <w:tab w:val="right" w:leader="dot" w:pos="8306"/>
        </w:tabs>
      </w:pPr>
      <w:hyperlink w:anchor="_Toc21696" w:history="1">
        <w:r>
          <w:rPr>
            <w:rFonts w:ascii="仿宋" w:eastAsia="仿宋" w:hAnsi="仿宋" w:cs="仿宋" w:hint="eastAsia"/>
            <w:lang w:eastAsia="zh-CN"/>
          </w:rPr>
          <w:t>(二)、质量管理责任</w:t>
        </w:r>
        <w:r>
          <w:tab/>
        </w:r>
        <w:r>
          <w:fldChar w:fldCharType="begin"/>
        </w:r>
        <w:r>
          <w:instrText xml:space="preserve"> PAGEREF _Toc21696 \h </w:instrText>
        </w:r>
        <w:r>
          <w:fldChar w:fldCharType="separate"/>
        </w:r>
        <w:r>
          <w:t>82</w:t>
        </w:r>
        <w:r>
          <w:fldChar w:fldCharType="end"/>
        </w:r>
      </w:hyperlink>
    </w:p>
    <w:p>
      <w:pPr>
        <w:pStyle w:val="TOC2"/>
        <w:tabs>
          <w:tab w:val="right" w:leader="dot" w:pos="8306"/>
        </w:tabs>
      </w:pPr>
      <w:hyperlink w:anchor="_Toc26579" w:history="1">
        <w:r>
          <w:rPr>
            <w:rFonts w:ascii="仿宋" w:eastAsia="仿宋" w:hAnsi="仿宋" w:cs="仿宋" w:hint="eastAsia"/>
            <w:lang w:eastAsia="zh-CN"/>
          </w:rPr>
          <w:t>(三)、质量管理体系文件</w:t>
        </w:r>
        <w:r>
          <w:tab/>
        </w:r>
        <w:r>
          <w:fldChar w:fldCharType="begin"/>
        </w:r>
        <w:r>
          <w:instrText xml:space="preserve"> PAGEREF _Toc26579 \h </w:instrText>
        </w:r>
        <w:r>
          <w:fldChar w:fldCharType="separate"/>
        </w:r>
        <w:r>
          <w:t>84</w:t>
        </w:r>
        <w:r>
          <w:fldChar w:fldCharType="end"/>
        </w:r>
      </w:hyperlink>
    </w:p>
    <w:p>
      <w:pPr>
        <w:pStyle w:val="TOC2"/>
        <w:tabs>
          <w:tab w:val="right" w:leader="dot" w:pos="8306"/>
        </w:tabs>
      </w:pPr>
      <w:hyperlink w:anchor="_Toc7283" w:history="1">
        <w:r>
          <w:rPr>
            <w:rFonts w:ascii="仿宋" w:eastAsia="仿宋" w:hAnsi="仿宋" w:cs="仿宋" w:hint="eastAsia"/>
            <w:lang w:eastAsia="zh-CN"/>
          </w:rPr>
          <w:t>(四)、质量培训与教育</w:t>
        </w:r>
        <w:r>
          <w:tab/>
        </w:r>
        <w:r>
          <w:fldChar w:fldCharType="begin"/>
        </w:r>
        <w:r>
          <w:instrText xml:space="preserve"> PAGEREF _Toc7283 \h </w:instrText>
        </w:r>
        <w:r>
          <w:fldChar w:fldCharType="separate"/>
        </w:r>
        <w:r>
          <w:t>86</w:t>
        </w:r>
        <w:r>
          <w:fldChar w:fldCharType="end"/>
        </w:r>
      </w:hyperlink>
    </w:p>
    <w:p>
      <w:pPr>
        <w:pStyle w:val="TOC2"/>
        <w:tabs>
          <w:tab w:val="right" w:leader="dot" w:pos="8306"/>
        </w:tabs>
      </w:pPr>
      <w:hyperlink w:anchor="_Toc698" w:history="1">
        <w:r>
          <w:rPr>
            <w:rFonts w:ascii="仿宋" w:eastAsia="仿宋" w:hAnsi="仿宋" w:cs="仿宋" w:hint="eastAsia"/>
            <w:lang w:eastAsia="zh-CN"/>
          </w:rPr>
          <w:t>(五)、质量审核与评价</w:t>
        </w:r>
        <w:r>
          <w:tab/>
        </w:r>
        <w:r>
          <w:fldChar w:fldCharType="begin"/>
        </w:r>
        <w:r>
          <w:instrText xml:space="preserve"> PAGEREF _Toc698 \h </w:instrText>
        </w:r>
        <w:r>
          <w:fldChar w:fldCharType="separate"/>
        </w:r>
        <w:r>
          <w:t>87</w:t>
        </w:r>
        <w:r>
          <w:fldChar w:fldCharType="end"/>
        </w:r>
      </w:hyperlink>
    </w:p>
    <w:p>
      <w:pPr>
        <w:pStyle w:val="TOC2"/>
        <w:tabs>
          <w:tab w:val="right" w:leader="dot" w:pos="8306"/>
        </w:tabs>
      </w:pPr>
      <w:hyperlink w:anchor="_Toc6746" w:history="1">
        <w:r>
          <w:rPr>
            <w:rFonts w:ascii="仿宋" w:eastAsia="仿宋" w:hAnsi="仿宋" w:cs="仿宋" w:hint="eastAsia"/>
            <w:lang w:eastAsia="zh-CN"/>
          </w:rPr>
          <w:t>(六)、不符合与纠正措施</w:t>
        </w:r>
        <w:r>
          <w:tab/>
        </w:r>
        <w:r>
          <w:fldChar w:fldCharType="begin"/>
        </w:r>
        <w:r>
          <w:instrText xml:space="preserve"> PAGEREF _Toc6746 \h </w:instrText>
        </w:r>
        <w:r>
          <w:fldChar w:fldCharType="separate"/>
        </w:r>
        <w:r>
          <w:t>88</w:t>
        </w:r>
        <w:r>
          <w:fldChar w:fldCharType="end"/>
        </w:r>
      </w:hyperlink>
    </w:p>
    <w:p>
      <w:pPr>
        <w:pStyle w:val="TOC1"/>
        <w:tabs>
          <w:tab w:val="right" w:leader="dot" w:pos="8306"/>
        </w:tabs>
      </w:pPr>
      <w:hyperlink w:anchor="_Toc12108" w:history="1">
        <w:r>
          <w:rPr>
            <w:rFonts w:ascii="仿宋" w:eastAsia="仿宋" w:hAnsi="仿宋" w:cs="仿宋" w:hint="eastAsia"/>
            <w:lang w:eastAsia="zh-CN"/>
          </w:rPr>
          <w:t>十六、利益相关者分析与沟通计划</w:t>
        </w:r>
        <w:r>
          <w:tab/>
        </w:r>
        <w:r>
          <w:fldChar w:fldCharType="begin"/>
        </w:r>
        <w:r>
          <w:instrText xml:space="preserve"> PAGEREF _Toc12108 \h </w:instrText>
        </w:r>
        <w:r>
          <w:fldChar w:fldCharType="separate"/>
        </w:r>
        <w:r>
          <w:t>89</w:t>
        </w:r>
        <w:r>
          <w:fldChar w:fldCharType="end"/>
        </w:r>
      </w:hyperlink>
    </w:p>
    <w:p>
      <w:pPr>
        <w:pStyle w:val="TOC2"/>
        <w:tabs>
          <w:tab w:val="right" w:leader="dot" w:pos="8306"/>
        </w:tabs>
      </w:pPr>
      <w:hyperlink w:anchor="_Toc27508" w:history="1">
        <w:r>
          <w:rPr>
            <w:rFonts w:ascii="仿宋" w:eastAsia="仿宋" w:hAnsi="仿宋" w:cs="仿宋" w:hint="eastAsia"/>
            <w:lang w:eastAsia="zh-CN"/>
          </w:rPr>
          <w:t>(一)、利益相关者分析</w:t>
        </w:r>
        <w:r>
          <w:tab/>
        </w:r>
        <w:r>
          <w:fldChar w:fldCharType="begin"/>
        </w:r>
        <w:r>
          <w:instrText xml:space="preserve"> PAGEREF _Toc27508 \h </w:instrText>
        </w:r>
        <w:r>
          <w:fldChar w:fldCharType="separate"/>
        </w:r>
        <w:r>
          <w:t>89</w:t>
        </w:r>
        <w:r>
          <w:fldChar w:fldCharType="end"/>
        </w:r>
      </w:hyperlink>
    </w:p>
    <w:p>
      <w:pPr>
        <w:pStyle w:val="TOC2"/>
        <w:tabs>
          <w:tab w:val="right" w:leader="dot" w:pos="8306"/>
        </w:tabs>
      </w:pPr>
      <w:hyperlink w:anchor="_Toc23220" w:history="1">
        <w:r>
          <w:rPr>
            <w:rFonts w:ascii="仿宋" w:eastAsia="仿宋" w:hAnsi="仿宋" w:cs="仿宋" w:hint="eastAsia"/>
            <w:lang w:eastAsia="zh-CN"/>
          </w:rPr>
          <w:t>(二)、沟通计划</w:t>
        </w:r>
        <w:r>
          <w:tab/>
        </w:r>
        <w:r>
          <w:fldChar w:fldCharType="begin"/>
        </w:r>
        <w:r>
          <w:instrText xml:space="preserve"> PAGEREF _Toc23220 \h </w:instrText>
        </w:r>
        <w:r>
          <w:fldChar w:fldCharType="separate"/>
        </w:r>
        <w:r>
          <w:t>90</w:t>
        </w:r>
        <w:r>
          <w:fldChar w:fldCharType="end"/>
        </w:r>
      </w:hyperlink>
    </w:p>
    <w:p>
      <w:pPr>
        <w:pStyle w:val="TOC1"/>
        <w:tabs>
          <w:tab w:val="right" w:leader="dot" w:pos="8306"/>
        </w:tabs>
      </w:pPr>
      <w:hyperlink w:anchor="_Toc9147" w:history="1">
        <w:r>
          <w:rPr>
            <w:rFonts w:ascii="仿宋" w:eastAsia="仿宋" w:hAnsi="仿宋" w:cs="仿宋" w:hint="eastAsia"/>
            <w:lang w:eastAsia="zh-CN"/>
          </w:rPr>
          <w:t>十七、神经系统类药物项目工程方案分析</w:t>
        </w:r>
        <w:r>
          <w:tab/>
        </w:r>
        <w:r>
          <w:fldChar w:fldCharType="begin"/>
        </w:r>
        <w:r>
          <w:instrText xml:space="preserve"> PAGEREF _Toc9147 \h </w:instrText>
        </w:r>
        <w:r>
          <w:fldChar w:fldCharType="separate"/>
        </w:r>
        <w:r>
          <w:t>92</w:t>
        </w:r>
        <w:r>
          <w:fldChar w:fldCharType="end"/>
        </w:r>
      </w:hyperlink>
    </w:p>
    <w:p>
      <w:pPr>
        <w:pStyle w:val="TOC2"/>
        <w:tabs>
          <w:tab w:val="right" w:leader="dot" w:pos="8306"/>
        </w:tabs>
      </w:pPr>
      <w:hyperlink w:anchor="_Toc15996" w:history="1">
        <w:r>
          <w:rPr>
            <w:rFonts w:ascii="仿宋" w:eastAsia="仿宋" w:hAnsi="仿宋" w:cs="仿宋" w:hint="eastAsia"/>
            <w:lang w:eastAsia="zh-CN"/>
          </w:rPr>
          <w:t>(一)、建筑工程设计原则</w:t>
        </w:r>
        <w:r>
          <w:tab/>
        </w:r>
        <w:r>
          <w:fldChar w:fldCharType="begin"/>
        </w:r>
        <w:r>
          <w:instrText xml:space="preserve"> PAGEREF _Toc15996 \h </w:instrText>
        </w:r>
        <w:r>
          <w:fldChar w:fldCharType="separate"/>
        </w:r>
        <w:r>
          <w:t>92</w:t>
        </w:r>
        <w:r>
          <w:fldChar w:fldCharType="end"/>
        </w:r>
      </w:hyperlink>
    </w:p>
    <w:p>
      <w:pPr>
        <w:pStyle w:val="TOC2"/>
        <w:tabs>
          <w:tab w:val="right" w:leader="dot" w:pos="8306"/>
        </w:tabs>
      </w:pPr>
      <w:hyperlink w:anchor="_Toc7720" w:history="1">
        <w:r>
          <w:rPr>
            <w:rFonts w:ascii="仿宋" w:eastAsia="仿宋" w:hAnsi="仿宋" w:cs="仿宋" w:hint="eastAsia"/>
            <w:lang w:eastAsia="zh-CN"/>
          </w:rPr>
          <w:t>(二)、土建工程建设指标</w:t>
        </w:r>
        <w:r>
          <w:tab/>
        </w:r>
        <w:r>
          <w:fldChar w:fldCharType="begin"/>
        </w:r>
        <w:r>
          <w:instrText xml:space="preserve"> PAGEREF _Toc7720 \h </w:instrText>
        </w:r>
        <w:r>
          <w:fldChar w:fldCharType="separate"/>
        </w:r>
        <w:r>
          <w:t>95</w:t>
        </w:r>
        <w:r>
          <w:fldChar w:fldCharType="end"/>
        </w:r>
      </w:hyperlink>
    </w:p>
    <w:p>
      <w:pPr>
        <w:pStyle w:val="TOC1"/>
        <w:tabs>
          <w:tab w:val="right" w:leader="dot" w:pos="8306"/>
        </w:tabs>
      </w:pPr>
      <w:hyperlink w:anchor="_Toc31494" w:history="1">
        <w:r>
          <w:rPr>
            <w:rFonts w:ascii="仿宋" w:eastAsia="仿宋" w:hAnsi="仿宋" w:cs="仿宋" w:hint="eastAsia"/>
            <w:lang w:eastAsia="zh-CN"/>
          </w:rPr>
          <w:t>十八、神经系统类药物项目变更管理</w:t>
        </w:r>
        <w:r>
          <w:tab/>
        </w:r>
        <w:r>
          <w:fldChar w:fldCharType="begin"/>
        </w:r>
        <w:r>
          <w:instrText xml:space="preserve"> PAGEREF _Toc31494 \h </w:instrText>
        </w:r>
        <w:r>
          <w:fldChar w:fldCharType="separate"/>
        </w:r>
        <w:r>
          <w:t>97</w:t>
        </w:r>
        <w:r>
          <w:fldChar w:fldCharType="end"/>
        </w:r>
      </w:hyperlink>
    </w:p>
    <w:p>
      <w:pPr>
        <w:pStyle w:val="TOC2"/>
        <w:tabs>
          <w:tab w:val="right" w:leader="dot" w:pos="8306"/>
        </w:tabs>
      </w:pPr>
      <w:hyperlink w:anchor="_Toc3510" w:history="1">
        <w:r>
          <w:rPr>
            <w:rFonts w:ascii="仿宋" w:eastAsia="仿宋" w:hAnsi="仿宋" w:cs="仿宋" w:hint="eastAsia"/>
            <w:lang w:eastAsia="zh-CN"/>
          </w:rPr>
          <w:t>(一)、变更申请与评估</w:t>
        </w:r>
        <w:r>
          <w:tab/>
        </w:r>
        <w:r>
          <w:fldChar w:fldCharType="begin"/>
        </w:r>
        <w:r>
          <w:instrText xml:space="preserve"> PAGEREF _Toc3510 \h </w:instrText>
        </w:r>
        <w:r>
          <w:fldChar w:fldCharType="separate"/>
        </w:r>
        <w:r>
          <w:t>97</w:t>
        </w:r>
        <w:r>
          <w:fldChar w:fldCharType="end"/>
        </w:r>
      </w:hyperlink>
    </w:p>
    <w:p>
      <w:pPr>
        <w:pStyle w:val="TOC2"/>
        <w:tabs>
          <w:tab w:val="right" w:leader="dot" w:pos="8306"/>
        </w:tabs>
      </w:pPr>
      <w:hyperlink w:anchor="_Toc17150" w:history="1">
        <w:r>
          <w:rPr>
            <w:rFonts w:ascii="仿宋" w:eastAsia="仿宋" w:hAnsi="仿宋" w:cs="仿宋" w:hint="eastAsia"/>
            <w:lang w:eastAsia="zh-CN"/>
          </w:rPr>
          <w:t>(二)、变更实施与控制</w:t>
        </w:r>
        <w:r>
          <w:tab/>
        </w:r>
        <w:r>
          <w:fldChar w:fldCharType="begin"/>
        </w:r>
        <w:r>
          <w:instrText xml:space="preserve"> PAGEREF _Toc17150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84"/>
      <w:r>
        <w:rPr>
          <w:rFonts w:ascii="仿宋" w:eastAsia="仿宋" w:hAnsi="仿宋" w:cs="仿宋" w:hint="eastAsia"/>
          <w:sz w:val="28"/>
          <w:lang w:eastAsia="zh-CN"/>
        </w:rPr>
        <w:t>一、神经系统类药物项目概论</w:t>
      </w:r>
      <w:bookmarkEnd w:id="2"/>
    </w:p>
    <w:p>
      <w:pPr>
        <w:pStyle w:val="Heading2"/>
        <w:rPr>
          <w:rFonts w:ascii="仿宋" w:eastAsia="仿宋" w:hAnsi="仿宋" w:cs="仿宋" w:hint="eastAsia"/>
          <w:lang w:eastAsia="zh-CN"/>
        </w:rPr>
      </w:pPr>
      <w:bookmarkStart w:id="3" w:name="_Toc24558"/>
      <w:r>
        <w:rPr>
          <w:rFonts w:ascii="仿宋" w:eastAsia="仿宋" w:hAnsi="仿宋" w:cs="仿宋" w:hint="eastAsia"/>
          <w:lang w:eastAsia="zh-CN"/>
        </w:rPr>
        <w:t>(一)、神经系统类药物项目概况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起源追溯至对市场的深入洞察。市场的不断演变与变革为神经系统类药物项目提供了难得的机遇。当前市场存在的需求缺口和变革的大环境共同构成了神经系统类药物项目的背景。这个神经系统类药物项目旨在充分利用市场机遇，填补行业中尚未满足的需求，为客户提供全新的解决方案。市场的变革和需求的增长使得这个神经系统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神经系统类药物项目名称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正式命名为神经系统类药物。这个名称不仅仅是一个标识，更代表了神经系统类药物项目的核心理念和愿景。它蕴含着神经系统类药物项目所要解决问题的关键字，具有强烈的表达和辨识度，为神经系统类药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神经系统类药物项目目标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核心目标是提供一种全新、高效的解决方案，满足客户日益增长的需求。神经系统类药物项目追求的不仅仅是满足市场需求，更是在市场中获得卓越的竞争优势。通过不断提升产品或服务的质量和创新水平，神经系统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神经系统类药物项目范围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全面涵盖了产品研发、制造、市场推广和售后服务，确保从产品设计到最终用户体验的全方位关注。这一全面的神经系统类药物项目范围是为了确保神经系统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神经系统类药物项目时间表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神经系统类药物项目计划在未来18个月内完成，包括研发、测试、市场试点和正式推出等不同阶段。这个时间表的合理设计是为了确保神经系统类药物项目各个阶段的顺利推进，以便按时交付高质量的成果。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神经系统类药物项目预算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总预算估算为XX百万美元，主要分配在研发、市场推广、人员培训和运营等方面。这一充足的预算为神经系统类药物项目提供了充足的资源，确保神经系统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神经系统类药物项目风险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可能面临的风险包括市场接受度低、技术难题、竞争激烈等。神经系统类药物项目团队已经制定了相应的风险应对计划，通过前瞻性的风险管理，确保神经系统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神经系统类药物项目团队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神经系统类药物项目汇聚了一支经验丰富、多领域专业素养的核心团队，确保神经系统类药物项目在各个方面都能拥有高水平的执行力。团队的协同作战是神经系统类药物项目成功的关键因素之一。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神经系统类药物项目背景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神经系统类药物项目的背景根植于市场对更高效、创新产品的渴望，同时也受到科技发展对行业格局的深刻改变的影响。这为神经系统类药物项目提供了广阔的发展空间和市场需求。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神经系统类药物项目现状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截至目前，神经系统类药物项目已完成市场调研和技术验证，取得了初步的成功。这为神经系统类药物项目在未来的发展奠定了坚实的基础，为更远大的目标打下了坚实的基石。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90"/>
      <w:r>
        <w:rPr>
          <w:rFonts w:ascii="仿宋" w:eastAsia="仿宋" w:hAnsi="仿宋" w:cs="仿宋" w:hint="eastAsia"/>
          <w:sz w:val="28"/>
          <w:lang w:eastAsia="zh-CN"/>
        </w:rPr>
        <w:t>(二)、神经系统类药物项目目标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keyword》神经系统类药物项目首要业务目标是在市场中占据有利地位，实现产品/服务的成功推广和销售。通过不断提升产品质量、创新性，神经系统类药物项目追求成为行业中的领导者，赢得更多客户的青睐。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在科技迅速发展的时代，神经系统类药物项目着眼于技术创新。通过持续的研发和技术升级，神经系统类药物项目旨在推出更具创新性的产品或服务，以满足市场对新鲜、先进解决方案的需求。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为了建立可持续的客户关系，神经系统类药物项目设定了客户满意度目标。通过提供卓越的产品质量和优质的客户服务，神经系统类药物项目追求赢得客户的信任和忠诚度，确保他们的满意度达到行业领先水平。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神经系统类药物项目注重社会责任和可持续发展。通过实施环保、社会责任神经系统类药物项目，神经系统类药物项目致力于在经济发展的同时保护环境，促进社会公平，实现可持续经营。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神经系统类药物项目的团队是实现目标的核心驱动力。因此，神经系统类药物项目设定了团队发展目标，包括提升团队成员的专业技能、培养领导力，以及搭建协同高效的团队工作氛围。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719"/>
      <w:r>
        <w:rPr>
          <w:rFonts w:ascii="仿宋" w:eastAsia="仿宋" w:hAnsi="仿宋" w:cs="仿宋" w:hint="eastAsia"/>
          <w:sz w:val="28"/>
          <w:lang w:eastAsia="zh-CN"/>
        </w:rPr>
        <w:t>(三)、神经系统类药物项目提出的理由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神经系统类药物项目提出的理由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提出源于对市场机遇的深刻洞察。当前市场中存在的需求缺口和行业发展趋势表明，有巨大的商业机会等待被开发。通过准确捕捉市场机遇，神经系统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理念基于对技术创新的信仰。通过持续的研发和技术投入，神经系统类药物项目有望推出更具创新性的产品或服务。在科技飞速发展的当下，神经系统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提出是为了增强企业的行业竞争力。通过提升产品或服务的质量和独特性，神经系统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响应了消费者需求的变化。随着社会和科技的不断发展，消费者对产品和服务的需求也在发生变化。通过深入了解并及时回应消费者的新需求，神经系统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提出是企业战略发展规划的一部分。在面对日益激烈的市场竞争和不断变化的商业环境中，神经系统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提出不仅仅是基于商业考量，还注重社会责任。通过推出环保、社会责任等方面的神经系统类药物项目，神经系统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神经系统类药物项目的提出反映了对利益相关者期望的关注。包括客户、员工、投资者等利益相关者在企业发展中都有着各自的期望，神经系统类药物项目力求在满足这些期望的同时，取得更大的共赢。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915"/>
      <w:r>
        <w:rPr>
          <w:rFonts w:ascii="仿宋" w:eastAsia="仿宋" w:hAnsi="仿宋" w:cs="仿宋" w:hint="eastAsia"/>
          <w:sz w:val="28"/>
          <w:lang w:eastAsia="zh-CN"/>
        </w:rPr>
        <w:t>(四)、神经系统类药物项目意义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在实施神经系统类药物项目的过程中，我们不仅仅是在追逐商业成功，更是为企业和社会的多个层面创造了深远的意义。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首要意义在于提升企业的市场竞争力。通过持续的创新和对产品质量的高标准要求，神经系统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神经系统类药物项目的推进将促使行业技术水平的提升。通过引入先进技术和创新性解决方案，神经系统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神经系统类药物项目不仅创造了大量就业机会，提高了就业水平，还注重社会责任和环保。通过参与社会公益事业和推动环保神经系统类药物项目，神经系统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综合而言，神经系统类药物项目意义重大，不仅推动了企业的发展，也为行业和社会的进步贡献了积极力量。这是一个全面而深刻的影响，将在未来产生可持续的正面效应。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577"/>
      <w:r>
        <w:rPr>
          <w:rFonts w:ascii="仿宋" w:eastAsia="仿宋" w:hAnsi="仿宋" w:cs="仿宋" w:hint="eastAsia"/>
          <w:sz w:val="28"/>
          <w:lang w:eastAsia="zh-CN"/>
        </w:rPr>
        <w:t>(五)、神经系统类药物项目背景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在当今迅猛发展的商业环境中，神经系统类药物项目的动因根植于对多方面因素的审慎考量。这个神经系统类药物项目的提出并非孤立的决策，而是对企业所处背景深入思考的产物。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神经系统类药物项目背后的首要原因。科技的迅速发展和全球市场的快速变化使得企业必须灵活应对。神经系统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竞争的激烈程度也是神经系统类药物项目背景中不可忽视的一环。企业需要在激烈竞争中脱颖而出，为此，神经系统类药物项目致力于打破常规，提供独特的价值主张，以吸引客户并确保市场份额的增长。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技术的迅速发展为企业带来了机遇与挑战。作为神经系统类药物项目启动的背景之一，对新兴技术的应用将有助于提升企业的技术水平，使其在不断演进的商业环境中保持竞争优势。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此外，社会对企业责任的期望也在逐渐升高。神经系统类药物项目充分融入了社会责任的理念，通过可持续经营和社会公益神经系统类药物项目，企图为社会贡献一份力量，在商业成功的同时关注社会价值。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915"/>
      <w:r>
        <w:rPr>
          <w:rFonts w:ascii="仿宋" w:eastAsia="仿宋" w:hAnsi="仿宋" w:cs="仿宋" w:hint="eastAsia"/>
          <w:sz w:val="28"/>
          <w:lang w:eastAsia="zh-CN"/>
        </w:rPr>
        <w:t>二、神经系统类药物项目建设背景及必要性分析</w:t>
      </w:r>
      <w:bookmarkEnd w:id="8"/>
    </w:p>
    <w:p>
      <w:pPr>
        <w:pStyle w:val="Heading2"/>
        <w:rPr>
          <w:rFonts w:ascii="仿宋" w:eastAsia="仿宋" w:hAnsi="仿宋" w:cs="仿宋" w:hint="eastAsia"/>
          <w:lang w:eastAsia="zh-CN"/>
        </w:rPr>
      </w:pPr>
      <w:bookmarkStart w:id="9" w:name="_Toc18683"/>
      <w:r>
        <w:rPr>
          <w:rFonts w:ascii="仿宋" w:eastAsia="仿宋" w:hAnsi="仿宋" w:cs="仿宋" w:hint="eastAsia"/>
          <w:lang w:eastAsia="zh-CN"/>
        </w:rPr>
        <w:t>(一)、神经系统类药物项目背景分析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神经系统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神经系统类药物项目在这个潮流中的定位。同时，我们将关注行业内涌现的新兴机遇，以便神经系统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神经系统类药物项目提供了强大的发展动力。我们将聚焦于行业内最新的技术发展趋势，包括但不限于人工智能、大数据分析、物联网等领域。通过深度的技术研究，我们将确保神经系统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神经系统类药物项目发展的源泉。我们将投入更多的精力对市场需求进行深入剖析，超越表面的需求，深入挖掘潜在的市场痛点和机遇。通过对市场需求的细致了解，神经系统类药物项目将更有针对性地设计解决方案，满足市场的多样化需求，从而更好地促进神经系统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神经系统类药物项目战略至关重要。我们将对竞争态势进行更为深入的分析，包括但不限于市场份额、产品特点、客户满意度等多个维度。通过深度的竞争分析，神经系统类药物项目将能够更准确地把握市场脉搏，制定具有竞争力的神经系统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神经系统类药物项目的发展具有直接的影响。我们将进行更为全面的法规和政策分析，了解行业发展中的潜在法律风险和合规挑战。通过充分了解和遵守相关法规，神经系统类药物项目将确保在法律框架内合法合规运营，为神经系统类药物项目的稳健发展提供有力支持。</w:t>
      </w:r>
    </w:p>
    <w:p>
      <w:pPr>
        <w:pStyle w:val="Heading2"/>
        <w:ind w:firstLine="560" w:firstLineChars="200"/>
        <w:rPr>
          <w:rFonts w:ascii="仿宋" w:eastAsia="仿宋" w:hAnsi="仿宋" w:cs="仿宋" w:hint="eastAsia"/>
          <w:sz w:val="28"/>
          <w:lang w:eastAsia="zh-CN"/>
        </w:rPr>
      </w:pPr>
      <w:bookmarkStart w:id="10" w:name="_Toc30003"/>
      <w:r>
        <w:rPr>
          <w:rFonts w:ascii="仿宋" w:eastAsia="仿宋" w:hAnsi="仿宋" w:cs="仿宋" w:hint="eastAsia"/>
          <w:sz w:val="28"/>
          <w:lang w:eastAsia="zh-CN"/>
        </w:rPr>
        <w:t>(二)、神经系统类药物项目建设必要性分析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建设的迫切性源于对行业发展趋势的深刻洞察。我们正处于一个行业变革的时代，科技创新、数字化转型成为企业发展的关键动力。神经系统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建设不仅仅是为了跟上潮流，更是为了通过技术创新推动企业的持续发展。通过引入先进的技术和解决方案，神经系统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神经系统类药物项目的建设成为必然选择，通过提高产品质量、拓展服务领域，从而在竞争中获得更多的机会。神经系统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神经系统类药物项目建设的必要性体现在对客户需求更精准的满足。通过神经系统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建设的背后是对企业持续创新的追求。只有通过不断创新，企业才能在竞争中立于不败之地。神经系统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880"/>
      <w:r>
        <w:rPr>
          <w:rFonts w:ascii="仿宋" w:eastAsia="仿宋" w:hAnsi="仿宋" w:cs="仿宋" w:hint="eastAsia"/>
          <w:sz w:val="28"/>
          <w:lang w:eastAsia="zh-CN"/>
        </w:rPr>
        <w:t>三、神经系统类药物项目可持续发展</w:t>
      </w:r>
      <w:bookmarkEnd w:id="11"/>
    </w:p>
    <w:p>
      <w:pPr>
        <w:pStyle w:val="Heading2"/>
        <w:rPr>
          <w:rFonts w:ascii="仿宋" w:eastAsia="仿宋" w:hAnsi="仿宋" w:cs="仿宋" w:hint="eastAsia"/>
          <w:lang w:eastAsia="zh-CN"/>
        </w:rPr>
      </w:pPr>
      <w:bookmarkStart w:id="12" w:name="_Toc1791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类药物项目中，神经系统类药物项目团队着眼于未来，明确了可持续发展的战略方向。制定的具体可持续发展目标包括降低资源使用、采用环保技术、最大化社会效益等。这一步骤不仅有助于神经系统类药物项目在环保和社会责任方面达到最高标准，也为未来提供了明确的指引，确保神经系统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可持续实践的融入神经系统类药物项目管理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神经系统类药物项目管理周期。从神经系统类药物项目规划开始，神经系统类药物项目团队就考虑了环境和社会的因素。在执行阶段，神经系统类药物项目团队积极推动绿色技术的应用，优化资源利用。此外，关注员工的社会责任，通过培训和沟通活动提高员工对可持续发展的认知，使他们能够在日常工作中践行可持续实践。这些举措不仅为神经系统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13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扎根于神经系统类药物项目的可持续发展理念，我们深信环保与社会责任是神经系统类药物项目成功的关键支柱。在神经系统类药物项目的每一步，我们都致力于通过创新和实践，履行对环境和社会的坚定责任。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团队通过引入先进的环保技术、建立高效的废物处理系统以及推动能源节约措施，积极履行环保责任。定期的环保监测和评估确保神经系统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不仅致力于自身可持续发展，还注重对社会的回馈。通过支持社区神经系统类药物项目、参与慈善事业、提供培训机会等方式，神经系统类药物项目积极履行社会责任。与当地社区建立积极互动，关注员工的工作与生活平衡，以及员工的身心健康，是神经系统类药物项目在社会责任层面的关键举措。这样的实践不仅增强了神经系统类药物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2944"/>
      <w:r>
        <w:rPr>
          <w:rFonts w:ascii="仿宋" w:eastAsia="仿宋" w:hAnsi="仿宋" w:cs="仿宋" w:hint="eastAsia"/>
          <w:sz w:val="28"/>
          <w:lang w:eastAsia="zh-CN"/>
        </w:rPr>
        <w:t>四、神经系统类药物项目土建工程</w:t>
      </w:r>
      <w:bookmarkEnd w:id="14"/>
    </w:p>
    <w:p>
      <w:pPr>
        <w:pStyle w:val="Heading2"/>
        <w:rPr>
          <w:rFonts w:ascii="仿宋" w:eastAsia="仿宋" w:hAnsi="仿宋" w:cs="仿宋" w:hint="eastAsia"/>
          <w:lang w:eastAsia="zh-CN"/>
        </w:rPr>
      </w:pPr>
      <w:bookmarkStart w:id="15" w:name="_Toc2556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在神经系统类药物项目的建筑工程设计中，我们将秉承一系列重要的设计原则，以确保神经系统类药物项目建筑在功能、美观、可持续性等方面达到最佳效果。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首要原则是确保建筑的功能性得到最大化的发挥。我们将充分理解神经系统类药物项目的实际需求，合理布局各个功能区域，保证建筑在满足业务需求的同时，提供高效的工作环境。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在建筑设计中，我们将综合考虑建设和运营成本。通过精细的经济效益分析，确保设计方案在高效利用资源的同时，对神经系统类药物项目的长期盈利能力有积极的贡献。</w:t>
      </w:r>
    </w:p>
    <w:p>
      <w:pPr>
        <w:pStyle w:val="Heading2"/>
        <w:ind w:firstLine="560" w:firstLineChars="200"/>
        <w:rPr>
          <w:rFonts w:ascii="仿宋" w:eastAsia="仿宋" w:hAnsi="仿宋" w:cs="仿宋" w:hint="eastAsia"/>
          <w:sz w:val="28"/>
          <w:lang w:eastAsia="zh-CN"/>
        </w:rPr>
      </w:pPr>
      <w:bookmarkStart w:id="16" w:name="_Toc2980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类药物项目的土建工程设计中，我们将精准设定设计年限，结合神经系统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https://d.book118.com/148137121053006041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438F9"/>
    <w:rsid w:val="57043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3712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2024-02-23T09:47:00Z</dcterms:created>
  <dcterms:modified xsi:type="dcterms:W3CDTF">2024-02-23T09:48:02Z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1A90343505C747E8915E0F34A318307F_11</vt:lpwstr>
  </property>
  <property fmtid="{D5CDD505-2E9C-101B-9397-08002B2CF9AE}" pid="3" name="KSOProductBuildVer">
    <vt:lpwstr>2052-12.1.0.16250</vt:lpwstr>
  </property>
</Properties>
</file>