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功能性母料项目可行性建设方案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1" w:history="1">
        <w:r>
          <w:rPr>
            <w:rFonts w:ascii="仿宋" w:eastAsia="仿宋" w:hAnsi="仿宋" w:cs="仿宋" w:hint="eastAsia"/>
            <w:lang w:eastAsia="zh-CN"/>
          </w:rPr>
          <w:t>序言</w:t>
        </w:r>
        <w:r>
          <w:tab/>
        </w:r>
        <w:r>
          <w:fldChar w:fldCharType="begin"/>
        </w:r>
        <w:r>
          <w:instrText xml:space="preserve"> PAGEREF _Toc23031 \h </w:instrText>
        </w:r>
        <w:r>
          <w:fldChar w:fldCharType="separate"/>
        </w:r>
        <w:r>
          <w:t>3</w:t>
        </w:r>
        <w:r>
          <w:fldChar w:fldCharType="end"/>
        </w:r>
      </w:hyperlink>
    </w:p>
    <w:p>
      <w:pPr>
        <w:pStyle w:val="TOC1"/>
        <w:tabs>
          <w:tab w:val="right" w:leader="dot" w:pos="8306"/>
        </w:tabs>
      </w:pPr>
      <w:hyperlink w:anchor="_Toc16769" w:history="1">
        <w:r>
          <w:rPr>
            <w:rFonts w:ascii="仿宋" w:eastAsia="仿宋" w:hAnsi="仿宋" w:cs="仿宋" w:hint="eastAsia"/>
            <w:lang w:eastAsia="zh-CN"/>
          </w:rPr>
          <w:t>一、社会影响分析</w:t>
        </w:r>
        <w:r>
          <w:tab/>
        </w:r>
        <w:r>
          <w:fldChar w:fldCharType="begin"/>
        </w:r>
        <w:r>
          <w:instrText xml:space="preserve"> PAGEREF _Toc16769 \h </w:instrText>
        </w:r>
        <w:r>
          <w:fldChar w:fldCharType="separate"/>
        </w:r>
        <w:r>
          <w:t>3</w:t>
        </w:r>
        <w:r>
          <w:fldChar w:fldCharType="end"/>
        </w:r>
      </w:hyperlink>
    </w:p>
    <w:p>
      <w:pPr>
        <w:pStyle w:val="TOC2"/>
        <w:tabs>
          <w:tab w:val="right" w:leader="dot" w:pos="8306"/>
        </w:tabs>
      </w:pPr>
      <w:hyperlink w:anchor="_Toc25090" w:history="1">
        <w:r>
          <w:rPr>
            <w:rFonts w:ascii="仿宋" w:eastAsia="仿宋" w:hAnsi="仿宋" w:cs="仿宋" w:hint="eastAsia"/>
            <w:lang w:eastAsia="zh-CN"/>
          </w:rPr>
          <w:t>(一)、社会影响效果分析</w:t>
        </w:r>
        <w:r>
          <w:tab/>
        </w:r>
        <w:r>
          <w:fldChar w:fldCharType="begin"/>
        </w:r>
        <w:r>
          <w:instrText xml:space="preserve"> PAGEREF _Toc25090 \h </w:instrText>
        </w:r>
        <w:r>
          <w:fldChar w:fldCharType="separate"/>
        </w:r>
        <w:r>
          <w:t>3</w:t>
        </w:r>
        <w:r>
          <w:fldChar w:fldCharType="end"/>
        </w:r>
      </w:hyperlink>
    </w:p>
    <w:p>
      <w:pPr>
        <w:pStyle w:val="TOC2"/>
        <w:tabs>
          <w:tab w:val="right" w:leader="dot" w:pos="8306"/>
        </w:tabs>
      </w:pPr>
      <w:hyperlink w:anchor="_Toc20116" w:history="1">
        <w:r>
          <w:rPr>
            <w:rFonts w:ascii="仿宋" w:eastAsia="仿宋" w:hAnsi="仿宋" w:cs="仿宋" w:hint="eastAsia"/>
            <w:lang w:eastAsia="zh-CN"/>
          </w:rPr>
          <w:t>(二)、社会适应性分析</w:t>
        </w:r>
        <w:r>
          <w:tab/>
        </w:r>
        <w:r>
          <w:fldChar w:fldCharType="begin"/>
        </w:r>
        <w:r>
          <w:instrText xml:space="preserve"> PAGEREF _Toc20116 \h </w:instrText>
        </w:r>
        <w:r>
          <w:fldChar w:fldCharType="separate"/>
        </w:r>
        <w:r>
          <w:t>5</w:t>
        </w:r>
        <w:r>
          <w:fldChar w:fldCharType="end"/>
        </w:r>
      </w:hyperlink>
    </w:p>
    <w:p>
      <w:pPr>
        <w:pStyle w:val="TOC2"/>
        <w:tabs>
          <w:tab w:val="right" w:leader="dot" w:pos="8306"/>
        </w:tabs>
      </w:pPr>
      <w:hyperlink w:anchor="_Toc25678" w:history="1">
        <w:r>
          <w:rPr>
            <w:rFonts w:ascii="仿宋" w:eastAsia="仿宋" w:hAnsi="仿宋" w:cs="仿宋" w:hint="eastAsia"/>
            <w:lang w:eastAsia="zh-CN"/>
          </w:rPr>
          <w:t>(三)、社会风险及对策分析</w:t>
        </w:r>
        <w:r>
          <w:tab/>
        </w:r>
        <w:r>
          <w:fldChar w:fldCharType="begin"/>
        </w:r>
        <w:r>
          <w:instrText xml:space="preserve"> PAGEREF _Toc25678 \h </w:instrText>
        </w:r>
        <w:r>
          <w:fldChar w:fldCharType="separate"/>
        </w:r>
        <w:r>
          <w:t>7</w:t>
        </w:r>
        <w:r>
          <w:fldChar w:fldCharType="end"/>
        </w:r>
      </w:hyperlink>
    </w:p>
    <w:p>
      <w:pPr>
        <w:pStyle w:val="TOC1"/>
        <w:tabs>
          <w:tab w:val="right" w:leader="dot" w:pos="8306"/>
        </w:tabs>
      </w:pPr>
      <w:hyperlink w:anchor="_Toc32707" w:history="1">
        <w:r>
          <w:rPr>
            <w:rFonts w:ascii="仿宋" w:eastAsia="仿宋" w:hAnsi="仿宋" w:cs="仿宋" w:hint="eastAsia"/>
            <w:lang w:eastAsia="zh-CN"/>
          </w:rPr>
          <w:t>二、发展规划、产业政策和行业准入分析</w:t>
        </w:r>
        <w:r>
          <w:tab/>
        </w:r>
        <w:r>
          <w:fldChar w:fldCharType="begin"/>
        </w:r>
        <w:r>
          <w:instrText xml:space="preserve"> PAGEREF _Toc32707 \h </w:instrText>
        </w:r>
        <w:r>
          <w:fldChar w:fldCharType="separate"/>
        </w:r>
        <w:r>
          <w:t>10</w:t>
        </w:r>
        <w:r>
          <w:fldChar w:fldCharType="end"/>
        </w:r>
      </w:hyperlink>
    </w:p>
    <w:p>
      <w:pPr>
        <w:pStyle w:val="TOC2"/>
        <w:tabs>
          <w:tab w:val="right" w:leader="dot" w:pos="8306"/>
        </w:tabs>
      </w:pPr>
      <w:hyperlink w:anchor="_Toc2729" w:history="1">
        <w:r>
          <w:rPr>
            <w:rFonts w:ascii="仿宋" w:eastAsia="仿宋" w:hAnsi="仿宋" w:cs="仿宋" w:hint="eastAsia"/>
            <w:lang w:eastAsia="zh-CN"/>
          </w:rPr>
          <w:t>(一)、发展规划分析</w:t>
        </w:r>
        <w:r>
          <w:tab/>
        </w:r>
        <w:r>
          <w:fldChar w:fldCharType="begin"/>
        </w:r>
        <w:r>
          <w:instrText xml:space="preserve"> PAGEREF _Toc2729 \h </w:instrText>
        </w:r>
        <w:r>
          <w:fldChar w:fldCharType="separate"/>
        </w:r>
        <w:r>
          <w:t>10</w:t>
        </w:r>
        <w:r>
          <w:fldChar w:fldCharType="end"/>
        </w:r>
      </w:hyperlink>
    </w:p>
    <w:p>
      <w:pPr>
        <w:pStyle w:val="TOC2"/>
        <w:tabs>
          <w:tab w:val="right" w:leader="dot" w:pos="8306"/>
        </w:tabs>
      </w:pPr>
      <w:hyperlink w:anchor="_Toc14482" w:history="1">
        <w:r>
          <w:rPr>
            <w:rFonts w:ascii="仿宋" w:eastAsia="仿宋" w:hAnsi="仿宋" w:cs="仿宋" w:hint="eastAsia"/>
            <w:lang w:eastAsia="zh-CN"/>
          </w:rPr>
          <w:t>(二)、产业政策分析</w:t>
        </w:r>
        <w:r>
          <w:tab/>
        </w:r>
        <w:r>
          <w:fldChar w:fldCharType="begin"/>
        </w:r>
        <w:r>
          <w:instrText xml:space="preserve"> PAGEREF _Toc14482 \h </w:instrText>
        </w:r>
        <w:r>
          <w:fldChar w:fldCharType="separate"/>
        </w:r>
        <w:r>
          <w:t>12</w:t>
        </w:r>
        <w:r>
          <w:fldChar w:fldCharType="end"/>
        </w:r>
      </w:hyperlink>
    </w:p>
    <w:p>
      <w:pPr>
        <w:pStyle w:val="TOC2"/>
        <w:tabs>
          <w:tab w:val="right" w:leader="dot" w:pos="8306"/>
        </w:tabs>
      </w:pPr>
      <w:hyperlink w:anchor="_Toc20406" w:history="1">
        <w:r>
          <w:rPr>
            <w:rFonts w:ascii="仿宋" w:eastAsia="仿宋" w:hAnsi="仿宋" w:cs="仿宋" w:hint="eastAsia"/>
            <w:lang w:eastAsia="zh-CN"/>
          </w:rPr>
          <w:t>(三)、行业准入分析</w:t>
        </w:r>
        <w:r>
          <w:tab/>
        </w:r>
        <w:r>
          <w:fldChar w:fldCharType="begin"/>
        </w:r>
        <w:r>
          <w:instrText xml:space="preserve"> PAGEREF _Toc20406 \h </w:instrText>
        </w:r>
        <w:r>
          <w:fldChar w:fldCharType="separate"/>
        </w:r>
        <w:r>
          <w:t>14</w:t>
        </w:r>
        <w:r>
          <w:fldChar w:fldCharType="end"/>
        </w:r>
      </w:hyperlink>
    </w:p>
    <w:p>
      <w:pPr>
        <w:pStyle w:val="TOC1"/>
        <w:tabs>
          <w:tab w:val="right" w:leader="dot" w:pos="8306"/>
        </w:tabs>
      </w:pPr>
      <w:hyperlink w:anchor="_Toc16802" w:history="1">
        <w:r>
          <w:rPr>
            <w:rFonts w:ascii="仿宋" w:eastAsia="仿宋" w:hAnsi="仿宋" w:cs="仿宋" w:hint="eastAsia"/>
            <w:lang w:eastAsia="zh-CN"/>
          </w:rPr>
          <w:t>三、功能性母料项目概论</w:t>
        </w:r>
        <w:r>
          <w:tab/>
        </w:r>
        <w:r>
          <w:fldChar w:fldCharType="begin"/>
        </w:r>
        <w:r>
          <w:instrText xml:space="preserve"> PAGEREF _Toc16802 \h </w:instrText>
        </w:r>
        <w:r>
          <w:fldChar w:fldCharType="separate"/>
        </w:r>
        <w:r>
          <w:t>15</w:t>
        </w:r>
        <w:r>
          <w:fldChar w:fldCharType="end"/>
        </w:r>
      </w:hyperlink>
    </w:p>
    <w:p>
      <w:pPr>
        <w:pStyle w:val="TOC2"/>
        <w:tabs>
          <w:tab w:val="right" w:leader="dot" w:pos="8306"/>
        </w:tabs>
      </w:pPr>
      <w:hyperlink w:anchor="_Toc14344" w:history="1">
        <w:r>
          <w:rPr>
            <w:rFonts w:ascii="仿宋" w:eastAsia="仿宋" w:hAnsi="仿宋" w:cs="仿宋" w:hint="eastAsia"/>
            <w:lang w:eastAsia="zh-CN"/>
          </w:rPr>
          <w:t>(一)、项目申报单位概况</w:t>
        </w:r>
        <w:r>
          <w:tab/>
        </w:r>
        <w:r>
          <w:fldChar w:fldCharType="begin"/>
        </w:r>
        <w:r>
          <w:instrText xml:space="preserve"> PAGEREF _Toc14344 \h </w:instrText>
        </w:r>
        <w:r>
          <w:fldChar w:fldCharType="separate"/>
        </w:r>
        <w:r>
          <w:t>15</w:t>
        </w:r>
        <w:r>
          <w:fldChar w:fldCharType="end"/>
        </w:r>
      </w:hyperlink>
    </w:p>
    <w:p>
      <w:pPr>
        <w:pStyle w:val="TOC2"/>
        <w:tabs>
          <w:tab w:val="right" w:leader="dot" w:pos="8306"/>
        </w:tabs>
      </w:pPr>
      <w:hyperlink w:anchor="_Toc22979" w:history="1">
        <w:r>
          <w:rPr>
            <w:rFonts w:ascii="仿宋" w:eastAsia="仿宋" w:hAnsi="仿宋" w:cs="仿宋" w:hint="eastAsia"/>
            <w:lang w:eastAsia="zh-CN"/>
          </w:rPr>
          <w:t>(二)、项目概况</w:t>
        </w:r>
        <w:r>
          <w:tab/>
        </w:r>
        <w:r>
          <w:fldChar w:fldCharType="begin"/>
        </w:r>
        <w:r>
          <w:instrText xml:space="preserve"> PAGEREF _Toc22979 \h </w:instrText>
        </w:r>
        <w:r>
          <w:fldChar w:fldCharType="separate"/>
        </w:r>
        <w:r>
          <w:t>16</w:t>
        </w:r>
        <w:r>
          <w:fldChar w:fldCharType="end"/>
        </w:r>
      </w:hyperlink>
    </w:p>
    <w:p>
      <w:pPr>
        <w:pStyle w:val="TOC1"/>
        <w:tabs>
          <w:tab w:val="right" w:leader="dot" w:pos="8306"/>
        </w:tabs>
      </w:pPr>
      <w:hyperlink w:anchor="_Toc27003" w:history="1">
        <w:r>
          <w:rPr>
            <w:rFonts w:ascii="仿宋" w:eastAsia="仿宋" w:hAnsi="仿宋" w:cs="仿宋" w:hint="eastAsia"/>
            <w:lang w:eastAsia="zh-CN"/>
          </w:rPr>
          <w:t>四、资源开发及综合利用分析</w:t>
        </w:r>
        <w:r>
          <w:tab/>
        </w:r>
        <w:r>
          <w:fldChar w:fldCharType="begin"/>
        </w:r>
        <w:r>
          <w:instrText xml:space="preserve"> PAGEREF _Toc27003 \h </w:instrText>
        </w:r>
        <w:r>
          <w:fldChar w:fldCharType="separate"/>
        </w:r>
        <w:r>
          <w:t>19</w:t>
        </w:r>
        <w:r>
          <w:fldChar w:fldCharType="end"/>
        </w:r>
      </w:hyperlink>
    </w:p>
    <w:p>
      <w:pPr>
        <w:pStyle w:val="TOC2"/>
        <w:tabs>
          <w:tab w:val="right" w:leader="dot" w:pos="8306"/>
        </w:tabs>
      </w:pPr>
      <w:hyperlink w:anchor="_Toc4233" w:history="1">
        <w:r>
          <w:rPr>
            <w:rFonts w:ascii="仿宋" w:eastAsia="仿宋" w:hAnsi="仿宋" w:cs="仿宋" w:hint="eastAsia"/>
            <w:lang w:eastAsia="zh-CN"/>
          </w:rPr>
          <w:t>(一)、资源开发方案</w:t>
        </w:r>
        <w:r>
          <w:tab/>
        </w:r>
        <w:r>
          <w:fldChar w:fldCharType="begin"/>
        </w:r>
        <w:r>
          <w:instrText xml:space="preserve"> PAGEREF _Toc4233 \h </w:instrText>
        </w:r>
        <w:r>
          <w:fldChar w:fldCharType="separate"/>
        </w:r>
        <w:r>
          <w:t>19</w:t>
        </w:r>
        <w:r>
          <w:fldChar w:fldCharType="end"/>
        </w:r>
      </w:hyperlink>
    </w:p>
    <w:p>
      <w:pPr>
        <w:pStyle w:val="TOC2"/>
        <w:tabs>
          <w:tab w:val="right" w:leader="dot" w:pos="8306"/>
        </w:tabs>
      </w:pPr>
      <w:hyperlink w:anchor="_Toc14827" w:history="1">
        <w:r>
          <w:rPr>
            <w:rFonts w:ascii="仿宋" w:eastAsia="仿宋" w:hAnsi="仿宋" w:cs="仿宋" w:hint="eastAsia"/>
            <w:lang w:eastAsia="zh-CN"/>
          </w:rPr>
          <w:t>(二)、资源利用方案</w:t>
        </w:r>
        <w:r>
          <w:tab/>
        </w:r>
        <w:r>
          <w:fldChar w:fldCharType="begin"/>
        </w:r>
        <w:r>
          <w:instrText xml:space="preserve"> PAGEREF _Toc14827 \h </w:instrText>
        </w:r>
        <w:r>
          <w:fldChar w:fldCharType="separate"/>
        </w:r>
        <w:r>
          <w:t>20</w:t>
        </w:r>
        <w:r>
          <w:fldChar w:fldCharType="end"/>
        </w:r>
      </w:hyperlink>
    </w:p>
    <w:p>
      <w:pPr>
        <w:pStyle w:val="TOC2"/>
        <w:tabs>
          <w:tab w:val="right" w:leader="dot" w:pos="8306"/>
        </w:tabs>
      </w:pPr>
      <w:hyperlink w:anchor="_Toc16016" w:history="1">
        <w:r>
          <w:rPr>
            <w:rFonts w:ascii="仿宋" w:eastAsia="仿宋" w:hAnsi="仿宋" w:cs="仿宋" w:hint="eastAsia"/>
            <w:lang w:eastAsia="zh-CN"/>
          </w:rPr>
          <w:t>(三)、资源节约措施</w:t>
        </w:r>
        <w:r>
          <w:tab/>
        </w:r>
        <w:r>
          <w:fldChar w:fldCharType="begin"/>
        </w:r>
        <w:r>
          <w:instrText xml:space="preserve"> PAGEREF _Toc16016 \h </w:instrText>
        </w:r>
        <w:r>
          <w:fldChar w:fldCharType="separate"/>
        </w:r>
        <w:r>
          <w:t>21</w:t>
        </w:r>
        <w:r>
          <w:fldChar w:fldCharType="end"/>
        </w:r>
      </w:hyperlink>
    </w:p>
    <w:p>
      <w:pPr>
        <w:pStyle w:val="TOC1"/>
        <w:tabs>
          <w:tab w:val="right" w:leader="dot" w:pos="8306"/>
        </w:tabs>
      </w:pPr>
      <w:hyperlink w:anchor="_Toc22769" w:history="1">
        <w:r>
          <w:rPr>
            <w:rFonts w:ascii="仿宋" w:eastAsia="仿宋" w:hAnsi="仿宋" w:cs="仿宋" w:hint="eastAsia"/>
            <w:lang w:eastAsia="zh-CN"/>
          </w:rPr>
          <w:t>五、建设风险评估分析</w:t>
        </w:r>
        <w:r>
          <w:tab/>
        </w:r>
        <w:r>
          <w:fldChar w:fldCharType="begin"/>
        </w:r>
        <w:r>
          <w:instrText xml:space="preserve"> PAGEREF _Toc22769 \h </w:instrText>
        </w:r>
        <w:r>
          <w:fldChar w:fldCharType="separate"/>
        </w:r>
        <w:r>
          <w:t>22</w:t>
        </w:r>
        <w:r>
          <w:fldChar w:fldCharType="end"/>
        </w:r>
      </w:hyperlink>
    </w:p>
    <w:p>
      <w:pPr>
        <w:pStyle w:val="TOC2"/>
        <w:tabs>
          <w:tab w:val="right" w:leader="dot" w:pos="8306"/>
        </w:tabs>
      </w:pPr>
      <w:hyperlink w:anchor="_Toc20690" w:history="1">
        <w:r>
          <w:rPr>
            <w:rFonts w:ascii="仿宋" w:eastAsia="仿宋" w:hAnsi="仿宋" w:cs="仿宋" w:hint="eastAsia"/>
            <w:lang w:eastAsia="zh-CN"/>
          </w:rPr>
          <w:t>(一)、政策风险分析</w:t>
        </w:r>
        <w:r>
          <w:tab/>
        </w:r>
        <w:r>
          <w:fldChar w:fldCharType="begin"/>
        </w:r>
        <w:r>
          <w:instrText xml:space="preserve"> PAGEREF _Toc20690 \h </w:instrText>
        </w:r>
        <w:r>
          <w:fldChar w:fldCharType="separate"/>
        </w:r>
        <w:r>
          <w:t>22</w:t>
        </w:r>
        <w:r>
          <w:fldChar w:fldCharType="end"/>
        </w:r>
      </w:hyperlink>
    </w:p>
    <w:p>
      <w:pPr>
        <w:pStyle w:val="TOC2"/>
        <w:tabs>
          <w:tab w:val="right" w:leader="dot" w:pos="8306"/>
        </w:tabs>
      </w:pPr>
      <w:hyperlink w:anchor="_Toc5207" w:history="1">
        <w:r>
          <w:rPr>
            <w:rFonts w:ascii="仿宋" w:eastAsia="仿宋" w:hAnsi="仿宋" w:cs="仿宋" w:hint="eastAsia"/>
            <w:lang w:eastAsia="zh-CN"/>
          </w:rPr>
          <w:t>(二)、社会风险分析</w:t>
        </w:r>
        <w:r>
          <w:tab/>
        </w:r>
        <w:r>
          <w:fldChar w:fldCharType="begin"/>
        </w:r>
        <w:r>
          <w:instrText xml:space="preserve"> PAGEREF _Toc5207 \h </w:instrText>
        </w:r>
        <w:r>
          <w:fldChar w:fldCharType="separate"/>
        </w:r>
        <w:r>
          <w:t>23</w:t>
        </w:r>
        <w:r>
          <w:fldChar w:fldCharType="end"/>
        </w:r>
      </w:hyperlink>
    </w:p>
    <w:p>
      <w:pPr>
        <w:pStyle w:val="TOC2"/>
        <w:tabs>
          <w:tab w:val="right" w:leader="dot" w:pos="8306"/>
        </w:tabs>
      </w:pPr>
      <w:hyperlink w:anchor="_Toc1979" w:history="1">
        <w:r>
          <w:rPr>
            <w:rFonts w:ascii="仿宋" w:eastAsia="仿宋" w:hAnsi="仿宋" w:cs="仿宋" w:hint="eastAsia"/>
            <w:lang w:eastAsia="zh-CN"/>
          </w:rPr>
          <w:t>(三)、市场风险分析</w:t>
        </w:r>
        <w:r>
          <w:tab/>
        </w:r>
        <w:r>
          <w:fldChar w:fldCharType="begin"/>
        </w:r>
        <w:r>
          <w:instrText xml:space="preserve"> PAGEREF _Toc1979 \h </w:instrText>
        </w:r>
        <w:r>
          <w:fldChar w:fldCharType="separate"/>
        </w:r>
        <w:r>
          <w:t>25</w:t>
        </w:r>
        <w:r>
          <w:fldChar w:fldCharType="end"/>
        </w:r>
      </w:hyperlink>
    </w:p>
    <w:p>
      <w:pPr>
        <w:pStyle w:val="TOC2"/>
        <w:tabs>
          <w:tab w:val="right" w:leader="dot" w:pos="8306"/>
        </w:tabs>
      </w:pPr>
      <w:hyperlink w:anchor="_Toc30051" w:history="1">
        <w:r>
          <w:rPr>
            <w:rFonts w:ascii="仿宋" w:eastAsia="仿宋" w:hAnsi="仿宋" w:cs="仿宋" w:hint="eastAsia"/>
            <w:lang w:eastAsia="zh-CN"/>
          </w:rPr>
          <w:t>(四)、资金风险分析</w:t>
        </w:r>
        <w:r>
          <w:tab/>
        </w:r>
        <w:r>
          <w:fldChar w:fldCharType="begin"/>
        </w:r>
        <w:r>
          <w:instrText xml:space="preserve"> PAGEREF _Toc30051 \h </w:instrText>
        </w:r>
        <w:r>
          <w:fldChar w:fldCharType="separate"/>
        </w:r>
        <w:r>
          <w:t>26</w:t>
        </w:r>
        <w:r>
          <w:fldChar w:fldCharType="end"/>
        </w:r>
      </w:hyperlink>
    </w:p>
    <w:p>
      <w:pPr>
        <w:pStyle w:val="TOC2"/>
        <w:tabs>
          <w:tab w:val="right" w:leader="dot" w:pos="8306"/>
        </w:tabs>
      </w:pPr>
      <w:hyperlink w:anchor="_Toc4070" w:history="1">
        <w:r>
          <w:rPr>
            <w:rFonts w:ascii="仿宋" w:eastAsia="仿宋" w:hAnsi="仿宋" w:cs="仿宋" w:hint="eastAsia"/>
            <w:lang w:eastAsia="zh-CN"/>
          </w:rPr>
          <w:t>(五)、技术风险分析</w:t>
        </w:r>
        <w:r>
          <w:tab/>
        </w:r>
        <w:r>
          <w:fldChar w:fldCharType="begin"/>
        </w:r>
        <w:r>
          <w:instrText xml:space="preserve"> PAGEREF _Toc4070 \h </w:instrText>
        </w:r>
        <w:r>
          <w:fldChar w:fldCharType="separate"/>
        </w:r>
        <w:r>
          <w:t>27</w:t>
        </w:r>
        <w:r>
          <w:fldChar w:fldCharType="end"/>
        </w:r>
      </w:hyperlink>
    </w:p>
    <w:p>
      <w:pPr>
        <w:pStyle w:val="TOC2"/>
        <w:tabs>
          <w:tab w:val="right" w:leader="dot" w:pos="8306"/>
        </w:tabs>
      </w:pPr>
      <w:hyperlink w:anchor="_Toc9502" w:history="1">
        <w:r>
          <w:rPr>
            <w:rFonts w:ascii="仿宋" w:eastAsia="仿宋" w:hAnsi="仿宋" w:cs="仿宋" w:hint="eastAsia"/>
            <w:lang w:eastAsia="zh-CN"/>
          </w:rPr>
          <w:t>(六)、财务风险分析</w:t>
        </w:r>
        <w:r>
          <w:tab/>
        </w:r>
        <w:r>
          <w:fldChar w:fldCharType="begin"/>
        </w:r>
        <w:r>
          <w:instrText xml:space="preserve"> PAGEREF _Toc9502 \h </w:instrText>
        </w:r>
        <w:r>
          <w:fldChar w:fldCharType="separate"/>
        </w:r>
        <w:r>
          <w:t>28</w:t>
        </w:r>
        <w:r>
          <w:fldChar w:fldCharType="end"/>
        </w:r>
      </w:hyperlink>
    </w:p>
    <w:p>
      <w:pPr>
        <w:pStyle w:val="TOC2"/>
        <w:tabs>
          <w:tab w:val="right" w:leader="dot" w:pos="8306"/>
        </w:tabs>
      </w:pPr>
      <w:hyperlink w:anchor="_Toc18848" w:history="1">
        <w:r>
          <w:rPr>
            <w:rFonts w:ascii="仿宋" w:eastAsia="仿宋" w:hAnsi="仿宋" w:cs="仿宋" w:hint="eastAsia"/>
            <w:lang w:eastAsia="zh-CN"/>
          </w:rPr>
          <w:t>(七)、管理风险分析</w:t>
        </w:r>
        <w:r>
          <w:tab/>
        </w:r>
        <w:r>
          <w:fldChar w:fldCharType="begin"/>
        </w:r>
        <w:r>
          <w:instrText xml:space="preserve"> PAGEREF _Toc18848 \h </w:instrText>
        </w:r>
        <w:r>
          <w:fldChar w:fldCharType="separate"/>
        </w:r>
        <w:r>
          <w:t>30</w:t>
        </w:r>
        <w:r>
          <w:fldChar w:fldCharType="end"/>
        </w:r>
      </w:hyperlink>
    </w:p>
    <w:p>
      <w:pPr>
        <w:pStyle w:val="TOC2"/>
        <w:tabs>
          <w:tab w:val="right" w:leader="dot" w:pos="8306"/>
        </w:tabs>
      </w:pPr>
      <w:hyperlink w:anchor="_Toc14412" w:history="1">
        <w:r>
          <w:rPr>
            <w:rFonts w:ascii="仿宋" w:eastAsia="仿宋" w:hAnsi="仿宋" w:cs="仿宋" w:hint="eastAsia"/>
            <w:lang w:eastAsia="zh-CN"/>
          </w:rPr>
          <w:t>(八)、其它风险分析</w:t>
        </w:r>
        <w:r>
          <w:tab/>
        </w:r>
        <w:r>
          <w:fldChar w:fldCharType="begin"/>
        </w:r>
        <w:r>
          <w:instrText xml:space="preserve"> PAGEREF _Toc14412 \h </w:instrText>
        </w:r>
        <w:r>
          <w:fldChar w:fldCharType="separate"/>
        </w:r>
        <w:r>
          <w:t>31</w:t>
        </w:r>
        <w:r>
          <w:fldChar w:fldCharType="end"/>
        </w:r>
      </w:hyperlink>
    </w:p>
    <w:p>
      <w:pPr>
        <w:pStyle w:val="TOC2"/>
        <w:tabs>
          <w:tab w:val="right" w:leader="dot" w:pos="8306"/>
        </w:tabs>
      </w:pPr>
      <w:hyperlink w:anchor="_Toc32165" w:history="1">
        <w:r>
          <w:rPr>
            <w:rFonts w:ascii="仿宋" w:eastAsia="仿宋" w:hAnsi="仿宋" w:cs="仿宋" w:hint="eastAsia"/>
            <w:lang w:eastAsia="zh-CN"/>
          </w:rPr>
          <w:t>(九)、社会影响评估</w:t>
        </w:r>
        <w:r>
          <w:tab/>
        </w:r>
        <w:r>
          <w:fldChar w:fldCharType="begin"/>
        </w:r>
        <w:r>
          <w:instrText xml:space="preserve"> PAGEREF _Toc32165 \h </w:instrText>
        </w:r>
        <w:r>
          <w:fldChar w:fldCharType="separate"/>
        </w:r>
        <w:r>
          <w:t>33</w:t>
        </w:r>
        <w:r>
          <w:fldChar w:fldCharType="end"/>
        </w:r>
      </w:hyperlink>
    </w:p>
    <w:p>
      <w:pPr>
        <w:pStyle w:val="TOC1"/>
        <w:tabs>
          <w:tab w:val="right" w:leader="dot" w:pos="8306"/>
        </w:tabs>
      </w:pPr>
      <w:hyperlink w:anchor="_Toc18352" w:history="1">
        <w:r>
          <w:rPr>
            <w:rFonts w:ascii="仿宋" w:eastAsia="仿宋" w:hAnsi="仿宋" w:cs="仿宋" w:hint="eastAsia"/>
            <w:lang w:eastAsia="zh-CN"/>
          </w:rPr>
          <w:t>六、环境和生态影响分析</w:t>
        </w:r>
        <w:r>
          <w:tab/>
        </w:r>
        <w:r>
          <w:fldChar w:fldCharType="begin"/>
        </w:r>
        <w:r>
          <w:instrText xml:space="preserve"> PAGEREF _Toc18352 \h </w:instrText>
        </w:r>
        <w:r>
          <w:fldChar w:fldCharType="separate"/>
        </w:r>
        <w:r>
          <w:t>35</w:t>
        </w:r>
        <w:r>
          <w:fldChar w:fldCharType="end"/>
        </w:r>
      </w:hyperlink>
    </w:p>
    <w:p>
      <w:pPr>
        <w:pStyle w:val="TOC2"/>
        <w:tabs>
          <w:tab w:val="right" w:leader="dot" w:pos="8306"/>
        </w:tabs>
      </w:pPr>
      <w:hyperlink w:anchor="_Toc28858" w:history="1">
        <w:r>
          <w:rPr>
            <w:rFonts w:ascii="仿宋" w:eastAsia="仿宋" w:hAnsi="仿宋" w:cs="仿宋" w:hint="eastAsia"/>
            <w:lang w:eastAsia="zh-CN"/>
          </w:rPr>
          <w:t>(一)、环境和生态现状</w:t>
        </w:r>
        <w:r>
          <w:tab/>
        </w:r>
        <w:r>
          <w:fldChar w:fldCharType="begin"/>
        </w:r>
        <w:r>
          <w:instrText xml:space="preserve"> PAGEREF _Toc28858 \h </w:instrText>
        </w:r>
        <w:r>
          <w:fldChar w:fldCharType="separate"/>
        </w:r>
        <w:r>
          <w:t>35</w:t>
        </w:r>
        <w:r>
          <w:fldChar w:fldCharType="end"/>
        </w:r>
      </w:hyperlink>
    </w:p>
    <w:p>
      <w:pPr>
        <w:pStyle w:val="TOC2"/>
        <w:tabs>
          <w:tab w:val="right" w:leader="dot" w:pos="8306"/>
        </w:tabs>
      </w:pPr>
      <w:hyperlink w:anchor="_Toc8137" w:history="1">
        <w:r>
          <w:rPr>
            <w:rFonts w:ascii="仿宋" w:eastAsia="仿宋" w:hAnsi="仿宋" w:cs="仿宋" w:hint="eastAsia"/>
            <w:lang w:eastAsia="zh-CN"/>
          </w:rPr>
          <w:t>(二)、生态环境影响分析</w:t>
        </w:r>
        <w:r>
          <w:tab/>
        </w:r>
        <w:r>
          <w:fldChar w:fldCharType="begin"/>
        </w:r>
        <w:r>
          <w:instrText xml:space="preserve"> PAGEREF _Toc8137 \h </w:instrText>
        </w:r>
        <w:r>
          <w:fldChar w:fldCharType="separate"/>
        </w:r>
        <w:r>
          <w:t>36</w:t>
        </w:r>
        <w:r>
          <w:fldChar w:fldCharType="end"/>
        </w:r>
      </w:hyperlink>
    </w:p>
    <w:p>
      <w:pPr>
        <w:pStyle w:val="TOC2"/>
        <w:tabs>
          <w:tab w:val="right" w:leader="dot" w:pos="8306"/>
        </w:tabs>
      </w:pPr>
      <w:hyperlink w:anchor="_Toc5384" w:history="1">
        <w:r>
          <w:rPr>
            <w:rFonts w:ascii="仿宋" w:eastAsia="仿宋" w:hAnsi="仿宋" w:cs="仿宋" w:hint="eastAsia"/>
            <w:lang w:eastAsia="zh-CN"/>
          </w:rPr>
          <w:t>(三)、生态环境保护措施</w:t>
        </w:r>
        <w:r>
          <w:tab/>
        </w:r>
        <w:r>
          <w:fldChar w:fldCharType="begin"/>
        </w:r>
        <w:r>
          <w:instrText xml:space="preserve"> PAGEREF _Toc5384 \h </w:instrText>
        </w:r>
        <w:r>
          <w:fldChar w:fldCharType="separate"/>
        </w:r>
        <w:r>
          <w:t>38</w:t>
        </w:r>
        <w:r>
          <w:fldChar w:fldCharType="end"/>
        </w:r>
      </w:hyperlink>
    </w:p>
    <w:p>
      <w:pPr>
        <w:pStyle w:val="TOC2"/>
        <w:tabs>
          <w:tab w:val="right" w:leader="dot" w:pos="8306"/>
        </w:tabs>
      </w:pPr>
      <w:hyperlink w:anchor="_Toc27444" w:history="1">
        <w:r>
          <w:rPr>
            <w:rFonts w:ascii="仿宋" w:eastAsia="仿宋" w:hAnsi="仿宋" w:cs="仿宋" w:hint="eastAsia"/>
            <w:lang w:eastAsia="zh-CN"/>
          </w:rPr>
          <w:t>(四)、地质灾害影响分析</w:t>
        </w:r>
        <w:r>
          <w:tab/>
        </w:r>
        <w:r>
          <w:fldChar w:fldCharType="begin"/>
        </w:r>
        <w:r>
          <w:instrText xml:space="preserve"> PAGEREF _Toc27444 \h </w:instrText>
        </w:r>
        <w:r>
          <w:fldChar w:fldCharType="separate"/>
        </w:r>
        <w:r>
          <w:t>39</w:t>
        </w:r>
        <w:r>
          <w:fldChar w:fldCharType="end"/>
        </w:r>
      </w:hyperlink>
    </w:p>
    <w:p>
      <w:pPr>
        <w:pStyle w:val="TOC2"/>
        <w:tabs>
          <w:tab w:val="right" w:leader="dot" w:pos="8306"/>
        </w:tabs>
      </w:pPr>
      <w:hyperlink w:anchor="_Toc20328" w:history="1">
        <w:r>
          <w:rPr>
            <w:rFonts w:ascii="仿宋" w:eastAsia="仿宋" w:hAnsi="仿宋" w:cs="仿宋" w:hint="eastAsia"/>
            <w:lang w:eastAsia="zh-CN"/>
          </w:rPr>
          <w:t>(五)、特殊环境影响</w:t>
        </w:r>
        <w:r>
          <w:tab/>
        </w:r>
        <w:r>
          <w:fldChar w:fldCharType="begin"/>
        </w:r>
        <w:r>
          <w:instrText xml:space="preserve"> PAGEREF _Toc20328 \h </w:instrText>
        </w:r>
        <w:r>
          <w:fldChar w:fldCharType="separate"/>
        </w:r>
        <w:r>
          <w:t>41</w:t>
        </w:r>
        <w:r>
          <w:fldChar w:fldCharType="end"/>
        </w:r>
      </w:hyperlink>
    </w:p>
    <w:p>
      <w:pPr>
        <w:pStyle w:val="TOC1"/>
        <w:tabs>
          <w:tab w:val="right" w:leader="dot" w:pos="8306"/>
        </w:tabs>
      </w:pPr>
      <w:hyperlink w:anchor="_Toc5455" w:history="1">
        <w:r>
          <w:rPr>
            <w:rFonts w:ascii="仿宋" w:eastAsia="仿宋" w:hAnsi="仿宋" w:cs="仿宋" w:hint="eastAsia"/>
            <w:lang w:eastAsia="zh-CN"/>
          </w:rPr>
          <w:t>七、环境保护与治理方案</w:t>
        </w:r>
        <w:r>
          <w:tab/>
        </w:r>
        <w:r>
          <w:fldChar w:fldCharType="begin"/>
        </w:r>
        <w:r>
          <w:instrText xml:space="preserve"> PAGEREF _Toc5455 \h </w:instrText>
        </w:r>
        <w:r>
          <w:fldChar w:fldCharType="separate"/>
        </w:r>
        <w:r>
          <w:t>42</w:t>
        </w:r>
        <w:r>
          <w:fldChar w:fldCharType="end"/>
        </w:r>
      </w:hyperlink>
    </w:p>
    <w:p>
      <w:pPr>
        <w:pStyle w:val="TOC2"/>
        <w:tabs>
          <w:tab w:val="right" w:leader="dot" w:pos="8306"/>
        </w:tabs>
      </w:pPr>
      <w:hyperlink w:anchor="_Toc14340" w:history="1">
        <w:r>
          <w:rPr>
            <w:rFonts w:ascii="仿宋" w:eastAsia="仿宋" w:hAnsi="仿宋" w:cs="仿宋" w:hint="eastAsia"/>
            <w:lang w:eastAsia="zh-CN"/>
          </w:rPr>
          <w:t>(一)、项目环境影响评估</w:t>
        </w:r>
        <w:r>
          <w:tab/>
        </w:r>
        <w:r>
          <w:fldChar w:fldCharType="begin"/>
        </w:r>
        <w:r>
          <w:instrText xml:space="preserve"> PAGEREF _Toc14340 \h </w:instrText>
        </w:r>
        <w:r>
          <w:fldChar w:fldCharType="separate"/>
        </w:r>
        <w:r>
          <w:t>42</w:t>
        </w:r>
        <w:r>
          <w:fldChar w:fldCharType="end"/>
        </w:r>
      </w:hyperlink>
    </w:p>
    <w:p>
      <w:pPr>
        <w:pStyle w:val="TOC2"/>
        <w:tabs>
          <w:tab w:val="right" w:leader="dot" w:pos="8306"/>
        </w:tabs>
      </w:pPr>
      <w:hyperlink w:anchor="_Toc20184" w:history="1">
        <w:r>
          <w:rPr>
            <w:rFonts w:ascii="仿宋" w:eastAsia="仿宋" w:hAnsi="仿宋" w:cs="仿宋" w:hint="eastAsia"/>
            <w:lang w:eastAsia="zh-CN"/>
          </w:rPr>
          <w:t>(二)、环境保护措施与治理方案</w:t>
        </w:r>
        <w:r>
          <w:tab/>
        </w:r>
        <w:r>
          <w:fldChar w:fldCharType="begin"/>
        </w:r>
        <w:r>
          <w:instrText xml:space="preserve"> PAGEREF _Toc20184 \h </w:instrText>
        </w:r>
        <w:r>
          <w:fldChar w:fldCharType="separate"/>
        </w:r>
        <w:r>
          <w:t>42</w:t>
        </w:r>
        <w:r>
          <w:fldChar w:fldCharType="end"/>
        </w:r>
      </w:hyperlink>
    </w:p>
    <w:p>
      <w:pPr>
        <w:pStyle w:val="TOC1"/>
        <w:tabs>
          <w:tab w:val="right" w:leader="dot" w:pos="8306"/>
        </w:tabs>
      </w:pPr>
      <w:hyperlink w:anchor="_Toc14577" w:history="1">
        <w:r>
          <w:rPr>
            <w:rFonts w:ascii="仿宋" w:eastAsia="仿宋" w:hAnsi="仿宋" w:cs="仿宋" w:hint="eastAsia"/>
            <w:lang w:eastAsia="zh-CN"/>
          </w:rPr>
          <w:t>八、安全与应急管理</w:t>
        </w:r>
        <w:r>
          <w:tab/>
        </w:r>
        <w:r>
          <w:fldChar w:fldCharType="begin"/>
        </w:r>
        <w:r>
          <w:instrText xml:space="preserve"> PAGEREF _Toc14577 \h </w:instrText>
        </w:r>
        <w:r>
          <w:fldChar w:fldCharType="separate"/>
        </w:r>
        <w:r>
          <w:t>43</w:t>
        </w:r>
        <w:r>
          <w:fldChar w:fldCharType="end"/>
        </w:r>
      </w:hyperlink>
    </w:p>
    <w:p>
      <w:pPr>
        <w:pStyle w:val="TOC2"/>
        <w:tabs>
          <w:tab w:val="right" w:leader="dot" w:pos="8306"/>
        </w:tabs>
      </w:pPr>
      <w:hyperlink w:anchor="_Toc11417" w:history="1">
        <w:r>
          <w:rPr>
            <w:rFonts w:ascii="仿宋" w:eastAsia="仿宋" w:hAnsi="仿宋" w:cs="仿宋" w:hint="eastAsia"/>
            <w:lang w:eastAsia="zh-CN"/>
          </w:rPr>
          <w:t>(一)、安全生产管理</w:t>
        </w:r>
        <w:r>
          <w:tab/>
        </w:r>
        <w:r>
          <w:fldChar w:fldCharType="begin"/>
        </w:r>
        <w:r>
          <w:instrText xml:space="preserve"> PAGEREF _Toc11417 \h </w:instrText>
        </w:r>
        <w:r>
          <w:fldChar w:fldCharType="separate"/>
        </w:r>
        <w:r>
          <w:t>43</w:t>
        </w:r>
        <w:r>
          <w:fldChar w:fldCharType="end"/>
        </w:r>
      </w:hyperlink>
    </w:p>
    <w:p>
      <w:pPr>
        <w:pStyle w:val="TOC2"/>
        <w:tabs>
          <w:tab w:val="right" w:leader="dot" w:pos="8306"/>
        </w:tabs>
      </w:pPr>
      <w:hyperlink w:anchor="_Toc17074" w:history="1">
        <w:r>
          <w:rPr>
            <w:rFonts w:ascii="仿宋" w:eastAsia="仿宋" w:hAnsi="仿宋" w:cs="仿宋" w:hint="eastAsia"/>
            <w:lang w:eastAsia="zh-CN"/>
          </w:rPr>
          <w:t>(二)、应急预案与响应</w:t>
        </w:r>
        <w:r>
          <w:tab/>
        </w:r>
        <w:r>
          <w:fldChar w:fldCharType="begin"/>
        </w:r>
        <w:r>
          <w:instrText xml:space="preserve"> PAGEREF _Toc17074 \h </w:instrText>
        </w:r>
        <w:r>
          <w:fldChar w:fldCharType="separate"/>
        </w:r>
        <w:r>
          <w:t>44</w:t>
        </w:r>
        <w:r>
          <w:fldChar w:fldCharType="end"/>
        </w:r>
      </w:hyperlink>
    </w:p>
    <w:p>
      <w:pPr>
        <w:pStyle w:val="TOC1"/>
        <w:tabs>
          <w:tab w:val="right" w:leader="dot" w:pos="8306"/>
        </w:tabs>
      </w:pPr>
      <w:hyperlink w:anchor="_Toc22629" w:history="1">
        <w:r>
          <w:rPr>
            <w:rFonts w:ascii="仿宋" w:eastAsia="仿宋" w:hAnsi="仿宋" w:cs="仿宋" w:hint="eastAsia"/>
            <w:lang w:eastAsia="zh-CN"/>
          </w:rPr>
          <w:t>九、环境保护与绿色发展</w:t>
        </w:r>
        <w:r>
          <w:tab/>
        </w:r>
        <w:r>
          <w:fldChar w:fldCharType="begin"/>
        </w:r>
        <w:r>
          <w:instrText xml:space="preserve"> PAGEREF _Toc22629 \h </w:instrText>
        </w:r>
        <w:r>
          <w:fldChar w:fldCharType="separate"/>
        </w:r>
        <w:r>
          <w:t>46</w:t>
        </w:r>
        <w:r>
          <w:fldChar w:fldCharType="end"/>
        </w:r>
      </w:hyperlink>
    </w:p>
    <w:p>
      <w:pPr>
        <w:pStyle w:val="TOC2"/>
        <w:tabs>
          <w:tab w:val="right" w:leader="dot" w:pos="8306"/>
        </w:tabs>
      </w:pPr>
      <w:hyperlink w:anchor="_Toc19910" w:history="1">
        <w:r>
          <w:rPr>
            <w:rFonts w:ascii="仿宋" w:eastAsia="仿宋" w:hAnsi="仿宋" w:cs="仿宋" w:hint="eastAsia"/>
            <w:lang w:eastAsia="zh-CN"/>
          </w:rPr>
          <w:t>(一)、环境保护措施</w:t>
        </w:r>
        <w:r>
          <w:tab/>
        </w:r>
        <w:r>
          <w:fldChar w:fldCharType="begin"/>
        </w:r>
        <w:r>
          <w:instrText xml:space="preserve"> PAGEREF _Toc19910 \h </w:instrText>
        </w:r>
        <w:r>
          <w:fldChar w:fldCharType="separate"/>
        </w:r>
        <w:r>
          <w:t>46</w:t>
        </w:r>
        <w:r>
          <w:fldChar w:fldCharType="end"/>
        </w:r>
      </w:hyperlink>
    </w:p>
    <w:p>
      <w:pPr>
        <w:pStyle w:val="TOC2"/>
        <w:tabs>
          <w:tab w:val="right" w:leader="dot" w:pos="8306"/>
        </w:tabs>
      </w:pPr>
      <w:hyperlink w:anchor="_Toc20197" w:history="1">
        <w:r>
          <w:rPr>
            <w:rFonts w:ascii="仿宋" w:eastAsia="仿宋" w:hAnsi="仿宋" w:cs="仿宋" w:hint="eastAsia"/>
            <w:lang w:eastAsia="zh-CN"/>
          </w:rPr>
          <w:t>(二)、绿色发展与可持续发展策略</w:t>
        </w:r>
        <w:r>
          <w:tab/>
        </w:r>
        <w:r>
          <w:fldChar w:fldCharType="begin"/>
        </w:r>
        <w:r>
          <w:instrText xml:space="preserve"> PAGEREF _Toc20197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58" w:history="1">
        <w:r>
          <w:rPr>
            <w:rFonts w:ascii="仿宋" w:eastAsia="仿宋" w:hAnsi="仿宋" w:cs="仿宋" w:hint="eastAsia"/>
            <w:lang w:eastAsia="zh-CN"/>
          </w:rPr>
          <w:t>十、经济效益与社会效益优化</w:t>
        </w:r>
        <w:r>
          <w:tab/>
        </w:r>
        <w:r>
          <w:fldChar w:fldCharType="begin"/>
        </w:r>
        <w:r>
          <w:instrText xml:space="preserve"> PAGEREF _Toc22958 \h </w:instrText>
        </w:r>
        <w:r>
          <w:fldChar w:fldCharType="separate"/>
        </w:r>
        <w:r>
          <w:t>49</w:t>
        </w:r>
        <w:r>
          <w:fldChar w:fldCharType="end"/>
        </w:r>
      </w:hyperlink>
    </w:p>
    <w:p>
      <w:pPr>
        <w:pStyle w:val="TOC2"/>
        <w:tabs>
          <w:tab w:val="right" w:leader="dot" w:pos="8306"/>
        </w:tabs>
      </w:pPr>
      <w:hyperlink w:anchor="_Toc14614" w:history="1">
        <w:r>
          <w:rPr>
            <w:rFonts w:ascii="仿宋" w:eastAsia="仿宋" w:hAnsi="仿宋" w:cs="仿宋" w:hint="eastAsia"/>
            <w:lang w:eastAsia="zh-CN"/>
          </w:rPr>
          <w:t>(一)、经济效益提升策略</w:t>
        </w:r>
        <w:r>
          <w:tab/>
        </w:r>
        <w:r>
          <w:fldChar w:fldCharType="begin"/>
        </w:r>
        <w:r>
          <w:instrText xml:space="preserve"> PAGEREF _Toc14614 \h </w:instrText>
        </w:r>
        <w:r>
          <w:fldChar w:fldCharType="separate"/>
        </w:r>
        <w:r>
          <w:t>49</w:t>
        </w:r>
        <w:r>
          <w:fldChar w:fldCharType="end"/>
        </w:r>
      </w:hyperlink>
    </w:p>
    <w:p>
      <w:pPr>
        <w:pStyle w:val="TOC2"/>
        <w:tabs>
          <w:tab w:val="right" w:leader="dot" w:pos="8306"/>
        </w:tabs>
      </w:pPr>
      <w:hyperlink w:anchor="_Toc23816" w:history="1">
        <w:r>
          <w:rPr>
            <w:rFonts w:ascii="仿宋" w:eastAsia="仿宋" w:hAnsi="仿宋" w:cs="仿宋" w:hint="eastAsia"/>
            <w:lang w:eastAsia="zh-CN"/>
          </w:rPr>
          <w:t>(二)、社会效益增强方案</w:t>
        </w:r>
        <w:r>
          <w:tab/>
        </w:r>
        <w:r>
          <w:fldChar w:fldCharType="begin"/>
        </w:r>
        <w:r>
          <w:instrText xml:space="preserve"> PAGEREF _Toc23816 \h </w:instrText>
        </w:r>
        <w:r>
          <w:fldChar w:fldCharType="separate"/>
        </w:r>
        <w:r>
          <w:t>51</w:t>
        </w:r>
        <w:r>
          <w:fldChar w:fldCharType="end"/>
        </w:r>
      </w:hyperlink>
    </w:p>
    <w:p>
      <w:pPr>
        <w:pStyle w:val="TOC1"/>
        <w:tabs>
          <w:tab w:val="right" w:leader="dot" w:pos="8306"/>
        </w:tabs>
      </w:pPr>
      <w:hyperlink w:anchor="_Toc9824" w:history="1">
        <w:r>
          <w:rPr>
            <w:rFonts w:ascii="仿宋" w:eastAsia="仿宋" w:hAnsi="仿宋" w:cs="仿宋" w:hint="eastAsia"/>
            <w:lang w:eastAsia="zh-CN"/>
          </w:rPr>
          <w:t>十一、项目实施与管理方案</w:t>
        </w:r>
        <w:r>
          <w:tab/>
        </w:r>
        <w:r>
          <w:fldChar w:fldCharType="begin"/>
        </w:r>
        <w:r>
          <w:instrText xml:space="preserve"> PAGEREF _Toc9824 \h </w:instrText>
        </w:r>
        <w:r>
          <w:fldChar w:fldCharType="separate"/>
        </w:r>
        <w:r>
          <w:t>51</w:t>
        </w:r>
        <w:r>
          <w:fldChar w:fldCharType="end"/>
        </w:r>
      </w:hyperlink>
    </w:p>
    <w:p>
      <w:pPr>
        <w:pStyle w:val="TOC2"/>
        <w:tabs>
          <w:tab w:val="right" w:leader="dot" w:pos="8306"/>
        </w:tabs>
      </w:pPr>
      <w:hyperlink w:anchor="_Toc30653" w:history="1">
        <w:r>
          <w:rPr>
            <w:rFonts w:ascii="仿宋" w:eastAsia="仿宋" w:hAnsi="仿宋" w:cs="仿宋" w:hint="eastAsia"/>
            <w:lang w:eastAsia="zh-CN"/>
          </w:rPr>
          <w:t>(一)、项目实施计划</w:t>
        </w:r>
        <w:r>
          <w:tab/>
        </w:r>
        <w:r>
          <w:fldChar w:fldCharType="begin"/>
        </w:r>
        <w:r>
          <w:instrText xml:space="preserve"> PAGEREF _Toc30653 \h </w:instrText>
        </w:r>
        <w:r>
          <w:fldChar w:fldCharType="separate"/>
        </w:r>
        <w:r>
          <w:t>51</w:t>
        </w:r>
        <w:r>
          <w:fldChar w:fldCharType="end"/>
        </w:r>
      </w:hyperlink>
    </w:p>
    <w:p>
      <w:pPr>
        <w:pStyle w:val="TOC2"/>
        <w:tabs>
          <w:tab w:val="right" w:leader="dot" w:pos="8306"/>
        </w:tabs>
      </w:pPr>
      <w:hyperlink w:anchor="_Toc21674" w:history="1">
        <w:r>
          <w:rPr>
            <w:rFonts w:ascii="仿宋" w:eastAsia="仿宋" w:hAnsi="仿宋" w:cs="仿宋" w:hint="eastAsia"/>
            <w:lang w:eastAsia="zh-CN"/>
          </w:rPr>
          <w:t>(二)、项目组织机构与职责</w:t>
        </w:r>
        <w:r>
          <w:tab/>
        </w:r>
        <w:r>
          <w:fldChar w:fldCharType="begin"/>
        </w:r>
        <w:r>
          <w:instrText xml:space="preserve"> PAGEREF _Toc21674 \h </w:instrText>
        </w:r>
        <w:r>
          <w:fldChar w:fldCharType="separate"/>
        </w:r>
        <w:r>
          <w:t>53</w:t>
        </w:r>
        <w:r>
          <w:fldChar w:fldCharType="end"/>
        </w:r>
      </w:hyperlink>
    </w:p>
    <w:p>
      <w:pPr>
        <w:pStyle w:val="TOC2"/>
        <w:tabs>
          <w:tab w:val="right" w:leader="dot" w:pos="8306"/>
        </w:tabs>
      </w:pPr>
      <w:hyperlink w:anchor="_Toc32586" w:history="1">
        <w:r>
          <w:rPr>
            <w:rFonts w:ascii="仿宋" w:eastAsia="仿宋" w:hAnsi="仿宋" w:cs="仿宋" w:hint="eastAsia"/>
            <w:lang w:eastAsia="zh-CN"/>
          </w:rPr>
          <w:t>(三)、项目管理与监控体系</w:t>
        </w:r>
        <w:r>
          <w:tab/>
        </w:r>
        <w:r>
          <w:fldChar w:fldCharType="begin"/>
        </w:r>
        <w:r>
          <w:instrText xml:space="preserve"> PAGEREF _Toc32586 \h </w:instrText>
        </w:r>
        <w:r>
          <w:fldChar w:fldCharType="separate"/>
        </w:r>
        <w:r>
          <w:t>55</w:t>
        </w:r>
        <w:r>
          <w:fldChar w:fldCharType="end"/>
        </w:r>
      </w:hyperlink>
    </w:p>
    <w:p>
      <w:pPr>
        <w:pStyle w:val="TOC1"/>
        <w:tabs>
          <w:tab w:val="right" w:leader="dot" w:pos="8306"/>
        </w:tabs>
      </w:pPr>
      <w:hyperlink w:anchor="_Toc24031" w:history="1">
        <w:r>
          <w:rPr>
            <w:rFonts w:ascii="仿宋" w:eastAsia="仿宋" w:hAnsi="仿宋" w:cs="仿宋" w:hint="eastAsia"/>
            <w:lang w:eastAsia="zh-CN"/>
          </w:rPr>
          <w:t>十二、项目质量与标准</w:t>
        </w:r>
        <w:r>
          <w:tab/>
        </w:r>
        <w:r>
          <w:fldChar w:fldCharType="begin"/>
        </w:r>
        <w:r>
          <w:instrText xml:space="preserve"> PAGEREF _Toc24031 \h </w:instrText>
        </w:r>
        <w:r>
          <w:fldChar w:fldCharType="separate"/>
        </w:r>
        <w:r>
          <w:t>57</w:t>
        </w:r>
        <w:r>
          <w:fldChar w:fldCharType="end"/>
        </w:r>
      </w:hyperlink>
    </w:p>
    <w:p>
      <w:pPr>
        <w:pStyle w:val="TOC2"/>
        <w:tabs>
          <w:tab w:val="right" w:leader="dot" w:pos="8306"/>
        </w:tabs>
      </w:pPr>
      <w:hyperlink w:anchor="_Toc32434" w:history="1">
        <w:r>
          <w:rPr>
            <w:rFonts w:ascii="仿宋" w:eastAsia="仿宋" w:hAnsi="仿宋" w:cs="仿宋" w:hint="eastAsia"/>
            <w:lang w:eastAsia="zh-CN"/>
          </w:rPr>
          <w:t>(一)、质量保障体系</w:t>
        </w:r>
        <w:r>
          <w:tab/>
        </w:r>
        <w:r>
          <w:fldChar w:fldCharType="begin"/>
        </w:r>
        <w:r>
          <w:instrText xml:space="preserve"> PAGEREF _Toc32434 \h </w:instrText>
        </w:r>
        <w:r>
          <w:fldChar w:fldCharType="separate"/>
        </w:r>
        <w:r>
          <w:t>57</w:t>
        </w:r>
        <w:r>
          <w:fldChar w:fldCharType="end"/>
        </w:r>
      </w:hyperlink>
    </w:p>
    <w:p>
      <w:pPr>
        <w:pStyle w:val="TOC2"/>
        <w:tabs>
          <w:tab w:val="right" w:leader="dot" w:pos="8306"/>
        </w:tabs>
      </w:pPr>
      <w:hyperlink w:anchor="_Toc7864" w:history="1">
        <w:r>
          <w:rPr>
            <w:rFonts w:ascii="仿宋" w:eastAsia="仿宋" w:hAnsi="仿宋" w:cs="仿宋" w:hint="eastAsia"/>
            <w:lang w:eastAsia="zh-CN"/>
          </w:rPr>
          <w:t>(二)、标准化作业流程</w:t>
        </w:r>
        <w:r>
          <w:tab/>
        </w:r>
        <w:r>
          <w:fldChar w:fldCharType="begin"/>
        </w:r>
        <w:r>
          <w:instrText xml:space="preserve"> PAGEREF _Toc7864 \h </w:instrText>
        </w:r>
        <w:r>
          <w:fldChar w:fldCharType="separate"/>
        </w:r>
        <w:r>
          <w:t>59</w:t>
        </w:r>
        <w:r>
          <w:fldChar w:fldCharType="end"/>
        </w:r>
      </w:hyperlink>
    </w:p>
    <w:p>
      <w:pPr>
        <w:pStyle w:val="TOC2"/>
        <w:tabs>
          <w:tab w:val="right" w:leader="dot" w:pos="8306"/>
        </w:tabs>
      </w:pPr>
      <w:hyperlink w:anchor="_Toc20120" w:history="1">
        <w:r>
          <w:rPr>
            <w:rFonts w:ascii="仿宋" w:eastAsia="仿宋" w:hAnsi="仿宋" w:cs="仿宋" w:hint="eastAsia"/>
            <w:lang w:eastAsia="zh-CN"/>
          </w:rPr>
          <w:t>(三)、质量监控与评估</w:t>
        </w:r>
        <w:r>
          <w:tab/>
        </w:r>
        <w:r>
          <w:fldChar w:fldCharType="begin"/>
        </w:r>
        <w:r>
          <w:instrText xml:space="preserve"> PAGEREF _Toc20120 \h </w:instrText>
        </w:r>
        <w:r>
          <w:fldChar w:fldCharType="separate"/>
        </w:r>
        <w:r>
          <w:t>60</w:t>
        </w:r>
        <w:r>
          <w:fldChar w:fldCharType="end"/>
        </w:r>
      </w:hyperlink>
    </w:p>
    <w:p>
      <w:pPr>
        <w:pStyle w:val="TOC2"/>
        <w:tabs>
          <w:tab w:val="right" w:leader="dot" w:pos="8306"/>
        </w:tabs>
      </w:pPr>
      <w:hyperlink w:anchor="_Toc2255" w:history="1">
        <w:r>
          <w:rPr>
            <w:rFonts w:ascii="仿宋" w:eastAsia="仿宋" w:hAnsi="仿宋" w:cs="仿宋" w:hint="eastAsia"/>
            <w:lang w:eastAsia="zh-CN"/>
          </w:rPr>
          <w:t>(四)、质量改进计划</w:t>
        </w:r>
        <w:r>
          <w:tab/>
        </w:r>
        <w:r>
          <w:fldChar w:fldCharType="begin"/>
        </w:r>
        <w:r>
          <w:instrText xml:space="preserve"> PAGEREF _Toc2255 \h </w:instrText>
        </w:r>
        <w:r>
          <w:fldChar w:fldCharType="separate"/>
        </w:r>
        <w:r>
          <w:t>61</w:t>
        </w:r>
        <w:r>
          <w:fldChar w:fldCharType="end"/>
        </w:r>
      </w:hyperlink>
    </w:p>
    <w:p>
      <w:pPr>
        <w:pStyle w:val="TOC1"/>
        <w:tabs>
          <w:tab w:val="right" w:leader="dot" w:pos="8306"/>
        </w:tabs>
      </w:pPr>
      <w:hyperlink w:anchor="_Toc20370" w:history="1">
        <w:r>
          <w:rPr>
            <w:rFonts w:ascii="仿宋" w:eastAsia="仿宋" w:hAnsi="仿宋" w:cs="仿宋" w:hint="eastAsia"/>
            <w:lang w:eastAsia="zh-CN"/>
          </w:rPr>
          <w:t>十三、质量管理与控制</w:t>
        </w:r>
        <w:r>
          <w:tab/>
        </w:r>
        <w:r>
          <w:fldChar w:fldCharType="begin"/>
        </w:r>
        <w:r>
          <w:instrText xml:space="preserve"> PAGEREF _Toc20370 \h </w:instrText>
        </w:r>
        <w:r>
          <w:fldChar w:fldCharType="separate"/>
        </w:r>
        <w:r>
          <w:t>62</w:t>
        </w:r>
        <w:r>
          <w:fldChar w:fldCharType="end"/>
        </w:r>
      </w:hyperlink>
    </w:p>
    <w:p>
      <w:pPr>
        <w:pStyle w:val="TOC2"/>
        <w:tabs>
          <w:tab w:val="right" w:leader="dot" w:pos="8306"/>
        </w:tabs>
      </w:pPr>
      <w:hyperlink w:anchor="_Toc25155" w:history="1">
        <w:r>
          <w:rPr>
            <w:rFonts w:ascii="仿宋" w:eastAsia="仿宋" w:hAnsi="仿宋" w:cs="仿宋" w:hint="eastAsia"/>
            <w:lang w:eastAsia="zh-CN"/>
          </w:rPr>
          <w:t>(一)、质量管理体系建设</w:t>
        </w:r>
        <w:r>
          <w:tab/>
        </w:r>
        <w:r>
          <w:fldChar w:fldCharType="begin"/>
        </w:r>
        <w:r>
          <w:instrText xml:space="preserve"> PAGEREF _Toc25155 \h </w:instrText>
        </w:r>
        <w:r>
          <w:fldChar w:fldCharType="separate"/>
        </w:r>
        <w:r>
          <w:t>62</w:t>
        </w:r>
        <w:r>
          <w:fldChar w:fldCharType="end"/>
        </w:r>
      </w:hyperlink>
    </w:p>
    <w:p>
      <w:pPr>
        <w:pStyle w:val="TOC2"/>
        <w:tabs>
          <w:tab w:val="right" w:leader="dot" w:pos="8306"/>
        </w:tabs>
      </w:pPr>
      <w:hyperlink w:anchor="_Toc24504" w:history="1">
        <w:r>
          <w:rPr>
            <w:rFonts w:ascii="仿宋" w:eastAsia="仿宋" w:hAnsi="仿宋" w:cs="仿宋" w:hint="eastAsia"/>
            <w:lang w:eastAsia="zh-CN"/>
          </w:rPr>
          <w:t>(二)、质量控制措施</w:t>
        </w:r>
        <w:r>
          <w:tab/>
        </w:r>
        <w:r>
          <w:fldChar w:fldCharType="begin"/>
        </w:r>
        <w:r>
          <w:instrText xml:space="preserve"> PAGEREF _Toc24504 \h </w:instrText>
        </w:r>
        <w:r>
          <w:fldChar w:fldCharType="separate"/>
        </w:r>
        <w:r>
          <w:t>64</w:t>
        </w:r>
        <w:r>
          <w:fldChar w:fldCharType="end"/>
        </w:r>
      </w:hyperlink>
    </w:p>
    <w:p>
      <w:pPr>
        <w:pStyle w:val="TOC1"/>
        <w:tabs>
          <w:tab w:val="right" w:leader="dot" w:pos="8306"/>
        </w:tabs>
      </w:pPr>
      <w:hyperlink w:anchor="_Toc18287" w:history="1">
        <w:r>
          <w:rPr>
            <w:rFonts w:ascii="仿宋" w:eastAsia="仿宋" w:hAnsi="仿宋" w:cs="仿宋" w:hint="eastAsia"/>
            <w:lang w:eastAsia="zh-CN"/>
          </w:rPr>
          <w:t>十四、项目施工方案</w:t>
        </w:r>
        <w:r>
          <w:tab/>
        </w:r>
        <w:r>
          <w:fldChar w:fldCharType="begin"/>
        </w:r>
        <w:r>
          <w:instrText xml:space="preserve"> PAGEREF _Toc18287 \h </w:instrText>
        </w:r>
        <w:r>
          <w:fldChar w:fldCharType="separate"/>
        </w:r>
        <w:r>
          <w:t>65</w:t>
        </w:r>
        <w:r>
          <w:fldChar w:fldCharType="end"/>
        </w:r>
      </w:hyperlink>
    </w:p>
    <w:p>
      <w:pPr>
        <w:pStyle w:val="TOC2"/>
        <w:tabs>
          <w:tab w:val="right" w:leader="dot" w:pos="8306"/>
        </w:tabs>
      </w:pPr>
      <w:hyperlink w:anchor="_Toc11766" w:history="1">
        <w:r>
          <w:rPr>
            <w:rFonts w:ascii="仿宋" w:eastAsia="仿宋" w:hAnsi="仿宋" w:cs="仿宋" w:hint="eastAsia"/>
            <w:lang w:eastAsia="zh-CN"/>
          </w:rPr>
          <w:t>(一)、施工组织设计</w:t>
        </w:r>
        <w:r>
          <w:tab/>
        </w:r>
        <w:r>
          <w:fldChar w:fldCharType="begin"/>
        </w:r>
        <w:r>
          <w:instrText xml:space="preserve"> PAGEREF _Toc11766 \h </w:instrText>
        </w:r>
        <w:r>
          <w:fldChar w:fldCharType="separate"/>
        </w:r>
        <w:r>
          <w:t>65</w:t>
        </w:r>
        <w:r>
          <w:fldChar w:fldCharType="end"/>
        </w:r>
      </w:hyperlink>
    </w:p>
    <w:p>
      <w:pPr>
        <w:pStyle w:val="TOC2"/>
        <w:tabs>
          <w:tab w:val="right" w:leader="dot" w:pos="8306"/>
        </w:tabs>
      </w:pPr>
      <w:hyperlink w:anchor="_Toc10126" w:history="1">
        <w:r>
          <w:rPr>
            <w:rFonts w:ascii="仿宋" w:eastAsia="仿宋" w:hAnsi="仿宋" w:cs="仿宋" w:hint="eastAsia"/>
            <w:lang w:eastAsia="zh-CN"/>
          </w:rPr>
          <w:t>(二)、施工工艺与技术路线</w:t>
        </w:r>
        <w:r>
          <w:tab/>
        </w:r>
        <w:r>
          <w:fldChar w:fldCharType="begin"/>
        </w:r>
        <w:r>
          <w:instrText xml:space="preserve"> PAGEREF _Toc10126 \h </w:instrText>
        </w:r>
        <w:r>
          <w:fldChar w:fldCharType="separate"/>
        </w:r>
        <w:r>
          <w:t>67</w:t>
        </w:r>
        <w:r>
          <w:fldChar w:fldCharType="end"/>
        </w:r>
      </w:hyperlink>
    </w:p>
    <w:p>
      <w:pPr>
        <w:pStyle w:val="TOC2"/>
        <w:tabs>
          <w:tab w:val="right" w:leader="dot" w:pos="8306"/>
        </w:tabs>
      </w:pPr>
      <w:hyperlink w:anchor="_Toc24751" w:history="1">
        <w:r>
          <w:rPr>
            <w:rFonts w:ascii="仿宋" w:eastAsia="仿宋" w:hAnsi="仿宋" w:cs="仿宋" w:hint="eastAsia"/>
            <w:lang w:eastAsia="zh-CN"/>
          </w:rPr>
          <w:t>(三)、关键节点施工计划</w:t>
        </w:r>
        <w:r>
          <w:tab/>
        </w:r>
        <w:r>
          <w:fldChar w:fldCharType="begin"/>
        </w:r>
        <w:r>
          <w:instrText xml:space="preserve"> PAGEREF _Toc24751 \h </w:instrText>
        </w:r>
        <w:r>
          <w:fldChar w:fldCharType="separate"/>
        </w:r>
        <w:r>
          <w:t>68</w:t>
        </w:r>
        <w:r>
          <w:fldChar w:fldCharType="end"/>
        </w:r>
      </w:hyperlink>
    </w:p>
    <w:p>
      <w:pPr>
        <w:pStyle w:val="TOC2"/>
        <w:tabs>
          <w:tab w:val="right" w:leader="dot" w:pos="8306"/>
        </w:tabs>
      </w:pPr>
      <w:hyperlink w:anchor="_Toc31549" w:history="1">
        <w:r>
          <w:rPr>
            <w:rFonts w:ascii="仿宋" w:eastAsia="仿宋" w:hAnsi="仿宋" w:cs="仿宋" w:hint="eastAsia"/>
            <w:lang w:eastAsia="zh-CN"/>
          </w:rPr>
          <w:t>(四)、施工现场管理</w:t>
        </w:r>
        <w:r>
          <w:tab/>
        </w:r>
        <w:r>
          <w:fldChar w:fldCharType="begin"/>
        </w:r>
        <w:r>
          <w:instrText xml:space="preserve"> PAGEREF _Toc31549 \h </w:instrText>
        </w:r>
        <w:r>
          <w:fldChar w:fldCharType="separate"/>
        </w:r>
        <w:r>
          <w:t>69</w:t>
        </w:r>
        <w:r>
          <w:fldChar w:fldCharType="end"/>
        </w:r>
      </w:hyperlink>
    </w:p>
    <w:p>
      <w:pPr>
        <w:pStyle w:val="TOC1"/>
        <w:tabs>
          <w:tab w:val="right" w:leader="dot" w:pos="8306"/>
        </w:tabs>
      </w:pPr>
      <w:hyperlink w:anchor="_Toc29361" w:history="1">
        <w:r>
          <w:rPr>
            <w:rFonts w:ascii="仿宋" w:eastAsia="仿宋" w:hAnsi="仿宋" w:cs="仿宋" w:hint="eastAsia"/>
            <w:lang w:eastAsia="zh-CN"/>
          </w:rPr>
          <w:t>十五、创新驱动与持续发展</w:t>
        </w:r>
        <w:r>
          <w:tab/>
        </w:r>
        <w:r>
          <w:fldChar w:fldCharType="begin"/>
        </w:r>
        <w:r>
          <w:instrText xml:space="preserve"> PAGEREF _Toc29361 \h </w:instrText>
        </w:r>
        <w:r>
          <w:fldChar w:fldCharType="separate"/>
        </w:r>
        <w:r>
          <w:t>71</w:t>
        </w:r>
        <w:r>
          <w:fldChar w:fldCharType="end"/>
        </w:r>
      </w:hyperlink>
    </w:p>
    <w:p>
      <w:pPr>
        <w:pStyle w:val="TOC2"/>
        <w:tabs>
          <w:tab w:val="right" w:leader="dot" w:pos="8306"/>
        </w:tabs>
      </w:pPr>
      <w:hyperlink w:anchor="_Toc11313" w:history="1">
        <w:r>
          <w:rPr>
            <w:rFonts w:ascii="仿宋" w:eastAsia="仿宋" w:hAnsi="仿宋" w:cs="仿宋" w:hint="eastAsia"/>
            <w:lang w:eastAsia="zh-CN"/>
          </w:rPr>
          <w:t>(一)、创新驱动战略实施</w:t>
        </w:r>
        <w:r>
          <w:tab/>
        </w:r>
        <w:r>
          <w:fldChar w:fldCharType="begin"/>
        </w:r>
        <w:r>
          <w:instrText xml:space="preserve"> PAGEREF _Toc11313 \h </w:instrText>
        </w:r>
        <w:r>
          <w:fldChar w:fldCharType="separate"/>
        </w:r>
        <w:r>
          <w:t>71</w:t>
        </w:r>
        <w:r>
          <w:fldChar w:fldCharType="end"/>
        </w:r>
      </w:hyperlink>
    </w:p>
    <w:p>
      <w:pPr>
        <w:pStyle w:val="TOC2"/>
        <w:tabs>
          <w:tab w:val="right" w:leader="dot" w:pos="8306"/>
        </w:tabs>
      </w:pPr>
      <w:hyperlink w:anchor="_Toc136" w:history="1">
        <w:r>
          <w:rPr>
            <w:rFonts w:ascii="仿宋" w:eastAsia="仿宋" w:hAnsi="仿宋" w:cs="仿宋" w:hint="eastAsia"/>
            <w:lang w:eastAsia="zh-CN"/>
          </w:rPr>
          <w:t>(二)、持续发展路径探索</w:t>
        </w:r>
        <w:r>
          <w:tab/>
        </w:r>
        <w:r>
          <w:fldChar w:fldCharType="begin"/>
        </w:r>
        <w:r>
          <w:instrText xml:space="preserve"> PAGEREF _Toc136 \h </w:instrText>
        </w:r>
        <w:r>
          <w:fldChar w:fldCharType="separate"/>
        </w:r>
        <w:r>
          <w:t>73</w:t>
        </w:r>
        <w:r>
          <w:fldChar w:fldCharType="end"/>
        </w:r>
      </w:hyperlink>
    </w:p>
    <w:p>
      <w:pPr>
        <w:pStyle w:val="TOC1"/>
        <w:tabs>
          <w:tab w:val="right" w:leader="dot" w:pos="8306"/>
        </w:tabs>
      </w:pPr>
      <w:hyperlink w:anchor="_Toc8109" w:history="1">
        <w:r>
          <w:rPr>
            <w:rFonts w:ascii="仿宋" w:eastAsia="仿宋" w:hAnsi="仿宋" w:cs="仿宋" w:hint="eastAsia"/>
            <w:lang w:eastAsia="zh-CN"/>
          </w:rPr>
          <w:t>十六、产业协同与集群发展</w:t>
        </w:r>
        <w:r>
          <w:tab/>
        </w:r>
        <w:r>
          <w:fldChar w:fldCharType="begin"/>
        </w:r>
        <w:r>
          <w:instrText xml:space="preserve"> PAGEREF _Toc8109 \h </w:instrText>
        </w:r>
        <w:r>
          <w:fldChar w:fldCharType="separate"/>
        </w:r>
        <w:r>
          <w:t>77</w:t>
        </w:r>
        <w:r>
          <w:fldChar w:fldCharType="end"/>
        </w:r>
      </w:hyperlink>
    </w:p>
    <w:p>
      <w:pPr>
        <w:pStyle w:val="TOC2"/>
        <w:tabs>
          <w:tab w:val="right" w:leader="dot" w:pos="8306"/>
        </w:tabs>
      </w:pPr>
      <w:hyperlink w:anchor="_Toc20915" w:history="1">
        <w:r>
          <w:rPr>
            <w:rFonts w:ascii="仿宋" w:eastAsia="仿宋" w:hAnsi="仿宋" w:cs="仿宋" w:hint="eastAsia"/>
            <w:lang w:eastAsia="zh-CN"/>
          </w:rPr>
          <w:t>(一)、产业协同机制建设</w:t>
        </w:r>
        <w:r>
          <w:tab/>
        </w:r>
        <w:r>
          <w:fldChar w:fldCharType="begin"/>
        </w:r>
        <w:r>
          <w:instrText xml:space="preserve"> PAGEREF _Toc20915 \h </w:instrText>
        </w:r>
        <w:r>
          <w:fldChar w:fldCharType="separate"/>
        </w:r>
        <w:r>
          <w:t>77</w:t>
        </w:r>
        <w:r>
          <w:fldChar w:fldCharType="end"/>
        </w:r>
      </w:hyperlink>
    </w:p>
    <w:p>
      <w:pPr>
        <w:pStyle w:val="TOC2"/>
        <w:tabs>
          <w:tab w:val="right" w:leader="dot" w:pos="8306"/>
        </w:tabs>
      </w:pPr>
      <w:hyperlink w:anchor="_Toc8557" w:history="1">
        <w:r>
          <w:rPr>
            <w:rFonts w:ascii="仿宋" w:eastAsia="仿宋" w:hAnsi="仿宋" w:cs="仿宋" w:hint="eastAsia"/>
            <w:lang w:eastAsia="zh-CN"/>
          </w:rPr>
          <w:t>(二)、产业集群培育与发展</w:t>
        </w:r>
        <w:r>
          <w:tab/>
        </w:r>
        <w:r>
          <w:fldChar w:fldCharType="begin"/>
        </w:r>
        <w:r>
          <w:instrText xml:space="preserve"> PAGEREF _Toc8557 \h </w:instrText>
        </w:r>
        <w:r>
          <w:fldChar w:fldCharType="separate"/>
        </w:r>
        <w:r>
          <w:t>78</w:t>
        </w:r>
        <w:r>
          <w:fldChar w:fldCharType="end"/>
        </w:r>
      </w:hyperlink>
    </w:p>
    <w:p>
      <w:pPr>
        <w:pStyle w:val="TOC1"/>
        <w:tabs>
          <w:tab w:val="right" w:leader="dot" w:pos="8306"/>
        </w:tabs>
      </w:pPr>
      <w:hyperlink w:anchor="_Toc1104" w:history="1">
        <w:r>
          <w:rPr>
            <w:rFonts w:ascii="仿宋" w:eastAsia="仿宋" w:hAnsi="仿宋" w:cs="仿宋" w:hint="eastAsia"/>
            <w:lang w:eastAsia="zh-CN"/>
          </w:rPr>
          <w:t>十七、知识产权管理与保护</w:t>
        </w:r>
        <w:r>
          <w:tab/>
        </w:r>
        <w:r>
          <w:fldChar w:fldCharType="begin"/>
        </w:r>
        <w:r>
          <w:instrText xml:space="preserve"> PAGEREF _Toc1104 \h </w:instrText>
        </w:r>
        <w:r>
          <w:fldChar w:fldCharType="separate"/>
        </w:r>
        <w:r>
          <w:t>79</w:t>
        </w:r>
        <w:r>
          <w:fldChar w:fldCharType="end"/>
        </w:r>
      </w:hyperlink>
    </w:p>
    <w:p>
      <w:pPr>
        <w:pStyle w:val="TOC2"/>
        <w:tabs>
          <w:tab w:val="right" w:leader="dot" w:pos="8306"/>
        </w:tabs>
      </w:pPr>
      <w:hyperlink w:anchor="_Toc6945" w:history="1">
        <w:r>
          <w:rPr>
            <w:rFonts w:ascii="仿宋" w:eastAsia="仿宋" w:hAnsi="仿宋" w:cs="仿宋" w:hint="eastAsia"/>
            <w:lang w:eastAsia="zh-CN"/>
          </w:rPr>
          <w:t>(一)、知识产权管理体系建设</w:t>
        </w:r>
        <w:r>
          <w:tab/>
        </w:r>
        <w:r>
          <w:fldChar w:fldCharType="begin"/>
        </w:r>
        <w:r>
          <w:instrText xml:space="preserve"> PAGEREF _Toc6945 \h </w:instrText>
        </w:r>
        <w:r>
          <w:fldChar w:fldCharType="separate"/>
        </w:r>
        <w:r>
          <w:t>79</w:t>
        </w:r>
        <w:r>
          <w:fldChar w:fldCharType="end"/>
        </w:r>
      </w:hyperlink>
    </w:p>
    <w:p>
      <w:pPr>
        <w:pStyle w:val="TOC2"/>
        <w:tabs>
          <w:tab w:val="right" w:leader="dot" w:pos="8306"/>
        </w:tabs>
      </w:pPr>
      <w:hyperlink w:anchor="_Toc14125" w:history="1">
        <w:r>
          <w:rPr>
            <w:rFonts w:ascii="仿宋" w:eastAsia="仿宋" w:hAnsi="仿宋" w:cs="仿宋" w:hint="eastAsia"/>
            <w:lang w:eastAsia="zh-CN"/>
          </w:rPr>
          <w:t>(二)、知识产权保护措施</w:t>
        </w:r>
        <w:r>
          <w:tab/>
        </w:r>
        <w:r>
          <w:fldChar w:fldCharType="begin"/>
        </w:r>
        <w:r>
          <w:instrText xml:space="preserve"> PAGEREF _Toc14125 \h </w:instrText>
        </w:r>
        <w:r>
          <w:fldChar w:fldCharType="separate"/>
        </w:r>
        <w:r>
          <w:t>80</w:t>
        </w:r>
        <w:r>
          <w:fldChar w:fldCharType="end"/>
        </w:r>
      </w:hyperlink>
    </w:p>
    <w:p>
      <w:pPr>
        <w:pStyle w:val="TOC1"/>
        <w:tabs>
          <w:tab w:val="right" w:leader="dot" w:pos="8306"/>
        </w:tabs>
      </w:pPr>
      <w:hyperlink w:anchor="_Toc9405" w:history="1">
        <w:r>
          <w:rPr>
            <w:rFonts w:ascii="仿宋" w:eastAsia="仿宋" w:hAnsi="仿宋" w:cs="仿宋" w:hint="eastAsia"/>
            <w:lang w:eastAsia="zh-CN"/>
          </w:rPr>
          <w:t>十八、法律法规与政策遵循</w:t>
        </w:r>
        <w:r>
          <w:tab/>
        </w:r>
        <w:r>
          <w:fldChar w:fldCharType="begin"/>
        </w:r>
        <w:r>
          <w:instrText xml:space="preserve"> PAGEREF _Toc9405 \h </w:instrText>
        </w:r>
        <w:r>
          <w:fldChar w:fldCharType="separate"/>
        </w:r>
        <w:r>
          <w:t>81</w:t>
        </w:r>
        <w:r>
          <w:fldChar w:fldCharType="end"/>
        </w:r>
      </w:hyperlink>
    </w:p>
    <w:p>
      <w:pPr>
        <w:pStyle w:val="TOC2"/>
        <w:tabs>
          <w:tab w:val="right" w:leader="dot" w:pos="8306"/>
        </w:tabs>
      </w:pPr>
      <w:hyperlink w:anchor="_Toc11621" w:history="1">
        <w:r>
          <w:rPr>
            <w:rFonts w:ascii="仿宋" w:eastAsia="仿宋" w:hAnsi="仿宋" w:cs="仿宋" w:hint="eastAsia"/>
            <w:lang w:eastAsia="zh-CN"/>
          </w:rPr>
          <w:t>(一)、法律法规遵守</w:t>
        </w:r>
        <w:r>
          <w:tab/>
        </w:r>
        <w:r>
          <w:fldChar w:fldCharType="begin"/>
        </w:r>
        <w:r>
          <w:instrText xml:space="preserve"> PAGEREF _Toc11621 \h </w:instrText>
        </w:r>
        <w:r>
          <w:fldChar w:fldCharType="separate"/>
        </w:r>
        <w:r>
          <w:t>81</w:t>
        </w:r>
        <w:r>
          <w:fldChar w:fldCharType="end"/>
        </w:r>
      </w:hyperlink>
    </w:p>
    <w:p>
      <w:pPr>
        <w:pStyle w:val="TOC2"/>
        <w:tabs>
          <w:tab w:val="right" w:leader="dot" w:pos="8306"/>
        </w:tabs>
      </w:pPr>
      <w:hyperlink w:anchor="_Toc7190" w:history="1">
        <w:r>
          <w:rPr>
            <w:rFonts w:ascii="仿宋" w:eastAsia="仿宋" w:hAnsi="仿宋" w:cs="仿宋" w:hint="eastAsia"/>
            <w:lang w:eastAsia="zh-CN"/>
          </w:rPr>
          <w:t>(二)、政策导向与利用</w:t>
        </w:r>
        <w:r>
          <w:tab/>
        </w:r>
        <w:r>
          <w:fldChar w:fldCharType="begin"/>
        </w:r>
        <w:r>
          <w:instrText xml:space="preserve"> PAGEREF _Toc7190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0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性母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功能性母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功能性母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性母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功能性母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功能性母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为了融入当地社区，功能性母料项目需深入理解当地的文化特色和社会习俗。例如，项目在设计广告和市场推广活动时，应考虑使用当地语言和符合地方文化的表达方式。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为了确保功能性母料项目的成功并最大限度地减轻潜在的社会风险，详细的风险分析和具体的应对策略至关重要。以下是针对项目可能面临的具体社会风险及相应对策的分析：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风险描述：功能性母料项目可能遭遇社区抵制，尤其如果社区成员认为项目会破坏他们的生活环境或忽略他们的意见。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风险描述：功能性母料项目的商业实践可能与当地的文化和价值观存在冲突，导致社会紧张和文化冲突。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风险描述：功能性母料项目可能会增加对公共资源和基础设施的需求，给当地带来额外压力，例如在水资源、能源供应和交通系统方面。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风险描述：功能性母料项目可能会引起当地社会结构和动态的变化，例如改变社区的人口组成和社交模式。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风险描述：在功能性母料项目运营过程中，可能涉及大量个人和商业敏感信息，存在信息安全和隐私保护的风险。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70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2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https://d.book118.com/148142016040006033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A5088"/>
    <w:rsid w:val="616A50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4201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2024-01-25T02:23:00Z</dcterms:created>
  <dcterms:modified xsi:type="dcterms:W3CDTF">2024-01-25T02:23:47Z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87B4D861A37540139EC26DD134EBBC69_11</vt:lpwstr>
  </property>
  <property fmtid="{D5CDD505-2E9C-101B-9397-08002B2CF9AE}" pid="3" name="KSOProductBuildVer">
    <vt:lpwstr>2052-12.1.0.16250</vt:lpwstr>
  </property>
</Properties>
</file>