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烯唑醇项目规划设计纲要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60" w:history="1">
        <w:r>
          <w:rPr>
            <w:rFonts w:ascii="仿宋" w:eastAsia="仿宋" w:hAnsi="仿宋" w:cs="仿宋" w:hint="eastAsia"/>
            <w:lang w:eastAsia="zh-CN"/>
          </w:rPr>
          <w:t>概论</w:t>
        </w:r>
        <w:r>
          <w:tab/>
        </w:r>
        <w:r>
          <w:fldChar w:fldCharType="begin"/>
        </w:r>
        <w:r>
          <w:instrText xml:space="preserve"> PAGEREF _Toc29260 \h </w:instrText>
        </w:r>
        <w:r>
          <w:fldChar w:fldCharType="separate"/>
        </w:r>
        <w:r>
          <w:t>3</w:t>
        </w:r>
        <w:r>
          <w:fldChar w:fldCharType="end"/>
        </w:r>
      </w:hyperlink>
    </w:p>
    <w:p>
      <w:pPr>
        <w:pStyle w:val="TOC1"/>
        <w:tabs>
          <w:tab w:val="right" w:leader="dot" w:pos="8306"/>
        </w:tabs>
      </w:pPr>
      <w:hyperlink w:anchor="_Toc4003" w:history="1">
        <w:r>
          <w:rPr>
            <w:rFonts w:ascii="仿宋" w:eastAsia="仿宋" w:hAnsi="仿宋" w:cs="仿宋" w:hint="eastAsia"/>
            <w:lang w:eastAsia="zh-CN"/>
          </w:rPr>
          <w:t>一、烯唑醇项目绩效评估</w:t>
        </w:r>
        <w:r>
          <w:tab/>
        </w:r>
        <w:r>
          <w:fldChar w:fldCharType="begin"/>
        </w:r>
        <w:r>
          <w:instrText xml:space="preserve"> PAGEREF _Toc4003 \h </w:instrText>
        </w:r>
        <w:r>
          <w:fldChar w:fldCharType="separate"/>
        </w:r>
        <w:r>
          <w:t>3</w:t>
        </w:r>
        <w:r>
          <w:fldChar w:fldCharType="end"/>
        </w:r>
      </w:hyperlink>
    </w:p>
    <w:p>
      <w:pPr>
        <w:pStyle w:val="TOC2"/>
        <w:tabs>
          <w:tab w:val="right" w:leader="dot" w:pos="8306"/>
        </w:tabs>
      </w:pPr>
      <w:hyperlink w:anchor="_Toc19561" w:history="1">
        <w:r>
          <w:rPr>
            <w:rFonts w:ascii="仿宋" w:eastAsia="仿宋" w:hAnsi="仿宋" w:cs="仿宋" w:hint="eastAsia"/>
            <w:lang w:eastAsia="zh-CN"/>
          </w:rPr>
          <w:t>(一)、绩效评估指标</w:t>
        </w:r>
        <w:r>
          <w:tab/>
        </w:r>
        <w:r>
          <w:fldChar w:fldCharType="begin"/>
        </w:r>
        <w:r>
          <w:instrText xml:space="preserve"> PAGEREF _Toc19561 \h </w:instrText>
        </w:r>
        <w:r>
          <w:fldChar w:fldCharType="separate"/>
        </w:r>
        <w:r>
          <w:t>3</w:t>
        </w:r>
        <w:r>
          <w:fldChar w:fldCharType="end"/>
        </w:r>
      </w:hyperlink>
    </w:p>
    <w:p>
      <w:pPr>
        <w:pStyle w:val="TOC2"/>
        <w:tabs>
          <w:tab w:val="right" w:leader="dot" w:pos="8306"/>
        </w:tabs>
      </w:pPr>
      <w:hyperlink w:anchor="_Toc614" w:history="1">
        <w:r>
          <w:rPr>
            <w:rFonts w:ascii="仿宋" w:eastAsia="仿宋" w:hAnsi="仿宋" w:cs="仿宋" w:hint="eastAsia"/>
            <w:lang w:eastAsia="zh-CN"/>
          </w:rPr>
          <w:t>(二)、绩效评估方法</w:t>
        </w:r>
        <w:r>
          <w:tab/>
        </w:r>
        <w:r>
          <w:fldChar w:fldCharType="begin"/>
        </w:r>
        <w:r>
          <w:instrText xml:space="preserve"> PAGEREF _Toc614 \h </w:instrText>
        </w:r>
        <w:r>
          <w:fldChar w:fldCharType="separate"/>
        </w:r>
        <w:r>
          <w:t>4</w:t>
        </w:r>
        <w:r>
          <w:fldChar w:fldCharType="end"/>
        </w:r>
      </w:hyperlink>
    </w:p>
    <w:p>
      <w:pPr>
        <w:pStyle w:val="TOC2"/>
        <w:tabs>
          <w:tab w:val="right" w:leader="dot" w:pos="8306"/>
        </w:tabs>
      </w:pPr>
      <w:hyperlink w:anchor="_Toc23408" w:history="1">
        <w:r>
          <w:rPr>
            <w:rFonts w:ascii="仿宋" w:eastAsia="仿宋" w:hAnsi="仿宋" w:cs="仿宋" w:hint="eastAsia"/>
            <w:lang w:eastAsia="zh-CN"/>
          </w:rPr>
          <w:t>(三)、绩效评估周期</w:t>
        </w:r>
        <w:r>
          <w:tab/>
        </w:r>
        <w:r>
          <w:fldChar w:fldCharType="begin"/>
        </w:r>
        <w:r>
          <w:instrText xml:space="preserve"> PAGEREF _Toc23408 \h </w:instrText>
        </w:r>
        <w:r>
          <w:fldChar w:fldCharType="separate"/>
        </w:r>
        <w:r>
          <w:t>5</w:t>
        </w:r>
        <w:r>
          <w:fldChar w:fldCharType="end"/>
        </w:r>
      </w:hyperlink>
    </w:p>
    <w:p>
      <w:pPr>
        <w:pStyle w:val="TOC1"/>
        <w:tabs>
          <w:tab w:val="right" w:leader="dot" w:pos="8306"/>
        </w:tabs>
      </w:pPr>
      <w:hyperlink w:anchor="_Toc24443" w:history="1">
        <w:r>
          <w:rPr>
            <w:rFonts w:ascii="仿宋" w:eastAsia="仿宋" w:hAnsi="仿宋" w:cs="仿宋" w:hint="eastAsia"/>
            <w:lang w:eastAsia="zh-CN"/>
          </w:rPr>
          <w:t>二、烯唑醇项目文档管理</w:t>
        </w:r>
        <w:r>
          <w:tab/>
        </w:r>
        <w:r>
          <w:fldChar w:fldCharType="begin"/>
        </w:r>
        <w:r>
          <w:instrText xml:space="preserve"> PAGEREF _Toc24443 \h </w:instrText>
        </w:r>
        <w:r>
          <w:fldChar w:fldCharType="separate"/>
        </w:r>
        <w:r>
          <w:t>6</w:t>
        </w:r>
        <w:r>
          <w:fldChar w:fldCharType="end"/>
        </w:r>
      </w:hyperlink>
    </w:p>
    <w:p>
      <w:pPr>
        <w:pStyle w:val="TOC2"/>
        <w:tabs>
          <w:tab w:val="right" w:leader="dot" w:pos="8306"/>
        </w:tabs>
      </w:pPr>
      <w:hyperlink w:anchor="_Toc25936" w:history="1">
        <w:r>
          <w:rPr>
            <w:rFonts w:ascii="仿宋" w:eastAsia="仿宋" w:hAnsi="仿宋" w:cs="仿宋" w:hint="eastAsia"/>
            <w:lang w:eastAsia="zh-CN"/>
          </w:rPr>
          <w:t>(一)、文档编制与审查</w:t>
        </w:r>
        <w:r>
          <w:tab/>
        </w:r>
        <w:r>
          <w:fldChar w:fldCharType="begin"/>
        </w:r>
        <w:r>
          <w:instrText xml:space="preserve"> PAGEREF _Toc25936 \h </w:instrText>
        </w:r>
        <w:r>
          <w:fldChar w:fldCharType="separate"/>
        </w:r>
        <w:r>
          <w:t>6</w:t>
        </w:r>
        <w:r>
          <w:fldChar w:fldCharType="end"/>
        </w:r>
      </w:hyperlink>
    </w:p>
    <w:p>
      <w:pPr>
        <w:pStyle w:val="TOC2"/>
        <w:tabs>
          <w:tab w:val="right" w:leader="dot" w:pos="8306"/>
        </w:tabs>
      </w:pPr>
      <w:hyperlink w:anchor="_Toc8100" w:history="1">
        <w:r>
          <w:rPr>
            <w:rFonts w:ascii="仿宋" w:eastAsia="仿宋" w:hAnsi="仿宋" w:cs="仿宋" w:hint="eastAsia"/>
            <w:lang w:eastAsia="zh-CN"/>
          </w:rPr>
          <w:t>(二)、文档发布与分发</w:t>
        </w:r>
        <w:r>
          <w:tab/>
        </w:r>
        <w:r>
          <w:fldChar w:fldCharType="begin"/>
        </w:r>
        <w:r>
          <w:instrText xml:space="preserve"> PAGEREF _Toc8100 \h </w:instrText>
        </w:r>
        <w:r>
          <w:fldChar w:fldCharType="separate"/>
        </w:r>
        <w:r>
          <w:t>7</w:t>
        </w:r>
        <w:r>
          <w:fldChar w:fldCharType="end"/>
        </w:r>
      </w:hyperlink>
    </w:p>
    <w:p>
      <w:pPr>
        <w:pStyle w:val="TOC2"/>
        <w:tabs>
          <w:tab w:val="right" w:leader="dot" w:pos="8306"/>
        </w:tabs>
      </w:pPr>
      <w:hyperlink w:anchor="_Toc18464" w:history="1">
        <w:r>
          <w:rPr>
            <w:rFonts w:ascii="仿宋" w:eastAsia="仿宋" w:hAnsi="仿宋" w:cs="仿宋" w:hint="eastAsia"/>
            <w:lang w:eastAsia="zh-CN"/>
          </w:rPr>
          <w:t>(三)、文档存档与归档</w:t>
        </w:r>
        <w:r>
          <w:tab/>
        </w:r>
        <w:r>
          <w:fldChar w:fldCharType="begin"/>
        </w:r>
        <w:r>
          <w:instrText xml:space="preserve"> PAGEREF _Toc18464 \h </w:instrText>
        </w:r>
        <w:r>
          <w:fldChar w:fldCharType="separate"/>
        </w:r>
        <w:r>
          <w:t>8</w:t>
        </w:r>
        <w:r>
          <w:fldChar w:fldCharType="end"/>
        </w:r>
      </w:hyperlink>
    </w:p>
    <w:p>
      <w:pPr>
        <w:pStyle w:val="TOC1"/>
        <w:tabs>
          <w:tab w:val="right" w:leader="dot" w:pos="8306"/>
        </w:tabs>
      </w:pPr>
      <w:hyperlink w:anchor="_Toc22382" w:history="1">
        <w:r>
          <w:rPr>
            <w:rFonts w:ascii="仿宋" w:eastAsia="仿宋" w:hAnsi="仿宋" w:cs="仿宋" w:hint="eastAsia"/>
            <w:lang w:eastAsia="zh-CN"/>
          </w:rPr>
          <w:t>三、工艺说明</w:t>
        </w:r>
        <w:r>
          <w:tab/>
        </w:r>
        <w:r>
          <w:fldChar w:fldCharType="begin"/>
        </w:r>
        <w:r>
          <w:instrText xml:space="preserve"> PAGEREF _Toc22382 \h </w:instrText>
        </w:r>
        <w:r>
          <w:fldChar w:fldCharType="separate"/>
        </w:r>
        <w:r>
          <w:t>9</w:t>
        </w:r>
        <w:r>
          <w:fldChar w:fldCharType="end"/>
        </w:r>
      </w:hyperlink>
    </w:p>
    <w:p>
      <w:pPr>
        <w:pStyle w:val="TOC2"/>
        <w:tabs>
          <w:tab w:val="right" w:leader="dot" w:pos="8306"/>
        </w:tabs>
      </w:pPr>
      <w:hyperlink w:anchor="_Toc8624" w:history="1">
        <w:r>
          <w:rPr>
            <w:rFonts w:ascii="仿宋" w:eastAsia="仿宋" w:hAnsi="仿宋" w:cs="仿宋" w:hint="eastAsia"/>
            <w:lang w:eastAsia="zh-CN"/>
          </w:rPr>
          <w:t>(一)、技术管理特点</w:t>
        </w:r>
        <w:r>
          <w:tab/>
        </w:r>
        <w:r>
          <w:fldChar w:fldCharType="begin"/>
        </w:r>
        <w:r>
          <w:instrText xml:space="preserve"> PAGEREF _Toc8624 \h </w:instrText>
        </w:r>
        <w:r>
          <w:fldChar w:fldCharType="separate"/>
        </w:r>
        <w:r>
          <w:t>9</w:t>
        </w:r>
        <w:r>
          <w:fldChar w:fldCharType="end"/>
        </w:r>
      </w:hyperlink>
    </w:p>
    <w:p>
      <w:pPr>
        <w:pStyle w:val="TOC2"/>
        <w:tabs>
          <w:tab w:val="right" w:leader="dot" w:pos="8306"/>
        </w:tabs>
      </w:pPr>
      <w:hyperlink w:anchor="_Toc25370" w:history="1">
        <w:r>
          <w:rPr>
            <w:rFonts w:ascii="仿宋" w:eastAsia="仿宋" w:hAnsi="仿宋" w:cs="仿宋" w:hint="eastAsia"/>
            <w:lang w:eastAsia="zh-CN"/>
          </w:rPr>
          <w:t>(二)、烯唑醇项目工艺技术设计方案</w:t>
        </w:r>
        <w:r>
          <w:tab/>
        </w:r>
        <w:r>
          <w:fldChar w:fldCharType="begin"/>
        </w:r>
        <w:r>
          <w:instrText xml:space="preserve"> PAGEREF _Toc25370 \h </w:instrText>
        </w:r>
        <w:r>
          <w:fldChar w:fldCharType="separate"/>
        </w:r>
        <w:r>
          <w:t>10</w:t>
        </w:r>
        <w:r>
          <w:fldChar w:fldCharType="end"/>
        </w:r>
      </w:hyperlink>
    </w:p>
    <w:p>
      <w:pPr>
        <w:pStyle w:val="TOC2"/>
        <w:tabs>
          <w:tab w:val="right" w:leader="dot" w:pos="8306"/>
        </w:tabs>
      </w:pPr>
      <w:hyperlink w:anchor="_Toc25660" w:history="1">
        <w:r>
          <w:rPr>
            <w:rFonts w:ascii="仿宋" w:eastAsia="仿宋" w:hAnsi="仿宋" w:cs="仿宋" w:hint="eastAsia"/>
            <w:lang w:eastAsia="zh-CN"/>
          </w:rPr>
          <w:t>(三)、设备选型方案</w:t>
        </w:r>
        <w:r>
          <w:tab/>
        </w:r>
        <w:r>
          <w:fldChar w:fldCharType="begin"/>
        </w:r>
        <w:r>
          <w:instrText xml:space="preserve"> PAGEREF _Toc25660 \h </w:instrText>
        </w:r>
        <w:r>
          <w:fldChar w:fldCharType="separate"/>
        </w:r>
        <w:r>
          <w:t>12</w:t>
        </w:r>
        <w:r>
          <w:fldChar w:fldCharType="end"/>
        </w:r>
      </w:hyperlink>
    </w:p>
    <w:p>
      <w:pPr>
        <w:pStyle w:val="TOC1"/>
        <w:tabs>
          <w:tab w:val="right" w:leader="dot" w:pos="8306"/>
        </w:tabs>
      </w:pPr>
      <w:hyperlink w:anchor="_Toc24300" w:history="1">
        <w:r>
          <w:rPr>
            <w:rFonts w:ascii="仿宋" w:eastAsia="仿宋" w:hAnsi="仿宋" w:cs="仿宋" w:hint="eastAsia"/>
            <w:lang w:eastAsia="zh-CN"/>
          </w:rPr>
          <w:t>四、市场分析、调研</w:t>
        </w:r>
        <w:r>
          <w:tab/>
        </w:r>
        <w:r>
          <w:fldChar w:fldCharType="begin"/>
        </w:r>
        <w:r>
          <w:instrText xml:space="preserve"> PAGEREF _Toc24300 \h </w:instrText>
        </w:r>
        <w:r>
          <w:fldChar w:fldCharType="separate"/>
        </w:r>
        <w:r>
          <w:t>13</w:t>
        </w:r>
        <w:r>
          <w:fldChar w:fldCharType="end"/>
        </w:r>
      </w:hyperlink>
    </w:p>
    <w:p>
      <w:pPr>
        <w:pStyle w:val="TOC2"/>
        <w:tabs>
          <w:tab w:val="right" w:leader="dot" w:pos="8306"/>
        </w:tabs>
      </w:pPr>
      <w:hyperlink w:anchor="_Toc18950" w:history="1">
        <w:r>
          <w:rPr>
            <w:rFonts w:ascii="仿宋" w:eastAsia="仿宋" w:hAnsi="仿宋" w:cs="仿宋" w:hint="eastAsia"/>
            <w:lang w:eastAsia="zh-CN"/>
          </w:rPr>
          <w:t>(一)、烯唑醇行业分析</w:t>
        </w:r>
        <w:r>
          <w:tab/>
        </w:r>
        <w:r>
          <w:fldChar w:fldCharType="begin"/>
        </w:r>
        <w:r>
          <w:instrText xml:space="preserve"> PAGEREF _Toc18950 \h </w:instrText>
        </w:r>
        <w:r>
          <w:fldChar w:fldCharType="separate"/>
        </w:r>
        <w:r>
          <w:t>13</w:t>
        </w:r>
        <w:r>
          <w:fldChar w:fldCharType="end"/>
        </w:r>
      </w:hyperlink>
    </w:p>
    <w:p>
      <w:pPr>
        <w:pStyle w:val="TOC2"/>
        <w:tabs>
          <w:tab w:val="right" w:leader="dot" w:pos="8306"/>
        </w:tabs>
      </w:pPr>
      <w:hyperlink w:anchor="_Toc14051" w:history="1">
        <w:r>
          <w:rPr>
            <w:rFonts w:ascii="仿宋" w:eastAsia="仿宋" w:hAnsi="仿宋" w:cs="仿宋" w:hint="eastAsia"/>
            <w:lang w:eastAsia="zh-CN"/>
          </w:rPr>
          <w:t>(二)、烯唑醇市场分析预测</w:t>
        </w:r>
        <w:r>
          <w:tab/>
        </w:r>
        <w:r>
          <w:fldChar w:fldCharType="begin"/>
        </w:r>
        <w:r>
          <w:instrText xml:space="preserve"> PAGEREF _Toc14051 \h </w:instrText>
        </w:r>
        <w:r>
          <w:fldChar w:fldCharType="separate"/>
        </w:r>
        <w:r>
          <w:t>14</w:t>
        </w:r>
        <w:r>
          <w:fldChar w:fldCharType="end"/>
        </w:r>
      </w:hyperlink>
    </w:p>
    <w:p>
      <w:pPr>
        <w:pStyle w:val="TOC1"/>
        <w:tabs>
          <w:tab w:val="right" w:leader="dot" w:pos="8306"/>
        </w:tabs>
      </w:pPr>
      <w:hyperlink w:anchor="_Toc26298" w:history="1">
        <w:r>
          <w:rPr>
            <w:rFonts w:ascii="仿宋" w:eastAsia="仿宋" w:hAnsi="仿宋" w:cs="仿宋" w:hint="eastAsia"/>
            <w:lang w:eastAsia="zh-CN"/>
          </w:rPr>
          <w:t>五、烯唑醇项目建设背景及必要性分析</w:t>
        </w:r>
        <w:r>
          <w:tab/>
        </w:r>
        <w:r>
          <w:fldChar w:fldCharType="begin"/>
        </w:r>
        <w:r>
          <w:instrText xml:space="preserve"> PAGEREF _Toc26298 \h </w:instrText>
        </w:r>
        <w:r>
          <w:fldChar w:fldCharType="separate"/>
        </w:r>
        <w:r>
          <w:t>15</w:t>
        </w:r>
        <w:r>
          <w:fldChar w:fldCharType="end"/>
        </w:r>
      </w:hyperlink>
    </w:p>
    <w:p>
      <w:pPr>
        <w:pStyle w:val="TOC2"/>
        <w:tabs>
          <w:tab w:val="right" w:leader="dot" w:pos="8306"/>
        </w:tabs>
      </w:pPr>
      <w:hyperlink w:anchor="_Toc12572" w:history="1">
        <w:r>
          <w:rPr>
            <w:rFonts w:ascii="仿宋" w:eastAsia="仿宋" w:hAnsi="仿宋" w:cs="仿宋" w:hint="eastAsia"/>
            <w:lang w:eastAsia="zh-CN"/>
          </w:rPr>
          <w:t>(一)、烯唑醇项目背景分析</w:t>
        </w:r>
        <w:r>
          <w:tab/>
        </w:r>
        <w:r>
          <w:fldChar w:fldCharType="begin"/>
        </w:r>
        <w:r>
          <w:instrText xml:space="preserve"> PAGEREF _Toc12572 \h </w:instrText>
        </w:r>
        <w:r>
          <w:fldChar w:fldCharType="separate"/>
        </w:r>
        <w:r>
          <w:t>15</w:t>
        </w:r>
        <w:r>
          <w:fldChar w:fldCharType="end"/>
        </w:r>
      </w:hyperlink>
    </w:p>
    <w:p>
      <w:pPr>
        <w:pStyle w:val="TOC2"/>
        <w:tabs>
          <w:tab w:val="right" w:leader="dot" w:pos="8306"/>
        </w:tabs>
      </w:pPr>
      <w:hyperlink w:anchor="_Toc19633" w:history="1">
        <w:r>
          <w:rPr>
            <w:rFonts w:ascii="仿宋" w:eastAsia="仿宋" w:hAnsi="仿宋" w:cs="仿宋" w:hint="eastAsia"/>
            <w:lang w:eastAsia="zh-CN"/>
          </w:rPr>
          <w:t>(二)、烯唑醇项目建设必要性分析</w:t>
        </w:r>
        <w:r>
          <w:tab/>
        </w:r>
        <w:r>
          <w:fldChar w:fldCharType="begin"/>
        </w:r>
        <w:r>
          <w:instrText xml:space="preserve"> PAGEREF _Toc19633 \h </w:instrText>
        </w:r>
        <w:r>
          <w:fldChar w:fldCharType="separate"/>
        </w:r>
        <w:r>
          <w:t>16</w:t>
        </w:r>
        <w:r>
          <w:fldChar w:fldCharType="end"/>
        </w:r>
      </w:hyperlink>
    </w:p>
    <w:p>
      <w:pPr>
        <w:pStyle w:val="TOC1"/>
        <w:tabs>
          <w:tab w:val="right" w:leader="dot" w:pos="8306"/>
        </w:tabs>
      </w:pPr>
      <w:hyperlink w:anchor="_Toc12405" w:history="1">
        <w:r>
          <w:rPr>
            <w:rFonts w:ascii="仿宋" w:eastAsia="仿宋" w:hAnsi="仿宋" w:cs="仿宋" w:hint="eastAsia"/>
            <w:lang w:eastAsia="zh-CN"/>
          </w:rPr>
          <w:t>六、烯唑醇项目概论</w:t>
        </w:r>
        <w:r>
          <w:tab/>
        </w:r>
        <w:r>
          <w:fldChar w:fldCharType="begin"/>
        </w:r>
        <w:r>
          <w:instrText xml:space="preserve"> PAGEREF _Toc12405 \h </w:instrText>
        </w:r>
        <w:r>
          <w:fldChar w:fldCharType="separate"/>
        </w:r>
        <w:r>
          <w:t>18</w:t>
        </w:r>
        <w:r>
          <w:fldChar w:fldCharType="end"/>
        </w:r>
      </w:hyperlink>
    </w:p>
    <w:p>
      <w:pPr>
        <w:pStyle w:val="TOC2"/>
        <w:tabs>
          <w:tab w:val="right" w:leader="dot" w:pos="8306"/>
        </w:tabs>
      </w:pPr>
      <w:hyperlink w:anchor="_Toc11667" w:history="1">
        <w:r>
          <w:rPr>
            <w:rFonts w:ascii="仿宋" w:eastAsia="仿宋" w:hAnsi="仿宋" w:cs="仿宋" w:hint="eastAsia"/>
            <w:lang w:eastAsia="zh-CN"/>
          </w:rPr>
          <w:t>(一)、烯唑醇项目概况</w:t>
        </w:r>
        <w:r>
          <w:tab/>
        </w:r>
        <w:r>
          <w:fldChar w:fldCharType="begin"/>
        </w:r>
        <w:r>
          <w:instrText xml:space="preserve"> PAGEREF _Toc11667 \h </w:instrText>
        </w:r>
        <w:r>
          <w:fldChar w:fldCharType="separate"/>
        </w:r>
        <w:r>
          <w:t>18</w:t>
        </w:r>
        <w:r>
          <w:fldChar w:fldCharType="end"/>
        </w:r>
      </w:hyperlink>
    </w:p>
    <w:p>
      <w:pPr>
        <w:pStyle w:val="TOC2"/>
        <w:tabs>
          <w:tab w:val="right" w:leader="dot" w:pos="8306"/>
        </w:tabs>
      </w:pPr>
      <w:hyperlink w:anchor="_Toc6443" w:history="1">
        <w:r>
          <w:rPr>
            <w:rFonts w:ascii="仿宋" w:eastAsia="仿宋" w:hAnsi="仿宋" w:cs="仿宋" w:hint="eastAsia"/>
            <w:lang w:eastAsia="zh-CN"/>
          </w:rPr>
          <w:t>(二)、烯唑醇项目目标</w:t>
        </w:r>
        <w:r>
          <w:tab/>
        </w:r>
        <w:r>
          <w:fldChar w:fldCharType="begin"/>
        </w:r>
        <w:r>
          <w:instrText xml:space="preserve"> PAGEREF _Toc6443 \h </w:instrText>
        </w:r>
        <w:r>
          <w:fldChar w:fldCharType="separate"/>
        </w:r>
        <w:r>
          <w:t>20</w:t>
        </w:r>
        <w:r>
          <w:fldChar w:fldCharType="end"/>
        </w:r>
      </w:hyperlink>
    </w:p>
    <w:p>
      <w:pPr>
        <w:pStyle w:val="TOC2"/>
        <w:tabs>
          <w:tab w:val="right" w:leader="dot" w:pos="8306"/>
        </w:tabs>
      </w:pPr>
      <w:hyperlink w:anchor="_Toc22774" w:history="1">
        <w:r>
          <w:rPr>
            <w:rFonts w:ascii="仿宋" w:eastAsia="仿宋" w:hAnsi="仿宋" w:cs="仿宋" w:hint="eastAsia"/>
            <w:lang w:eastAsia="zh-CN"/>
          </w:rPr>
          <w:t>(三)、烯唑醇项目提出的理由</w:t>
        </w:r>
        <w:r>
          <w:tab/>
        </w:r>
        <w:r>
          <w:fldChar w:fldCharType="begin"/>
        </w:r>
        <w:r>
          <w:instrText xml:space="preserve"> PAGEREF _Toc22774 \h </w:instrText>
        </w:r>
        <w:r>
          <w:fldChar w:fldCharType="separate"/>
        </w:r>
        <w:r>
          <w:t>21</w:t>
        </w:r>
        <w:r>
          <w:fldChar w:fldCharType="end"/>
        </w:r>
      </w:hyperlink>
    </w:p>
    <w:p>
      <w:pPr>
        <w:pStyle w:val="TOC2"/>
        <w:tabs>
          <w:tab w:val="right" w:leader="dot" w:pos="8306"/>
        </w:tabs>
      </w:pPr>
      <w:hyperlink w:anchor="_Toc20363" w:history="1">
        <w:r>
          <w:rPr>
            <w:rFonts w:ascii="仿宋" w:eastAsia="仿宋" w:hAnsi="仿宋" w:cs="仿宋" w:hint="eastAsia"/>
            <w:lang w:eastAsia="zh-CN"/>
          </w:rPr>
          <w:t>(四)、烯唑醇项目意义</w:t>
        </w:r>
        <w:r>
          <w:tab/>
        </w:r>
        <w:r>
          <w:fldChar w:fldCharType="begin"/>
        </w:r>
        <w:r>
          <w:instrText xml:space="preserve"> PAGEREF _Toc20363 \h </w:instrText>
        </w:r>
        <w:r>
          <w:fldChar w:fldCharType="separate"/>
        </w:r>
        <w:r>
          <w:t>22</w:t>
        </w:r>
        <w:r>
          <w:fldChar w:fldCharType="end"/>
        </w:r>
      </w:hyperlink>
    </w:p>
    <w:p>
      <w:pPr>
        <w:pStyle w:val="TOC2"/>
        <w:tabs>
          <w:tab w:val="right" w:leader="dot" w:pos="8306"/>
        </w:tabs>
      </w:pPr>
      <w:hyperlink w:anchor="_Toc20701" w:history="1">
        <w:r>
          <w:rPr>
            <w:rFonts w:ascii="仿宋" w:eastAsia="仿宋" w:hAnsi="仿宋" w:cs="仿宋" w:hint="eastAsia"/>
            <w:lang w:eastAsia="zh-CN"/>
          </w:rPr>
          <w:t>(五)、烯唑醇项目背景</w:t>
        </w:r>
        <w:r>
          <w:tab/>
        </w:r>
        <w:r>
          <w:fldChar w:fldCharType="begin"/>
        </w:r>
        <w:r>
          <w:instrText xml:space="preserve"> PAGEREF _Toc20701 \h </w:instrText>
        </w:r>
        <w:r>
          <w:fldChar w:fldCharType="separate"/>
        </w:r>
        <w:r>
          <w:t>23</w:t>
        </w:r>
        <w:r>
          <w:fldChar w:fldCharType="end"/>
        </w:r>
      </w:hyperlink>
    </w:p>
    <w:p>
      <w:pPr>
        <w:pStyle w:val="TOC1"/>
        <w:tabs>
          <w:tab w:val="right" w:leader="dot" w:pos="8306"/>
        </w:tabs>
      </w:pPr>
      <w:hyperlink w:anchor="_Toc18661" w:history="1">
        <w:r>
          <w:rPr>
            <w:rFonts w:ascii="仿宋" w:eastAsia="仿宋" w:hAnsi="仿宋" w:cs="仿宋" w:hint="eastAsia"/>
            <w:lang w:eastAsia="zh-CN"/>
          </w:rPr>
          <w:t>七、烯唑醇项目人力资源培养与发展</w:t>
        </w:r>
        <w:r>
          <w:tab/>
        </w:r>
        <w:r>
          <w:fldChar w:fldCharType="begin"/>
        </w:r>
        <w:r>
          <w:instrText xml:space="preserve"> PAGEREF _Toc18661 \h </w:instrText>
        </w:r>
        <w:r>
          <w:fldChar w:fldCharType="separate"/>
        </w:r>
        <w:r>
          <w:t>24</w:t>
        </w:r>
        <w:r>
          <w:fldChar w:fldCharType="end"/>
        </w:r>
      </w:hyperlink>
    </w:p>
    <w:p>
      <w:pPr>
        <w:pStyle w:val="TOC2"/>
        <w:tabs>
          <w:tab w:val="right" w:leader="dot" w:pos="8306"/>
        </w:tabs>
      </w:pPr>
      <w:hyperlink w:anchor="_Toc11079" w:history="1">
        <w:r>
          <w:rPr>
            <w:rFonts w:ascii="仿宋" w:eastAsia="仿宋" w:hAnsi="仿宋" w:cs="仿宋" w:hint="eastAsia"/>
            <w:lang w:eastAsia="zh-CN"/>
          </w:rPr>
          <w:t>(一)、人才需求与规划</w:t>
        </w:r>
        <w:r>
          <w:tab/>
        </w:r>
        <w:r>
          <w:fldChar w:fldCharType="begin"/>
        </w:r>
        <w:r>
          <w:instrText xml:space="preserve"> PAGEREF _Toc11079 \h </w:instrText>
        </w:r>
        <w:r>
          <w:fldChar w:fldCharType="separate"/>
        </w:r>
        <w:r>
          <w:t>24</w:t>
        </w:r>
        <w:r>
          <w:fldChar w:fldCharType="end"/>
        </w:r>
      </w:hyperlink>
    </w:p>
    <w:p>
      <w:pPr>
        <w:pStyle w:val="TOC2"/>
        <w:tabs>
          <w:tab w:val="right" w:leader="dot" w:pos="8306"/>
        </w:tabs>
      </w:pPr>
      <w:hyperlink w:anchor="_Toc10595" w:history="1">
        <w:r>
          <w:rPr>
            <w:rFonts w:ascii="仿宋" w:eastAsia="仿宋" w:hAnsi="仿宋" w:cs="仿宋" w:hint="eastAsia"/>
            <w:lang w:eastAsia="zh-CN"/>
          </w:rPr>
          <w:t>(二)、培训与发展计划</w:t>
        </w:r>
        <w:r>
          <w:tab/>
        </w:r>
        <w:r>
          <w:fldChar w:fldCharType="begin"/>
        </w:r>
        <w:r>
          <w:instrText xml:space="preserve"> PAGEREF _Toc10595 \h </w:instrText>
        </w:r>
        <w:r>
          <w:fldChar w:fldCharType="separate"/>
        </w:r>
        <w:r>
          <w:t>24</w:t>
        </w:r>
        <w:r>
          <w:fldChar w:fldCharType="end"/>
        </w:r>
      </w:hyperlink>
    </w:p>
    <w:p>
      <w:pPr>
        <w:pStyle w:val="TOC1"/>
        <w:tabs>
          <w:tab w:val="right" w:leader="dot" w:pos="8306"/>
        </w:tabs>
      </w:pPr>
      <w:hyperlink w:anchor="_Toc28980" w:history="1">
        <w:r>
          <w:rPr>
            <w:rFonts w:ascii="仿宋" w:eastAsia="仿宋" w:hAnsi="仿宋" w:cs="仿宋" w:hint="eastAsia"/>
            <w:lang w:eastAsia="zh-CN"/>
          </w:rPr>
          <w:t>八、烯唑醇项目创新与研发</w:t>
        </w:r>
        <w:r>
          <w:tab/>
        </w:r>
        <w:r>
          <w:fldChar w:fldCharType="begin"/>
        </w:r>
        <w:r>
          <w:instrText xml:space="preserve"> PAGEREF _Toc28980 \h </w:instrText>
        </w:r>
        <w:r>
          <w:fldChar w:fldCharType="separate"/>
        </w:r>
        <w:r>
          <w:t>25</w:t>
        </w:r>
        <w:r>
          <w:fldChar w:fldCharType="end"/>
        </w:r>
      </w:hyperlink>
    </w:p>
    <w:p>
      <w:pPr>
        <w:pStyle w:val="TOC2"/>
        <w:tabs>
          <w:tab w:val="right" w:leader="dot" w:pos="8306"/>
        </w:tabs>
      </w:pPr>
      <w:hyperlink w:anchor="_Toc32130" w:history="1">
        <w:r>
          <w:rPr>
            <w:rFonts w:ascii="仿宋" w:eastAsia="仿宋" w:hAnsi="仿宋" w:cs="仿宋" w:hint="eastAsia"/>
            <w:lang w:eastAsia="zh-CN"/>
          </w:rPr>
          <w:t>(一)、创新策略与方向</w:t>
        </w:r>
        <w:r>
          <w:tab/>
        </w:r>
        <w:r>
          <w:fldChar w:fldCharType="begin"/>
        </w:r>
        <w:r>
          <w:instrText xml:space="preserve"> PAGEREF _Toc32130 \h </w:instrText>
        </w:r>
        <w:r>
          <w:fldChar w:fldCharType="separate"/>
        </w:r>
        <w:r>
          <w:t>25</w:t>
        </w:r>
        <w:r>
          <w:fldChar w:fldCharType="end"/>
        </w:r>
      </w:hyperlink>
    </w:p>
    <w:p>
      <w:pPr>
        <w:pStyle w:val="TOC2"/>
        <w:tabs>
          <w:tab w:val="right" w:leader="dot" w:pos="8306"/>
        </w:tabs>
      </w:pPr>
      <w:hyperlink w:anchor="_Toc28357" w:history="1">
        <w:r>
          <w:rPr>
            <w:rFonts w:ascii="仿宋" w:eastAsia="仿宋" w:hAnsi="仿宋" w:cs="仿宋" w:hint="eastAsia"/>
            <w:lang w:eastAsia="zh-CN"/>
          </w:rPr>
          <w:t>(二)、研发规划与投入</w:t>
        </w:r>
        <w:r>
          <w:tab/>
        </w:r>
        <w:r>
          <w:fldChar w:fldCharType="begin"/>
        </w:r>
        <w:r>
          <w:instrText xml:space="preserve"> PAGEREF _Toc28357 \h </w:instrText>
        </w:r>
        <w:r>
          <w:fldChar w:fldCharType="separate"/>
        </w:r>
        <w:r>
          <w:t>26</w:t>
        </w:r>
        <w:r>
          <w:fldChar w:fldCharType="end"/>
        </w:r>
      </w:hyperlink>
    </w:p>
    <w:p>
      <w:pPr>
        <w:pStyle w:val="TOC1"/>
        <w:tabs>
          <w:tab w:val="right" w:leader="dot" w:pos="8306"/>
        </w:tabs>
      </w:pPr>
      <w:hyperlink w:anchor="_Toc21546" w:history="1">
        <w:r>
          <w:rPr>
            <w:rFonts w:ascii="仿宋" w:eastAsia="仿宋" w:hAnsi="仿宋" w:cs="仿宋" w:hint="eastAsia"/>
            <w:lang w:eastAsia="zh-CN"/>
          </w:rPr>
          <w:t>九、烯唑醇项目环境影响分析</w:t>
        </w:r>
        <w:r>
          <w:tab/>
        </w:r>
        <w:r>
          <w:fldChar w:fldCharType="begin"/>
        </w:r>
        <w:r>
          <w:instrText xml:space="preserve"> PAGEREF _Toc21546 \h </w:instrText>
        </w:r>
        <w:r>
          <w:fldChar w:fldCharType="separate"/>
        </w:r>
        <w:r>
          <w:t>28</w:t>
        </w:r>
        <w:r>
          <w:fldChar w:fldCharType="end"/>
        </w:r>
      </w:hyperlink>
    </w:p>
    <w:p>
      <w:pPr>
        <w:pStyle w:val="TOC2"/>
        <w:tabs>
          <w:tab w:val="right" w:leader="dot" w:pos="8306"/>
        </w:tabs>
      </w:pPr>
      <w:hyperlink w:anchor="_Toc17759" w:history="1">
        <w:r>
          <w:rPr>
            <w:rFonts w:ascii="仿宋" w:eastAsia="仿宋" w:hAnsi="仿宋" w:cs="仿宋" w:hint="eastAsia"/>
            <w:lang w:eastAsia="zh-CN"/>
          </w:rPr>
          <w:t>(一)、建设区域环境质量现状</w:t>
        </w:r>
        <w:r>
          <w:tab/>
        </w:r>
        <w:r>
          <w:fldChar w:fldCharType="begin"/>
        </w:r>
        <w:r>
          <w:instrText xml:space="preserve"> PAGEREF _Toc17759 \h </w:instrText>
        </w:r>
        <w:r>
          <w:fldChar w:fldCharType="separate"/>
        </w:r>
        <w:r>
          <w:t>28</w:t>
        </w:r>
        <w:r>
          <w:fldChar w:fldCharType="end"/>
        </w:r>
      </w:hyperlink>
    </w:p>
    <w:p>
      <w:pPr>
        <w:pStyle w:val="TOC2"/>
        <w:tabs>
          <w:tab w:val="right" w:leader="dot" w:pos="8306"/>
        </w:tabs>
      </w:pPr>
      <w:hyperlink w:anchor="_Toc26306" w:history="1">
        <w:r>
          <w:rPr>
            <w:rFonts w:ascii="仿宋" w:eastAsia="仿宋" w:hAnsi="仿宋" w:cs="仿宋" w:hint="eastAsia"/>
            <w:lang w:eastAsia="zh-CN"/>
          </w:rPr>
          <w:t>(二)、建设期环境保护</w:t>
        </w:r>
        <w:r>
          <w:tab/>
        </w:r>
        <w:r>
          <w:fldChar w:fldCharType="begin"/>
        </w:r>
        <w:r>
          <w:instrText xml:space="preserve"> PAGEREF _Toc26306 \h </w:instrText>
        </w:r>
        <w:r>
          <w:fldChar w:fldCharType="separate"/>
        </w:r>
        <w:r>
          <w:t>29</w:t>
        </w:r>
        <w:r>
          <w:fldChar w:fldCharType="end"/>
        </w:r>
      </w:hyperlink>
    </w:p>
    <w:p>
      <w:pPr>
        <w:pStyle w:val="TOC2"/>
        <w:tabs>
          <w:tab w:val="right" w:leader="dot" w:pos="8306"/>
        </w:tabs>
      </w:pPr>
      <w:hyperlink w:anchor="_Toc22531" w:history="1">
        <w:r>
          <w:rPr>
            <w:rFonts w:ascii="仿宋" w:eastAsia="仿宋" w:hAnsi="仿宋" w:cs="仿宋" w:hint="eastAsia"/>
            <w:lang w:eastAsia="zh-CN"/>
          </w:rPr>
          <w:t>(三)、运营期环境保护</w:t>
        </w:r>
        <w:r>
          <w:tab/>
        </w:r>
        <w:r>
          <w:fldChar w:fldCharType="begin"/>
        </w:r>
        <w:r>
          <w:instrText xml:space="preserve"> PAGEREF _Toc22531 \h </w:instrText>
        </w:r>
        <w:r>
          <w:fldChar w:fldCharType="separate"/>
        </w:r>
        <w:r>
          <w:t>31</w:t>
        </w:r>
        <w:r>
          <w:fldChar w:fldCharType="end"/>
        </w:r>
      </w:hyperlink>
    </w:p>
    <w:p>
      <w:pPr>
        <w:pStyle w:val="TOC2"/>
        <w:tabs>
          <w:tab w:val="right" w:leader="dot" w:pos="8306"/>
        </w:tabs>
      </w:pPr>
      <w:hyperlink w:anchor="_Toc9909" w:history="1">
        <w:r>
          <w:rPr>
            <w:rFonts w:ascii="仿宋" w:eastAsia="仿宋" w:hAnsi="仿宋" w:cs="仿宋" w:hint="eastAsia"/>
            <w:lang w:eastAsia="zh-CN"/>
          </w:rPr>
          <w:t>(四)、烯唑醇项目建设对区域经济的影响</w:t>
        </w:r>
        <w:r>
          <w:tab/>
        </w:r>
        <w:r>
          <w:fldChar w:fldCharType="begin"/>
        </w:r>
        <w:r>
          <w:instrText xml:space="preserve"> PAGEREF _Toc9909 \h </w:instrText>
        </w:r>
        <w:r>
          <w:fldChar w:fldCharType="separate"/>
        </w:r>
        <w:r>
          <w:t>32</w:t>
        </w:r>
        <w:r>
          <w:fldChar w:fldCharType="end"/>
        </w:r>
      </w:hyperlink>
    </w:p>
    <w:p>
      <w:pPr>
        <w:pStyle w:val="TOC2"/>
        <w:tabs>
          <w:tab w:val="right" w:leader="dot" w:pos="8306"/>
        </w:tabs>
      </w:pPr>
      <w:hyperlink w:anchor="_Toc11057" w:history="1">
        <w:r>
          <w:rPr>
            <w:rFonts w:ascii="仿宋" w:eastAsia="仿宋" w:hAnsi="仿宋" w:cs="仿宋" w:hint="eastAsia"/>
            <w:lang w:eastAsia="zh-CN"/>
          </w:rPr>
          <w:t>(五)、废弃物处理</w:t>
        </w:r>
        <w:r>
          <w:tab/>
        </w:r>
        <w:r>
          <w:fldChar w:fldCharType="begin"/>
        </w:r>
        <w:r>
          <w:instrText xml:space="preserve"> PAGEREF _Toc11057 \h </w:instrText>
        </w:r>
        <w:r>
          <w:fldChar w:fldCharType="separate"/>
        </w:r>
        <w:r>
          <w:t>34</w:t>
        </w:r>
        <w:r>
          <w:fldChar w:fldCharType="end"/>
        </w:r>
      </w:hyperlink>
    </w:p>
    <w:p>
      <w:pPr>
        <w:pStyle w:val="TOC2"/>
        <w:tabs>
          <w:tab w:val="right" w:leader="dot" w:pos="8306"/>
        </w:tabs>
      </w:pPr>
      <w:hyperlink w:anchor="_Toc1084" w:history="1">
        <w:r>
          <w:rPr>
            <w:rFonts w:ascii="仿宋" w:eastAsia="仿宋" w:hAnsi="仿宋" w:cs="仿宋" w:hint="eastAsia"/>
            <w:lang w:eastAsia="zh-CN"/>
          </w:rPr>
          <w:t>(六)、特殊环境影响分析</w:t>
        </w:r>
        <w:r>
          <w:tab/>
        </w:r>
        <w:r>
          <w:fldChar w:fldCharType="begin"/>
        </w:r>
        <w:r>
          <w:instrText xml:space="preserve"> PAGEREF _Toc1084 \h </w:instrText>
        </w:r>
        <w:r>
          <w:fldChar w:fldCharType="separate"/>
        </w:r>
        <w:r>
          <w:t>35</w:t>
        </w:r>
        <w:r>
          <w:fldChar w:fldCharType="end"/>
        </w:r>
      </w:hyperlink>
    </w:p>
    <w:p>
      <w:pPr>
        <w:pStyle w:val="TOC2"/>
        <w:tabs>
          <w:tab w:val="right" w:leader="dot" w:pos="8306"/>
        </w:tabs>
      </w:pPr>
      <w:hyperlink w:anchor="_Toc23821" w:history="1">
        <w:r>
          <w:rPr>
            <w:rFonts w:ascii="仿宋" w:eastAsia="仿宋" w:hAnsi="仿宋" w:cs="仿宋" w:hint="eastAsia"/>
            <w:lang w:eastAsia="zh-CN"/>
          </w:rPr>
          <w:t>(七)、清洁生产</w:t>
        </w:r>
        <w:r>
          <w:tab/>
        </w:r>
        <w:r>
          <w:fldChar w:fldCharType="begin"/>
        </w:r>
        <w:r>
          <w:instrText xml:space="preserve"> PAGEREF _Toc23821 \h </w:instrText>
        </w:r>
        <w:r>
          <w:fldChar w:fldCharType="separate"/>
        </w:r>
        <w:r>
          <w:t>36</w:t>
        </w:r>
        <w:r>
          <w:fldChar w:fldCharType="end"/>
        </w:r>
      </w:hyperlink>
    </w:p>
    <w:p>
      <w:pPr>
        <w:pStyle w:val="TOC2"/>
        <w:tabs>
          <w:tab w:val="right" w:leader="dot" w:pos="8306"/>
        </w:tabs>
      </w:pPr>
      <w:hyperlink w:anchor="_Toc8305" w:history="1">
        <w:r>
          <w:rPr>
            <w:rFonts w:ascii="仿宋" w:eastAsia="仿宋" w:hAnsi="仿宋" w:cs="仿宋" w:hint="eastAsia"/>
            <w:lang w:eastAsia="zh-CN"/>
          </w:rPr>
          <w:t>(八)、环境保护综合评价</w:t>
        </w:r>
        <w:r>
          <w:tab/>
        </w:r>
        <w:r>
          <w:fldChar w:fldCharType="begin"/>
        </w:r>
        <w:r>
          <w:instrText xml:space="preserve"> PAGEREF _Toc8305 \h </w:instrText>
        </w:r>
        <w:r>
          <w:fldChar w:fldCharType="separate"/>
        </w:r>
        <w:r>
          <w:t>37</w:t>
        </w:r>
        <w:r>
          <w:fldChar w:fldCharType="end"/>
        </w:r>
      </w:hyperlink>
    </w:p>
    <w:p>
      <w:pPr>
        <w:pStyle w:val="TOC1"/>
        <w:tabs>
          <w:tab w:val="right" w:leader="dot" w:pos="8306"/>
        </w:tabs>
      </w:pPr>
      <w:hyperlink w:anchor="_Toc16300" w:history="1">
        <w:r>
          <w:rPr>
            <w:rFonts w:ascii="仿宋" w:eastAsia="仿宋" w:hAnsi="仿宋" w:cs="仿宋" w:hint="eastAsia"/>
            <w:lang w:eastAsia="zh-CN"/>
          </w:rPr>
          <w:t>十、生产安全保护</w:t>
        </w:r>
        <w:r>
          <w:tab/>
        </w:r>
        <w:r>
          <w:fldChar w:fldCharType="begin"/>
        </w:r>
        <w:r>
          <w:instrText xml:space="preserve"> PAGEREF _Toc16300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90" w:history="1">
        <w:r>
          <w:rPr>
            <w:rFonts w:ascii="仿宋" w:eastAsia="仿宋" w:hAnsi="仿宋" w:cs="仿宋" w:hint="eastAsia"/>
            <w:lang w:eastAsia="zh-CN"/>
          </w:rPr>
          <w:t>(一)、消防安全</w:t>
        </w:r>
        <w:r>
          <w:tab/>
        </w:r>
        <w:r>
          <w:fldChar w:fldCharType="begin"/>
        </w:r>
        <w:r>
          <w:instrText xml:space="preserve"> PAGEREF _Toc27890 \h </w:instrText>
        </w:r>
        <w:r>
          <w:fldChar w:fldCharType="separate"/>
        </w:r>
        <w:r>
          <w:t>39</w:t>
        </w:r>
        <w:r>
          <w:fldChar w:fldCharType="end"/>
        </w:r>
      </w:hyperlink>
    </w:p>
    <w:p>
      <w:pPr>
        <w:pStyle w:val="TOC2"/>
        <w:tabs>
          <w:tab w:val="right" w:leader="dot" w:pos="8306"/>
        </w:tabs>
      </w:pPr>
      <w:hyperlink w:anchor="_Toc11945" w:history="1">
        <w:r>
          <w:rPr>
            <w:rFonts w:ascii="仿宋" w:eastAsia="仿宋" w:hAnsi="仿宋" w:cs="仿宋" w:hint="eastAsia"/>
            <w:lang w:eastAsia="zh-CN"/>
          </w:rPr>
          <w:t>(二)、防火防爆总图布置措施</w:t>
        </w:r>
        <w:r>
          <w:tab/>
        </w:r>
        <w:r>
          <w:fldChar w:fldCharType="begin"/>
        </w:r>
        <w:r>
          <w:instrText xml:space="preserve"> PAGEREF _Toc11945 \h </w:instrText>
        </w:r>
        <w:r>
          <w:fldChar w:fldCharType="separate"/>
        </w:r>
        <w:r>
          <w:t>40</w:t>
        </w:r>
        <w:r>
          <w:fldChar w:fldCharType="end"/>
        </w:r>
      </w:hyperlink>
    </w:p>
    <w:p>
      <w:pPr>
        <w:pStyle w:val="TOC2"/>
        <w:tabs>
          <w:tab w:val="right" w:leader="dot" w:pos="8306"/>
        </w:tabs>
      </w:pPr>
      <w:hyperlink w:anchor="_Toc3485" w:history="1">
        <w:r>
          <w:rPr>
            <w:rFonts w:ascii="仿宋" w:eastAsia="仿宋" w:hAnsi="仿宋" w:cs="仿宋" w:hint="eastAsia"/>
            <w:lang w:eastAsia="zh-CN"/>
          </w:rPr>
          <w:t>(三)、自然灾害防范措施</w:t>
        </w:r>
        <w:r>
          <w:tab/>
        </w:r>
        <w:r>
          <w:fldChar w:fldCharType="begin"/>
        </w:r>
        <w:r>
          <w:instrText xml:space="preserve"> PAGEREF _Toc3485 \h </w:instrText>
        </w:r>
        <w:r>
          <w:fldChar w:fldCharType="separate"/>
        </w:r>
        <w:r>
          <w:t>41</w:t>
        </w:r>
        <w:r>
          <w:fldChar w:fldCharType="end"/>
        </w:r>
      </w:hyperlink>
    </w:p>
    <w:p>
      <w:pPr>
        <w:pStyle w:val="TOC2"/>
        <w:tabs>
          <w:tab w:val="right" w:leader="dot" w:pos="8306"/>
        </w:tabs>
      </w:pPr>
      <w:hyperlink w:anchor="_Toc17005" w:history="1">
        <w:r>
          <w:rPr>
            <w:rFonts w:ascii="仿宋" w:eastAsia="仿宋" w:hAnsi="仿宋" w:cs="仿宋" w:hint="eastAsia"/>
            <w:lang w:eastAsia="zh-CN"/>
          </w:rPr>
          <w:t>(四)、安全色及安全标志使用要求</w:t>
        </w:r>
        <w:r>
          <w:tab/>
        </w:r>
        <w:r>
          <w:fldChar w:fldCharType="begin"/>
        </w:r>
        <w:r>
          <w:instrText xml:space="preserve"> PAGEREF _Toc17005 \h </w:instrText>
        </w:r>
        <w:r>
          <w:fldChar w:fldCharType="separate"/>
        </w:r>
        <w:r>
          <w:t>42</w:t>
        </w:r>
        <w:r>
          <w:fldChar w:fldCharType="end"/>
        </w:r>
      </w:hyperlink>
    </w:p>
    <w:p>
      <w:pPr>
        <w:pStyle w:val="TOC2"/>
        <w:tabs>
          <w:tab w:val="right" w:leader="dot" w:pos="8306"/>
        </w:tabs>
      </w:pPr>
      <w:hyperlink w:anchor="_Toc13610" w:history="1">
        <w:r>
          <w:rPr>
            <w:rFonts w:ascii="仿宋" w:eastAsia="仿宋" w:hAnsi="仿宋" w:cs="仿宋" w:hint="eastAsia"/>
            <w:lang w:eastAsia="zh-CN"/>
          </w:rPr>
          <w:t>(五)、防尘防毒措施</w:t>
        </w:r>
        <w:r>
          <w:tab/>
        </w:r>
        <w:r>
          <w:fldChar w:fldCharType="begin"/>
        </w:r>
        <w:r>
          <w:instrText xml:space="preserve"> PAGEREF _Toc13610 \h </w:instrText>
        </w:r>
        <w:r>
          <w:fldChar w:fldCharType="separate"/>
        </w:r>
        <w:r>
          <w:t>43</w:t>
        </w:r>
        <w:r>
          <w:fldChar w:fldCharType="end"/>
        </w:r>
      </w:hyperlink>
    </w:p>
    <w:p>
      <w:pPr>
        <w:pStyle w:val="TOC2"/>
        <w:tabs>
          <w:tab w:val="right" w:leader="dot" w:pos="8306"/>
        </w:tabs>
      </w:pPr>
      <w:hyperlink w:anchor="_Toc22236" w:history="1">
        <w:r>
          <w:rPr>
            <w:rFonts w:ascii="仿宋" w:eastAsia="仿宋" w:hAnsi="仿宋" w:cs="仿宋" w:hint="eastAsia"/>
            <w:lang w:eastAsia="zh-CN"/>
          </w:rPr>
          <w:t>(六)、防静电、触电防护及防雷措施</w:t>
        </w:r>
        <w:r>
          <w:tab/>
        </w:r>
        <w:r>
          <w:fldChar w:fldCharType="begin"/>
        </w:r>
        <w:r>
          <w:instrText xml:space="preserve"> PAGEREF _Toc22236 \h </w:instrText>
        </w:r>
        <w:r>
          <w:fldChar w:fldCharType="separate"/>
        </w:r>
        <w:r>
          <w:t>44</w:t>
        </w:r>
        <w:r>
          <w:fldChar w:fldCharType="end"/>
        </w:r>
      </w:hyperlink>
    </w:p>
    <w:p>
      <w:pPr>
        <w:pStyle w:val="TOC2"/>
        <w:tabs>
          <w:tab w:val="right" w:leader="dot" w:pos="8306"/>
        </w:tabs>
      </w:pPr>
      <w:hyperlink w:anchor="_Toc15286" w:history="1">
        <w:r>
          <w:rPr>
            <w:rFonts w:ascii="仿宋" w:eastAsia="仿宋" w:hAnsi="仿宋" w:cs="仿宋" w:hint="eastAsia"/>
            <w:lang w:eastAsia="zh-CN"/>
          </w:rPr>
          <w:t>(七)、机械设备安全保障措施</w:t>
        </w:r>
        <w:r>
          <w:tab/>
        </w:r>
        <w:r>
          <w:fldChar w:fldCharType="begin"/>
        </w:r>
        <w:r>
          <w:instrText xml:space="preserve"> PAGEREF _Toc15286 \h </w:instrText>
        </w:r>
        <w:r>
          <w:fldChar w:fldCharType="separate"/>
        </w:r>
        <w:r>
          <w:t>45</w:t>
        </w:r>
        <w:r>
          <w:fldChar w:fldCharType="end"/>
        </w:r>
      </w:hyperlink>
    </w:p>
    <w:p>
      <w:pPr>
        <w:pStyle w:val="TOC1"/>
        <w:tabs>
          <w:tab w:val="right" w:leader="dot" w:pos="8306"/>
        </w:tabs>
      </w:pPr>
      <w:hyperlink w:anchor="_Toc18500" w:history="1">
        <w:r>
          <w:rPr>
            <w:rFonts w:ascii="仿宋" w:eastAsia="仿宋" w:hAnsi="仿宋" w:cs="仿宋" w:hint="eastAsia"/>
            <w:lang w:eastAsia="zh-CN"/>
          </w:rPr>
          <w:t>十一、烯唑醇项目风险管理</w:t>
        </w:r>
        <w:r>
          <w:tab/>
        </w:r>
        <w:r>
          <w:fldChar w:fldCharType="begin"/>
        </w:r>
        <w:r>
          <w:instrText xml:space="preserve"> PAGEREF _Toc18500 \h </w:instrText>
        </w:r>
        <w:r>
          <w:fldChar w:fldCharType="separate"/>
        </w:r>
        <w:r>
          <w:t>46</w:t>
        </w:r>
        <w:r>
          <w:fldChar w:fldCharType="end"/>
        </w:r>
      </w:hyperlink>
    </w:p>
    <w:p>
      <w:pPr>
        <w:pStyle w:val="TOC2"/>
        <w:tabs>
          <w:tab w:val="right" w:leader="dot" w:pos="8306"/>
        </w:tabs>
      </w:pPr>
      <w:hyperlink w:anchor="_Toc26233" w:history="1">
        <w:r>
          <w:rPr>
            <w:rFonts w:ascii="仿宋" w:eastAsia="仿宋" w:hAnsi="仿宋" w:cs="仿宋" w:hint="eastAsia"/>
            <w:lang w:eastAsia="zh-CN"/>
          </w:rPr>
          <w:t>(一)、风险识别与评估</w:t>
        </w:r>
        <w:r>
          <w:tab/>
        </w:r>
        <w:r>
          <w:fldChar w:fldCharType="begin"/>
        </w:r>
        <w:r>
          <w:instrText xml:space="preserve"> PAGEREF _Toc26233 \h </w:instrText>
        </w:r>
        <w:r>
          <w:fldChar w:fldCharType="separate"/>
        </w:r>
        <w:r>
          <w:t>46</w:t>
        </w:r>
        <w:r>
          <w:fldChar w:fldCharType="end"/>
        </w:r>
      </w:hyperlink>
    </w:p>
    <w:p>
      <w:pPr>
        <w:pStyle w:val="TOC2"/>
        <w:tabs>
          <w:tab w:val="right" w:leader="dot" w:pos="8306"/>
        </w:tabs>
      </w:pPr>
      <w:hyperlink w:anchor="_Toc8368" w:history="1">
        <w:r>
          <w:rPr>
            <w:rFonts w:ascii="仿宋" w:eastAsia="仿宋" w:hAnsi="仿宋" w:cs="仿宋" w:hint="eastAsia"/>
            <w:lang w:eastAsia="zh-CN"/>
          </w:rPr>
          <w:t>(二)、风险应对策略</w:t>
        </w:r>
        <w:r>
          <w:tab/>
        </w:r>
        <w:r>
          <w:fldChar w:fldCharType="begin"/>
        </w:r>
        <w:r>
          <w:instrText xml:space="preserve"> PAGEREF _Toc8368 \h </w:instrText>
        </w:r>
        <w:r>
          <w:fldChar w:fldCharType="separate"/>
        </w:r>
        <w:r>
          <w:t>48</w:t>
        </w:r>
        <w:r>
          <w:fldChar w:fldCharType="end"/>
        </w:r>
      </w:hyperlink>
    </w:p>
    <w:p>
      <w:pPr>
        <w:pStyle w:val="TOC2"/>
        <w:tabs>
          <w:tab w:val="right" w:leader="dot" w:pos="8306"/>
        </w:tabs>
      </w:pPr>
      <w:hyperlink w:anchor="_Toc21043" w:history="1">
        <w:r>
          <w:rPr>
            <w:rFonts w:ascii="仿宋" w:eastAsia="仿宋" w:hAnsi="仿宋" w:cs="仿宋" w:hint="eastAsia"/>
            <w:lang w:eastAsia="zh-CN"/>
          </w:rPr>
          <w:t>(三)、风险监控与控制</w:t>
        </w:r>
        <w:r>
          <w:tab/>
        </w:r>
        <w:r>
          <w:fldChar w:fldCharType="begin"/>
        </w:r>
        <w:r>
          <w:instrText xml:space="preserve"> PAGEREF _Toc21043 \h </w:instrText>
        </w:r>
        <w:r>
          <w:fldChar w:fldCharType="separate"/>
        </w:r>
        <w:r>
          <w:t>49</w:t>
        </w:r>
        <w:r>
          <w:fldChar w:fldCharType="end"/>
        </w:r>
      </w:hyperlink>
    </w:p>
    <w:p>
      <w:pPr>
        <w:pStyle w:val="TOC1"/>
        <w:tabs>
          <w:tab w:val="right" w:leader="dot" w:pos="8306"/>
        </w:tabs>
      </w:pPr>
      <w:hyperlink w:anchor="_Toc290" w:history="1">
        <w:r>
          <w:rPr>
            <w:rFonts w:ascii="仿宋" w:eastAsia="仿宋" w:hAnsi="仿宋" w:cs="仿宋" w:hint="eastAsia"/>
            <w:lang w:eastAsia="zh-CN"/>
          </w:rPr>
          <w:t>十二、烯唑醇项目人力资源管理</w:t>
        </w:r>
        <w:r>
          <w:tab/>
        </w:r>
        <w:r>
          <w:fldChar w:fldCharType="begin"/>
        </w:r>
        <w:r>
          <w:instrText xml:space="preserve"> PAGEREF _Toc290 \h </w:instrText>
        </w:r>
        <w:r>
          <w:fldChar w:fldCharType="separate"/>
        </w:r>
        <w:r>
          <w:t>50</w:t>
        </w:r>
        <w:r>
          <w:fldChar w:fldCharType="end"/>
        </w:r>
      </w:hyperlink>
    </w:p>
    <w:p>
      <w:pPr>
        <w:pStyle w:val="TOC2"/>
        <w:tabs>
          <w:tab w:val="right" w:leader="dot" w:pos="8306"/>
        </w:tabs>
      </w:pPr>
      <w:hyperlink w:anchor="_Toc15905" w:history="1">
        <w:r>
          <w:rPr>
            <w:rFonts w:ascii="仿宋" w:eastAsia="仿宋" w:hAnsi="仿宋" w:cs="仿宋" w:hint="eastAsia"/>
            <w:lang w:eastAsia="zh-CN"/>
          </w:rPr>
          <w:t>(一)、建立健全的预算管理制度</w:t>
        </w:r>
        <w:r>
          <w:tab/>
        </w:r>
        <w:r>
          <w:fldChar w:fldCharType="begin"/>
        </w:r>
        <w:r>
          <w:instrText xml:space="preserve"> PAGEREF _Toc15905 \h </w:instrText>
        </w:r>
        <w:r>
          <w:fldChar w:fldCharType="separate"/>
        </w:r>
        <w:r>
          <w:t>50</w:t>
        </w:r>
        <w:r>
          <w:fldChar w:fldCharType="end"/>
        </w:r>
      </w:hyperlink>
    </w:p>
    <w:p>
      <w:pPr>
        <w:pStyle w:val="TOC2"/>
        <w:tabs>
          <w:tab w:val="right" w:leader="dot" w:pos="8306"/>
        </w:tabs>
      </w:pPr>
      <w:hyperlink w:anchor="_Toc11573" w:history="1">
        <w:r>
          <w:rPr>
            <w:rFonts w:ascii="仿宋" w:eastAsia="仿宋" w:hAnsi="仿宋" w:cs="仿宋" w:hint="eastAsia"/>
            <w:lang w:eastAsia="zh-CN"/>
          </w:rPr>
          <w:t>(二)、加强资金流动监控</w:t>
        </w:r>
        <w:r>
          <w:tab/>
        </w:r>
        <w:r>
          <w:fldChar w:fldCharType="begin"/>
        </w:r>
        <w:r>
          <w:instrText xml:space="preserve"> PAGEREF _Toc11573 \h </w:instrText>
        </w:r>
        <w:r>
          <w:fldChar w:fldCharType="separate"/>
        </w:r>
        <w:r>
          <w:t>52</w:t>
        </w:r>
        <w:r>
          <w:fldChar w:fldCharType="end"/>
        </w:r>
      </w:hyperlink>
    </w:p>
    <w:p>
      <w:pPr>
        <w:pStyle w:val="TOC2"/>
        <w:tabs>
          <w:tab w:val="right" w:leader="dot" w:pos="8306"/>
        </w:tabs>
      </w:pPr>
      <w:hyperlink w:anchor="_Toc9075" w:history="1">
        <w:r>
          <w:rPr>
            <w:rFonts w:ascii="仿宋" w:eastAsia="仿宋" w:hAnsi="仿宋" w:cs="仿宋" w:hint="eastAsia"/>
            <w:lang w:eastAsia="zh-CN"/>
          </w:rPr>
          <w:t>(三)、制定完善的风险控制机制</w:t>
        </w:r>
        <w:r>
          <w:tab/>
        </w:r>
        <w:r>
          <w:fldChar w:fldCharType="begin"/>
        </w:r>
        <w:r>
          <w:instrText xml:space="preserve"> PAGEREF _Toc9075 \h </w:instrText>
        </w:r>
        <w:r>
          <w:fldChar w:fldCharType="separate"/>
        </w:r>
        <w:r>
          <w:t>53</w:t>
        </w:r>
        <w:r>
          <w:fldChar w:fldCharType="end"/>
        </w:r>
      </w:hyperlink>
    </w:p>
    <w:p>
      <w:pPr>
        <w:pStyle w:val="TOC2"/>
        <w:tabs>
          <w:tab w:val="right" w:leader="dot" w:pos="8306"/>
        </w:tabs>
      </w:pPr>
      <w:hyperlink w:anchor="_Toc5432" w:history="1">
        <w:r>
          <w:rPr>
            <w:rFonts w:ascii="仿宋" w:eastAsia="仿宋" w:hAnsi="仿宋" w:cs="仿宋" w:hint="eastAsia"/>
            <w:lang w:eastAsia="zh-CN"/>
          </w:rPr>
          <w:t>(四)、优化成本管理</w:t>
        </w:r>
        <w:r>
          <w:tab/>
        </w:r>
        <w:r>
          <w:fldChar w:fldCharType="begin"/>
        </w:r>
        <w:r>
          <w:instrText xml:space="preserve"> PAGEREF _Toc5432 \h </w:instrText>
        </w:r>
        <w:r>
          <w:fldChar w:fldCharType="separate"/>
        </w:r>
        <w:r>
          <w:t>54</w:t>
        </w:r>
        <w:r>
          <w:fldChar w:fldCharType="end"/>
        </w:r>
      </w:hyperlink>
    </w:p>
    <w:p>
      <w:pPr>
        <w:pStyle w:val="TOC1"/>
        <w:tabs>
          <w:tab w:val="right" w:leader="dot" w:pos="8306"/>
        </w:tabs>
      </w:pPr>
      <w:hyperlink w:anchor="_Toc9629" w:history="1">
        <w:r>
          <w:rPr>
            <w:rFonts w:ascii="仿宋" w:eastAsia="仿宋" w:hAnsi="仿宋" w:cs="仿宋" w:hint="eastAsia"/>
            <w:lang w:eastAsia="zh-CN"/>
          </w:rPr>
          <w:t>十三、质量管理体系</w:t>
        </w:r>
        <w:r>
          <w:tab/>
        </w:r>
        <w:r>
          <w:fldChar w:fldCharType="begin"/>
        </w:r>
        <w:r>
          <w:instrText xml:space="preserve"> PAGEREF _Toc9629 \h </w:instrText>
        </w:r>
        <w:r>
          <w:fldChar w:fldCharType="separate"/>
        </w:r>
        <w:r>
          <w:t>56</w:t>
        </w:r>
        <w:r>
          <w:fldChar w:fldCharType="end"/>
        </w:r>
      </w:hyperlink>
    </w:p>
    <w:p>
      <w:pPr>
        <w:pStyle w:val="TOC2"/>
        <w:tabs>
          <w:tab w:val="right" w:leader="dot" w:pos="8306"/>
        </w:tabs>
      </w:pPr>
      <w:hyperlink w:anchor="_Toc22982" w:history="1">
        <w:r>
          <w:rPr>
            <w:rFonts w:ascii="仿宋" w:eastAsia="仿宋" w:hAnsi="仿宋" w:cs="仿宋" w:hint="eastAsia"/>
            <w:lang w:eastAsia="zh-CN"/>
          </w:rPr>
          <w:t>(一)、质量目标与方针</w:t>
        </w:r>
        <w:r>
          <w:tab/>
        </w:r>
        <w:r>
          <w:fldChar w:fldCharType="begin"/>
        </w:r>
        <w:r>
          <w:instrText xml:space="preserve"> PAGEREF _Toc22982 \h </w:instrText>
        </w:r>
        <w:r>
          <w:fldChar w:fldCharType="separate"/>
        </w:r>
        <w:r>
          <w:t>56</w:t>
        </w:r>
        <w:r>
          <w:fldChar w:fldCharType="end"/>
        </w:r>
      </w:hyperlink>
    </w:p>
    <w:p>
      <w:pPr>
        <w:pStyle w:val="TOC2"/>
        <w:tabs>
          <w:tab w:val="right" w:leader="dot" w:pos="8306"/>
        </w:tabs>
      </w:pPr>
      <w:hyperlink w:anchor="_Toc2548" w:history="1">
        <w:r>
          <w:rPr>
            <w:rFonts w:ascii="仿宋" w:eastAsia="仿宋" w:hAnsi="仿宋" w:cs="仿宋" w:hint="eastAsia"/>
            <w:lang w:eastAsia="zh-CN"/>
          </w:rPr>
          <w:t>(二)、质量管理责任</w:t>
        </w:r>
        <w:r>
          <w:tab/>
        </w:r>
        <w:r>
          <w:fldChar w:fldCharType="begin"/>
        </w:r>
        <w:r>
          <w:instrText xml:space="preserve"> PAGEREF _Toc2548 \h </w:instrText>
        </w:r>
        <w:r>
          <w:fldChar w:fldCharType="separate"/>
        </w:r>
        <w:r>
          <w:t>57</w:t>
        </w:r>
        <w:r>
          <w:fldChar w:fldCharType="end"/>
        </w:r>
      </w:hyperlink>
    </w:p>
    <w:p>
      <w:pPr>
        <w:pStyle w:val="TOC2"/>
        <w:tabs>
          <w:tab w:val="right" w:leader="dot" w:pos="8306"/>
        </w:tabs>
      </w:pPr>
      <w:hyperlink w:anchor="_Toc23901" w:history="1">
        <w:r>
          <w:rPr>
            <w:rFonts w:ascii="仿宋" w:eastAsia="仿宋" w:hAnsi="仿宋" w:cs="仿宋" w:hint="eastAsia"/>
            <w:lang w:eastAsia="zh-CN"/>
          </w:rPr>
          <w:t>(三)、质量管理体系文件</w:t>
        </w:r>
        <w:r>
          <w:tab/>
        </w:r>
        <w:r>
          <w:fldChar w:fldCharType="begin"/>
        </w:r>
        <w:r>
          <w:instrText xml:space="preserve"> PAGEREF _Toc23901 \h </w:instrText>
        </w:r>
        <w:r>
          <w:fldChar w:fldCharType="separate"/>
        </w:r>
        <w:r>
          <w:t>58</w:t>
        </w:r>
        <w:r>
          <w:fldChar w:fldCharType="end"/>
        </w:r>
      </w:hyperlink>
    </w:p>
    <w:p>
      <w:pPr>
        <w:pStyle w:val="TOC2"/>
        <w:tabs>
          <w:tab w:val="right" w:leader="dot" w:pos="8306"/>
        </w:tabs>
      </w:pPr>
      <w:hyperlink w:anchor="_Toc6521" w:history="1">
        <w:r>
          <w:rPr>
            <w:rFonts w:ascii="仿宋" w:eastAsia="仿宋" w:hAnsi="仿宋" w:cs="仿宋" w:hint="eastAsia"/>
            <w:lang w:eastAsia="zh-CN"/>
          </w:rPr>
          <w:t>(四)、质量培训与教育</w:t>
        </w:r>
        <w:r>
          <w:tab/>
        </w:r>
        <w:r>
          <w:fldChar w:fldCharType="begin"/>
        </w:r>
        <w:r>
          <w:instrText xml:space="preserve"> PAGEREF _Toc6521 \h </w:instrText>
        </w:r>
        <w:r>
          <w:fldChar w:fldCharType="separate"/>
        </w:r>
        <w:r>
          <w:t>60</w:t>
        </w:r>
        <w:r>
          <w:fldChar w:fldCharType="end"/>
        </w:r>
      </w:hyperlink>
    </w:p>
    <w:p>
      <w:pPr>
        <w:pStyle w:val="TOC2"/>
        <w:tabs>
          <w:tab w:val="right" w:leader="dot" w:pos="8306"/>
        </w:tabs>
      </w:pPr>
      <w:hyperlink w:anchor="_Toc23437" w:history="1">
        <w:r>
          <w:rPr>
            <w:rFonts w:ascii="仿宋" w:eastAsia="仿宋" w:hAnsi="仿宋" w:cs="仿宋" w:hint="eastAsia"/>
            <w:lang w:eastAsia="zh-CN"/>
          </w:rPr>
          <w:t>(五)、质量审核与评价</w:t>
        </w:r>
        <w:r>
          <w:tab/>
        </w:r>
        <w:r>
          <w:fldChar w:fldCharType="begin"/>
        </w:r>
        <w:r>
          <w:instrText xml:space="preserve"> PAGEREF _Toc23437 \h </w:instrText>
        </w:r>
        <w:r>
          <w:fldChar w:fldCharType="separate"/>
        </w:r>
        <w:r>
          <w:t>61</w:t>
        </w:r>
        <w:r>
          <w:fldChar w:fldCharType="end"/>
        </w:r>
      </w:hyperlink>
    </w:p>
    <w:p>
      <w:pPr>
        <w:pStyle w:val="TOC2"/>
        <w:tabs>
          <w:tab w:val="right" w:leader="dot" w:pos="8306"/>
        </w:tabs>
      </w:pPr>
      <w:hyperlink w:anchor="_Toc9669" w:history="1">
        <w:r>
          <w:rPr>
            <w:rFonts w:ascii="仿宋" w:eastAsia="仿宋" w:hAnsi="仿宋" w:cs="仿宋" w:hint="eastAsia"/>
            <w:lang w:eastAsia="zh-CN"/>
          </w:rPr>
          <w:t>(六)、不符合与纠正措施</w:t>
        </w:r>
        <w:r>
          <w:tab/>
        </w:r>
        <w:r>
          <w:fldChar w:fldCharType="begin"/>
        </w:r>
        <w:r>
          <w:instrText xml:space="preserve"> PAGEREF _Toc9669 \h </w:instrText>
        </w:r>
        <w:r>
          <w:fldChar w:fldCharType="separate"/>
        </w:r>
        <w:r>
          <w:t>62</w:t>
        </w:r>
        <w:r>
          <w:fldChar w:fldCharType="end"/>
        </w:r>
      </w:hyperlink>
    </w:p>
    <w:p>
      <w:pPr>
        <w:pStyle w:val="TOC1"/>
        <w:tabs>
          <w:tab w:val="right" w:leader="dot" w:pos="8306"/>
        </w:tabs>
      </w:pPr>
      <w:hyperlink w:anchor="_Toc31408" w:history="1">
        <w:r>
          <w:rPr>
            <w:rFonts w:ascii="仿宋" w:eastAsia="仿宋" w:hAnsi="仿宋" w:cs="仿宋" w:hint="eastAsia"/>
            <w:lang w:eastAsia="zh-CN"/>
          </w:rPr>
          <w:t>十四、风险识别与分类</w:t>
        </w:r>
        <w:r>
          <w:tab/>
        </w:r>
        <w:r>
          <w:fldChar w:fldCharType="begin"/>
        </w:r>
        <w:r>
          <w:instrText xml:space="preserve"> PAGEREF _Toc31408 \h </w:instrText>
        </w:r>
        <w:r>
          <w:fldChar w:fldCharType="separate"/>
        </w:r>
        <w:r>
          <w:t>63</w:t>
        </w:r>
        <w:r>
          <w:fldChar w:fldCharType="end"/>
        </w:r>
      </w:hyperlink>
    </w:p>
    <w:p>
      <w:pPr>
        <w:pStyle w:val="TOC2"/>
        <w:tabs>
          <w:tab w:val="right" w:leader="dot" w:pos="8306"/>
        </w:tabs>
      </w:pPr>
      <w:hyperlink w:anchor="_Toc29287" w:history="1">
        <w:r>
          <w:rPr>
            <w:rFonts w:ascii="仿宋" w:eastAsia="仿宋" w:hAnsi="仿宋" w:cs="仿宋" w:hint="eastAsia"/>
            <w:lang w:eastAsia="zh-CN"/>
          </w:rPr>
          <w:t>(一)、风险识别</w:t>
        </w:r>
        <w:r>
          <w:tab/>
        </w:r>
        <w:r>
          <w:fldChar w:fldCharType="begin"/>
        </w:r>
        <w:r>
          <w:instrText xml:space="preserve"> PAGEREF _Toc29287 \h </w:instrText>
        </w:r>
        <w:r>
          <w:fldChar w:fldCharType="separate"/>
        </w:r>
        <w:r>
          <w:t>63</w:t>
        </w:r>
        <w:r>
          <w:fldChar w:fldCharType="end"/>
        </w:r>
      </w:hyperlink>
    </w:p>
    <w:p>
      <w:pPr>
        <w:pStyle w:val="TOC2"/>
        <w:tabs>
          <w:tab w:val="right" w:leader="dot" w:pos="8306"/>
        </w:tabs>
      </w:pPr>
      <w:hyperlink w:anchor="_Toc13386" w:history="1">
        <w:r>
          <w:rPr>
            <w:rFonts w:ascii="仿宋" w:eastAsia="仿宋" w:hAnsi="仿宋" w:cs="仿宋" w:hint="eastAsia"/>
            <w:lang w:eastAsia="zh-CN"/>
          </w:rPr>
          <w:t>(二)、风险分类</w:t>
        </w:r>
        <w:r>
          <w:tab/>
        </w:r>
        <w:r>
          <w:fldChar w:fldCharType="begin"/>
        </w:r>
        <w:r>
          <w:instrText xml:space="preserve"> PAGEREF _Toc13386 \h </w:instrText>
        </w:r>
        <w:r>
          <w:fldChar w:fldCharType="separate"/>
        </w:r>
        <w:r>
          <w:t>65</w:t>
        </w:r>
        <w:r>
          <w:fldChar w:fldCharType="end"/>
        </w:r>
      </w:hyperlink>
    </w:p>
    <w:p>
      <w:pPr>
        <w:pStyle w:val="TOC1"/>
        <w:tabs>
          <w:tab w:val="right" w:leader="dot" w:pos="8306"/>
        </w:tabs>
      </w:pPr>
      <w:hyperlink w:anchor="_Toc3646" w:history="1">
        <w:r>
          <w:rPr>
            <w:rFonts w:ascii="仿宋" w:eastAsia="仿宋" w:hAnsi="仿宋" w:cs="仿宋" w:hint="eastAsia"/>
            <w:lang w:eastAsia="zh-CN"/>
          </w:rPr>
          <w:t>十五、烯唑醇项目实施保障措施</w:t>
        </w:r>
        <w:r>
          <w:tab/>
        </w:r>
        <w:r>
          <w:fldChar w:fldCharType="begin"/>
        </w:r>
        <w:r>
          <w:instrText xml:space="preserve"> PAGEREF _Toc3646 \h </w:instrText>
        </w:r>
        <w:r>
          <w:fldChar w:fldCharType="separate"/>
        </w:r>
        <w:r>
          <w:t>66</w:t>
        </w:r>
        <w:r>
          <w:fldChar w:fldCharType="end"/>
        </w:r>
      </w:hyperlink>
    </w:p>
    <w:p>
      <w:pPr>
        <w:pStyle w:val="TOC2"/>
        <w:tabs>
          <w:tab w:val="right" w:leader="dot" w:pos="8306"/>
        </w:tabs>
      </w:pPr>
      <w:hyperlink w:anchor="_Toc4479" w:history="1">
        <w:r>
          <w:rPr>
            <w:rFonts w:ascii="仿宋" w:eastAsia="仿宋" w:hAnsi="仿宋" w:cs="仿宋" w:hint="eastAsia"/>
            <w:lang w:eastAsia="zh-CN"/>
          </w:rPr>
          <w:t>(一)、烯唑醇项目实施保障机制</w:t>
        </w:r>
        <w:r>
          <w:tab/>
        </w:r>
        <w:r>
          <w:fldChar w:fldCharType="begin"/>
        </w:r>
        <w:r>
          <w:instrText xml:space="preserve"> PAGEREF _Toc4479 \h </w:instrText>
        </w:r>
        <w:r>
          <w:fldChar w:fldCharType="separate"/>
        </w:r>
        <w:r>
          <w:t>66</w:t>
        </w:r>
        <w:r>
          <w:fldChar w:fldCharType="end"/>
        </w:r>
      </w:hyperlink>
    </w:p>
    <w:p>
      <w:pPr>
        <w:pStyle w:val="TOC2"/>
        <w:tabs>
          <w:tab w:val="right" w:leader="dot" w:pos="8306"/>
        </w:tabs>
      </w:pPr>
      <w:hyperlink w:anchor="_Toc17552" w:history="1">
        <w:r>
          <w:rPr>
            <w:rFonts w:ascii="仿宋" w:eastAsia="仿宋" w:hAnsi="仿宋" w:cs="仿宋" w:hint="eastAsia"/>
            <w:lang w:eastAsia="zh-CN"/>
          </w:rPr>
          <w:t>(二)、烯唑醇项目法律合规要求</w:t>
        </w:r>
        <w:r>
          <w:tab/>
        </w:r>
        <w:r>
          <w:fldChar w:fldCharType="begin"/>
        </w:r>
        <w:r>
          <w:instrText xml:space="preserve"> PAGEREF _Toc17552 \h </w:instrText>
        </w:r>
        <w:r>
          <w:fldChar w:fldCharType="separate"/>
        </w:r>
        <w:r>
          <w:t>70</w:t>
        </w:r>
        <w:r>
          <w:fldChar w:fldCharType="end"/>
        </w:r>
      </w:hyperlink>
    </w:p>
    <w:p>
      <w:pPr>
        <w:pStyle w:val="TOC2"/>
        <w:tabs>
          <w:tab w:val="right" w:leader="dot" w:pos="8306"/>
        </w:tabs>
      </w:pPr>
      <w:hyperlink w:anchor="_Toc25679" w:history="1">
        <w:r>
          <w:rPr>
            <w:rFonts w:ascii="仿宋" w:eastAsia="仿宋" w:hAnsi="仿宋" w:cs="仿宋" w:hint="eastAsia"/>
            <w:lang w:eastAsia="zh-CN"/>
          </w:rPr>
          <w:t>(三)、烯唑醇项目合同管理与法律事务</w:t>
        </w:r>
        <w:r>
          <w:tab/>
        </w:r>
        <w:r>
          <w:fldChar w:fldCharType="begin"/>
        </w:r>
        <w:r>
          <w:instrText xml:space="preserve"> PAGEREF _Toc25679 \h </w:instrText>
        </w:r>
        <w:r>
          <w:fldChar w:fldCharType="separate"/>
        </w:r>
        <w:r>
          <w:t>74</w:t>
        </w:r>
        <w:r>
          <w:fldChar w:fldCharType="end"/>
        </w:r>
      </w:hyperlink>
    </w:p>
    <w:p>
      <w:pPr>
        <w:pStyle w:val="TOC2"/>
        <w:tabs>
          <w:tab w:val="right" w:leader="dot" w:pos="8306"/>
        </w:tabs>
      </w:pPr>
      <w:hyperlink w:anchor="_Toc19438" w:history="1">
        <w:r>
          <w:rPr>
            <w:rFonts w:ascii="仿宋" w:eastAsia="仿宋" w:hAnsi="仿宋" w:cs="仿宋" w:hint="eastAsia"/>
            <w:lang w:eastAsia="zh-CN"/>
          </w:rPr>
          <w:t>(四)、烯唑醇项目知识产权保护策略</w:t>
        </w:r>
        <w:r>
          <w:tab/>
        </w:r>
        <w:r>
          <w:fldChar w:fldCharType="begin"/>
        </w:r>
        <w:r>
          <w:instrText xml:space="preserve"> PAGEREF _Toc19438 \h </w:instrText>
        </w:r>
        <w:r>
          <w:fldChar w:fldCharType="separate"/>
        </w:r>
        <w:r>
          <w:t>80</w:t>
        </w:r>
        <w:r>
          <w:fldChar w:fldCharType="end"/>
        </w:r>
      </w:hyperlink>
    </w:p>
    <w:p>
      <w:pPr>
        <w:pStyle w:val="TOC1"/>
        <w:tabs>
          <w:tab w:val="right" w:leader="dot" w:pos="8306"/>
        </w:tabs>
      </w:pPr>
      <w:hyperlink w:anchor="_Toc11112" w:history="1">
        <w:r>
          <w:rPr>
            <w:rFonts w:ascii="仿宋" w:eastAsia="仿宋" w:hAnsi="仿宋" w:cs="仿宋" w:hint="eastAsia"/>
            <w:lang w:eastAsia="zh-CN"/>
          </w:rPr>
          <w:t>十六、烯唑醇项目实施时间节点</w:t>
        </w:r>
        <w:r>
          <w:tab/>
        </w:r>
        <w:r>
          <w:fldChar w:fldCharType="begin"/>
        </w:r>
        <w:r>
          <w:instrText xml:space="preserve"> PAGEREF _Toc11112 \h </w:instrText>
        </w:r>
        <w:r>
          <w:fldChar w:fldCharType="separate"/>
        </w:r>
        <w:r>
          <w:t>82</w:t>
        </w:r>
        <w:r>
          <w:fldChar w:fldCharType="end"/>
        </w:r>
      </w:hyperlink>
    </w:p>
    <w:p>
      <w:pPr>
        <w:pStyle w:val="TOC2"/>
        <w:tabs>
          <w:tab w:val="right" w:leader="dot" w:pos="8306"/>
        </w:tabs>
      </w:pPr>
      <w:hyperlink w:anchor="_Toc18728" w:history="1">
        <w:r>
          <w:rPr>
            <w:rFonts w:ascii="仿宋" w:eastAsia="仿宋" w:hAnsi="仿宋" w:cs="仿宋" w:hint="eastAsia"/>
            <w:lang w:eastAsia="zh-CN"/>
          </w:rPr>
          <w:t>(一)、烯唑醇项目启动阶段时间节点</w:t>
        </w:r>
        <w:r>
          <w:tab/>
        </w:r>
        <w:r>
          <w:fldChar w:fldCharType="begin"/>
        </w:r>
        <w:r>
          <w:instrText xml:space="preserve"> PAGEREF _Toc18728 \h </w:instrText>
        </w:r>
        <w:r>
          <w:fldChar w:fldCharType="separate"/>
        </w:r>
        <w:r>
          <w:t>82</w:t>
        </w:r>
        <w:r>
          <w:fldChar w:fldCharType="end"/>
        </w:r>
      </w:hyperlink>
    </w:p>
    <w:p>
      <w:pPr>
        <w:pStyle w:val="TOC2"/>
        <w:tabs>
          <w:tab w:val="right" w:leader="dot" w:pos="8306"/>
        </w:tabs>
      </w:pPr>
      <w:hyperlink w:anchor="_Toc32207" w:history="1">
        <w:r>
          <w:rPr>
            <w:rFonts w:ascii="仿宋" w:eastAsia="仿宋" w:hAnsi="仿宋" w:cs="仿宋" w:hint="eastAsia"/>
            <w:lang w:eastAsia="zh-CN"/>
          </w:rPr>
          <w:t>(二)、烯唑醇项目执行阶段时间节点</w:t>
        </w:r>
        <w:r>
          <w:tab/>
        </w:r>
        <w:r>
          <w:fldChar w:fldCharType="begin"/>
        </w:r>
        <w:r>
          <w:instrText xml:space="preserve"> PAGEREF _Toc32207 \h </w:instrText>
        </w:r>
        <w:r>
          <w:fldChar w:fldCharType="separate"/>
        </w:r>
        <w:r>
          <w:t>84</w:t>
        </w:r>
        <w:r>
          <w:fldChar w:fldCharType="end"/>
        </w:r>
      </w:hyperlink>
    </w:p>
    <w:p>
      <w:pPr>
        <w:pStyle w:val="TOC2"/>
        <w:tabs>
          <w:tab w:val="right" w:leader="dot" w:pos="8306"/>
        </w:tabs>
      </w:pPr>
      <w:hyperlink w:anchor="_Toc11989" w:history="1">
        <w:r>
          <w:rPr>
            <w:rFonts w:ascii="仿宋" w:eastAsia="仿宋" w:hAnsi="仿宋" w:cs="仿宋" w:hint="eastAsia"/>
            <w:lang w:eastAsia="zh-CN"/>
          </w:rPr>
          <w:t>(三)、烯唑醇项目完成阶段时间节点</w:t>
        </w:r>
        <w:r>
          <w:tab/>
        </w:r>
        <w:r>
          <w:fldChar w:fldCharType="begin"/>
        </w:r>
        <w:r>
          <w:instrText xml:space="preserve"> PAGEREF _Toc11989 \h </w:instrText>
        </w:r>
        <w:r>
          <w:fldChar w:fldCharType="separate"/>
        </w:r>
        <w:r>
          <w:t>84</w:t>
        </w:r>
        <w:r>
          <w:fldChar w:fldCharType="end"/>
        </w:r>
      </w:hyperlink>
    </w:p>
    <w:p>
      <w:pPr>
        <w:pStyle w:val="TOC1"/>
        <w:tabs>
          <w:tab w:val="right" w:leader="dot" w:pos="8306"/>
        </w:tabs>
      </w:pPr>
      <w:hyperlink w:anchor="_Toc1214" w:history="1">
        <w:r>
          <w:rPr>
            <w:rFonts w:ascii="仿宋" w:eastAsia="仿宋" w:hAnsi="仿宋" w:cs="仿宋" w:hint="eastAsia"/>
            <w:lang w:eastAsia="zh-CN"/>
          </w:rPr>
          <w:t>十七、烯唑醇项目工程方案分析</w:t>
        </w:r>
        <w:r>
          <w:tab/>
        </w:r>
        <w:r>
          <w:fldChar w:fldCharType="begin"/>
        </w:r>
        <w:r>
          <w:instrText xml:space="preserve"> PAGEREF _Toc1214 \h </w:instrText>
        </w:r>
        <w:r>
          <w:fldChar w:fldCharType="separate"/>
        </w:r>
        <w:r>
          <w:t>85</w:t>
        </w:r>
        <w:r>
          <w:fldChar w:fldCharType="end"/>
        </w:r>
      </w:hyperlink>
    </w:p>
    <w:p>
      <w:pPr>
        <w:pStyle w:val="TOC2"/>
        <w:tabs>
          <w:tab w:val="right" w:leader="dot" w:pos="8306"/>
        </w:tabs>
      </w:pPr>
      <w:hyperlink w:anchor="_Toc1605" w:history="1">
        <w:r>
          <w:rPr>
            <w:rFonts w:ascii="仿宋" w:eastAsia="仿宋" w:hAnsi="仿宋" w:cs="仿宋" w:hint="eastAsia"/>
            <w:lang w:eastAsia="zh-CN"/>
          </w:rPr>
          <w:t>(一)、建筑工程设计原则</w:t>
        </w:r>
        <w:r>
          <w:tab/>
        </w:r>
        <w:r>
          <w:fldChar w:fldCharType="begin"/>
        </w:r>
        <w:r>
          <w:instrText xml:space="preserve"> PAGEREF _Toc1605 \h </w:instrText>
        </w:r>
        <w:r>
          <w:fldChar w:fldCharType="separate"/>
        </w:r>
        <w:r>
          <w:t>85</w:t>
        </w:r>
        <w:r>
          <w:fldChar w:fldCharType="end"/>
        </w:r>
      </w:hyperlink>
    </w:p>
    <w:p>
      <w:pPr>
        <w:pStyle w:val="TOC2"/>
        <w:tabs>
          <w:tab w:val="right" w:leader="dot" w:pos="8306"/>
        </w:tabs>
      </w:pPr>
      <w:hyperlink w:anchor="_Toc32089" w:history="1">
        <w:r>
          <w:rPr>
            <w:rFonts w:ascii="仿宋" w:eastAsia="仿宋" w:hAnsi="仿宋" w:cs="仿宋" w:hint="eastAsia"/>
            <w:lang w:eastAsia="zh-CN"/>
          </w:rPr>
          <w:t>(二)、土建工程建设指标</w:t>
        </w:r>
        <w:r>
          <w:tab/>
        </w:r>
        <w:r>
          <w:fldChar w:fldCharType="begin"/>
        </w:r>
        <w:r>
          <w:instrText xml:space="preserve"> PAGEREF _Toc32089 \h </w:instrText>
        </w:r>
        <w:r>
          <w:fldChar w:fldCharType="separate"/>
        </w:r>
        <w:r>
          <w:t>89</w:t>
        </w:r>
        <w:r>
          <w:fldChar w:fldCharType="end"/>
        </w:r>
      </w:hyperlink>
    </w:p>
    <w:p>
      <w:pPr>
        <w:pStyle w:val="TOC1"/>
        <w:tabs>
          <w:tab w:val="right" w:leader="dot" w:pos="8306"/>
        </w:tabs>
      </w:pPr>
      <w:hyperlink w:anchor="_Toc21715" w:history="1">
        <w:r>
          <w:rPr>
            <w:rFonts w:ascii="仿宋" w:eastAsia="仿宋" w:hAnsi="仿宋" w:cs="仿宋" w:hint="eastAsia"/>
            <w:lang w:eastAsia="zh-CN"/>
          </w:rPr>
          <w:t>十八、供应链管理</w:t>
        </w:r>
        <w:r>
          <w:tab/>
        </w:r>
        <w:r>
          <w:fldChar w:fldCharType="begin"/>
        </w:r>
        <w:r>
          <w:instrText xml:space="preserve"> PAGEREF _Toc21715 \h </w:instrText>
        </w:r>
        <w:r>
          <w:fldChar w:fldCharType="separate"/>
        </w:r>
        <w:r>
          <w:t>90</w:t>
        </w:r>
        <w:r>
          <w:fldChar w:fldCharType="end"/>
        </w:r>
      </w:hyperlink>
    </w:p>
    <w:p>
      <w:pPr>
        <w:pStyle w:val="TOC2"/>
        <w:tabs>
          <w:tab w:val="right" w:leader="dot" w:pos="8306"/>
        </w:tabs>
      </w:pPr>
      <w:hyperlink w:anchor="_Toc18735" w:history="1">
        <w:r>
          <w:rPr>
            <w:rFonts w:ascii="仿宋" w:eastAsia="仿宋" w:hAnsi="仿宋" w:cs="仿宋" w:hint="eastAsia"/>
            <w:lang w:eastAsia="zh-CN"/>
          </w:rPr>
          <w:t>(一)、供应链战略规划</w:t>
        </w:r>
        <w:r>
          <w:tab/>
        </w:r>
        <w:r>
          <w:fldChar w:fldCharType="begin"/>
        </w:r>
        <w:r>
          <w:instrText xml:space="preserve"> PAGEREF _Toc18735 \h </w:instrText>
        </w:r>
        <w:r>
          <w:fldChar w:fldCharType="separate"/>
        </w:r>
        <w:r>
          <w:t>90</w:t>
        </w:r>
        <w:r>
          <w:fldChar w:fldCharType="end"/>
        </w:r>
      </w:hyperlink>
    </w:p>
    <w:p>
      <w:pPr>
        <w:pStyle w:val="TOC2"/>
        <w:tabs>
          <w:tab w:val="right" w:leader="dot" w:pos="8306"/>
        </w:tabs>
      </w:pPr>
      <w:hyperlink w:anchor="_Toc10481" w:history="1">
        <w:r>
          <w:rPr>
            <w:rFonts w:ascii="仿宋" w:eastAsia="仿宋" w:hAnsi="仿宋" w:cs="仿宋" w:hint="eastAsia"/>
            <w:lang w:eastAsia="zh-CN"/>
          </w:rPr>
          <w:t>(二)、供应商选择与合作</w:t>
        </w:r>
        <w:r>
          <w:tab/>
        </w:r>
        <w:r>
          <w:fldChar w:fldCharType="begin"/>
        </w:r>
        <w:r>
          <w:instrText xml:space="preserve"> PAGEREF _Toc10481 \h </w:instrText>
        </w:r>
        <w:r>
          <w:fldChar w:fldCharType="separate"/>
        </w:r>
        <w:r>
          <w:t>92</w:t>
        </w:r>
        <w:r>
          <w:fldChar w:fldCharType="end"/>
        </w:r>
      </w:hyperlink>
    </w:p>
    <w:p>
      <w:pPr>
        <w:pStyle w:val="TOC2"/>
        <w:tabs>
          <w:tab w:val="right" w:leader="dot" w:pos="8306"/>
        </w:tabs>
      </w:pPr>
      <w:hyperlink w:anchor="_Toc2976" w:history="1">
        <w:r>
          <w:rPr>
            <w:rFonts w:ascii="仿宋" w:eastAsia="仿宋" w:hAnsi="仿宋" w:cs="仿宋" w:hint="eastAsia"/>
            <w:lang w:eastAsia="zh-CN"/>
          </w:rPr>
          <w:t>(三)、物流与库存管理</w:t>
        </w:r>
        <w:r>
          <w:tab/>
        </w:r>
        <w:r>
          <w:fldChar w:fldCharType="begin"/>
        </w:r>
        <w:r>
          <w:instrText xml:space="preserve"> PAGEREF _Toc2976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03"/>
      <w:r>
        <w:rPr>
          <w:rFonts w:ascii="仿宋" w:eastAsia="仿宋" w:hAnsi="仿宋" w:cs="仿宋" w:hint="eastAsia"/>
          <w:sz w:val="28"/>
          <w:lang w:eastAsia="zh-CN"/>
        </w:rPr>
        <w:t>一、烯唑醇项目绩效评估</w:t>
      </w:r>
      <w:bookmarkEnd w:id="2"/>
    </w:p>
    <w:p>
      <w:pPr>
        <w:pStyle w:val="Heading2"/>
        <w:rPr>
          <w:rFonts w:ascii="仿宋" w:eastAsia="仿宋" w:hAnsi="仿宋" w:cs="仿宋" w:hint="eastAsia"/>
          <w:lang w:eastAsia="zh-CN"/>
        </w:rPr>
      </w:pPr>
      <w:bookmarkStart w:id="3" w:name="_Toc1956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在烯唑醇项目中，我们设计了一套全面的绩效评估指标，以确保烯唑醇项目的可控和成功交付。这些指标跨足烯唑醇项目目标、成本、进度和质量等多个维度，为我们提供了全面洞察烯唑醇项目的健康状况。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烯唑醇项目目标达成率是我们关注的首要指标。我们设定了明确的目标，并通过定期监测和评估，迅速发现并应对潜在的目标偏差。这为烯唑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成本绩效是另一个核心关注点。通过实际成本与预算成本的对比分析，我们深入了解成本差异的原因，及时调整资源分配，保持烯唑醇项目在经济效益方面的合理水平。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烯唑醇项目进度作为关键的绩效指标之一，得到了精心的关注。我们制定了详细的烯唑醇项目进度计划，并设立了进度符合度指标，确保实际进度与计划进度保持一致。这使我们能够快速发现和解决潜在的进度问题，保持烯唑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烯唑醇项目绩效的不可或缺的一环。我们引入了一系列的质量标准和客户满意度指标，以确保烯唑醇项目交付的成果在质量上达到或超越预期水平。通过持续监测这些指标，我们努力提升烯唑醇项目整体质量水平，为烯唑醇项目的成功交付提供有力保障。通过这些科学且全面的绩效评估，我们能够更好地引导烯唑醇项目的持续改进，确保烯唑醇项目目标的顺利达成。</w:t>
      </w:r>
    </w:p>
    <w:p>
      <w:pPr>
        <w:pStyle w:val="Heading2"/>
        <w:ind w:firstLine="560" w:firstLineChars="200"/>
        <w:rPr>
          <w:rFonts w:ascii="仿宋" w:eastAsia="仿宋" w:hAnsi="仿宋" w:cs="仿宋" w:hint="eastAsia"/>
          <w:sz w:val="28"/>
          <w:lang w:eastAsia="zh-CN"/>
        </w:rPr>
      </w:pPr>
      <w:bookmarkStart w:id="4" w:name="_Toc61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绩效评估是烯唑醇项目中的关键环节，为确保烯唑醇项目达到预期目标，我们采用了多层次、多维度的绩效评估方法。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烯唑醇项目的战略目标对齐，确保每个决策和行动都与烯唑醇项目整体目标保持一致。团队会定期召开战略对齐会议，审视当前工作与烯唑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烯唑醇项目进度、质量、成本和风险等方面。这些指标通过数据收集和分析，为烯唑醇项目管理团队提供了客观的评估依据。例如，我们通过烯唑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绩效评估不仅仅停留在烯唑醇项目内部，还考虑了烯唑醇项目对外部环境的影响。我们定期进行干系人满意度调查，以了解各利益相关方对烯唑醇项目的期望和满意度，并及时做出调整。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这种多层次、多角度的绩效评估方法，使得我们能够全面了解烯唑醇项目的运行状态，及时做出调整，确保烯唑醇项目在不断变化的环境中保持稳健前行。</w:t>
      </w:r>
    </w:p>
    <w:p>
      <w:pPr>
        <w:pStyle w:val="Heading2"/>
        <w:ind w:firstLine="560" w:firstLineChars="200"/>
        <w:rPr>
          <w:rFonts w:ascii="仿宋" w:eastAsia="仿宋" w:hAnsi="仿宋" w:cs="仿宋" w:hint="eastAsia"/>
          <w:sz w:val="28"/>
          <w:lang w:eastAsia="zh-CN"/>
        </w:rPr>
      </w:pPr>
      <w:bookmarkStart w:id="5" w:name="_Toc2340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为了确保烯唑醇项目的有效管理和不断优化，我们采用了精心设计的绩效评估周期。这个周期旨在实现灵活、实时和全面的评估，以适应烯唑醇项目执行中的各种挑战。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烯唑醇项目的不同需求，分为短期、中期和长期。短期评估关注每个迭代或工作周期，以及时发现和解决当前任务中的问题。中期评估涵盖几个迭代，深入了解整体烯唑醇项目的趋势和性能。长期评估则着眼于整个烯唑醇项目阶段，确保烯唑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烯唑醇项目管理工具和协作平台，团队成员能够随时更新和分享烯唑醇项目数据。这种实时性的反馈机制使我们能够及时察觉潜在问题，快速调整，保持烯唑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烯唑醇项目的决策制定密不可分。每个周期的烯唑醇项目回顾会议成为集体总结经验、识别问题深层次原因并找到创新解决方案的平台。这种定期的反思与调整机制使烯唑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443"/>
      <w:r>
        <w:rPr>
          <w:rFonts w:ascii="仿宋" w:eastAsia="仿宋" w:hAnsi="仿宋" w:cs="仿宋" w:hint="eastAsia"/>
          <w:sz w:val="28"/>
          <w:lang w:eastAsia="zh-CN"/>
        </w:rPr>
        <w:t>二、烯唑醇项目文档管理</w:t>
      </w:r>
      <w:bookmarkEnd w:id="6"/>
    </w:p>
    <w:p>
      <w:pPr>
        <w:pStyle w:val="Heading2"/>
        <w:rPr>
          <w:rFonts w:ascii="仿宋" w:eastAsia="仿宋" w:hAnsi="仿宋" w:cs="仿宋" w:hint="eastAsia"/>
          <w:lang w:eastAsia="zh-CN"/>
        </w:rPr>
      </w:pPr>
      <w:bookmarkStart w:id="7" w:name="_Toc2593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烯唑醇项目高度重视文档的质量和准确性，以支持烯唑醇项目的各项活动和决策。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烯唑醇项目文档的编制始于烯唑醇项目计划的初期，我们制定了详细的文档编制计划，明确了每个文档的内容、格式和编写责任人。在烯唑醇项目启动阶段，我们首先编制了烯唑醇项目章程，明确定义了烯唑醇项目的目标、范围、风险等关键要素。随后，烯唑醇项目团队根据计划陆续编制了需求文档、设计文档、测试文档等各类文档，确保烯唑醇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烯唑醇项目管理中的重要环节，旨在确保烯唑醇项目文档符合质量标准和烯唑醇项目需求。在烯唑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除了内部审查，我们还进行了外部审查，邀请烯唑醇项目相关利益方和专业领域的专家对文档进行独立审查。这有助于获取更全面、客观的反馈，确保烯唑醇项目文档不仅符合内部标准，也满足外部需求。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烯唑醇项目在文档编制与审查方面建立了严格的管理机制，通过规范的流程和多维度的审查，确保烯唑醇项目文档的质量、准确性和可靠性，为烯唑醇项目的顺利推进提供了有力支持。</w:t>
      </w:r>
    </w:p>
    <w:p>
      <w:pPr>
        <w:pStyle w:val="Heading2"/>
        <w:ind w:firstLine="560" w:firstLineChars="200"/>
        <w:rPr>
          <w:rFonts w:ascii="仿宋" w:eastAsia="仿宋" w:hAnsi="仿宋" w:cs="仿宋" w:hint="eastAsia"/>
          <w:sz w:val="28"/>
          <w:lang w:eastAsia="zh-CN"/>
        </w:rPr>
      </w:pPr>
      <w:bookmarkStart w:id="8" w:name="_Toc810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在烯唑醇项目中，我们致力于优化文档发布与分发过程，以确保信息的高效传递和团队间协作的顺畅进行。以下是我们采取的关键优化策略：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我们通过多渠道发布文档，包括电子邮件、烯唑醇项目管理平台、内部网站等，以满足不同团队成员的偏好和需求。多渠道发布确保了信息的全面覆盖。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我们采用了精细的权限控制，确保只有授权人员可以访问敏感信息。这种安全措施保护了烯唑醇项目文档的机密性，防止了未经授权的信息泄露。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846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文档存档与归档是烯唑醇项目生命周期中一个至关重要的环节，直接关系到烯唑醇项目信息的长期保存和历史记录的完整性。在烯唑醇项目中，我们实施了一系列有效的文档存档与归档管理策略：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238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862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烯唑醇项目的技术管理特点体现在其创新导向。通过引入最先进的技术趋势和解决方案，烯唑醇项目致力于提升科技含量、提高质量和效率水平。这意味着我们将采用最新的工具和方法，确保烯唑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烯唑醇项目技术管理的显著特征。通过整合不同领域的技术资源，我们实现了跨学科的协同工作。这有助于优化技术架构，提高整体效能。此外，整合性策略还促进了不同技术团队之间的紧密沟通和高效合作，确保烯唑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烯唑醇项目所采用的技术。通过不断优化技术方案，烯唑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烯唑醇项目团队将在烯唑醇项目初期识别可能的技术风险，并采取相应的预防和应对措施。通过建立健全的风险评估机制，烯唑醇项目能够在实施过程中及时发现并解决潜在的技术问题，保障烯唑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通过这些独特的技术管理特点，我们确信在烯唑醇项目中，技术将成为烯唑醇项目成功的有力支持。这一深度剖析揭示了技术管理在烯唑醇项目实施中的关键作用，为烯唑醇项目的技术基础奠定了坚实的基础。</w:t>
      </w:r>
    </w:p>
    <w:p>
      <w:pPr>
        <w:pStyle w:val="Heading2"/>
        <w:ind w:firstLine="560" w:firstLineChars="200"/>
        <w:rPr>
          <w:rFonts w:ascii="仿宋" w:eastAsia="仿宋" w:hAnsi="仿宋" w:cs="仿宋" w:hint="eastAsia"/>
          <w:sz w:val="28"/>
          <w:lang w:eastAsia="zh-CN"/>
        </w:rPr>
      </w:pPr>
      <w:bookmarkStart w:id="12" w:name="_Toc25370"/>
      <w:r>
        <w:rPr>
          <w:rFonts w:ascii="仿宋" w:eastAsia="仿宋" w:hAnsi="仿宋" w:cs="仿宋" w:hint="eastAsia"/>
          <w:sz w:val="28"/>
          <w:lang w:eastAsia="zh-CN"/>
        </w:rPr>
        <w:t>(二)、烯唑醇项目工艺技术设计方案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烯唑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烯唑醇项目将严格按照相关行业规范要求进行组织。通过有效控制产品质量，烯唑醇项目将致力于为顾客提供优质的烯唑醇项目产品和良好的服务。这体现了烯唑醇项目对于生产活动合规性和质量标准的高度重视，为烯唑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烯唑醇项目注重生态效益和清洁生产原则。烯唑醇项目建设将紧密结合地方特色经济发展，与社会经济发展规划和区域环境保护规划方案相协调一致。通过与当地区域自然生态系统的结合，烯唑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烯唑醇项目产品具有多样化的客户需求和个性化的特点。因此，烯唑醇项目产品规格品种多样，且单批生产数量较小。为满足这一特点，烯唑醇项目承办单位将建设先进的柔性制造生产线。通过广泛应用柔性制造技术，烯唑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烯唑醇项目采用的技术具有较高的技术含量和自动化水平，处于国内先进水平。这一技术选用不仅体现了对生产效率、质量和环境友好性的高标准要求，同时为烯唑醇项目的可持续发展奠定了坚实的基础。</w:t>
      </w:r>
    </w:p>
    <w:p>
      <w:pPr>
        <w:pStyle w:val="Heading2"/>
        <w:ind w:firstLine="560" w:firstLineChars="200"/>
        <w:rPr>
          <w:rFonts w:ascii="仿宋" w:eastAsia="仿宋" w:hAnsi="仿宋" w:cs="仿宋" w:hint="eastAsia"/>
          <w:sz w:val="28"/>
          <w:lang w:eastAsia="zh-CN"/>
        </w:rPr>
      </w:pPr>
      <w:bookmarkStart w:id="13" w:name="_Toc2566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为确保烯唑醇项目的高效生产和技术实施，我们制定了一套精心设计的设备选型方案，以满足烯唑醇项目生产、质量和环保的要求。该方案的主要特点如下：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烯唑醇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针对烯唑醇项目产品的多样性和小批量生产的特点，我们将建设柔性制造生产线。通过在设备选型中考虑柔性制造技术，可以灵活应对不同产品规格和生产需求，实现生产线的高度灵活性和适应性。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430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8950"/>
      <w:r>
        <w:rPr>
          <w:rFonts w:ascii="仿宋" w:eastAsia="仿宋" w:hAnsi="仿宋" w:cs="仿宋" w:hint="eastAsia"/>
          <w:lang w:eastAsia="zh-CN"/>
        </w:rPr>
        <w:t>(一)、烯唑醇行业分析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烯唑醇行业一直以来都是市场的关注焦点。行业内的发展趋势、竞争态势以及潜在机会都对烯唑醇项目的推进产生深远的影响。通过深入研究行业的整体概貌，我们将更好地理解行业的核心特征，为烯唑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烯唑醇行业，技术一直是推动创新和发展的关键因素。我们将对当前技术趋势进行详尽分析，包括但不限于人工智能、大数据应用、先进制造技术等。这有助于烯唑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烯唑醇项目成功的基础。我们将对主要竞争对手进行深入研究，包括其市场份额、产品特点、市场定位等。通过全面了解竞争对手的优势和劣势，烯唑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4051"/>
      <w:r>
        <w:rPr>
          <w:rFonts w:ascii="仿宋" w:eastAsia="仿宋" w:hAnsi="仿宋" w:cs="仿宋" w:hint="eastAsia"/>
          <w:sz w:val="28"/>
          <w:lang w:eastAsia="zh-CN"/>
        </w:rPr>
        <w:t>(二)、烯唑醇市场分析预测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通过对市场规模的深入调研，我们将预测烯唑醇市场未来的增长趋势。这包括市场的整体规模、各细分领域的发展趋势等。烯唑醇项目可以根据市场的扩张速度和潜在机会，制定更符合市场需求的发展策略。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了解消费者的需求是市场分析的核心。我们将通过调查研究，深入挖掘目标消费者的需求特点、购买习惯以及对产品和服务的期望。这有助于烯唑醇项目更好地定位目标市场，提供更符合消费者期待的解决方案。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烯唑醇项目实施过程中需要充分考虑的因素。我们将对市场风险进行全面评估，包括但不限于政策法规风险、市场竞争风险、技术变革风险等。通过对潜在风险的深入分析，烯唑醇项目可以制定相应的风险缓解策略，降低不确定性对烯唑醇项目的影响。</w:t>
      </w:r>
    </w:p>
    <w:p>
      <w:pPr>
        <w:pStyle w:val="Heading1"/>
        <w:ind w:firstLine="560" w:firstLineChars="200"/>
        <w:rPr>
          <w:rFonts w:ascii="仿宋" w:eastAsia="仿宋" w:hAnsi="仿宋" w:cs="仿宋" w:hint="eastAsia"/>
          <w:sz w:val="28"/>
          <w:lang w:eastAsia="zh-CN"/>
        </w:rPr>
      </w:pPr>
      <w:bookmarkStart w:id="17" w:name="_Toc26298"/>
      <w:r>
        <w:rPr>
          <w:rFonts w:ascii="仿宋" w:eastAsia="仿宋" w:hAnsi="仿宋" w:cs="仿宋" w:hint="eastAsia"/>
          <w:sz w:val="28"/>
          <w:lang w:eastAsia="zh-CN"/>
        </w:rPr>
        <w:t>五、烯唑醇项目建设背景及必要性分析</w:t>
      </w:r>
      <w:bookmarkEnd w:id="17"/>
    </w:p>
    <w:p>
      <w:pPr>
        <w:pStyle w:val="Heading2"/>
        <w:rPr>
          <w:rFonts w:ascii="仿宋" w:eastAsia="仿宋" w:hAnsi="仿宋" w:cs="仿宋" w:hint="eastAsia"/>
          <w:lang w:eastAsia="zh-CN"/>
        </w:rPr>
      </w:pPr>
      <w:bookmarkStart w:id="18" w:name="_Toc12572"/>
      <w:r>
        <w:rPr>
          <w:rFonts w:ascii="仿宋" w:eastAsia="仿宋" w:hAnsi="仿宋" w:cs="仿宋" w:hint="eastAsia"/>
          <w:lang w:eastAsia="zh-CN"/>
        </w:rPr>
        <w:t>(一)、烯唑醇项目背景分析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烯唑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烯唑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我们的背景分析将深入挖掘当前行业的发展趋势，通过对竞争态势的全面审视，找到烯唑醇项目在这个潮流中的定位。同时，我们将关注行业内涌现的新兴机遇，以便烯唑醇项目更好地融入行业发展的潮流中。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烯唑醇项目提供了强大的发展动力。我们将聚焦于行业内最新的技术发展趋势，包括但不限于人工智能、大数据分析、物联网等领域。通过深度的技术研究，我们将确保烯唑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烯唑醇项目发展的源泉。我们将投入更多的精力对市场需求进行深入剖析，超越表面的需求，深入挖掘潜在的市场痛点和机遇。通过对市场需求的细致了解，烯唑醇项目将更有针对性地设计解决方案，满足市场的多样化需求，从而更好地促进烯唑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烯唑醇项目战略至关重要。我们将对竞争态势进行更为深入的分析，包括但不限于市场份额、产品特点、客户满意度等多个维度。通过深度的竞争分析，烯唑醇项目将能够更准确地把握市场脉搏，制定具有竞争力的烯唑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烯唑醇项目的发展具有直接的影响。我们将进行更为全面的法规和政策分析，了解行业发展中的潜在法律风险和合规挑战。通过充分了解和遵守相关法规，烯唑醇项目将确保在法律框架内合法合规运营，为烯唑醇项目的稳健发展提供有力支持。</w:t>
      </w:r>
    </w:p>
    <w:p>
      <w:pPr>
        <w:pStyle w:val="Heading2"/>
        <w:ind w:firstLine="560" w:firstLineChars="200"/>
        <w:rPr>
          <w:rFonts w:ascii="仿宋" w:eastAsia="仿宋" w:hAnsi="仿宋" w:cs="仿宋" w:hint="eastAsia"/>
          <w:sz w:val="28"/>
          <w:lang w:eastAsia="zh-CN"/>
        </w:rPr>
      </w:pPr>
      <w:bookmarkStart w:id="19" w:name="_Toc19633"/>
      <w:r>
        <w:rPr>
          <w:rFonts w:ascii="仿宋" w:eastAsia="仿宋" w:hAnsi="仿宋" w:cs="仿宋" w:hint="eastAsia"/>
          <w:sz w:val="28"/>
          <w:lang w:eastAsia="zh-CN"/>
        </w:rPr>
        <w:t>(二)、烯唑醇项目建设必要性分析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烯唑醇项目建设的迫切性源于对行业发展趋势的深刻洞察。我们正处于一个行业变革的时代，科技创新、数字化转型成为企业发展的关键动力。烯唑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https://d.book118.com/155021223124011124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烯唑醇项目规划设计纲要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412BB3"/>
    <w:rsid w:val="2C412B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021223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2024-03-04T06:14:00Z</dcterms:created>
  <dcterms:modified xsi:type="dcterms:W3CDTF">2024-03-04T06:15:12Z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728C83D5F6C8412AB466E3B903EBBF17_11</vt:lpwstr>
  </property>
  <property fmtid="{D5CDD505-2E9C-101B-9397-08002B2CF9AE}" pid="3" name="KSOProductBuildVer">
    <vt:lpwstr>2052-12.1.0.16388</vt:lpwstr>
  </property>
</Properties>
</file>