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62" w:history="1">
        <w:r>
          <w:rPr>
            <w:rFonts w:ascii="仿宋" w:eastAsia="仿宋" w:hAnsi="仿宋" w:cs="仿宋" w:hint="eastAsia"/>
            <w:lang w:eastAsia="zh-CN"/>
          </w:rPr>
          <w:t>序言</w:t>
        </w:r>
        <w:r>
          <w:tab/>
        </w:r>
        <w:r>
          <w:fldChar w:fldCharType="begin"/>
        </w:r>
        <w:r>
          <w:instrText xml:space="preserve"> PAGEREF _Toc10262 \h </w:instrText>
        </w:r>
        <w:r>
          <w:fldChar w:fldCharType="separate"/>
        </w:r>
        <w:r>
          <w:t>3</w:t>
        </w:r>
        <w:r>
          <w:fldChar w:fldCharType="end"/>
        </w:r>
      </w:hyperlink>
    </w:p>
    <w:p>
      <w:pPr>
        <w:pStyle w:val="TOC1"/>
        <w:tabs>
          <w:tab w:val="right" w:leader="dot" w:pos="8306"/>
        </w:tabs>
      </w:pPr>
      <w:hyperlink w:anchor="_Toc14536" w:history="1">
        <w:r>
          <w:rPr>
            <w:rFonts w:ascii="仿宋" w:eastAsia="仿宋" w:hAnsi="仿宋" w:cs="仿宋" w:hint="eastAsia"/>
            <w:lang w:eastAsia="zh-CN"/>
          </w:rPr>
          <w:t>一、水果项目选址可行性分析</w:t>
        </w:r>
        <w:r>
          <w:tab/>
        </w:r>
        <w:r>
          <w:fldChar w:fldCharType="begin"/>
        </w:r>
        <w:r>
          <w:instrText xml:space="preserve"> PAGEREF _Toc14536 \h </w:instrText>
        </w:r>
        <w:r>
          <w:fldChar w:fldCharType="separate"/>
        </w:r>
        <w:r>
          <w:t>3</w:t>
        </w:r>
        <w:r>
          <w:fldChar w:fldCharType="end"/>
        </w:r>
      </w:hyperlink>
    </w:p>
    <w:p>
      <w:pPr>
        <w:pStyle w:val="TOC2"/>
        <w:tabs>
          <w:tab w:val="right" w:leader="dot" w:pos="8306"/>
        </w:tabs>
      </w:pPr>
      <w:hyperlink w:anchor="_Toc13740" w:history="1">
        <w:r>
          <w:rPr>
            <w:rFonts w:ascii="仿宋" w:eastAsia="仿宋" w:hAnsi="仿宋" w:cs="仿宋" w:hint="eastAsia"/>
            <w:lang w:eastAsia="zh-CN"/>
          </w:rPr>
          <w:t>(一)、水果项目选址</w:t>
        </w:r>
        <w:r>
          <w:tab/>
        </w:r>
        <w:r>
          <w:fldChar w:fldCharType="begin"/>
        </w:r>
        <w:r>
          <w:instrText xml:space="preserve"> PAGEREF _Toc13740 \h </w:instrText>
        </w:r>
        <w:r>
          <w:fldChar w:fldCharType="separate"/>
        </w:r>
        <w:r>
          <w:t>3</w:t>
        </w:r>
        <w:r>
          <w:fldChar w:fldCharType="end"/>
        </w:r>
      </w:hyperlink>
    </w:p>
    <w:p>
      <w:pPr>
        <w:pStyle w:val="TOC2"/>
        <w:tabs>
          <w:tab w:val="right" w:leader="dot" w:pos="8306"/>
        </w:tabs>
      </w:pPr>
      <w:hyperlink w:anchor="_Toc19393" w:history="1">
        <w:r>
          <w:rPr>
            <w:rFonts w:ascii="仿宋" w:eastAsia="仿宋" w:hAnsi="仿宋" w:cs="仿宋" w:hint="eastAsia"/>
            <w:lang w:eastAsia="zh-CN"/>
          </w:rPr>
          <w:t>(二)、用地控制指标</w:t>
        </w:r>
        <w:r>
          <w:tab/>
        </w:r>
        <w:r>
          <w:fldChar w:fldCharType="begin"/>
        </w:r>
        <w:r>
          <w:instrText xml:space="preserve"> PAGEREF _Toc19393 \h </w:instrText>
        </w:r>
        <w:r>
          <w:fldChar w:fldCharType="separate"/>
        </w:r>
        <w:r>
          <w:t>3</w:t>
        </w:r>
        <w:r>
          <w:fldChar w:fldCharType="end"/>
        </w:r>
      </w:hyperlink>
    </w:p>
    <w:p>
      <w:pPr>
        <w:pStyle w:val="TOC2"/>
        <w:tabs>
          <w:tab w:val="right" w:leader="dot" w:pos="8306"/>
        </w:tabs>
      </w:pPr>
      <w:hyperlink w:anchor="_Toc22067" w:history="1">
        <w:r>
          <w:rPr>
            <w:rFonts w:ascii="仿宋" w:eastAsia="仿宋" w:hAnsi="仿宋" w:cs="仿宋" w:hint="eastAsia"/>
            <w:lang w:eastAsia="zh-CN"/>
          </w:rPr>
          <w:t>(三)、节约用地措施</w:t>
        </w:r>
        <w:r>
          <w:tab/>
        </w:r>
        <w:r>
          <w:fldChar w:fldCharType="begin"/>
        </w:r>
        <w:r>
          <w:instrText xml:space="preserve"> PAGEREF _Toc22067 \h </w:instrText>
        </w:r>
        <w:r>
          <w:fldChar w:fldCharType="separate"/>
        </w:r>
        <w:r>
          <w:t>5</w:t>
        </w:r>
        <w:r>
          <w:fldChar w:fldCharType="end"/>
        </w:r>
      </w:hyperlink>
    </w:p>
    <w:p>
      <w:pPr>
        <w:pStyle w:val="TOC2"/>
        <w:tabs>
          <w:tab w:val="right" w:leader="dot" w:pos="8306"/>
        </w:tabs>
      </w:pPr>
      <w:hyperlink w:anchor="_Toc14331" w:history="1">
        <w:r>
          <w:rPr>
            <w:rFonts w:ascii="仿宋" w:eastAsia="仿宋" w:hAnsi="仿宋" w:cs="仿宋" w:hint="eastAsia"/>
            <w:lang w:eastAsia="zh-CN"/>
          </w:rPr>
          <w:t>(四)、总图布置方案</w:t>
        </w:r>
        <w:r>
          <w:tab/>
        </w:r>
        <w:r>
          <w:fldChar w:fldCharType="begin"/>
        </w:r>
        <w:r>
          <w:instrText xml:space="preserve"> PAGEREF _Toc14331 \h </w:instrText>
        </w:r>
        <w:r>
          <w:fldChar w:fldCharType="separate"/>
        </w:r>
        <w:r>
          <w:t>6</w:t>
        </w:r>
        <w:r>
          <w:fldChar w:fldCharType="end"/>
        </w:r>
      </w:hyperlink>
    </w:p>
    <w:p>
      <w:pPr>
        <w:pStyle w:val="TOC2"/>
        <w:tabs>
          <w:tab w:val="right" w:leader="dot" w:pos="8306"/>
        </w:tabs>
      </w:pPr>
      <w:hyperlink w:anchor="_Toc6580" w:history="1">
        <w:r>
          <w:rPr>
            <w:rFonts w:ascii="仿宋" w:eastAsia="仿宋" w:hAnsi="仿宋" w:cs="仿宋" w:hint="eastAsia"/>
            <w:lang w:eastAsia="zh-CN"/>
          </w:rPr>
          <w:t>(五)、选址综合评价</w:t>
        </w:r>
        <w:r>
          <w:tab/>
        </w:r>
        <w:r>
          <w:fldChar w:fldCharType="begin"/>
        </w:r>
        <w:r>
          <w:instrText xml:space="preserve"> PAGEREF _Toc6580 \h </w:instrText>
        </w:r>
        <w:r>
          <w:fldChar w:fldCharType="separate"/>
        </w:r>
        <w:r>
          <w:t>7</w:t>
        </w:r>
        <w:r>
          <w:fldChar w:fldCharType="end"/>
        </w:r>
      </w:hyperlink>
    </w:p>
    <w:p>
      <w:pPr>
        <w:pStyle w:val="TOC1"/>
        <w:tabs>
          <w:tab w:val="right" w:leader="dot" w:pos="8306"/>
        </w:tabs>
      </w:pPr>
      <w:hyperlink w:anchor="_Toc8" w:history="1">
        <w:r>
          <w:rPr>
            <w:rFonts w:ascii="仿宋" w:eastAsia="仿宋" w:hAnsi="仿宋" w:cs="仿宋" w:hint="eastAsia"/>
            <w:lang w:eastAsia="zh-CN"/>
          </w:rPr>
          <w:t>二、水果项目文档管理</w:t>
        </w:r>
        <w:r>
          <w:tab/>
        </w:r>
        <w:r>
          <w:fldChar w:fldCharType="begin"/>
        </w:r>
        <w:r>
          <w:instrText xml:space="preserve"> PAGEREF _Toc8 \h </w:instrText>
        </w:r>
        <w:r>
          <w:fldChar w:fldCharType="separate"/>
        </w:r>
        <w:r>
          <w:t>8</w:t>
        </w:r>
        <w:r>
          <w:fldChar w:fldCharType="end"/>
        </w:r>
      </w:hyperlink>
    </w:p>
    <w:p>
      <w:pPr>
        <w:pStyle w:val="TOC2"/>
        <w:tabs>
          <w:tab w:val="right" w:leader="dot" w:pos="8306"/>
        </w:tabs>
      </w:pPr>
      <w:hyperlink w:anchor="_Toc2176" w:history="1">
        <w:r>
          <w:rPr>
            <w:rFonts w:ascii="仿宋" w:eastAsia="仿宋" w:hAnsi="仿宋" w:cs="仿宋" w:hint="eastAsia"/>
            <w:lang w:eastAsia="zh-CN"/>
          </w:rPr>
          <w:t>(一)、文档编制与审查</w:t>
        </w:r>
        <w:r>
          <w:tab/>
        </w:r>
        <w:r>
          <w:fldChar w:fldCharType="begin"/>
        </w:r>
        <w:r>
          <w:instrText xml:space="preserve"> PAGEREF _Toc2176 \h </w:instrText>
        </w:r>
        <w:r>
          <w:fldChar w:fldCharType="separate"/>
        </w:r>
        <w:r>
          <w:t>8</w:t>
        </w:r>
        <w:r>
          <w:fldChar w:fldCharType="end"/>
        </w:r>
      </w:hyperlink>
    </w:p>
    <w:p>
      <w:pPr>
        <w:pStyle w:val="TOC2"/>
        <w:tabs>
          <w:tab w:val="right" w:leader="dot" w:pos="8306"/>
        </w:tabs>
      </w:pPr>
      <w:hyperlink w:anchor="_Toc25324" w:history="1">
        <w:r>
          <w:rPr>
            <w:rFonts w:ascii="仿宋" w:eastAsia="仿宋" w:hAnsi="仿宋" w:cs="仿宋" w:hint="eastAsia"/>
            <w:lang w:eastAsia="zh-CN"/>
          </w:rPr>
          <w:t>(二)、文档发布与分发</w:t>
        </w:r>
        <w:r>
          <w:tab/>
        </w:r>
        <w:r>
          <w:fldChar w:fldCharType="begin"/>
        </w:r>
        <w:r>
          <w:instrText xml:space="preserve"> PAGEREF _Toc25324 \h </w:instrText>
        </w:r>
        <w:r>
          <w:fldChar w:fldCharType="separate"/>
        </w:r>
        <w:r>
          <w:t>9</w:t>
        </w:r>
        <w:r>
          <w:fldChar w:fldCharType="end"/>
        </w:r>
      </w:hyperlink>
    </w:p>
    <w:p>
      <w:pPr>
        <w:pStyle w:val="TOC2"/>
        <w:tabs>
          <w:tab w:val="right" w:leader="dot" w:pos="8306"/>
        </w:tabs>
      </w:pPr>
      <w:hyperlink w:anchor="_Toc17819" w:history="1">
        <w:r>
          <w:rPr>
            <w:rFonts w:ascii="仿宋" w:eastAsia="仿宋" w:hAnsi="仿宋" w:cs="仿宋" w:hint="eastAsia"/>
            <w:lang w:eastAsia="zh-CN"/>
          </w:rPr>
          <w:t>(三)、文档存档与归档</w:t>
        </w:r>
        <w:r>
          <w:tab/>
        </w:r>
        <w:r>
          <w:fldChar w:fldCharType="begin"/>
        </w:r>
        <w:r>
          <w:instrText xml:space="preserve"> PAGEREF _Toc17819 \h </w:instrText>
        </w:r>
        <w:r>
          <w:fldChar w:fldCharType="separate"/>
        </w:r>
        <w:r>
          <w:t>10</w:t>
        </w:r>
        <w:r>
          <w:fldChar w:fldCharType="end"/>
        </w:r>
      </w:hyperlink>
    </w:p>
    <w:p>
      <w:pPr>
        <w:pStyle w:val="TOC1"/>
        <w:tabs>
          <w:tab w:val="right" w:leader="dot" w:pos="8306"/>
        </w:tabs>
      </w:pPr>
      <w:hyperlink w:anchor="_Toc8039" w:history="1">
        <w:r>
          <w:rPr>
            <w:rFonts w:ascii="仿宋" w:eastAsia="仿宋" w:hAnsi="仿宋" w:cs="仿宋" w:hint="eastAsia"/>
            <w:lang w:eastAsia="zh-CN"/>
          </w:rPr>
          <w:t>三、水果项目绩效评估</w:t>
        </w:r>
        <w:r>
          <w:tab/>
        </w:r>
        <w:r>
          <w:fldChar w:fldCharType="begin"/>
        </w:r>
        <w:r>
          <w:instrText xml:space="preserve"> PAGEREF _Toc8039 \h </w:instrText>
        </w:r>
        <w:r>
          <w:fldChar w:fldCharType="separate"/>
        </w:r>
        <w:r>
          <w:t>11</w:t>
        </w:r>
        <w:r>
          <w:fldChar w:fldCharType="end"/>
        </w:r>
      </w:hyperlink>
    </w:p>
    <w:p>
      <w:pPr>
        <w:pStyle w:val="TOC2"/>
        <w:tabs>
          <w:tab w:val="right" w:leader="dot" w:pos="8306"/>
        </w:tabs>
      </w:pPr>
      <w:hyperlink w:anchor="_Toc17768" w:history="1">
        <w:r>
          <w:rPr>
            <w:rFonts w:ascii="仿宋" w:eastAsia="仿宋" w:hAnsi="仿宋" w:cs="仿宋" w:hint="eastAsia"/>
            <w:lang w:eastAsia="zh-CN"/>
          </w:rPr>
          <w:t>(一)、绩效评估指标</w:t>
        </w:r>
        <w:r>
          <w:tab/>
        </w:r>
        <w:r>
          <w:fldChar w:fldCharType="begin"/>
        </w:r>
        <w:r>
          <w:instrText xml:space="preserve"> PAGEREF _Toc17768 \h </w:instrText>
        </w:r>
        <w:r>
          <w:fldChar w:fldCharType="separate"/>
        </w:r>
        <w:r>
          <w:t>11</w:t>
        </w:r>
        <w:r>
          <w:fldChar w:fldCharType="end"/>
        </w:r>
      </w:hyperlink>
    </w:p>
    <w:p>
      <w:pPr>
        <w:pStyle w:val="TOC2"/>
        <w:tabs>
          <w:tab w:val="right" w:leader="dot" w:pos="8306"/>
        </w:tabs>
      </w:pPr>
      <w:hyperlink w:anchor="_Toc20074" w:history="1">
        <w:r>
          <w:rPr>
            <w:rFonts w:ascii="仿宋" w:eastAsia="仿宋" w:hAnsi="仿宋" w:cs="仿宋" w:hint="eastAsia"/>
            <w:lang w:eastAsia="zh-CN"/>
          </w:rPr>
          <w:t>(二)、绩效评估方法</w:t>
        </w:r>
        <w:r>
          <w:tab/>
        </w:r>
        <w:r>
          <w:fldChar w:fldCharType="begin"/>
        </w:r>
        <w:r>
          <w:instrText xml:space="preserve"> PAGEREF _Toc20074 \h </w:instrText>
        </w:r>
        <w:r>
          <w:fldChar w:fldCharType="separate"/>
        </w:r>
        <w:r>
          <w:t>12</w:t>
        </w:r>
        <w:r>
          <w:fldChar w:fldCharType="end"/>
        </w:r>
      </w:hyperlink>
    </w:p>
    <w:p>
      <w:pPr>
        <w:pStyle w:val="TOC2"/>
        <w:tabs>
          <w:tab w:val="right" w:leader="dot" w:pos="8306"/>
        </w:tabs>
      </w:pPr>
      <w:hyperlink w:anchor="_Toc17090" w:history="1">
        <w:r>
          <w:rPr>
            <w:rFonts w:ascii="仿宋" w:eastAsia="仿宋" w:hAnsi="仿宋" w:cs="仿宋" w:hint="eastAsia"/>
            <w:lang w:eastAsia="zh-CN"/>
          </w:rPr>
          <w:t>(三)、绩效评估周期</w:t>
        </w:r>
        <w:r>
          <w:tab/>
        </w:r>
        <w:r>
          <w:fldChar w:fldCharType="begin"/>
        </w:r>
        <w:r>
          <w:instrText xml:space="preserve"> PAGEREF _Toc17090 \h </w:instrText>
        </w:r>
        <w:r>
          <w:fldChar w:fldCharType="separate"/>
        </w:r>
        <w:r>
          <w:t>13</w:t>
        </w:r>
        <w:r>
          <w:fldChar w:fldCharType="end"/>
        </w:r>
      </w:hyperlink>
    </w:p>
    <w:p>
      <w:pPr>
        <w:pStyle w:val="TOC1"/>
        <w:tabs>
          <w:tab w:val="right" w:leader="dot" w:pos="8306"/>
        </w:tabs>
      </w:pPr>
      <w:hyperlink w:anchor="_Toc30283" w:history="1">
        <w:r>
          <w:rPr>
            <w:rFonts w:ascii="仿宋" w:eastAsia="仿宋" w:hAnsi="仿宋" w:cs="仿宋" w:hint="eastAsia"/>
            <w:lang w:eastAsia="zh-CN"/>
          </w:rPr>
          <w:t>四、水果项目危机管理</w:t>
        </w:r>
        <w:r>
          <w:tab/>
        </w:r>
        <w:r>
          <w:fldChar w:fldCharType="begin"/>
        </w:r>
        <w:r>
          <w:instrText xml:space="preserve"> PAGEREF _Toc30283 \h </w:instrText>
        </w:r>
        <w:r>
          <w:fldChar w:fldCharType="separate"/>
        </w:r>
        <w:r>
          <w:t>14</w:t>
        </w:r>
        <w:r>
          <w:fldChar w:fldCharType="end"/>
        </w:r>
      </w:hyperlink>
    </w:p>
    <w:p>
      <w:pPr>
        <w:pStyle w:val="TOC2"/>
        <w:tabs>
          <w:tab w:val="right" w:leader="dot" w:pos="8306"/>
        </w:tabs>
      </w:pPr>
      <w:hyperlink w:anchor="_Toc11762" w:history="1">
        <w:r>
          <w:rPr>
            <w:rFonts w:ascii="仿宋" w:eastAsia="仿宋" w:hAnsi="仿宋" w:cs="仿宋" w:hint="eastAsia"/>
            <w:lang w:eastAsia="zh-CN"/>
          </w:rPr>
          <w:t>(一)、危机预警与识别</w:t>
        </w:r>
        <w:r>
          <w:tab/>
        </w:r>
        <w:r>
          <w:fldChar w:fldCharType="begin"/>
        </w:r>
        <w:r>
          <w:instrText xml:space="preserve"> PAGEREF _Toc11762 \h </w:instrText>
        </w:r>
        <w:r>
          <w:fldChar w:fldCharType="separate"/>
        </w:r>
        <w:r>
          <w:t>14</w:t>
        </w:r>
        <w:r>
          <w:fldChar w:fldCharType="end"/>
        </w:r>
      </w:hyperlink>
    </w:p>
    <w:p>
      <w:pPr>
        <w:pStyle w:val="TOC2"/>
        <w:tabs>
          <w:tab w:val="right" w:leader="dot" w:pos="8306"/>
        </w:tabs>
      </w:pPr>
      <w:hyperlink w:anchor="_Toc17518" w:history="1">
        <w:r>
          <w:rPr>
            <w:rFonts w:ascii="仿宋" w:eastAsia="仿宋" w:hAnsi="仿宋" w:cs="仿宋" w:hint="eastAsia"/>
            <w:lang w:eastAsia="zh-CN"/>
          </w:rPr>
          <w:t>(二)、危机应对与恢复</w:t>
        </w:r>
        <w:r>
          <w:tab/>
        </w:r>
        <w:r>
          <w:fldChar w:fldCharType="begin"/>
        </w:r>
        <w:r>
          <w:instrText xml:space="preserve"> PAGEREF _Toc17518 \h </w:instrText>
        </w:r>
        <w:r>
          <w:fldChar w:fldCharType="separate"/>
        </w:r>
        <w:r>
          <w:t>15</w:t>
        </w:r>
        <w:r>
          <w:fldChar w:fldCharType="end"/>
        </w:r>
      </w:hyperlink>
    </w:p>
    <w:p>
      <w:pPr>
        <w:pStyle w:val="TOC1"/>
        <w:tabs>
          <w:tab w:val="right" w:leader="dot" w:pos="8306"/>
        </w:tabs>
      </w:pPr>
      <w:hyperlink w:anchor="_Toc27666" w:history="1">
        <w:r>
          <w:rPr>
            <w:rFonts w:ascii="仿宋" w:eastAsia="仿宋" w:hAnsi="仿宋" w:cs="仿宋" w:hint="eastAsia"/>
            <w:lang w:eastAsia="zh-CN"/>
          </w:rPr>
          <w:t>五、产品规划分析</w:t>
        </w:r>
        <w:r>
          <w:tab/>
        </w:r>
        <w:r>
          <w:fldChar w:fldCharType="begin"/>
        </w:r>
        <w:r>
          <w:instrText xml:space="preserve"> PAGEREF _Toc27666 \h </w:instrText>
        </w:r>
        <w:r>
          <w:fldChar w:fldCharType="separate"/>
        </w:r>
        <w:r>
          <w:t>17</w:t>
        </w:r>
        <w:r>
          <w:fldChar w:fldCharType="end"/>
        </w:r>
      </w:hyperlink>
    </w:p>
    <w:p>
      <w:pPr>
        <w:pStyle w:val="TOC2"/>
        <w:tabs>
          <w:tab w:val="right" w:leader="dot" w:pos="8306"/>
        </w:tabs>
      </w:pPr>
      <w:hyperlink w:anchor="_Toc2443" w:history="1">
        <w:r>
          <w:rPr>
            <w:rFonts w:ascii="仿宋" w:eastAsia="仿宋" w:hAnsi="仿宋" w:cs="仿宋" w:hint="eastAsia"/>
            <w:lang w:eastAsia="zh-CN"/>
          </w:rPr>
          <w:t>(一)、产品规划</w:t>
        </w:r>
        <w:r>
          <w:tab/>
        </w:r>
        <w:r>
          <w:fldChar w:fldCharType="begin"/>
        </w:r>
        <w:r>
          <w:instrText xml:space="preserve"> PAGEREF _Toc2443 \h </w:instrText>
        </w:r>
        <w:r>
          <w:fldChar w:fldCharType="separate"/>
        </w:r>
        <w:r>
          <w:t>17</w:t>
        </w:r>
        <w:r>
          <w:fldChar w:fldCharType="end"/>
        </w:r>
      </w:hyperlink>
    </w:p>
    <w:p>
      <w:pPr>
        <w:pStyle w:val="TOC2"/>
        <w:tabs>
          <w:tab w:val="right" w:leader="dot" w:pos="8306"/>
        </w:tabs>
      </w:pPr>
      <w:hyperlink w:anchor="_Toc13031" w:history="1">
        <w:r>
          <w:rPr>
            <w:rFonts w:ascii="仿宋" w:eastAsia="仿宋" w:hAnsi="仿宋" w:cs="仿宋" w:hint="eastAsia"/>
            <w:lang w:eastAsia="zh-CN"/>
          </w:rPr>
          <w:t>(二)、建设规模</w:t>
        </w:r>
        <w:r>
          <w:tab/>
        </w:r>
        <w:r>
          <w:fldChar w:fldCharType="begin"/>
        </w:r>
        <w:r>
          <w:instrText xml:space="preserve"> PAGEREF _Toc13031 \h </w:instrText>
        </w:r>
        <w:r>
          <w:fldChar w:fldCharType="separate"/>
        </w:r>
        <w:r>
          <w:t>18</w:t>
        </w:r>
        <w:r>
          <w:fldChar w:fldCharType="end"/>
        </w:r>
      </w:hyperlink>
    </w:p>
    <w:p>
      <w:pPr>
        <w:pStyle w:val="TOC1"/>
        <w:tabs>
          <w:tab w:val="right" w:leader="dot" w:pos="8306"/>
        </w:tabs>
      </w:pPr>
      <w:hyperlink w:anchor="_Toc13484" w:history="1">
        <w:r>
          <w:rPr>
            <w:rFonts w:ascii="仿宋" w:eastAsia="仿宋" w:hAnsi="仿宋" w:cs="仿宋" w:hint="eastAsia"/>
            <w:lang w:eastAsia="zh-CN"/>
          </w:rPr>
          <w:t>六、水果项目可持续发展</w:t>
        </w:r>
        <w:r>
          <w:tab/>
        </w:r>
        <w:r>
          <w:fldChar w:fldCharType="begin"/>
        </w:r>
        <w:r>
          <w:instrText xml:space="preserve"> PAGEREF _Toc13484 \h </w:instrText>
        </w:r>
        <w:r>
          <w:fldChar w:fldCharType="separate"/>
        </w:r>
        <w:r>
          <w:t>19</w:t>
        </w:r>
        <w:r>
          <w:fldChar w:fldCharType="end"/>
        </w:r>
      </w:hyperlink>
    </w:p>
    <w:p>
      <w:pPr>
        <w:pStyle w:val="TOC2"/>
        <w:tabs>
          <w:tab w:val="right" w:leader="dot" w:pos="8306"/>
        </w:tabs>
      </w:pPr>
      <w:hyperlink w:anchor="_Toc27709" w:history="1">
        <w:r>
          <w:rPr>
            <w:rFonts w:ascii="仿宋" w:eastAsia="仿宋" w:hAnsi="仿宋" w:cs="仿宋" w:hint="eastAsia"/>
            <w:lang w:eastAsia="zh-CN"/>
          </w:rPr>
          <w:t>(一)、可持续战略与实践</w:t>
        </w:r>
        <w:r>
          <w:tab/>
        </w:r>
        <w:r>
          <w:fldChar w:fldCharType="begin"/>
        </w:r>
        <w:r>
          <w:instrText xml:space="preserve"> PAGEREF _Toc27709 \h </w:instrText>
        </w:r>
        <w:r>
          <w:fldChar w:fldCharType="separate"/>
        </w:r>
        <w:r>
          <w:t>19</w:t>
        </w:r>
        <w:r>
          <w:fldChar w:fldCharType="end"/>
        </w:r>
      </w:hyperlink>
    </w:p>
    <w:p>
      <w:pPr>
        <w:pStyle w:val="TOC2"/>
        <w:tabs>
          <w:tab w:val="right" w:leader="dot" w:pos="8306"/>
        </w:tabs>
      </w:pPr>
      <w:hyperlink w:anchor="_Toc11165" w:history="1">
        <w:r>
          <w:rPr>
            <w:rFonts w:ascii="仿宋" w:eastAsia="仿宋" w:hAnsi="仿宋" w:cs="仿宋" w:hint="eastAsia"/>
            <w:lang w:eastAsia="zh-CN"/>
          </w:rPr>
          <w:t>(二)、环保与社会责任</w:t>
        </w:r>
        <w:r>
          <w:tab/>
        </w:r>
        <w:r>
          <w:fldChar w:fldCharType="begin"/>
        </w:r>
        <w:r>
          <w:instrText xml:space="preserve"> PAGEREF _Toc11165 \h </w:instrText>
        </w:r>
        <w:r>
          <w:fldChar w:fldCharType="separate"/>
        </w:r>
        <w:r>
          <w:t>19</w:t>
        </w:r>
        <w:r>
          <w:fldChar w:fldCharType="end"/>
        </w:r>
      </w:hyperlink>
    </w:p>
    <w:p>
      <w:pPr>
        <w:pStyle w:val="TOC1"/>
        <w:tabs>
          <w:tab w:val="right" w:leader="dot" w:pos="8306"/>
        </w:tabs>
      </w:pPr>
      <w:hyperlink w:anchor="_Toc9527" w:history="1">
        <w:r>
          <w:rPr>
            <w:rFonts w:ascii="仿宋" w:eastAsia="仿宋" w:hAnsi="仿宋" w:cs="仿宋" w:hint="eastAsia"/>
            <w:lang w:eastAsia="zh-CN"/>
          </w:rPr>
          <w:t>七、水果项目环境影响分析</w:t>
        </w:r>
        <w:r>
          <w:tab/>
        </w:r>
        <w:r>
          <w:fldChar w:fldCharType="begin"/>
        </w:r>
        <w:r>
          <w:instrText xml:space="preserve"> PAGEREF _Toc9527 \h </w:instrText>
        </w:r>
        <w:r>
          <w:fldChar w:fldCharType="separate"/>
        </w:r>
        <w:r>
          <w:t>20</w:t>
        </w:r>
        <w:r>
          <w:fldChar w:fldCharType="end"/>
        </w:r>
      </w:hyperlink>
    </w:p>
    <w:p>
      <w:pPr>
        <w:pStyle w:val="TOC2"/>
        <w:tabs>
          <w:tab w:val="right" w:leader="dot" w:pos="8306"/>
        </w:tabs>
      </w:pPr>
      <w:hyperlink w:anchor="_Toc4968" w:history="1">
        <w:r>
          <w:rPr>
            <w:rFonts w:ascii="仿宋" w:eastAsia="仿宋" w:hAnsi="仿宋" w:cs="仿宋" w:hint="eastAsia"/>
            <w:lang w:eastAsia="zh-CN"/>
          </w:rPr>
          <w:t>(一)、建设区域环境质量现状</w:t>
        </w:r>
        <w:r>
          <w:tab/>
        </w:r>
        <w:r>
          <w:fldChar w:fldCharType="begin"/>
        </w:r>
        <w:r>
          <w:instrText xml:space="preserve"> PAGEREF _Toc4968 \h </w:instrText>
        </w:r>
        <w:r>
          <w:fldChar w:fldCharType="separate"/>
        </w:r>
        <w:r>
          <w:t>20</w:t>
        </w:r>
        <w:r>
          <w:fldChar w:fldCharType="end"/>
        </w:r>
      </w:hyperlink>
    </w:p>
    <w:p>
      <w:pPr>
        <w:pStyle w:val="TOC2"/>
        <w:tabs>
          <w:tab w:val="right" w:leader="dot" w:pos="8306"/>
        </w:tabs>
      </w:pPr>
      <w:hyperlink w:anchor="_Toc28998" w:history="1">
        <w:r>
          <w:rPr>
            <w:rFonts w:ascii="仿宋" w:eastAsia="仿宋" w:hAnsi="仿宋" w:cs="仿宋" w:hint="eastAsia"/>
            <w:lang w:eastAsia="zh-CN"/>
          </w:rPr>
          <w:t>(二)、建设期环境保护</w:t>
        </w:r>
        <w:r>
          <w:tab/>
        </w:r>
        <w:r>
          <w:fldChar w:fldCharType="begin"/>
        </w:r>
        <w:r>
          <w:instrText xml:space="preserve"> PAGEREF _Toc28998 \h </w:instrText>
        </w:r>
        <w:r>
          <w:fldChar w:fldCharType="separate"/>
        </w:r>
        <w:r>
          <w:t>22</w:t>
        </w:r>
        <w:r>
          <w:fldChar w:fldCharType="end"/>
        </w:r>
      </w:hyperlink>
    </w:p>
    <w:p>
      <w:pPr>
        <w:pStyle w:val="TOC2"/>
        <w:tabs>
          <w:tab w:val="right" w:leader="dot" w:pos="8306"/>
        </w:tabs>
      </w:pPr>
      <w:hyperlink w:anchor="_Toc29194" w:history="1">
        <w:r>
          <w:rPr>
            <w:rFonts w:ascii="仿宋" w:eastAsia="仿宋" w:hAnsi="仿宋" w:cs="仿宋" w:hint="eastAsia"/>
            <w:lang w:eastAsia="zh-CN"/>
          </w:rPr>
          <w:t>(三)、运营期环境保护</w:t>
        </w:r>
        <w:r>
          <w:tab/>
        </w:r>
        <w:r>
          <w:fldChar w:fldCharType="begin"/>
        </w:r>
        <w:r>
          <w:instrText xml:space="preserve"> PAGEREF _Toc29194 \h </w:instrText>
        </w:r>
        <w:r>
          <w:fldChar w:fldCharType="separate"/>
        </w:r>
        <w:r>
          <w:t>23</w:t>
        </w:r>
        <w:r>
          <w:fldChar w:fldCharType="end"/>
        </w:r>
      </w:hyperlink>
    </w:p>
    <w:p>
      <w:pPr>
        <w:pStyle w:val="TOC2"/>
        <w:tabs>
          <w:tab w:val="right" w:leader="dot" w:pos="8306"/>
        </w:tabs>
      </w:pPr>
      <w:hyperlink w:anchor="_Toc9625" w:history="1">
        <w:r>
          <w:rPr>
            <w:rFonts w:ascii="仿宋" w:eastAsia="仿宋" w:hAnsi="仿宋" w:cs="仿宋" w:hint="eastAsia"/>
            <w:lang w:eastAsia="zh-CN"/>
          </w:rPr>
          <w:t>(四)、水果项目建设对区域经济的影响</w:t>
        </w:r>
        <w:r>
          <w:tab/>
        </w:r>
        <w:r>
          <w:fldChar w:fldCharType="begin"/>
        </w:r>
        <w:r>
          <w:instrText xml:space="preserve"> PAGEREF _Toc9625 \h </w:instrText>
        </w:r>
        <w:r>
          <w:fldChar w:fldCharType="separate"/>
        </w:r>
        <w:r>
          <w:t>24</w:t>
        </w:r>
        <w:r>
          <w:fldChar w:fldCharType="end"/>
        </w:r>
      </w:hyperlink>
    </w:p>
    <w:p>
      <w:pPr>
        <w:pStyle w:val="TOC2"/>
        <w:tabs>
          <w:tab w:val="right" w:leader="dot" w:pos="8306"/>
        </w:tabs>
      </w:pPr>
      <w:hyperlink w:anchor="_Toc6795" w:history="1">
        <w:r>
          <w:rPr>
            <w:rFonts w:ascii="仿宋" w:eastAsia="仿宋" w:hAnsi="仿宋" w:cs="仿宋" w:hint="eastAsia"/>
            <w:lang w:eastAsia="zh-CN"/>
          </w:rPr>
          <w:t>(五)、废弃物处理</w:t>
        </w:r>
        <w:r>
          <w:tab/>
        </w:r>
        <w:r>
          <w:fldChar w:fldCharType="begin"/>
        </w:r>
        <w:r>
          <w:instrText xml:space="preserve"> PAGEREF _Toc6795 \h </w:instrText>
        </w:r>
        <w:r>
          <w:fldChar w:fldCharType="separate"/>
        </w:r>
        <w:r>
          <w:t>26</w:t>
        </w:r>
        <w:r>
          <w:fldChar w:fldCharType="end"/>
        </w:r>
      </w:hyperlink>
    </w:p>
    <w:p>
      <w:pPr>
        <w:pStyle w:val="TOC2"/>
        <w:tabs>
          <w:tab w:val="right" w:leader="dot" w:pos="8306"/>
        </w:tabs>
      </w:pPr>
      <w:hyperlink w:anchor="_Toc14659" w:history="1">
        <w:r>
          <w:rPr>
            <w:rFonts w:ascii="仿宋" w:eastAsia="仿宋" w:hAnsi="仿宋" w:cs="仿宋" w:hint="eastAsia"/>
            <w:lang w:eastAsia="zh-CN"/>
          </w:rPr>
          <w:t>(六)、特殊环境影响分析</w:t>
        </w:r>
        <w:r>
          <w:tab/>
        </w:r>
        <w:r>
          <w:fldChar w:fldCharType="begin"/>
        </w:r>
        <w:r>
          <w:instrText xml:space="preserve"> PAGEREF _Toc14659 \h </w:instrText>
        </w:r>
        <w:r>
          <w:fldChar w:fldCharType="separate"/>
        </w:r>
        <w:r>
          <w:t>27</w:t>
        </w:r>
        <w:r>
          <w:fldChar w:fldCharType="end"/>
        </w:r>
      </w:hyperlink>
    </w:p>
    <w:p>
      <w:pPr>
        <w:pStyle w:val="TOC2"/>
        <w:tabs>
          <w:tab w:val="right" w:leader="dot" w:pos="8306"/>
        </w:tabs>
      </w:pPr>
      <w:hyperlink w:anchor="_Toc7967" w:history="1">
        <w:r>
          <w:rPr>
            <w:rFonts w:ascii="仿宋" w:eastAsia="仿宋" w:hAnsi="仿宋" w:cs="仿宋" w:hint="eastAsia"/>
            <w:lang w:eastAsia="zh-CN"/>
          </w:rPr>
          <w:t>(七)、清洁生产</w:t>
        </w:r>
        <w:r>
          <w:tab/>
        </w:r>
        <w:r>
          <w:fldChar w:fldCharType="begin"/>
        </w:r>
        <w:r>
          <w:instrText xml:space="preserve"> PAGEREF _Toc7967 \h </w:instrText>
        </w:r>
        <w:r>
          <w:fldChar w:fldCharType="separate"/>
        </w:r>
        <w:r>
          <w:t>28</w:t>
        </w:r>
        <w:r>
          <w:fldChar w:fldCharType="end"/>
        </w:r>
      </w:hyperlink>
    </w:p>
    <w:p>
      <w:pPr>
        <w:pStyle w:val="TOC2"/>
        <w:tabs>
          <w:tab w:val="right" w:leader="dot" w:pos="8306"/>
        </w:tabs>
      </w:pPr>
      <w:hyperlink w:anchor="_Toc14194" w:history="1">
        <w:r>
          <w:rPr>
            <w:rFonts w:ascii="仿宋" w:eastAsia="仿宋" w:hAnsi="仿宋" w:cs="仿宋" w:hint="eastAsia"/>
            <w:lang w:eastAsia="zh-CN"/>
          </w:rPr>
          <w:t>(八)、环境保护综合评价</w:t>
        </w:r>
        <w:r>
          <w:tab/>
        </w:r>
        <w:r>
          <w:fldChar w:fldCharType="begin"/>
        </w:r>
        <w:r>
          <w:instrText xml:space="preserve"> PAGEREF _Toc14194 \h </w:instrText>
        </w:r>
        <w:r>
          <w:fldChar w:fldCharType="separate"/>
        </w:r>
        <w:r>
          <w:t>29</w:t>
        </w:r>
        <w:r>
          <w:fldChar w:fldCharType="end"/>
        </w:r>
      </w:hyperlink>
    </w:p>
    <w:p>
      <w:pPr>
        <w:pStyle w:val="TOC1"/>
        <w:tabs>
          <w:tab w:val="right" w:leader="dot" w:pos="8306"/>
        </w:tabs>
      </w:pPr>
      <w:hyperlink w:anchor="_Toc8438" w:history="1">
        <w:r>
          <w:rPr>
            <w:rFonts w:ascii="仿宋" w:eastAsia="仿宋" w:hAnsi="仿宋" w:cs="仿宋" w:hint="eastAsia"/>
            <w:lang w:eastAsia="zh-CN"/>
          </w:rPr>
          <w:t>八、水果项目风险管理</w:t>
        </w:r>
        <w:r>
          <w:tab/>
        </w:r>
        <w:r>
          <w:fldChar w:fldCharType="begin"/>
        </w:r>
        <w:r>
          <w:instrText xml:space="preserve"> PAGEREF _Toc8438 \h </w:instrText>
        </w:r>
        <w:r>
          <w:fldChar w:fldCharType="separate"/>
        </w:r>
        <w:r>
          <w:t>31</w:t>
        </w:r>
        <w:r>
          <w:fldChar w:fldCharType="end"/>
        </w:r>
      </w:hyperlink>
    </w:p>
    <w:p>
      <w:pPr>
        <w:pStyle w:val="TOC2"/>
        <w:tabs>
          <w:tab w:val="right" w:leader="dot" w:pos="8306"/>
        </w:tabs>
      </w:pPr>
      <w:hyperlink w:anchor="_Toc23650" w:history="1">
        <w:r>
          <w:rPr>
            <w:rFonts w:ascii="仿宋" w:eastAsia="仿宋" w:hAnsi="仿宋" w:cs="仿宋" w:hint="eastAsia"/>
            <w:lang w:eastAsia="zh-CN"/>
          </w:rPr>
          <w:t>(一)、风险识别与评估</w:t>
        </w:r>
        <w:r>
          <w:tab/>
        </w:r>
        <w:r>
          <w:fldChar w:fldCharType="begin"/>
        </w:r>
        <w:r>
          <w:instrText xml:space="preserve"> PAGEREF _Toc23650 \h </w:instrText>
        </w:r>
        <w:r>
          <w:fldChar w:fldCharType="separate"/>
        </w:r>
        <w:r>
          <w:t>31</w:t>
        </w:r>
        <w:r>
          <w:fldChar w:fldCharType="end"/>
        </w:r>
      </w:hyperlink>
    </w:p>
    <w:p>
      <w:pPr>
        <w:pStyle w:val="TOC2"/>
        <w:tabs>
          <w:tab w:val="right" w:leader="dot" w:pos="8306"/>
        </w:tabs>
      </w:pPr>
      <w:hyperlink w:anchor="_Toc21477" w:history="1">
        <w:r>
          <w:rPr>
            <w:rFonts w:ascii="仿宋" w:eastAsia="仿宋" w:hAnsi="仿宋" w:cs="仿宋" w:hint="eastAsia"/>
            <w:lang w:eastAsia="zh-CN"/>
          </w:rPr>
          <w:t>(二)、风险应对策略</w:t>
        </w:r>
        <w:r>
          <w:tab/>
        </w:r>
        <w:r>
          <w:fldChar w:fldCharType="begin"/>
        </w:r>
        <w:r>
          <w:instrText xml:space="preserve"> PAGEREF _Toc21477 \h </w:instrText>
        </w:r>
        <w:r>
          <w:fldChar w:fldCharType="separate"/>
        </w:r>
        <w:r>
          <w:t>32</w:t>
        </w:r>
        <w:r>
          <w:fldChar w:fldCharType="end"/>
        </w:r>
      </w:hyperlink>
    </w:p>
    <w:p>
      <w:pPr>
        <w:pStyle w:val="TOC2"/>
        <w:tabs>
          <w:tab w:val="right" w:leader="dot" w:pos="8306"/>
        </w:tabs>
      </w:pPr>
      <w:hyperlink w:anchor="_Toc31480" w:history="1">
        <w:r>
          <w:rPr>
            <w:rFonts w:ascii="仿宋" w:eastAsia="仿宋" w:hAnsi="仿宋" w:cs="仿宋" w:hint="eastAsia"/>
            <w:lang w:eastAsia="zh-CN"/>
          </w:rPr>
          <w:t>(三)、风险监控与控制</w:t>
        </w:r>
        <w:r>
          <w:tab/>
        </w:r>
        <w:r>
          <w:fldChar w:fldCharType="begin"/>
        </w:r>
        <w:r>
          <w:instrText xml:space="preserve"> PAGEREF _Toc31480 \h </w:instrText>
        </w:r>
        <w:r>
          <w:fldChar w:fldCharType="separate"/>
        </w:r>
        <w:r>
          <w:t>34</w:t>
        </w:r>
        <w:r>
          <w:fldChar w:fldCharType="end"/>
        </w:r>
      </w:hyperlink>
    </w:p>
    <w:p>
      <w:pPr>
        <w:pStyle w:val="TOC1"/>
        <w:tabs>
          <w:tab w:val="right" w:leader="dot" w:pos="8306"/>
        </w:tabs>
      </w:pPr>
      <w:hyperlink w:anchor="_Toc31766" w:history="1">
        <w:r>
          <w:rPr>
            <w:rFonts w:ascii="仿宋" w:eastAsia="仿宋" w:hAnsi="仿宋" w:cs="仿宋" w:hint="eastAsia"/>
            <w:lang w:eastAsia="zh-CN"/>
          </w:rPr>
          <w:t>九、生产安全保护</w:t>
        </w:r>
        <w:r>
          <w:tab/>
        </w:r>
        <w:r>
          <w:fldChar w:fldCharType="begin"/>
        </w:r>
        <w:r>
          <w:instrText xml:space="preserve"> PAGEREF _Toc31766 \h </w:instrText>
        </w:r>
        <w:r>
          <w:fldChar w:fldCharType="separate"/>
        </w:r>
        <w:r>
          <w:t>35</w:t>
        </w:r>
        <w:r>
          <w:fldChar w:fldCharType="end"/>
        </w:r>
      </w:hyperlink>
    </w:p>
    <w:p>
      <w:pPr>
        <w:pStyle w:val="TOC2"/>
        <w:tabs>
          <w:tab w:val="right" w:leader="dot" w:pos="8306"/>
        </w:tabs>
      </w:pPr>
      <w:hyperlink w:anchor="_Toc30762" w:history="1">
        <w:r>
          <w:rPr>
            <w:rFonts w:ascii="仿宋" w:eastAsia="仿宋" w:hAnsi="仿宋" w:cs="仿宋" w:hint="eastAsia"/>
            <w:lang w:eastAsia="zh-CN"/>
          </w:rPr>
          <w:t>(一)、消防安全</w:t>
        </w:r>
        <w:r>
          <w:tab/>
        </w:r>
        <w:r>
          <w:fldChar w:fldCharType="begin"/>
        </w:r>
        <w:r>
          <w:instrText xml:space="preserve"> PAGEREF _Toc30762 \h </w:instrText>
        </w:r>
        <w:r>
          <w:fldChar w:fldCharType="separate"/>
        </w:r>
        <w:r>
          <w:t>35</w:t>
        </w:r>
        <w:r>
          <w:fldChar w:fldCharType="end"/>
        </w:r>
      </w:hyperlink>
    </w:p>
    <w:p>
      <w:pPr>
        <w:pStyle w:val="TOC2"/>
        <w:tabs>
          <w:tab w:val="right" w:leader="dot" w:pos="8306"/>
        </w:tabs>
      </w:pPr>
      <w:hyperlink w:anchor="_Toc7764" w:history="1">
        <w:r>
          <w:rPr>
            <w:rFonts w:ascii="仿宋" w:eastAsia="仿宋" w:hAnsi="仿宋" w:cs="仿宋" w:hint="eastAsia"/>
            <w:lang w:eastAsia="zh-CN"/>
          </w:rPr>
          <w:t>(二)、防火防爆总图布置措施</w:t>
        </w:r>
        <w:r>
          <w:tab/>
        </w:r>
        <w:r>
          <w:fldChar w:fldCharType="begin"/>
        </w:r>
        <w:r>
          <w:instrText xml:space="preserve"> PAGEREF _Toc7764 \h </w:instrText>
        </w:r>
        <w:r>
          <w:fldChar w:fldCharType="separate"/>
        </w:r>
        <w:r>
          <w:t>36</w:t>
        </w:r>
        <w:r>
          <w:fldChar w:fldCharType="end"/>
        </w:r>
      </w:hyperlink>
    </w:p>
    <w:p>
      <w:pPr>
        <w:pStyle w:val="TOC2"/>
        <w:tabs>
          <w:tab w:val="right" w:leader="dot" w:pos="8306"/>
        </w:tabs>
      </w:pPr>
      <w:hyperlink w:anchor="_Toc21143" w:history="1">
        <w:r>
          <w:rPr>
            <w:rFonts w:ascii="仿宋" w:eastAsia="仿宋" w:hAnsi="仿宋" w:cs="仿宋" w:hint="eastAsia"/>
            <w:lang w:eastAsia="zh-CN"/>
          </w:rPr>
          <w:t>(三)、自然灾害防范措施</w:t>
        </w:r>
        <w:r>
          <w:tab/>
        </w:r>
        <w:r>
          <w:fldChar w:fldCharType="begin"/>
        </w:r>
        <w:r>
          <w:instrText xml:space="preserve"> PAGEREF _Toc21143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21" w:history="1">
        <w:r>
          <w:rPr>
            <w:rFonts w:ascii="仿宋" w:eastAsia="仿宋" w:hAnsi="仿宋" w:cs="仿宋" w:hint="eastAsia"/>
            <w:lang w:eastAsia="zh-CN"/>
          </w:rPr>
          <w:t>(四)、安全色及安全标志使用要求</w:t>
        </w:r>
        <w:r>
          <w:tab/>
        </w:r>
        <w:r>
          <w:fldChar w:fldCharType="begin"/>
        </w:r>
        <w:r>
          <w:instrText xml:space="preserve"> PAGEREF _Toc8121 \h </w:instrText>
        </w:r>
        <w:r>
          <w:fldChar w:fldCharType="separate"/>
        </w:r>
        <w:r>
          <w:t>38</w:t>
        </w:r>
        <w:r>
          <w:fldChar w:fldCharType="end"/>
        </w:r>
      </w:hyperlink>
    </w:p>
    <w:p>
      <w:pPr>
        <w:pStyle w:val="TOC2"/>
        <w:tabs>
          <w:tab w:val="right" w:leader="dot" w:pos="8306"/>
        </w:tabs>
      </w:pPr>
      <w:hyperlink w:anchor="_Toc8195" w:history="1">
        <w:r>
          <w:rPr>
            <w:rFonts w:ascii="仿宋" w:eastAsia="仿宋" w:hAnsi="仿宋" w:cs="仿宋" w:hint="eastAsia"/>
            <w:lang w:eastAsia="zh-CN"/>
          </w:rPr>
          <w:t>(五)、防尘防毒措施</w:t>
        </w:r>
        <w:r>
          <w:tab/>
        </w:r>
        <w:r>
          <w:fldChar w:fldCharType="begin"/>
        </w:r>
        <w:r>
          <w:instrText xml:space="preserve"> PAGEREF _Toc8195 \h </w:instrText>
        </w:r>
        <w:r>
          <w:fldChar w:fldCharType="separate"/>
        </w:r>
        <w:r>
          <w:t>39</w:t>
        </w:r>
        <w:r>
          <w:fldChar w:fldCharType="end"/>
        </w:r>
      </w:hyperlink>
    </w:p>
    <w:p>
      <w:pPr>
        <w:pStyle w:val="TOC2"/>
        <w:tabs>
          <w:tab w:val="right" w:leader="dot" w:pos="8306"/>
        </w:tabs>
      </w:pPr>
      <w:hyperlink w:anchor="_Toc14276" w:history="1">
        <w:r>
          <w:rPr>
            <w:rFonts w:ascii="仿宋" w:eastAsia="仿宋" w:hAnsi="仿宋" w:cs="仿宋" w:hint="eastAsia"/>
            <w:lang w:eastAsia="zh-CN"/>
          </w:rPr>
          <w:t>(六)、防静电、触电防护及防雷措施</w:t>
        </w:r>
        <w:r>
          <w:tab/>
        </w:r>
        <w:r>
          <w:fldChar w:fldCharType="begin"/>
        </w:r>
        <w:r>
          <w:instrText xml:space="preserve"> PAGEREF _Toc14276 \h </w:instrText>
        </w:r>
        <w:r>
          <w:fldChar w:fldCharType="separate"/>
        </w:r>
        <w:r>
          <w:t>40</w:t>
        </w:r>
        <w:r>
          <w:fldChar w:fldCharType="end"/>
        </w:r>
      </w:hyperlink>
    </w:p>
    <w:p>
      <w:pPr>
        <w:pStyle w:val="TOC2"/>
        <w:tabs>
          <w:tab w:val="right" w:leader="dot" w:pos="8306"/>
        </w:tabs>
      </w:pPr>
      <w:hyperlink w:anchor="_Toc30612" w:history="1">
        <w:r>
          <w:rPr>
            <w:rFonts w:ascii="仿宋" w:eastAsia="仿宋" w:hAnsi="仿宋" w:cs="仿宋" w:hint="eastAsia"/>
            <w:lang w:eastAsia="zh-CN"/>
          </w:rPr>
          <w:t>(七)、机械设备安全保障措施</w:t>
        </w:r>
        <w:r>
          <w:tab/>
        </w:r>
        <w:r>
          <w:fldChar w:fldCharType="begin"/>
        </w:r>
        <w:r>
          <w:instrText xml:space="preserve"> PAGEREF _Toc30612 \h </w:instrText>
        </w:r>
        <w:r>
          <w:fldChar w:fldCharType="separate"/>
        </w:r>
        <w:r>
          <w:t>41</w:t>
        </w:r>
        <w:r>
          <w:fldChar w:fldCharType="end"/>
        </w:r>
      </w:hyperlink>
    </w:p>
    <w:p>
      <w:pPr>
        <w:pStyle w:val="TOC1"/>
        <w:tabs>
          <w:tab w:val="right" w:leader="dot" w:pos="8306"/>
        </w:tabs>
      </w:pPr>
      <w:hyperlink w:anchor="_Toc28704" w:history="1">
        <w:r>
          <w:rPr>
            <w:rFonts w:ascii="仿宋" w:eastAsia="仿宋" w:hAnsi="仿宋" w:cs="仿宋" w:hint="eastAsia"/>
            <w:lang w:eastAsia="zh-CN"/>
          </w:rPr>
          <w:t>十、水果项目财务管理</w:t>
        </w:r>
        <w:r>
          <w:tab/>
        </w:r>
        <w:r>
          <w:fldChar w:fldCharType="begin"/>
        </w:r>
        <w:r>
          <w:instrText xml:space="preserve"> PAGEREF _Toc28704 \h </w:instrText>
        </w:r>
        <w:r>
          <w:fldChar w:fldCharType="separate"/>
        </w:r>
        <w:r>
          <w:t>42</w:t>
        </w:r>
        <w:r>
          <w:fldChar w:fldCharType="end"/>
        </w:r>
      </w:hyperlink>
    </w:p>
    <w:p>
      <w:pPr>
        <w:pStyle w:val="TOC2"/>
        <w:tabs>
          <w:tab w:val="right" w:leader="dot" w:pos="8306"/>
        </w:tabs>
      </w:pPr>
      <w:hyperlink w:anchor="_Toc14073" w:history="1">
        <w:r>
          <w:rPr>
            <w:rFonts w:ascii="仿宋" w:eastAsia="仿宋" w:hAnsi="仿宋" w:cs="仿宋" w:hint="eastAsia"/>
            <w:lang w:eastAsia="zh-CN"/>
          </w:rPr>
          <w:t>(一)、资金需求大</w:t>
        </w:r>
        <w:r>
          <w:tab/>
        </w:r>
        <w:r>
          <w:fldChar w:fldCharType="begin"/>
        </w:r>
        <w:r>
          <w:instrText xml:space="preserve"> PAGEREF _Toc14073 \h </w:instrText>
        </w:r>
        <w:r>
          <w:fldChar w:fldCharType="separate"/>
        </w:r>
        <w:r>
          <w:t>42</w:t>
        </w:r>
        <w:r>
          <w:fldChar w:fldCharType="end"/>
        </w:r>
      </w:hyperlink>
    </w:p>
    <w:p>
      <w:pPr>
        <w:pStyle w:val="TOC2"/>
        <w:tabs>
          <w:tab w:val="right" w:leader="dot" w:pos="8306"/>
        </w:tabs>
      </w:pPr>
      <w:hyperlink w:anchor="_Toc1956" w:history="1">
        <w:r>
          <w:rPr>
            <w:rFonts w:ascii="仿宋" w:eastAsia="仿宋" w:hAnsi="仿宋" w:cs="仿宋" w:hint="eastAsia"/>
            <w:lang w:eastAsia="zh-CN"/>
          </w:rPr>
          <w:t>(二)、研发周期长</w:t>
        </w:r>
        <w:r>
          <w:tab/>
        </w:r>
        <w:r>
          <w:fldChar w:fldCharType="begin"/>
        </w:r>
        <w:r>
          <w:instrText xml:space="preserve"> PAGEREF _Toc1956 \h </w:instrText>
        </w:r>
        <w:r>
          <w:fldChar w:fldCharType="separate"/>
        </w:r>
        <w:r>
          <w:t>43</w:t>
        </w:r>
        <w:r>
          <w:fldChar w:fldCharType="end"/>
        </w:r>
      </w:hyperlink>
    </w:p>
    <w:p>
      <w:pPr>
        <w:pStyle w:val="TOC2"/>
        <w:tabs>
          <w:tab w:val="right" w:leader="dot" w:pos="8306"/>
        </w:tabs>
      </w:pPr>
      <w:hyperlink w:anchor="_Toc16880" w:history="1">
        <w:r>
          <w:rPr>
            <w:rFonts w:ascii="仿宋" w:eastAsia="仿宋" w:hAnsi="仿宋" w:cs="仿宋" w:hint="eastAsia"/>
            <w:lang w:eastAsia="zh-CN"/>
          </w:rPr>
          <w:t>(三)、市场风险大</w:t>
        </w:r>
        <w:r>
          <w:tab/>
        </w:r>
        <w:r>
          <w:fldChar w:fldCharType="begin"/>
        </w:r>
        <w:r>
          <w:instrText xml:space="preserve"> PAGEREF _Toc16880 \h </w:instrText>
        </w:r>
        <w:r>
          <w:fldChar w:fldCharType="separate"/>
        </w:r>
        <w:r>
          <w:t>45</w:t>
        </w:r>
        <w:r>
          <w:fldChar w:fldCharType="end"/>
        </w:r>
      </w:hyperlink>
    </w:p>
    <w:p>
      <w:pPr>
        <w:pStyle w:val="TOC2"/>
        <w:tabs>
          <w:tab w:val="right" w:leader="dot" w:pos="8306"/>
        </w:tabs>
      </w:pPr>
      <w:hyperlink w:anchor="_Toc31317" w:history="1">
        <w:r>
          <w:rPr>
            <w:rFonts w:ascii="仿宋" w:eastAsia="仿宋" w:hAnsi="仿宋" w:cs="仿宋" w:hint="eastAsia"/>
            <w:lang w:eastAsia="zh-CN"/>
          </w:rPr>
          <w:t>(四)、利润率高</w:t>
        </w:r>
        <w:r>
          <w:tab/>
        </w:r>
        <w:r>
          <w:fldChar w:fldCharType="begin"/>
        </w:r>
        <w:r>
          <w:instrText xml:space="preserve"> PAGEREF _Toc31317 \h </w:instrText>
        </w:r>
        <w:r>
          <w:fldChar w:fldCharType="separate"/>
        </w:r>
        <w:r>
          <w:t>47</w:t>
        </w:r>
        <w:r>
          <w:fldChar w:fldCharType="end"/>
        </w:r>
      </w:hyperlink>
    </w:p>
    <w:p>
      <w:pPr>
        <w:pStyle w:val="TOC1"/>
        <w:tabs>
          <w:tab w:val="right" w:leader="dot" w:pos="8306"/>
        </w:tabs>
      </w:pPr>
      <w:hyperlink w:anchor="_Toc5821" w:history="1">
        <w:r>
          <w:rPr>
            <w:rFonts w:ascii="仿宋" w:eastAsia="仿宋" w:hAnsi="仿宋" w:cs="仿宋" w:hint="eastAsia"/>
            <w:lang w:eastAsia="zh-CN"/>
          </w:rPr>
          <w:t>十一、水果项目人力资源培养与发展</w:t>
        </w:r>
        <w:r>
          <w:tab/>
        </w:r>
        <w:r>
          <w:fldChar w:fldCharType="begin"/>
        </w:r>
        <w:r>
          <w:instrText xml:space="preserve"> PAGEREF _Toc5821 \h </w:instrText>
        </w:r>
        <w:r>
          <w:fldChar w:fldCharType="separate"/>
        </w:r>
        <w:r>
          <w:t>49</w:t>
        </w:r>
        <w:r>
          <w:fldChar w:fldCharType="end"/>
        </w:r>
      </w:hyperlink>
    </w:p>
    <w:p>
      <w:pPr>
        <w:pStyle w:val="TOC2"/>
        <w:tabs>
          <w:tab w:val="right" w:leader="dot" w:pos="8306"/>
        </w:tabs>
      </w:pPr>
      <w:hyperlink w:anchor="_Toc15982" w:history="1">
        <w:r>
          <w:rPr>
            <w:rFonts w:ascii="仿宋" w:eastAsia="仿宋" w:hAnsi="仿宋" w:cs="仿宋" w:hint="eastAsia"/>
            <w:lang w:eastAsia="zh-CN"/>
          </w:rPr>
          <w:t>(一)、人才需求与规划</w:t>
        </w:r>
        <w:r>
          <w:tab/>
        </w:r>
        <w:r>
          <w:fldChar w:fldCharType="begin"/>
        </w:r>
        <w:r>
          <w:instrText xml:space="preserve"> PAGEREF _Toc15982 \h </w:instrText>
        </w:r>
        <w:r>
          <w:fldChar w:fldCharType="separate"/>
        </w:r>
        <w:r>
          <w:t>49</w:t>
        </w:r>
        <w:r>
          <w:fldChar w:fldCharType="end"/>
        </w:r>
      </w:hyperlink>
    </w:p>
    <w:p>
      <w:pPr>
        <w:pStyle w:val="TOC2"/>
        <w:tabs>
          <w:tab w:val="right" w:leader="dot" w:pos="8306"/>
        </w:tabs>
      </w:pPr>
      <w:hyperlink w:anchor="_Toc10127" w:history="1">
        <w:r>
          <w:rPr>
            <w:rFonts w:ascii="仿宋" w:eastAsia="仿宋" w:hAnsi="仿宋" w:cs="仿宋" w:hint="eastAsia"/>
            <w:lang w:eastAsia="zh-CN"/>
          </w:rPr>
          <w:t>(二)、培训与发展计划</w:t>
        </w:r>
        <w:r>
          <w:tab/>
        </w:r>
        <w:r>
          <w:fldChar w:fldCharType="begin"/>
        </w:r>
        <w:r>
          <w:instrText xml:space="preserve"> PAGEREF _Toc10127 \h </w:instrText>
        </w:r>
        <w:r>
          <w:fldChar w:fldCharType="separate"/>
        </w:r>
        <w:r>
          <w:t>50</w:t>
        </w:r>
        <w:r>
          <w:fldChar w:fldCharType="end"/>
        </w:r>
      </w:hyperlink>
    </w:p>
    <w:p>
      <w:pPr>
        <w:pStyle w:val="TOC1"/>
        <w:tabs>
          <w:tab w:val="right" w:leader="dot" w:pos="8306"/>
        </w:tabs>
      </w:pPr>
      <w:hyperlink w:anchor="_Toc1727" w:history="1">
        <w:r>
          <w:rPr>
            <w:rFonts w:ascii="仿宋" w:eastAsia="仿宋" w:hAnsi="仿宋" w:cs="仿宋" w:hint="eastAsia"/>
            <w:lang w:eastAsia="zh-CN"/>
          </w:rPr>
          <w:t>十二、水果项目技术管理</w:t>
        </w:r>
        <w:r>
          <w:tab/>
        </w:r>
        <w:r>
          <w:fldChar w:fldCharType="begin"/>
        </w:r>
        <w:r>
          <w:instrText xml:space="preserve"> PAGEREF _Toc1727 \h </w:instrText>
        </w:r>
        <w:r>
          <w:fldChar w:fldCharType="separate"/>
        </w:r>
        <w:r>
          <w:t>50</w:t>
        </w:r>
        <w:r>
          <w:fldChar w:fldCharType="end"/>
        </w:r>
      </w:hyperlink>
    </w:p>
    <w:p>
      <w:pPr>
        <w:pStyle w:val="TOC2"/>
        <w:tabs>
          <w:tab w:val="right" w:leader="dot" w:pos="8306"/>
        </w:tabs>
      </w:pPr>
      <w:hyperlink w:anchor="_Toc10220" w:history="1">
        <w:r>
          <w:rPr>
            <w:rFonts w:ascii="仿宋" w:eastAsia="仿宋" w:hAnsi="仿宋" w:cs="仿宋" w:hint="eastAsia"/>
            <w:lang w:eastAsia="zh-CN"/>
          </w:rPr>
          <w:t>(一)、技术方案选用方向</w:t>
        </w:r>
        <w:r>
          <w:tab/>
        </w:r>
        <w:r>
          <w:fldChar w:fldCharType="begin"/>
        </w:r>
        <w:r>
          <w:instrText xml:space="preserve"> PAGEREF _Toc10220 \h </w:instrText>
        </w:r>
        <w:r>
          <w:fldChar w:fldCharType="separate"/>
        </w:r>
        <w:r>
          <w:t>50</w:t>
        </w:r>
        <w:r>
          <w:fldChar w:fldCharType="end"/>
        </w:r>
      </w:hyperlink>
    </w:p>
    <w:p>
      <w:pPr>
        <w:pStyle w:val="TOC2"/>
        <w:tabs>
          <w:tab w:val="right" w:leader="dot" w:pos="8306"/>
        </w:tabs>
      </w:pPr>
      <w:hyperlink w:anchor="_Toc7386" w:history="1">
        <w:r>
          <w:rPr>
            <w:rFonts w:ascii="仿宋" w:eastAsia="仿宋" w:hAnsi="仿宋" w:cs="仿宋" w:hint="eastAsia"/>
            <w:lang w:eastAsia="zh-CN"/>
          </w:rPr>
          <w:t>(二)、工艺技术方案选用原则</w:t>
        </w:r>
        <w:r>
          <w:tab/>
        </w:r>
        <w:r>
          <w:fldChar w:fldCharType="begin"/>
        </w:r>
        <w:r>
          <w:instrText xml:space="preserve"> PAGEREF _Toc7386 \h </w:instrText>
        </w:r>
        <w:r>
          <w:fldChar w:fldCharType="separate"/>
        </w:r>
        <w:r>
          <w:t>52</w:t>
        </w:r>
        <w:r>
          <w:fldChar w:fldCharType="end"/>
        </w:r>
      </w:hyperlink>
    </w:p>
    <w:p>
      <w:pPr>
        <w:pStyle w:val="TOC2"/>
        <w:tabs>
          <w:tab w:val="right" w:leader="dot" w:pos="8306"/>
        </w:tabs>
      </w:pPr>
      <w:hyperlink w:anchor="_Toc13977" w:history="1">
        <w:r>
          <w:rPr>
            <w:rFonts w:ascii="仿宋" w:eastAsia="仿宋" w:hAnsi="仿宋" w:cs="仿宋" w:hint="eastAsia"/>
            <w:lang w:eastAsia="zh-CN"/>
          </w:rPr>
          <w:t>(三)、工艺技术方案要求</w:t>
        </w:r>
        <w:r>
          <w:tab/>
        </w:r>
        <w:r>
          <w:fldChar w:fldCharType="begin"/>
        </w:r>
        <w:r>
          <w:instrText xml:space="preserve"> PAGEREF _Toc13977 \h </w:instrText>
        </w:r>
        <w:r>
          <w:fldChar w:fldCharType="separate"/>
        </w:r>
        <w:r>
          <w:t>54</w:t>
        </w:r>
        <w:r>
          <w:fldChar w:fldCharType="end"/>
        </w:r>
      </w:hyperlink>
    </w:p>
    <w:p>
      <w:pPr>
        <w:pStyle w:val="TOC1"/>
        <w:tabs>
          <w:tab w:val="right" w:leader="dot" w:pos="8306"/>
        </w:tabs>
      </w:pPr>
      <w:hyperlink w:anchor="_Toc14835" w:history="1">
        <w:r>
          <w:rPr>
            <w:rFonts w:ascii="仿宋" w:eastAsia="仿宋" w:hAnsi="仿宋" w:cs="仿宋" w:hint="eastAsia"/>
            <w:lang w:eastAsia="zh-CN"/>
          </w:rPr>
          <w:t>十三、水果项目工程方案分析</w:t>
        </w:r>
        <w:r>
          <w:tab/>
        </w:r>
        <w:r>
          <w:fldChar w:fldCharType="begin"/>
        </w:r>
        <w:r>
          <w:instrText xml:space="preserve"> PAGEREF _Toc14835 \h </w:instrText>
        </w:r>
        <w:r>
          <w:fldChar w:fldCharType="separate"/>
        </w:r>
        <w:r>
          <w:t>56</w:t>
        </w:r>
        <w:r>
          <w:fldChar w:fldCharType="end"/>
        </w:r>
      </w:hyperlink>
    </w:p>
    <w:p>
      <w:pPr>
        <w:pStyle w:val="TOC2"/>
        <w:tabs>
          <w:tab w:val="right" w:leader="dot" w:pos="8306"/>
        </w:tabs>
      </w:pPr>
      <w:hyperlink w:anchor="_Toc20372" w:history="1">
        <w:r>
          <w:rPr>
            <w:rFonts w:ascii="仿宋" w:eastAsia="仿宋" w:hAnsi="仿宋" w:cs="仿宋" w:hint="eastAsia"/>
            <w:lang w:eastAsia="zh-CN"/>
          </w:rPr>
          <w:t>(一)、建筑工程设计原则</w:t>
        </w:r>
        <w:r>
          <w:tab/>
        </w:r>
        <w:r>
          <w:fldChar w:fldCharType="begin"/>
        </w:r>
        <w:r>
          <w:instrText xml:space="preserve"> PAGEREF _Toc20372 \h </w:instrText>
        </w:r>
        <w:r>
          <w:fldChar w:fldCharType="separate"/>
        </w:r>
        <w:r>
          <w:t>56</w:t>
        </w:r>
        <w:r>
          <w:fldChar w:fldCharType="end"/>
        </w:r>
      </w:hyperlink>
    </w:p>
    <w:p>
      <w:pPr>
        <w:pStyle w:val="TOC2"/>
        <w:tabs>
          <w:tab w:val="right" w:leader="dot" w:pos="8306"/>
        </w:tabs>
      </w:pPr>
      <w:hyperlink w:anchor="_Toc15187" w:history="1">
        <w:r>
          <w:rPr>
            <w:rFonts w:ascii="仿宋" w:eastAsia="仿宋" w:hAnsi="仿宋" w:cs="仿宋" w:hint="eastAsia"/>
            <w:lang w:eastAsia="zh-CN"/>
          </w:rPr>
          <w:t>(二)、土建工程建设指标</w:t>
        </w:r>
        <w:r>
          <w:tab/>
        </w:r>
        <w:r>
          <w:fldChar w:fldCharType="begin"/>
        </w:r>
        <w:r>
          <w:instrText xml:space="preserve"> PAGEREF _Toc15187 \h </w:instrText>
        </w:r>
        <w:r>
          <w:fldChar w:fldCharType="separate"/>
        </w:r>
        <w:r>
          <w:t>59</w:t>
        </w:r>
        <w:r>
          <w:fldChar w:fldCharType="end"/>
        </w:r>
      </w:hyperlink>
    </w:p>
    <w:p>
      <w:pPr>
        <w:pStyle w:val="TOC1"/>
        <w:tabs>
          <w:tab w:val="right" w:leader="dot" w:pos="8306"/>
        </w:tabs>
      </w:pPr>
      <w:hyperlink w:anchor="_Toc3873" w:history="1">
        <w:r>
          <w:rPr>
            <w:rFonts w:ascii="仿宋" w:eastAsia="仿宋" w:hAnsi="仿宋" w:cs="仿宋" w:hint="eastAsia"/>
            <w:lang w:eastAsia="zh-CN"/>
          </w:rPr>
          <w:t>十四、水果项目实施时间节点</w:t>
        </w:r>
        <w:r>
          <w:tab/>
        </w:r>
        <w:r>
          <w:fldChar w:fldCharType="begin"/>
        </w:r>
        <w:r>
          <w:instrText xml:space="preserve"> PAGEREF _Toc3873 \h </w:instrText>
        </w:r>
        <w:r>
          <w:fldChar w:fldCharType="separate"/>
        </w:r>
        <w:r>
          <w:t>61</w:t>
        </w:r>
        <w:r>
          <w:fldChar w:fldCharType="end"/>
        </w:r>
      </w:hyperlink>
    </w:p>
    <w:p>
      <w:pPr>
        <w:pStyle w:val="TOC2"/>
        <w:tabs>
          <w:tab w:val="right" w:leader="dot" w:pos="8306"/>
        </w:tabs>
      </w:pPr>
      <w:hyperlink w:anchor="_Toc14285" w:history="1">
        <w:r>
          <w:rPr>
            <w:rFonts w:ascii="仿宋" w:eastAsia="仿宋" w:hAnsi="仿宋" w:cs="仿宋" w:hint="eastAsia"/>
            <w:lang w:eastAsia="zh-CN"/>
          </w:rPr>
          <w:t>(一)、水果项目启动阶段时间节点</w:t>
        </w:r>
        <w:r>
          <w:tab/>
        </w:r>
        <w:r>
          <w:fldChar w:fldCharType="begin"/>
        </w:r>
        <w:r>
          <w:instrText xml:space="preserve"> PAGEREF _Toc14285 \h </w:instrText>
        </w:r>
        <w:r>
          <w:fldChar w:fldCharType="separate"/>
        </w:r>
        <w:r>
          <w:t>61</w:t>
        </w:r>
        <w:r>
          <w:fldChar w:fldCharType="end"/>
        </w:r>
      </w:hyperlink>
    </w:p>
    <w:p>
      <w:pPr>
        <w:pStyle w:val="TOC2"/>
        <w:tabs>
          <w:tab w:val="right" w:leader="dot" w:pos="8306"/>
        </w:tabs>
      </w:pPr>
      <w:hyperlink w:anchor="_Toc22005" w:history="1">
        <w:r>
          <w:rPr>
            <w:rFonts w:ascii="仿宋" w:eastAsia="仿宋" w:hAnsi="仿宋" w:cs="仿宋" w:hint="eastAsia"/>
            <w:lang w:eastAsia="zh-CN"/>
          </w:rPr>
          <w:t>(二)、水果项目执行阶段时间节点</w:t>
        </w:r>
        <w:r>
          <w:tab/>
        </w:r>
        <w:r>
          <w:fldChar w:fldCharType="begin"/>
        </w:r>
        <w:r>
          <w:instrText xml:space="preserve"> PAGEREF _Toc22005 \h </w:instrText>
        </w:r>
        <w:r>
          <w:fldChar w:fldCharType="separate"/>
        </w:r>
        <w:r>
          <w:t>62</w:t>
        </w:r>
        <w:r>
          <w:fldChar w:fldCharType="end"/>
        </w:r>
      </w:hyperlink>
    </w:p>
    <w:p>
      <w:pPr>
        <w:pStyle w:val="TOC2"/>
        <w:tabs>
          <w:tab w:val="right" w:leader="dot" w:pos="8306"/>
        </w:tabs>
      </w:pPr>
      <w:hyperlink w:anchor="_Toc26023" w:history="1">
        <w:r>
          <w:rPr>
            <w:rFonts w:ascii="仿宋" w:eastAsia="仿宋" w:hAnsi="仿宋" w:cs="仿宋" w:hint="eastAsia"/>
            <w:lang w:eastAsia="zh-CN"/>
          </w:rPr>
          <w:t>(三)、水果项目完成阶段时间节点</w:t>
        </w:r>
        <w:r>
          <w:tab/>
        </w:r>
        <w:r>
          <w:fldChar w:fldCharType="begin"/>
        </w:r>
        <w:r>
          <w:instrText xml:space="preserve"> PAGEREF _Toc26023 \h </w:instrText>
        </w:r>
        <w:r>
          <w:fldChar w:fldCharType="separate"/>
        </w:r>
        <w:r>
          <w:t>63</w:t>
        </w:r>
        <w:r>
          <w:fldChar w:fldCharType="end"/>
        </w:r>
      </w:hyperlink>
    </w:p>
    <w:p>
      <w:pPr>
        <w:pStyle w:val="TOC1"/>
        <w:tabs>
          <w:tab w:val="right" w:leader="dot" w:pos="8306"/>
        </w:tabs>
      </w:pPr>
      <w:hyperlink w:anchor="_Toc8196" w:history="1">
        <w:r>
          <w:rPr>
            <w:rFonts w:ascii="仿宋" w:eastAsia="仿宋" w:hAnsi="仿宋" w:cs="仿宋" w:hint="eastAsia"/>
            <w:lang w:eastAsia="zh-CN"/>
          </w:rPr>
          <w:t>十五、营销与推广策略</w:t>
        </w:r>
        <w:r>
          <w:tab/>
        </w:r>
        <w:r>
          <w:fldChar w:fldCharType="begin"/>
        </w:r>
        <w:r>
          <w:instrText xml:space="preserve"> PAGEREF _Toc8196 \h </w:instrText>
        </w:r>
        <w:r>
          <w:fldChar w:fldCharType="separate"/>
        </w:r>
        <w:r>
          <w:t>64</w:t>
        </w:r>
        <w:r>
          <w:fldChar w:fldCharType="end"/>
        </w:r>
      </w:hyperlink>
    </w:p>
    <w:p>
      <w:pPr>
        <w:pStyle w:val="TOC2"/>
        <w:tabs>
          <w:tab w:val="right" w:leader="dot" w:pos="8306"/>
        </w:tabs>
      </w:pPr>
      <w:hyperlink w:anchor="_Toc31936" w:history="1">
        <w:r>
          <w:rPr>
            <w:rFonts w:ascii="仿宋" w:eastAsia="仿宋" w:hAnsi="仿宋" w:cs="仿宋" w:hint="eastAsia"/>
            <w:lang w:eastAsia="zh-CN"/>
          </w:rPr>
          <w:t>(一)、产品/服务定位与特点</w:t>
        </w:r>
        <w:r>
          <w:tab/>
        </w:r>
        <w:r>
          <w:fldChar w:fldCharType="begin"/>
        </w:r>
        <w:r>
          <w:instrText xml:space="preserve"> PAGEREF _Toc31936 \h </w:instrText>
        </w:r>
        <w:r>
          <w:fldChar w:fldCharType="separate"/>
        </w:r>
        <w:r>
          <w:t>64</w:t>
        </w:r>
        <w:r>
          <w:fldChar w:fldCharType="end"/>
        </w:r>
      </w:hyperlink>
    </w:p>
    <w:p>
      <w:pPr>
        <w:pStyle w:val="TOC2"/>
        <w:tabs>
          <w:tab w:val="right" w:leader="dot" w:pos="8306"/>
        </w:tabs>
      </w:pPr>
      <w:hyperlink w:anchor="_Toc10884" w:history="1">
        <w:r>
          <w:rPr>
            <w:rFonts w:ascii="仿宋" w:eastAsia="仿宋" w:hAnsi="仿宋" w:cs="仿宋" w:hint="eastAsia"/>
            <w:lang w:eastAsia="zh-CN"/>
          </w:rPr>
          <w:t>(二)、市场定位与竞争分析</w:t>
        </w:r>
        <w:r>
          <w:tab/>
        </w:r>
        <w:r>
          <w:fldChar w:fldCharType="begin"/>
        </w:r>
        <w:r>
          <w:instrText xml:space="preserve"> PAGEREF _Toc10884 \h </w:instrText>
        </w:r>
        <w:r>
          <w:fldChar w:fldCharType="separate"/>
        </w:r>
        <w:r>
          <w:t>65</w:t>
        </w:r>
        <w:r>
          <w:fldChar w:fldCharType="end"/>
        </w:r>
      </w:hyperlink>
    </w:p>
    <w:p>
      <w:pPr>
        <w:pStyle w:val="TOC2"/>
        <w:tabs>
          <w:tab w:val="right" w:leader="dot" w:pos="8306"/>
        </w:tabs>
      </w:pPr>
      <w:hyperlink w:anchor="_Toc24322" w:history="1">
        <w:r>
          <w:rPr>
            <w:rFonts w:ascii="仿宋" w:eastAsia="仿宋" w:hAnsi="仿宋" w:cs="仿宋" w:hint="eastAsia"/>
            <w:lang w:eastAsia="zh-CN"/>
          </w:rPr>
          <w:t>(三)、营销渠道与策略</w:t>
        </w:r>
        <w:r>
          <w:tab/>
        </w:r>
        <w:r>
          <w:fldChar w:fldCharType="begin"/>
        </w:r>
        <w:r>
          <w:instrText xml:space="preserve"> PAGEREF _Toc24322 \h </w:instrText>
        </w:r>
        <w:r>
          <w:fldChar w:fldCharType="separate"/>
        </w:r>
        <w:r>
          <w:t>67</w:t>
        </w:r>
        <w:r>
          <w:fldChar w:fldCharType="end"/>
        </w:r>
      </w:hyperlink>
    </w:p>
    <w:p>
      <w:pPr>
        <w:pStyle w:val="TOC2"/>
        <w:tabs>
          <w:tab w:val="right" w:leader="dot" w:pos="8306"/>
        </w:tabs>
      </w:pPr>
      <w:hyperlink w:anchor="_Toc11028" w:history="1">
        <w:r>
          <w:rPr>
            <w:rFonts w:ascii="仿宋" w:eastAsia="仿宋" w:hAnsi="仿宋" w:cs="仿宋" w:hint="eastAsia"/>
            <w:lang w:eastAsia="zh-CN"/>
          </w:rPr>
          <w:t>(四)、推广与宣传活动</w:t>
        </w:r>
        <w:r>
          <w:tab/>
        </w:r>
        <w:r>
          <w:fldChar w:fldCharType="begin"/>
        </w:r>
        <w:r>
          <w:instrText xml:space="preserve"> PAGEREF _Toc11028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36"/>
      <w:r>
        <w:rPr>
          <w:rFonts w:ascii="仿宋" w:eastAsia="仿宋" w:hAnsi="仿宋" w:cs="仿宋" w:hint="eastAsia"/>
          <w:sz w:val="28"/>
          <w:lang w:eastAsia="zh-CN"/>
        </w:rPr>
        <w:t>一、水果项目选址可行性分析</w:t>
      </w:r>
      <w:bookmarkEnd w:id="2"/>
    </w:p>
    <w:p>
      <w:pPr>
        <w:pStyle w:val="Heading2"/>
        <w:rPr>
          <w:rFonts w:ascii="仿宋" w:eastAsia="仿宋" w:hAnsi="仿宋" w:cs="仿宋" w:hint="eastAsia"/>
          <w:lang w:eastAsia="zh-CN"/>
        </w:rPr>
      </w:pPr>
      <w:bookmarkStart w:id="3" w:name="_Toc13740"/>
      <w:r>
        <w:rPr>
          <w:rFonts w:ascii="仿宋" w:eastAsia="仿宋" w:hAnsi="仿宋" w:cs="仿宋" w:hint="eastAsia"/>
          <w:lang w:eastAsia="zh-CN"/>
        </w:rPr>
        <w:t>(一)、水果项目选址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该水果项目选址位于XX省XX市XX区XXX街道</w:t>
      </w:r>
    </w:p>
    <w:p>
      <w:pPr>
        <w:pStyle w:val="Heading2"/>
        <w:ind w:firstLine="560" w:firstLineChars="200"/>
        <w:rPr>
          <w:rFonts w:ascii="仿宋" w:eastAsia="仿宋" w:hAnsi="仿宋" w:cs="仿宋" w:hint="eastAsia"/>
          <w:sz w:val="28"/>
          <w:lang w:eastAsia="zh-CN"/>
        </w:rPr>
      </w:pPr>
      <w:bookmarkStart w:id="4" w:name="_Toc193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水果项目的征地面积将根据水果项目的实际规模和需求进行精确规划。具体面积XXX平方米，旨在确保水果项目不仅能够满足当前的发展需求，还能够预留空间以适应未来的扩展。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水果项目计划建设的建筑总规模具体面积XXX平方米。这一规模的确定综合考虑了水果项目的性质、规模，以及城市规划的相关要求，确保建筑布局与周边环境协调一致。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绿地率是水果项目用地中被规划为绿地的比例。具体面积XXX平方米，旨在通过合理规划绿地，改善水果项目周边环境，提升居民生活质量，并符合城市整体绿化规划。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确保水果项目选址与当地城市规划相一致，具体面积XXX平方米。通过与城市规划部门深入沟通，确保水果项目不仅符合城市的整体发展方向，还能够融入城市的发展布局，为城市的长远发展贡献力量。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充分了解并确保水果项目选址符合当地产业政策，具体面积XXX平方米。这包括水果项目对当地经济的促进作用，以及对相关产业的带动效应，确保水果项目与地方政府的产业政策保持一致，促进共赢合作。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确保水果项目选址具备必要的公共设施配套，具体面积XXX平方米。这包括交通便利性、教育、医疗等基础设施，以提高居民生活品质，使得水果项目选址更具吸引力。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考虑用地总体要求对当地社会稳定性的影响，具体面积XXX平方米。通过深入了解当地社区反馈，确保水果项目的选址和建设过程对当地社会和谐稳定产生积极作用。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果项目选址不仅符合法规和规划，还在实际操作中具有可行性。这一全面规划将为水果项目的成功实施提供坚实的基础，确保水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0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果项目的设备规划和空间设计中，我们将采取灵活设备布局的措施。设备布局将根据实际需求进行灵活设计，避免不必要的浪费。通过合理规划设备摆放位置，我们将提高设备的利用率，减少设备间距，以确保水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果项目内部引入共享设施的概念，例如共享会议室、办公区等。通过这种方式，我们可以减少对资源的重复建设，提高资源共享效率，从而减小水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3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果项目的总图布置中，我们将不同功能区域进行明确的规划，以最大程度满足水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5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水果项目对环境的影响是综合评价的重要因素之一。我们将详细考虑选址周边的自然环境、生态保护区、水源地等情况，确保水果项目的建设和运营对环境影响最小化，并符合当地的环保法规标准。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对选址的评价还需充分考虑当地政府的产业政策和法规。我们将详细了解水果项目所在地的相关政策，确保水果项目的规划和运营与当地法规相符，降低不必要的法律风险。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最后，我们将综合考虑用地成本，包括土地购置费用、土地开发成本等。通过对用地成本的详细评估，我们能够做出更为精确的经济效益分析，为水果项目的投资决策提供有力支持。</w:t>
      </w:r>
    </w:p>
    <w:p>
      <w:pPr>
        <w:pStyle w:val="Heading1"/>
        <w:ind w:firstLine="560" w:firstLineChars="200"/>
        <w:rPr>
          <w:rFonts w:ascii="仿宋" w:eastAsia="仿宋" w:hAnsi="仿宋" w:cs="仿宋" w:hint="eastAsia"/>
          <w:sz w:val="28"/>
          <w:lang w:eastAsia="zh-CN"/>
        </w:rPr>
      </w:pPr>
      <w:bookmarkStart w:id="8" w:name="_Toc8"/>
      <w:r>
        <w:rPr>
          <w:rFonts w:ascii="仿宋" w:eastAsia="仿宋" w:hAnsi="仿宋" w:cs="仿宋" w:hint="eastAsia"/>
          <w:sz w:val="28"/>
          <w:lang w:eastAsia="zh-CN"/>
        </w:rPr>
        <w:t>二、水果项目文档管理</w:t>
      </w:r>
      <w:bookmarkEnd w:id="8"/>
    </w:p>
    <w:p>
      <w:pPr>
        <w:pStyle w:val="Heading2"/>
        <w:rPr>
          <w:rFonts w:ascii="仿宋" w:eastAsia="仿宋" w:hAnsi="仿宋" w:cs="仿宋" w:hint="eastAsia"/>
          <w:lang w:eastAsia="zh-CN"/>
        </w:rPr>
      </w:pPr>
      <w:bookmarkStart w:id="9" w:name="_Toc217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水果项目高度重视文档的质量和准确性，以支持水果项目的各项活动和决策。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果项目文档的编制始于水果项目计划的初期，我们制定了详细的文档编制计划，明确了每个文档的内容、格式和编写责任人。在水果项目启动阶段，我们首先编制了水果项目章程，明确定义了水果项目的目标、范围、风险等关键要素。随后，水果项目团队根据计划陆续编制了需求文档、设计文档、测试文档等各类文档，确保水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果项目管理中的重要环节，旨在确保水果项目文档符合质量标准和水果项目需求。在水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除了内部审查，我们还进行了外部审查，邀请水果项目相关利益方和专业领域的专家对文档进行独立审查。这有助于获取更全面、客观的反馈，确保水果项目文档不仅符合内部标准，也满足外部需求。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水果项目在文档编制与审查方面建立了严格的管理机制，通过规范的流程和多维度的审查，确保水果项目文档的质量、准确性和可靠性，为水果项目的顺利推进提供了有力支持。</w:t>
      </w:r>
    </w:p>
    <w:p>
      <w:pPr>
        <w:pStyle w:val="Heading2"/>
        <w:ind w:firstLine="560" w:firstLineChars="200"/>
        <w:rPr>
          <w:rFonts w:ascii="仿宋" w:eastAsia="仿宋" w:hAnsi="仿宋" w:cs="仿宋" w:hint="eastAsia"/>
          <w:sz w:val="28"/>
          <w:lang w:eastAsia="zh-CN"/>
        </w:rPr>
      </w:pPr>
      <w:bookmarkStart w:id="10" w:name="_Toc2532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81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文档存档与归档是水果项目生命周期中一个至关重要的环节，直接关系到水果项目信息的长期保存和历史记录的完整性。在水果项目中，我们实施了一系列有效的文档存档与归档管理策略：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039"/>
      <w:r>
        <w:rPr>
          <w:rFonts w:ascii="仿宋" w:eastAsia="仿宋" w:hAnsi="仿宋" w:cs="仿宋" w:hint="eastAsia"/>
          <w:sz w:val="28"/>
          <w:lang w:eastAsia="zh-CN"/>
        </w:rPr>
        <w:t>三、水果项目绩效评估</w:t>
      </w:r>
      <w:bookmarkEnd w:id="12"/>
    </w:p>
    <w:p>
      <w:pPr>
        <w:pStyle w:val="Heading2"/>
        <w:rPr>
          <w:rFonts w:ascii="仿宋" w:eastAsia="仿宋" w:hAnsi="仿宋" w:cs="仿宋" w:hint="eastAsia"/>
          <w:lang w:eastAsia="zh-CN"/>
        </w:rPr>
      </w:pPr>
      <w:bookmarkStart w:id="13" w:name="_Toc1776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在水果项目中，我们设计了一套全面的绩效评估指标，以确保水果项目的可控和成功交付。这些指标跨足水果项目目标、成本、进度和质量等多个维度，为我们提供了全面洞察水果项目的健康状况。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目标达成率是我们关注的首要指标。我们设定了明确的目标，并通过定期监测和评估，迅速发现并应对潜在的目标偏差。这为水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进度作为关键的绩效指标之一，得到了精心的关注。我们制定了详细的水果项目进度计划，并设立了进度符合度指标，确保实际进度与计划进度保持一致。这使我们能够快速发现和解决潜在的进度问题，保持水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果项目绩效的不可或缺的一环。我们引入了一系列的质量标准和客户满意度指标，以确保水果项目交付的成果在质量上达到或超越预期水平。通过持续监测这些指标，我们努力提升水果项目整体质量水平，为水果项目的成功交付提供有力保障。通过这些科学且全面的绩效评估，我们能够更好地引导水果项目的持续改进，确保水果项目目标的顺利达成。</w:t>
      </w:r>
    </w:p>
    <w:p>
      <w:pPr>
        <w:pStyle w:val="Heading2"/>
        <w:ind w:firstLine="560" w:firstLineChars="200"/>
        <w:rPr>
          <w:rFonts w:ascii="仿宋" w:eastAsia="仿宋" w:hAnsi="仿宋" w:cs="仿宋" w:hint="eastAsia"/>
          <w:sz w:val="28"/>
          <w:lang w:eastAsia="zh-CN"/>
        </w:rPr>
      </w:pPr>
      <w:bookmarkStart w:id="14" w:name="_Toc2007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绩效评估是水果项目中的关键环节，为确保水果项目达到预期目标，我们采用了多层次、多维度的绩效评估方法。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果项目的战略目标对齐，确保每个决策和行动都与水果项目整体目标保持一致。团队会定期召开战略对齐会议，审视当前工作与水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果项目进度、质量、成本和风险等方面。这些指标通过数据收集和分析，为水果项目管理团队提供了客观的评估依据。例如，我们通过水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绩效评估不仅仅停留在水果项目内部，还考虑了水果项目对外部环境的影响。我们定期进行干系人满意度调查，以了解各利益相关方对水果项目的期望和满意度，并及时做出调整。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这种多层次、多角度的绩效评估方法，使得我们能够全面了解水果项目的运行状态，及时做出调整，确保水果项目在不断变化的环境中保持稳健前行。</w:t>
      </w:r>
    </w:p>
    <w:p>
      <w:pPr>
        <w:pStyle w:val="Heading2"/>
        <w:ind w:firstLine="560" w:firstLineChars="200"/>
        <w:rPr>
          <w:rFonts w:ascii="仿宋" w:eastAsia="仿宋" w:hAnsi="仿宋" w:cs="仿宋" w:hint="eastAsia"/>
          <w:sz w:val="28"/>
          <w:lang w:eastAsia="zh-CN"/>
        </w:rPr>
      </w:pPr>
      <w:bookmarkStart w:id="15" w:name="_Toc1709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为了确保水果项目的有效管理和不断优化，我们采用了精心设计的绩效评估周期。这个周期旨在实现灵活、实时和全面的评估，以适应水果项目执行中的各种挑战。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果项目的不同需求，分为短期、中期和长期。短期评估关注每个迭代或工作周期，以及时发现和解决当前任务中的问题。中期评估涵盖几个迭代，深入了解整体水果项目的趋势和性能。长期评估则着眼于整个水果项目阶段，确保水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果项目管理工具和协作平台，团队成员能够随时更新和分享水果项目数据。这种实时性的反馈机制使我们能够及时察觉潜在问题，快速调整，保持水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果项目的决策制定密不可分。每个周期的水果项目回顾会议成为集体总结经验、识别问题深层次原因并找到创新解决方案的平台。这种定期的反思与调整机制使水果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283"/>
      <w:r>
        <w:rPr>
          <w:rFonts w:ascii="仿宋" w:eastAsia="仿宋" w:hAnsi="仿宋" w:cs="仿宋" w:hint="eastAsia"/>
          <w:sz w:val="28"/>
          <w:lang w:eastAsia="zh-CN"/>
        </w:rPr>
        <w:t>四、水果项目危机管理</w:t>
      </w:r>
      <w:bookmarkEnd w:id="16"/>
    </w:p>
    <w:p>
      <w:pPr>
        <w:pStyle w:val="Heading2"/>
        <w:rPr>
          <w:rFonts w:ascii="仿宋" w:eastAsia="仿宋" w:hAnsi="仿宋" w:cs="仿宋" w:hint="eastAsia"/>
          <w:lang w:eastAsia="zh-CN"/>
        </w:rPr>
      </w:pPr>
      <w:bookmarkStart w:id="17" w:name="_Toc1176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危机管理中，危机预警与识别是确保水果项目稳健运行的核心步骤。通过建立全面的监测机制，水果项目团队旨在及时发现和理解潜在的风险和危机因素，以便采取及时的预防和应对措施，确保水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首先，通过深入的风险评估，水果项目团队全面分析了整个水果项目和各个阶段可能存在的威胁。这包括准确评估每个潜在风险的发生概率和可能影响的程度，为后续危机预警提供了有力支持。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果项目团队着重于明确定义水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果项目进展的持续监控，团队能够及时发现潜在问题并作出迅速反应。水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在这一阶段，团队的专业素养和反应速度将发挥至关重要的作用，以确保潜在危机能够在初期得到有效的处理，最大程度地减轻负面影响。通过危机预警与识别，水果项目得以更有序、可控地推进。</w:t>
      </w:r>
    </w:p>
    <w:p>
      <w:pPr>
        <w:pStyle w:val="Heading2"/>
        <w:ind w:firstLine="560" w:firstLineChars="200"/>
        <w:rPr>
          <w:rFonts w:ascii="仿宋" w:eastAsia="仿宋" w:hAnsi="仿宋" w:cs="仿宋" w:hint="eastAsia"/>
          <w:sz w:val="28"/>
          <w:lang w:eastAsia="zh-CN"/>
        </w:rPr>
      </w:pPr>
      <w:bookmarkStart w:id="18" w:name="_Toc1751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在危机发生时，水果项目团队立即行动，成立了应急小组。该小组的任务是迅速制定并实施紧急应对措施，以最小化潜在损失。以下是采取的主要措施：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暂停水果项目进度：为遏制危机蔓延，水果项目暂时停止进行，以便全面评估当前状况。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实时沟通：与关键利益相关者建立实时沟通机制，向他们传递水果项目危机的实际状况，保障水果项目核心利益。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随着危机得到初步控制，水果项目团队转向制定恢复计划，以确保水果项目能够从中迅速恢复。主要恢复计划包括：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修复受损的进度计划：重新评估水果项目进度，制定修复计划，确保水果项目尽快回归正常进程。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重新调整资源分配：优化资源分配，确保水果项目在有限资源下高效运转。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https://d.book118.com/155034111312011040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C7B33"/>
    <w:rsid w:val="5FAC7B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0341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2024-01-07T09:37:00Z</dcterms:created>
  <dcterms:modified xsi:type="dcterms:W3CDTF">2024-01-07T09:38:03Z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34C1667FAFCB4E43BD027DFDDE927F56_11</vt:lpwstr>
  </property>
  <property fmtid="{D5CDD505-2E9C-101B-9397-08002B2CF9AE}" pid="3" name="KSOProductBuildVer">
    <vt:lpwstr>2052-12.1.0.16120</vt:lpwstr>
  </property>
</Properties>
</file>