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都市片项目可行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5001558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二、都市片项目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、都市片项目选址原则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(二)、都市片项目选址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)、都市片项目建设期原辅材料供应情况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)、都市片项目运营期原辅材料供应及质量管理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四、都市片项目建设背景及必要性分析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)、都市片项目技术工艺分析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(三)、都市片项目技术流程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三)、都市片项目对环境的主要影响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864938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(一)、都市片项目进度安排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、都市片项目实施保障措施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7135591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(五)、都市片项目实施保障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5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项目商业计划书是为了规范都市片项目的实施步骤和计划而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写的。通过详细描述都市片项目的背景和目标，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96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二、都市片项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一)、都市片项目选址原则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都市</w:t>
      </w:r>
      <w:r>
        <w:rPr>
          <w:rFonts w:ascii="FangSong" w:eastAsia="FangSong" w:hAnsi="FangSong" w:cs="FangSong"/>
          <w:spacing w:val="-14"/>
          <w:sz w:val="28"/>
          <w:szCs w:val="28"/>
        </w:rPr>
        <w:t>片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确保都市片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片项目有望更好地融入城市发展大局，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越的交通条件是都市片项目成功的关键因素之一。选址地应该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415" w:lineRule="auto"/>
        <w:ind w:left="40" w:right="14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都市片项目建设阶段，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场地、容易获取的建筑材料以及适宜的施工场址都将直接影响到都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市片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都</w:t>
      </w:r>
      <w:r>
        <w:rPr>
          <w:rFonts w:ascii="FangSong" w:eastAsia="FangSong" w:hAnsi="FangSong" w:cs="FangSong"/>
          <w:spacing w:val="-4"/>
          <w:sz w:val="28"/>
          <w:szCs w:val="28"/>
        </w:rPr>
        <w:t>市片项目选址应与当地大气污染防治、水资源利用以及自然生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态环境保护政策相一致。我们将致力于在都市片项目建设和运营过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确保都市片项目的可持续发展，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我们将有效平衡都市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片项目的需求与用地法规的要求，避免可能出现的法律和环境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在都市片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都</w:t>
      </w:r>
      <w:r>
        <w:rPr>
          <w:rFonts w:ascii="FangSong" w:eastAsia="FangSong" w:hAnsi="FangSong" w:cs="FangSong"/>
          <w:spacing w:val="-2"/>
          <w:sz w:val="28"/>
          <w:szCs w:val="28"/>
        </w:rPr>
        <w:t>市片项目的长期成功和对社会的积极贡献。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二)、都市片项目选址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选择都市片项目的地理位置时，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416" w:lineRule="auto"/>
        <w:ind w:left="63" w:right="5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6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，为都市片项目的顺利推进提供了有力支持。</w:t>
      </w:r>
    </w:p>
    <w:p>
      <w:pPr>
        <w:spacing w:before="288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优惠等方面的支持。这将显著减轻都市片项目的财务压力，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善的产业链，为都市片项目提供了丰富的合作机会，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高度重视生态环境的保护。选址处有利于建设绿色、环保型的都市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片项目，</w:t>
      </w:r>
      <w:r>
        <w:rPr>
          <w:rFonts w:ascii="FangSong" w:eastAsia="FangSong" w:hAnsi="FangSong" w:cs="FangSong"/>
          <w:spacing w:val="-4"/>
          <w:sz w:val="28"/>
          <w:szCs w:val="28"/>
        </w:rPr>
        <w:t>与</w:t>
      </w:r>
      <w:r>
        <w:rPr>
          <w:rFonts w:ascii="FangSong" w:eastAsia="FangSong" w:hAnsi="FangSong" w:cs="FangSong"/>
          <w:spacing w:val="-3"/>
          <w:sz w:val="28"/>
          <w:szCs w:val="28"/>
        </w:rPr>
        <w:t>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术开发区被视为未来经济发展的重要增长点。都市片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为都市片项目在长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40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确保都市片项目的建设与运营与当地发展规划相协调，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市片项目</w:t>
      </w:r>
      <w:r>
        <w:rPr>
          <w:rFonts w:ascii="FangSong" w:eastAsia="FangSong" w:hAnsi="FangSong" w:cs="FangSong"/>
          <w:spacing w:val="-3"/>
          <w:sz w:val="28"/>
          <w:szCs w:val="28"/>
        </w:rPr>
        <w:t>的成功提供全方位的支持。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都市</w:t>
      </w:r>
      <w:r>
        <w:rPr>
          <w:rFonts w:ascii="FangSong" w:eastAsia="FangSong" w:hAnsi="FangSong" w:cs="FangSong"/>
          <w:spacing w:val="-14"/>
          <w:sz w:val="28"/>
          <w:szCs w:val="28"/>
        </w:rPr>
        <w:t>片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为都市片项目的建设提供了必要的基础支持，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确保都市片项目选址符合当地的用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规划要求。这有助于都市片项目在合规范围内进行建设，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都</w:t>
      </w:r>
      <w:r>
        <w:rPr>
          <w:rFonts w:ascii="FangSong" w:eastAsia="FangSong" w:hAnsi="FangSong" w:cs="FangSong"/>
          <w:spacing w:val="-8"/>
          <w:sz w:val="28"/>
          <w:szCs w:val="28"/>
        </w:rPr>
        <w:t>市片项目的用工提供了充足的保障，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括税收、用地等方面的优惠政策。这为都市片项目创造了更加宽松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都市片项目的过程中，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确保都市片项目在不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都市</w:t>
      </w:r>
      <w:r>
        <w:rPr>
          <w:rFonts w:ascii="FangSong" w:eastAsia="FangSong" w:hAnsi="FangSong" w:cs="FangSong"/>
          <w:spacing w:val="-14"/>
          <w:sz w:val="28"/>
          <w:szCs w:val="28"/>
        </w:rPr>
        <w:t>片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系统。这为都市片项目的安全运行提供了可靠的支持，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</w:t>
      </w:r>
      <w:r>
        <w:rPr>
          <w:rFonts w:ascii="FangSong" w:eastAsia="FangSong" w:hAnsi="FangSong" w:cs="FangSong"/>
          <w:spacing w:val="-8"/>
          <w:sz w:val="28"/>
          <w:szCs w:val="28"/>
        </w:rPr>
        <w:t>市片项目提供了明确的建设方向，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确保用地符合工业都市片项目的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都市片项目所在地区容积率和建筑密度都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标。我们将确保都市片项目建设在合理的容积率和建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筑密度范围内，以充分利用土地资源，提高都市片项目效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途划分是用地控制的核心之一。根据都市片项目的性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81" w:right="14" w:hanging="4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保持都市片项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。我们将严格按照规定的利用年限进行都市片项目建设和运营，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都市片项目建设完成后，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然环境，减小都</w:t>
      </w:r>
      <w:r>
        <w:rPr>
          <w:rFonts w:ascii="FangSong" w:eastAsia="FangSong" w:hAnsi="FangSong" w:cs="FangSong"/>
          <w:spacing w:val="-2"/>
          <w:sz w:val="28"/>
          <w:szCs w:val="28"/>
        </w:rPr>
        <w:t>市片项目对周边土地的影响。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我们将确保都市片项目在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。这为都市片项目提供了便捷的物流通道，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品销售，提高了都市片项目的市场竞争力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自然条件适宜。都市片项目建设将充分利用这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然</w:t>
      </w:r>
      <w:r>
        <w:rPr>
          <w:rFonts w:ascii="FangSong" w:eastAsia="FangSong" w:hAnsi="FangSong" w:cs="FangSong"/>
          <w:spacing w:val="-3"/>
          <w:sz w:val="28"/>
          <w:szCs w:val="28"/>
        </w:rPr>
        <w:t>保护原则，最大限度地保留周边自然环境。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设施。都市片项目将充分利用这些配套设施，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助于都市片项目的稳定运营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总体要求中还包括对环境的保护要求。都市片项目将遵循当地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于建设绿色、可持续的工业都市片项目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都</w:t>
      </w:r>
      <w:r>
        <w:rPr>
          <w:rFonts w:ascii="FangSong" w:eastAsia="FangSong" w:hAnsi="FangSong" w:cs="FangSong"/>
          <w:spacing w:val="-2"/>
          <w:sz w:val="28"/>
          <w:szCs w:val="28"/>
        </w:rPr>
        <w:t>市片项目将积极融入当地社区，与周边居民建立和谐的关系。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促进都市片项目与当地社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都市片项目将在选址的基础上更好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在都</w:t>
      </w:r>
      <w:r>
        <w:rPr>
          <w:rFonts w:ascii="FangSong" w:eastAsia="FangSong" w:hAnsi="FangSong" w:cs="FangSong"/>
          <w:spacing w:val="-13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片项目选址的初步规划中，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48" w:right="189" w:hanging="1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我们计划通过多功能空间规划来优化土地利用。在都市片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高建筑的垂直利用率。这一措施有助于减小都市片项目的占地面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都市</w:t>
      </w:r>
      <w:r>
        <w:rPr>
          <w:rFonts w:ascii="FangSong" w:eastAsia="FangSong" w:hAnsi="FangSong" w:cs="FangSong"/>
          <w:spacing w:val="-14"/>
          <w:sz w:val="28"/>
          <w:szCs w:val="28"/>
        </w:rPr>
        <w:t>片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还有助于提高都市片项目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共设施也是我们的设计理念之一。在都市片项目内部建设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过这些具体措施，我们致力于实现都市片项目用地的经济高效利用，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在都</w:t>
      </w:r>
      <w:r>
        <w:rPr>
          <w:rFonts w:ascii="FangSong" w:eastAsia="FangSong" w:hAnsi="FangSong" w:cs="FangSong"/>
          <w:spacing w:val="-10"/>
          <w:sz w:val="28"/>
          <w:szCs w:val="28"/>
        </w:rPr>
        <w:t>市</w:t>
      </w:r>
      <w:r>
        <w:rPr>
          <w:rFonts w:ascii="FangSong" w:eastAsia="FangSong" w:hAnsi="FangSong" w:cs="FangSong"/>
          <w:spacing w:val="-7"/>
          <w:sz w:val="28"/>
          <w:szCs w:val="28"/>
        </w:rPr>
        <w:t>片项目整体布置中，我们将主体功能区划分为生产区、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产品出货；办公区域靠近都市片项目核心区，方便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；休闲区和绿化区域分布在都市片项目的角落，为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确保了都市片项目内外的车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都市片项目区域内设置了一系列公共设施，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189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都</w:t>
      </w:r>
      <w:r>
        <w:rPr>
          <w:rFonts w:ascii="FangSong" w:eastAsia="FangSong" w:hAnsi="FangSong" w:cs="FangSong"/>
          <w:spacing w:val="-14"/>
          <w:sz w:val="28"/>
          <w:szCs w:val="28"/>
        </w:rPr>
        <w:t>市片项目总图中，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189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610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生产与办公是都市片项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输和产品的高效配送。办公区则位于都市片项目核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管理层对整个都市片项目的监控与决策。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在都市片项目区域内分布绿化带和休闲区，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也为都市片项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我们将环境保护区域规划在都市片项目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确保了都市片项目整体的美观性。这一举措符合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使都市片项目在生产的同时也能够实现对环境的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这八个设计要点共同构成了都市片项目总图布置方案的核心，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了都市片项目在各个方面都能够取得良好的平衡，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该都市片项目选址位于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市片项目的顺利启动和运营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销售和员工的通勤。这为都市片项目提供了便捷的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都市片项目选址规划中特别考虑了环保区域，用于处理废弃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有效减少对周边环境的负面影响。这表明了都市片项目对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都市片项目选址的用地控制指标与相关规划相一致，不仅满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也兼顾了用地的合理利用。这有助于都市片项目获得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在都市片项目选址周边进行了社区和周边环境的调查，确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都</w:t>
      </w:r>
      <w:r>
        <w:rPr>
          <w:rFonts w:ascii="FangSong" w:eastAsia="FangSong" w:hAnsi="FangSong" w:cs="FangSong"/>
          <w:spacing w:val="-8"/>
          <w:sz w:val="28"/>
          <w:szCs w:val="28"/>
        </w:rPr>
        <w:t>市片项目建设不会对周边社区造成过大的影响，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right="176" w:firstLine="98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1"/>
          <w:sz w:val="28"/>
          <w:szCs w:val="28"/>
        </w:rPr>
        <w:t>都市片项目选址时，我们充分考虑了当地的政策和法规，确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都市片项目的合法性和稳健性。对政府支持政策和法规的遵从，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于都市片项目在当地获得更多支持。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综合考虑都市片项目选址的各项因素，我们认为该选址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为都市片项目带来更多的发展机遇。与周边的产业和社会环境相结合，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都市片项目实现可持续发展。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我们可以得出该都市片项目选址的合理性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性，为都市片项目的后续规划和实施提供了坚实的基础。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)、都市片项目建设期原辅材料供应情况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在都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片项目的建设和运营过程中，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量稳定的重要环节。本章将详细探讨都市片项目建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都市片项目建设期原辅材料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2" w:line="411" w:lineRule="auto"/>
        <w:ind w:left="29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在都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片项目建设期间，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。下面是都市片项目建设期原辅材料供应情况的主要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219" w:lineRule="auto"/>
        <w:ind w:left="10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(二)、都市片项目运营期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9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都市</w:t>
      </w:r>
      <w:r>
        <w:rPr>
          <w:rFonts w:ascii="FangSong" w:eastAsia="FangSong" w:hAnsi="FangSong" w:cs="FangSong"/>
          <w:spacing w:val="-14"/>
          <w:sz w:val="28"/>
          <w:szCs w:val="28"/>
        </w:rPr>
        <w:t>片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至关重要。下面是都市片项目运营期原辅材料供应及质量管理的关键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四、都市片项目建设背景及必要性分析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4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1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2" w:line="414" w:lineRule="auto"/>
        <w:ind w:left="37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国</w:t>
      </w:r>
      <w:r>
        <w:rPr>
          <w:rFonts w:ascii="FangSong" w:eastAsia="FangSong" w:hAnsi="FangSong" w:cs="FangSong"/>
          <w:spacing w:val="-10"/>
          <w:sz w:val="28"/>
          <w:szCs w:val="28"/>
        </w:rPr>
        <w:t>际</w:t>
      </w:r>
      <w:r>
        <w:rPr>
          <w:rFonts w:ascii="FangSong" w:eastAsia="FangSong" w:hAnsi="FangSong" w:cs="FangSong"/>
          <w:spacing w:val="-8"/>
          <w:sz w:val="28"/>
          <w:szCs w:val="28"/>
        </w:rPr>
        <w:t>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9" w:line="413" w:lineRule="auto"/>
        <w:ind w:left="31" w:right="7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(二)、都市片项目技术工艺分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</w:p>
    <w:p>
      <w:pPr>
        <w:sectPr>
          <w:pgSz w:w="11906" w:h="16839"/>
          <w:pgMar w:top="1431" w:right="1750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1" w:right="56" w:firstLine="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提供优质产品和服务。保障工艺流程能够满足都市片项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都市片项目建设贯彻“三同时”的原则，注重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都市</w:t>
      </w:r>
      <w:r>
        <w:rPr>
          <w:rFonts w:ascii="FangSong" w:eastAsia="FangSong" w:hAnsi="FangSong" w:cs="FangSong"/>
          <w:spacing w:val="-14"/>
          <w:sz w:val="28"/>
          <w:szCs w:val="28"/>
        </w:rPr>
        <w:t>片</w:t>
      </w:r>
      <w:r>
        <w:rPr>
          <w:rFonts w:ascii="FangSong" w:eastAsia="FangSong" w:hAnsi="FangSong" w:cs="FangSong"/>
          <w:spacing w:val="-8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都</w:t>
      </w:r>
      <w:r>
        <w:rPr>
          <w:rFonts w:ascii="FangSong" w:eastAsia="FangSong" w:hAnsi="FangSong" w:cs="FangSong"/>
          <w:spacing w:val="-4"/>
          <w:sz w:val="28"/>
          <w:szCs w:val="28"/>
        </w:rPr>
        <w:t>市片项目的技术保障措施从设计、施工、试运行到投产、销售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以确保都市片项目在技术开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保都市片项目的可持续发展和高效运营。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、都市片项目技术流程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在都市片项目运营中，进行技术持续改进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析工具监测和分析都市片项目各环节数据。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共同构建了高效、稳定的都市片项目技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术实施框架，确保都市片项目顺利推进。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选用的设备能够满足都市片项目的技术要求，例如：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设备与都市片项目工艺流程相匹配，例如：</w:t>
      </w:r>
    </w:p>
    <w:p>
      <w:pPr>
        <w:spacing w:before="289" w:line="416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生产能力是否符合都市片项目的产能需求。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32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都</w:t>
      </w:r>
      <w:r>
        <w:rPr>
          <w:rFonts w:ascii="FangSong" w:eastAsia="FangSong" w:hAnsi="FangSong" w:cs="FangSong"/>
          <w:spacing w:val="-4"/>
          <w:sz w:val="28"/>
          <w:szCs w:val="28"/>
        </w:rPr>
        <w:t>市片项目的环境影响评估旨在全面了解、评估都市片项目对周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</w:t>
      </w:r>
      <w:r>
        <w:rPr>
          <w:rFonts w:ascii="FangSong" w:eastAsia="FangSong" w:hAnsi="FangSong" w:cs="FangSong"/>
          <w:spacing w:val="-8"/>
          <w:sz w:val="28"/>
          <w:szCs w:val="28"/>
        </w:rPr>
        <w:t>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从而为决策者提供科学、客观的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依</w:t>
      </w:r>
      <w:r>
        <w:rPr>
          <w:rFonts w:ascii="FangSong" w:eastAsia="FangSong" w:hAnsi="FangSong" w:cs="FangSong"/>
          <w:spacing w:val="-7"/>
          <w:sz w:val="28"/>
          <w:szCs w:val="28"/>
        </w:rPr>
        <w:t>据。具体目的包括：</w:t>
      </w:r>
    </w:p>
    <w:p>
      <w:pPr>
        <w:spacing w:before="2" w:line="411" w:lineRule="auto"/>
        <w:ind w:left="31" w:right="5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5"/>
          <w:sz w:val="28"/>
          <w:szCs w:val="28"/>
        </w:rPr>
        <w:t>响范围：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确定都市片项目可能对自然环境、生态系统、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line="417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2" w:line="416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遵循国家和地方环境法规，确保都市片项目在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环保方</w:t>
      </w:r>
      <w:r>
        <w:rPr>
          <w:rFonts w:ascii="FangSong" w:eastAsia="FangSong" w:hAnsi="FangSong" w:cs="FangSong"/>
          <w:spacing w:val="-4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的合法性和可持续性。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都市片项目对环境的主要影响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我们将全面了解都市片项目可能对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境产生的主要影响，包括但不限于：</w:t>
      </w:r>
    </w:p>
    <w:p>
      <w:pPr>
        <w:spacing w:before="1" w:line="411" w:lineRule="auto"/>
        <w:ind w:left="41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评估都市片项目对附近水源的影响，确保水质不</w:t>
      </w:r>
      <w:r>
        <w:rPr>
          <w:rFonts w:ascii="FangSong" w:eastAsia="FangSong" w:hAnsi="FangSong" w:cs="FangSong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污染。</w:t>
      </w:r>
    </w:p>
    <w:p>
      <w:pPr>
        <w:spacing w:before="2" w:line="411" w:lineRule="auto"/>
        <w:ind w:left="34" w:right="17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考察都市片项目可能对空气质量产生的影响，采取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相应</w:t>
      </w:r>
      <w:r>
        <w:rPr>
          <w:rFonts w:ascii="FangSong" w:eastAsia="FangSong" w:hAnsi="FangSong" w:cs="FangSong"/>
          <w:spacing w:val="-5"/>
          <w:sz w:val="28"/>
          <w:szCs w:val="28"/>
        </w:rPr>
        <w:t>措</w:t>
      </w:r>
      <w:r>
        <w:rPr>
          <w:rFonts w:ascii="FangSong" w:eastAsia="FangSong" w:hAnsi="FangSong" w:cs="FangSong"/>
          <w:spacing w:val="-4"/>
          <w:sz w:val="28"/>
          <w:szCs w:val="28"/>
        </w:rPr>
        <w:t>施减少空气污染。</w:t>
      </w:r>
    </w:p>
    <w:p>
      <w:pPr>
        <w:spacing w:before="2" w:line="415" w:lineRule="auto"/>
        <w:ind w:left="4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分析都市片项目对土壤的潜在影响，保护土壤生态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系</w:t>
      </w:r>
      <w:r>
        <w:rPr>
          <w:rFonts w:ascii="FangSong" w:eastAsia="FangSong" w:hAnsi="FangSong" w:cs="FangSong"/>
          <w:spacing w:val="-9"/>
          <w:sz w:val="28"/>
          <w:szCs w:val="28"/>
        </w:rPr>
        <w:t>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为减少环境影</w:t>
      </w:r>
      <w:r>
        <w:rPr>
          <w:rFonts w:ascii="FangSong" w:eastAsia="FangSong" w:hAnsi="FangSong" w:cs="FangSong"/>
          <w:spacing w:val="-4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，都市片项目将采取以下环保措施：</w:t>
      </w:r>
    </w:p>
    <w:p>
      <w:pPr>
        <w:spacing w:before="290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line="417" w:lineRule="auto"/>
        <w:ind w:left="49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https://d.book118.com/155044330312011122</w:t>
        </w:r>
      </w:hyperlink>
    </w:p>
    <w:p/>
    <w:sectPr>
      <w:pgSz w:w="11906" w:h="16839"/>
      <w:pgMar w:top="1431" w:right="1623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55044330312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2024-03-14T08:41:59Z</vt:filetime>
  </property>
  <property fmtid="{D5CDD505-2E9C-101B-9397-08002B2CF9AE}" pid="3" name="CRO">
    <vt:lpwstr>wqlLaW5nc29mdCBQREYgdG8gV1BTIDgw</vt:lpwstr>
  </property>
</Properties>
</file>