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电动球阀项目计划设计方案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24" w:history="1">
        <w:r>
          <w:rPr>
            <w:rFonts w:ascii="仿宋" w:eastAsia="仿宋" w:hAnsi="仿宋" w:cs="仿宋" w:hint="eastAsia"/>
            <w:lang w:eastAsia="zh-CN"/>
          </w:rPr>
          <w:t>序言</w:t>
        </w:r>
        <w:r>
          <w:tab/>
        </w:r>
        <w:r>
          <w:fldChar w:fldCharType="begin"/>
        </w:r>
        <w:r>
          <w:instrText xml:space="preserve"> PAGEREF _Toc31624 \h </w:instrText>
        </w:r>
        <w:r>
          <w:fldChar w:fldCharType="separate"/>
        </w:r>
        <w:r>
          <w:t>3</w:t>
        </w:r>
        <w:r>
          <w:fldChar w:fldCharType="end"/>
        </w:r>
      </w:hyperlink>
    </w:p>
    <w:p>
      <w:pPr>
        <w:pStyle w:val="TOC1"/>
        <w:tabs>
          <w:tab w:val="right" w:leader="dot" w:pos="8306"/>
        </w:tabs>
      </w:pPr>
      <w:hyperlink w:anchor="_Toc30168" w:history="1">
        <w:r>
          <w:rPr>
            <w:rFonts w:ascii="仿宋" w:eastAsia="仿宋" w:hAnsi="仿宋" w:cs="仿宋" w:hint="eastAsia"/>
            <w:lang w:eastAsia="zh-CN"/>
          </w:rPr>
          <w:t>一、电动球阀项目建设背景及必要性分析</w:t>
        </w:r>
        <w:r>
          <w:tab/>
        </w:r>
        <w:r>
          <w:fldChar w:fldCharType="begin"/>
        </w:r>
        <w:r>
          <w:instrText xml:space="preserve"> PAGEREF _Toc30168 \h </w:instrText>
        </w:r>
        <w:r>
          <w:fldChar w:fldCharType="separate"/>
        </w:r>
        <w:r>
          <w:t>3</w:t>
        </w:r>
        <w:r>
          <w:fldChar w:fldCharType="end"/>
        </w:r>
      </w:hyperlink>
    </w:p>
    <w:p>
      <w:pPr>
        <w:pStyle w:val="TOC2"/>
        <w:tabs>
          <w:tab w:val="right" w:leader="dot" w:pos="8306"/>
        </w:tabs>
      </w:pPr>
      <w:hyperlink w:anchor="_Toc17360" w:history="1">
        <w:r>
          <w:rPr>
            <w:rFonts w:ascii="仿宋" w:eastAsia="仿宋" w:hAnsi="仿宋" w:cs="仿宋" w:hint="eastAsia"/>
            <w:lang w:eastAsia="zh-CN"/>
          </w:rPr>
          <w:t>(一)、电动球阀项目背景分析</w:t>
        </w:r>
        <w:r>
          <w:tab/>
        </w:r>
        <w:r>
          <w:fldChar w:fldCharType="begin"/>
        </w:r>
        <w:r>
          <w:instrText xml:space="preserve"> PAGEREF _Toc17360 \h </w:instrText>
        </w:r>
        <w:r>
          <w:fldChar w:fldCharType="separate"/>
        </w:r>
        <w:r>
          <w:t>3</w:t>
        </w:r>
        <w:r>
          <w:fldChar w:fldCharType="end"/>
        </w:r>
      </w:hyperlink>
    </w:p>
    <w:p>
      <w:pPr>
        <w:pStyle w:val="TOC2"/>
        <w:tabs>
          <w:tab w:val="right" w:leader="dot" w:pos="8306"/>
        </w:tabs>
      </w:pPr>
      <w:hyperlink w:anchor="_Toc3811" w:history="1">
        <w:r>
          <w:rPr>
            <w:rFonts w:ascii="仿宋" w:eastAsia="仿宋" w:hAnsi="仿宋" w:cs="仿宋" w:hint="eastAsia"/>
            <w:lang w:eastAsia="zh-CN"/>
          </w:rPr>
          <w:t>(二)、电动球阀项目建设必要性分析</w:t>
        </w:r>
        <w:r>
          <w:tab/>
        </w:r>
        <w:r>
          <w:fldChar w:fldCharType="begin"/>
        </w:r>
        <w:r>
          <w:instrText xml:space="preserve"> PAGEREF _Toc3811 \h </w:instrText>
        </w:r>
        <w:r>
          <w:fldChar w:fldCharType="separate"/>
        </w:r>
        <w:r>
          <w:t>5</w:t>
        </w:r>
        <w:r>
          <w:fldChar w:fldCharType="end"/>
        </w:r>
      </w:hyperlink>
    </w:p>
    <w:p>
      <w:pPr>
        <w:pStyle w:val="TOC1"/>
        <w:tabs>
          <w:tab w:val="right" w:leader="dot" w:pos="8306"/>
        </w:tabs>
      </w:pPr>
      <w:hyperlink w:anchor="_Toc2985" w:history="1">
        <w:r>
          <w:rPr>
            <w:rFonts w:ascii="仿宋" w:eastAsia="仿宋" w:hAnsi="仿宋" w:cs="仿宋" w:hint="eastAsia"/>
            <w:lang w:eastAsia="zh-CN"/>
          </w:rPr>
          <w:t>二、电动球阀项目概论</w:t>
        </w:r>
        <w:r>
          <w:tab/>
        </w:r>
        <w:r>
          <w:fldChar w:fldCharType="begin"/>
        </w:r>
        <w:r>
          <w:instrText xml:space="preserve"> PAGEREF _Toc2985 \h </w:instrText>
        </w:r>
        <w:r>
          <w:fldChar w:fldCharType="separate"/>
        </w:r>
        <w:r>
          <w:t>6</w:t>
        </w:r>
        <w:r>
          <w:fldChar w:fldCharType="end"/>
        </w:r>
      </w:hyperlink>
    </w:p>
    <w:p>
      <w:pPr>
        <w:pStyle w:val="TOC2"/>
        <w:tabs>
          <w:tab w:val="right" w:leader="dot" w:pos="8306"/>
        </w:tabs>
      </w:pPr>
      <w:hyperlink w:anchor="_Toc17542" w:history="1">
        <w:r>
          <w:rPr>
            <w:rFonts w:ascii="仿宋" w:eastAsia="仿宋" w:hAnsi="仿宋" w:cs="仿宋" w:hint="eastAsia"/>
            <w:lang w:eastAsia="zh-CN"/>
          </w:rPr>
          <w:t>(一)、电动球阀项目概况</w:t>
        </w:r>
        <w:r>
          <w:tab/>
        </w:r>
        <w:r>
          <w:fldChar w:fldCharType="begin"/>
        </w:r>
        <w:r>
          <w:instrText xml:space="preserve"> PAGEREF _Toc17542 \h </w:instrText>
        </w:r>
        <w:r>
          <w:fldChar w:fldCharType="separate"/>
        </w:r>
        <w:r>
          <w:t>6</w:t>
        </w:r>
        <w:r>
          <w:fldChar w:fldCharType="end"/>
        </w:r>
      </w:hyperlink>
    </w:p>
    <w:p>
      <w:pPr>
        <w:pStyle w:val="TOC2"/>
        <w:tabs>
          <w:tab w:val="right" w:leader="dot" w:pos="8306"/>
        </w:tabs>
      </w:pPr>
      <w:hyperlink w:anchor="_Toc28884" w:history="1">
        <w:r>
          <w:rPr>
            <w:rFonts w:ascii="仿宋" w:eastAsia="仿宋" w:hAnsi="仿宋" w:cs="仿宋" w:hint="eastAsia"/>
            <w:lang w:eastAsia="zh-CN"/>
          </w:rPr>
          <w:t>(二)、电动球阀项目目标</w:t>
        </w:r>
        <w:r>
          <w:tab/>
        </w:r>
        <w:r>
          <w:fldChar w:fldCharType="begin"/>
        </w:r>
        <w:r>
          <w:instrText xml:space="preserve"> PAGEREF _Toc28884 \h </w:instrText>
        </w:r>
        <w:r>
          <w:fldChar w:fldCharType="separate"/>
        </w:r>
        <w:r>
          <w:t>8</w:t>
        </w:r>
        <w:r>
          <w:fldChar w:fldCharType="end"/>
        </w:r>
      </w:hyperlink>
    </w:p>
    <w:p>
      <w:pPr>
        <w:pStyle w:val="TOC2"/>
        <w:tabs>
          <w:tab w:val="right" w:leader="dot" w:pos="8306"/>
        </w:tabs>
      </w:pPr>
      <w:hyperlink w:anchor="_Toc31210" w:history="1">
        <w:r>
          <w:rPr>
            <w:rFonts w:ascii="仿宋" w:eastAsia="仿宋" w:hAnsi="仿宋" w:cs="仿宋" w:hint="eastAsia"/>
            <w:lang w:eastAsia="zh-CN"/>
          </w:rPr>
          <w:t>(三)、电动球阀项目提出的理由</w:t>
        </w:r>
        <w:r>
          <w:tab/>
        </w:r>
        <w:r>
          <w:fldChar w:fldCharType="begin"/>
        </w:r>
        <w:r>
          <w:instrText xml:space="preserve"> PAGEREF _Toc31210 \h </w:instrText>
        </w:r>
        <w:r>
          <w:fldChar w:fldCharType="separate"/>
        </w:r>
        <w:r>
          <w:t>9</w:t>
        </w:r>
        <w:r>
          <w:fldChar w:fldCharType="end"/>
        </w:r>
      </w:hyperlink>
    </w:p>
    <w:p>
      <w:pPr>
        <w:pStyle w:val="TOC2"/>
        <w:tabs>
          <w:tab w:val="right" w:leader="dot" w:pos="8306"/>
        </w:tabs>
      </w:pPr>
      <w:hyperlink w:anchor="_Toc15511" w:history="1">
        <w:r>
          <w:rPr>
            <w:rFonts w:ascii="仿宋" w:eastAsia="仿宋" w:hAnsi="仿宋" w:cs="仿宋" w:hint="eastAsia"/>
            <w:lang w:eastAsia="zh-CN"/>
          </w:rPr>
          <w:t>(四)、电动球阀项目意义</w:t>
        </w:r>
        <w:r>
          <w:tab/>
        </w:r>
        <w:r>
          <w:fldChar w:fldCharType="begin"/>
        </w:r>
        <w:r>
          <w:instrText xml:space="preserve"> PAGEREF _Toc15511 \h </w:instrText>
        </w:r>
        <w:r>
          <w:fldChar w:fldCharType="separate"/>
        </w:r>
        <w:r>
          <w:t>11</w:t>
        </w:r>
        <w:r>
          <w:fldChar w:fldCharType="end"/>
        </w:r>
      </w:hyperlink>
    </w:p>
    <w:p>
      <w:pPr>
        <w:pStyle w:val="TOC2"/>
        <w:tabs>
          <w:tab w:val="right" w:leader="dot" w:pos="8306"/>
        </w:tabs>
      </w:pPr>
      <w:hyperlink w:anchor="_Toc763" w:history="1">
        <w:r>
          <w:rPr>
            <w:rFonts w:ascii="仿宋" w:eastAsia="仿宋" w:hAnsi="仿宋" w:cs="仿宋" w:hint="eastAsia"/>
            <w:lang w:eastAsia="zh-CN"/>
          </w:rPr>
          <w:t>(五)、电动球阀项目背景</w:t>
        </w:r>
        <w:r>
          <w:tab/>
        </w:r>
        <w:r>
          <w:fldChar w:fldCharType="begin"/>
        </w:r>
        <w:r>
          <w:instrText xml:space="preserve"> PAGEREF _Toc763 \h </w:instrText>
        </w:r>
        <w:r>
          <w:fldChar w:fldCharType="separate"/>
        </w:r>
        <w:r>
          <w:t>11</w:t>
        </w:r>
        <w:r>
          <w:fldChar w:fldCharType="end"/>
        </w:r>
      </w:hyperlink>
    </w:p>
    <w:p>
      <w:pPr>
        <w:pStyle w:val="TOC1"/>
        <w:tabs>
          <w:tab w:val="right" w:leader="dot" w:pos="8306"/>
        </w:tabs>
      </w:pPr>
      <w:hyperlink w:anchor="_Toc19453" w:history="1">
        <w:r>
          <w:rPr>
            <w:rFonts w:ascii="仿宋" w:eastAsia="仿宋" w:hAnsi="仿宋" w:cs="仿宋" w:hint="eastAsia"/>
            <w:lang w:eastAsia="zh-CN"/>
          </w:rPr>
          <w:t>三、产品规划分析</w:t>
        </w:r>
        <w:r>
          <w:tab/>
        </w:r>
        <w:r>
          <w:fldChar w:fldCharType="begin"/>
        </w:r>
        <w:r>
          <w:instrText xml:space="preserve"> PAGEREF _Toc19453 \h </w:instrText>
        </w:r>
        <w:r>
          <w:fldChar w:fldCharType="separate"/>
        </w:r>
        <w:r>
          <w:t>12</w:t>
        </w:r>
        <w:r>
          <w:fldChar w:fldCharType="end"/>
        </w:r>
      </w:hyperlink>
    </w:p>
    <w:p>
      <w:pPr>
        <w:pStyle w:val="TOC2"/>
        <w:tabs>
          <w:tab w:val="right" w:leader="dot" w:pos="8306"/>
        </w:tabs>
      </w:pPr>
      <w:hyperlink w:anchor="_Toc1561" w:history="1">
        <w:r>
          <w:rPr>
            <w:rFonts w:ascii="仿宋" w:eastAsia="仿宋" w:hAnsi="仿宋" w:cs="仿宋" w:hint="eastAsia"/>
            <w:lang w:eastAsia="zh-CN"/>
          </w:rPr>
          <w:t>(一)、产品规划</w:t>
        </w:r>
        <w:r>
          <w:tab/>
        </w:r>
        <w:r>
          <w:fldChar w:fldCharType="begin"/>
        </w:r>
        <w:r>
          <w:instrText xml:space="preserve"> PAGEREF _Toc1561 \h </w:instrText>
        </w:r>
        <w:r>
          <w:fldChar w:fldCharType="separate"/>
        </w:r>
        <w:r>
          <w:t>12</w:t>
        </w:r>
        <w:r>
          <w:fldChar w:fldCharType="end"/>
        </w:r>
      </w:hyperlink>
    </w:p>
    <w:p>
      <w:pPr>
        <w:pStyle w:val="TOC2"/>
        <w:tabs>
          <w:tab w:val="right" w:leader="dot" w:pos="8306"/>
        </w:tabs>
      </w:pPr>
      <w:hyperlink w:anchor="_Toc6985" w:history="1">
        <w:r>
          <w:rPr>
            <w:rFonts w:ascii="仿宋" w:eastAsia="仿宋" w:hAnsi="仿宋" w:cs="仿宋" w:hint="eastAsia"/>
            <w:lang w:eastAsia="zh-CN"/>
          </w:rPr>
          <w:t>(二)、建设规模</w:t>
        </w:r>
        <w:r>
          <w:tab/>
        </w:r>
        <w:r>
          <w:fldChar w:fldCharType="begin"/>
        </w:r>
        <w:r>
          <w:instrText xml:space="preserve"> PAGEREF _Toc6985 \h </w:instrText>
        </w:r>
        <w:r>
          <w:fldChar w:fldCharType="separate"/>
        </w:r>
        <w:r>
          <w:t>13</w:t>
        </w:r>
        <w:r>
          <w:fldChar w:fldCharType="end"/>
        </w:r>
      </w:hyperlink>
    </w:p>
    <w:p>
      <w:pPr>
        <w:pStyle w:val="TOC1"/>
        <w:tabs>
          <w:tab w:val="right" w:leader="dot" w:pos="8306"/>
        </w:tabs>
      </w:pPr>
      <w:hyperlink w:anchor="_Toc18526" w:history="1">
        <w:r>
          <w:rPr>
            <w:rFonts w:ascii="仿宋" w:eastAsia="仿宋" w:hAnsi="仿宋" w:cs="仿宋" w:hint="eastAsia"/>
            <w:lang w:eastAsia="zh-CN"/>
          </w:rPr>
          <w:t>四、市场分析、调研</w:t>
        </w:r>
        <w:r>
          <w:tab/>
        </w:r>
        <w:r>
          <w:fldChar w:fldCharType="begin"/>
        </w:r>
        <w:r>
          <w:instrText xml:space="preserve"> PAGEREF _Toc18526 \h </w:instrText>
        </w:r>
        <w:r>
          <w:fldChar w:fldCharType="separate"/>
        </w:r>
        <w:r>
          <w:t>14</w:t>
        </w:r>
        <w:r>
          <w:fldChar w:fldCharType="end"/>
        </w:r>
      </w:hyperlink>
    </w:p>
    <w:p>
      <w:pPr>
        <w:pStyle w:val="TOC2"/>
        <w:tabs>
          <w:tab w:val="right" w:leader="dot" w:pos="8306"/>
        </w:tabs>
      </w:pPr>
      <w:hyperlink w:anchor="_Toc5540" w:history="1">
        <w:r>
          <w:rPr>
            <w:rFonts w:ascii="仿宋" w:eastAsia="仿宋" w:hAnsi="仿宋" w:cs="仿宋" w:hint="eastAsia"/>
            <w:lang w:eastAsia="zh-CN"/>
          </w:rPr>
          <w:t>(一)、电动球阀行业分析</w:t>
        </w:r>
        <w:r>
          <w:tab/>
        </w:r>
        <w:r>
          <w:fldChar w:fldCharType="begin"/>
        </w:r>
        <w:r>
          <w:instrText xml:space="preserve"> PAGEREF _Toc5540 \h </w:instrText>
        </w:r>
        <w:r>
          <w:fldChar w:fldCharType="separate"/>
        </w:r>
        <w:r>
          <w:t>14</w:t>
        </w:r>
        <w:r>
          <w:fldChar w:fldCharType="end"/>
        </w:r>
      </w:hyperlink>
    </w:p>
    <w:p>
      <w:pPr>
        <w:pStyle w:val="TOC2"/>
        <w:tabs>
          <w:tab w:val="right" w:leader="dot" w:pos="8306"/>
        </w:tabs>
      </w:pPr>
      <w:hyperlink w:anchor="_Toc8435" w:history="1">
        <w:r>
          <w:rPr>
            <w:rFonts w:ascii="仿宋" w:eastAsia="仿宋" w:hAnsi="仿宋" w:cs="仿宋" w:hint="eastAsia"/>
            <w:lang w:eastAsia="zh-CN"/>
          </w:rPr>
          <w:t>(二)、电动球阀市场分析预测</w:t>
        </w:r>
        <w:r>
          <w:tab/>
        </w:r>
        <w:r>
          <w:fldChar w:fldCharType="begin"/>
        </w:r>
        <w:r>
          <w:instrText xml:space="preserve"> PAGEREF _Toc8435 \h </w:instrText>
        </w:r>
        <w:r>
          <w:fldChar w:fldCharType="separate"/>
        </w:r>
        <w:r>
          <w:t>15</w:t>
        </w:r>
        <w:r>
          <w:fldChar w:fldCharType="end"/>
        </w:r>
      </w:hyperlink>
    </w:p>
    <w:p>
      <w:pPr>
        <w:pStyle w:val="TOC1"/>
        <w:tabs>
          <w:tab w:val="right" w:leader="dot" w:pos="8306"/>
        </w:tabs>
      </w:pPr>
      <w:hyperlink w:anchor="_Toc5006" w:history="1">
        <w:r>
          <w:rPr>
            <w:rFonts w:ascii="仿宋" w:eastAsia="仿宋" w:hAnsi="仿宋" w:cs="仿宋" w:hint="eastAsia"/>
            <w:lang w:eastAsia="zh-CN"/>
          </w:rPr>
          <w:t>五、工艺说明</w:t>
        </w:r>
        <w:r>
          <w:tab/>
        </w:r>
        <w:r>
          <w:fldChar w:fldCharType="begin"/>
        </w:r>
        <w:r>
          <w:instrText xml:space="preserve"> PAGEREF _Toc5006 \h </w:instrText>
        </w:r>
        <w:r>
          <w:fldChar w:fldCharType="separate"/>
        </w:r>
        <w:r>
          <w:t>16</w:t>
        </w:r>
        <w:r>
          <w:fldChar w:fldCharType="end"/>
        </w:r>
      </w:hyperlink>
    </w:p>
    <w:p>
      <w:pPr>
        <w:pStyle w:val="TOC2"/>
        <w:tabs>
          <w:tab w:val="right" w:leader="dot" w:pos="8306"/>
        </w:tabs>
      </w:pPr>
      <w:hyperlink w:anchor="_Toc29782" w:history="1">
        <w:r>
          <w:rPr>
            <w:rFonts w:ascii="仿宋" w:eastAsia="仿宋" w:hAnsi="仿宋" w:cs="仿宋" w:hint="eastAsia"/>
            <w:lang w:eastAsia="zh-CN"/>
          </w:rPr>
          <w:t>(一)、技术管理特点</w:t>
        </w:r>
        <w:r>
          <w:tab/>
        </w:r>
        <w:r>
          <w:fldChar w:fldCharType="begin"/>
        </w:r>
        <w:r>
          <w:instrText xml:space="preserve"> PAGEREF _Toc29782 \h </w:instrText>
        </w:r>
        <w:r>
          <w:fldChar w:fldCharType="separate"/>
        </w:r>
        <w:r>
          <w:t>16</w:t>
        </w:r>
        <w:r>
          <w:fldChar w:fldCharType="end"/>
        </w:r>
      </w:hyperlink>
    </w:p>
    <w:p>
      <w:pPr>
        <w:pStyle w:val="TOC2"/>
        <w:tabs>
          <w:tab w:val="right" w:leader="dot" w:pos="8306"/>
        </w:tabs>
      </w:pPr>
      <w:hyperlink w:anchor="_Toc1443" w:history="1">
        <w:r>
          <w:rPr>
            <w:rFonts w:ascii="仿宋" w:eastAsia="仿宋" w:hAnsi="仿宋" w:cs="仿宋" w:hint="eastAsia"/>
            <w:lang w:eastAsia="zh-CN"/>
          </w:rPr>
          <w:t>(二)、电动球阀项目工艺技术设计方案</w:t>
        </w:r>
        <w:r>
          <w:tab/>
        </w:r>
        <w:r>
          <w:fldChar w:fldCharType="begin"/>
        </w:r>
        <w:r>
          <w:instrText xml:space="preserve"> PAGEREF _Toc1443 \h </w:instrText>
        </w:r>
        <w:r>
          <w:fldChar w:fldCharType="separate"/>
        </w:r>
        <w:r>
          <w:t>17</w:t>
        </w:r>
        <w:r>
          <w:fldChar w:fldCharType="end"/>
        </w:r>
      </w:hyperlink>
    </w:p>
    <w:p>
      <w:pPr>
        <w:pStyle w:val="TOC2"/>
        <w:tabs>
          <w:tab w:val="right" w:leader="dot" w:pos="8306"/>
        </w:tabs>
      </w:pPr>
      <w:hyperlink w:anchor="_Toc24186" w:history="1">
        <w:r>
          <w:rPr>
            <w:rFonts w:ascii="仿宋" w:eastAsia="仿宋" w:hAnsi="仿宋" w:cs="仿宋" w:hint="eastAsia"/>
            <w:lang w:eastAsia="zh-CN"/>
          </w:rPr>
          <w:t>(三)、设备选型方案</w:t>
        </w:r>
        <w:r>
          <w:tab/>
        </w:r>
        <w:r>
          <w:fldChar w:fldCharType="begin"/>
        </w:r>
        <w:r>
          <w:instrText xml:space="preserve"> PAGEREF _Toc24186 \h </w:instrText>
        </w:r>
        <w:r>
          <w:fldChar w:fldCharType="separate"/>
        </w:r>
        <w:r>
          <w:t>18</w:t>
        </w:r>
        <w:r>
          <w:fldChar w:fldCharType="end"/>
        </w:r>
      </w:hyperlink>
    </w:p>
    <w:p>
      <w:pPr>
        <w:pStyle w:val="TOC1"/>
        <w:tabs>
          <w:tab w:val="right" w:leader="dot" w:pos="8306"/>
        </w:tabs>
      </w:pPr>
      <w:hyperlink w:anchor="_Toc30380" w:history="1">
        <w:r>
          <w:rPr>
            <w:rFonts w:ascii="仿宋" w:eastAsia="仿宋" w:hAnsi="仿宋" w:cs="仿宋" w:hint="eastAsia"/>
            <w:lang w:eastAsia="zh-CN"/>
          </w:rPr>
          <w:t>六、电动球阀项目危机管理</w:t>
        </w:r>
        <w:r>
          <w:tab/>
        </w:r>
        <w:r>
          <w:fldChar w:fldCharType="begin"/>
        </w:r>
        <w:r>
          <w:instrText xml:space="preserve"> PAGEREF _Toc30380 \h </w:instrText>
        </w:r>
        <w:r>
          <w:fldChar w:fldCharType="separate"/>
        </w:r>
        <w:r>
          <w:t>20</w:t>
        </w:r>
        <w:r>
          <w:fldChar w:fldCharType="end"/>
        </w:r>
      </w:hyperlink>
    </w:p>
    <w:p>
      <w:pPr>
        <w:pStyle w:val="TOC2"/>
        <w:tabs>
          <w:tab w:val="right" w:leader="dot" w:pos="8306"/>
        </w:tabs>
      </w:pPr>
      <w:hyperlink w:anchor="_Toc11041" w:history="1">
        <w:r>
          <w:rPr>
            <w:rFonts w:ascii="仿宋" w:eastAsia="仿宋" w:hAnsi="仿宋" w:cs="仿宋" w:hint="eastAsia"/>
            <w:lang w:eastAsia="zh-CN"/>
          </w:rPr>
          <w:t>(一)、危机预警与识别</w:t>
        </w:r>
        <w:r>
          <w:tab/>
        </w:r>
        <w:r>
          <w:fldChar w:fldCharType="begin"/>
        </w:r>
        <w:r>
          <w:instrText xml:space="preserve"> PAGEREF _Toc11041 \h </w:instrText>
        </w:r>
        <w:r>
          <w:fldChar w:fldCharType="separate"/>
        </w:r>
        <w:r>
          <w:t>20</w:t>
        </w:r>
        <w:r>
          <w:fldChar w:fldCharType="end"/>
        </w:r>
      </w:hyperlink>
    </w:p>
    <w:p>
      <w:pPr>
        <w:pStyle w:val="TOC2"/>
        <w:tabs>
          <w:tab w:val="right" w:leader="dot" w:pos="8306"/>
        </w:tabs>
      </w:pPr>
      <w:hyperlink w:anchor="_Toc10007" w:history="1">
        <w:r>
          <w:rPr>
            <w:rFonts w:ascii="仿宋" w:eastAsia="仿宋" w:hAnsi="仿宋" w:cs="仿宋" w:hint="eastAsia"/>
            <w:lang w:eastAsia="zh-CN"/>
          </w:rPr>
          <w:t>(二)、危机应对与恢复</w:t>
        </w:r>
        <w:r>
          <w:tab/>
        </w:r>
        <w:r>
          <w:fldChar w:fldCharType="begin"/>
        </w:r>
        <w:r>
          <w:instrText xml:space="preserve"> PAGEREF _Toc10007 \h </w:instrText>
        </w:r>
        <w:r>
          <w:fldChar w:fldCharType="separate"/>
        </w:r>
        <w:r>
          <w:t>21</w:t>
        </w:r>
        <w:r>
          <w:fldChar w:fldCharType="end"/>
        </w:r>
      </w:hyperlink>
    </w:p>
    <w:p>
      <w:pPr>
        <w:pStyle w:val="TOC1"/>
        <w:tabs>
          <w:tab w:val="right" w:leader="dot" w:pos="8306"/>
        </w:tabs>
      </w:pPr>
      <w:hyperlink w:anchor="_Toc30184" w:history="1">
        <w:r>
          <w:rPr>
            <w:rFonts w:ascii="仿宋" w:eastAsia="仿宋" w:hAnsi="仿宋" w:cs="仿宋" w:hint="eastAsia"/>
            <w:lang w:eastAsia="zh-CN"/>
          </w:rPr>
          <w:t>七、电动球阀项目人力资源培养与发展</w:t>
        </w:r>
        <w:r>
          <w:tab/>
        </w:r>
        <w:r>
          <w:fldChar w:fldCharType="begin"/>
        </w:r>
        <w:r>
          <w:instrText xml:space="preserve"> PAGEREF _Toc30184 \h </w:instrText>
        </w:r>
        <w:r>
          <w:fldChar w:fldCharType="separate"/>
        </w:r>
        <w:r>
          <w:t>22</w:t>
        </w:r>
        <w:r>
          <w:fldChar w:fldCharType="end"/>
        </w:r>
      </w:hyperlink>
    </w:p>
    <w:p>
      <w:pPr>
        <w:pStyle w:val="TOC2"/>
        <w:tabs>
          <w:tab w:val="right" w:leader="dot" w:pos="8306"/>
        </w:tabs>
      </w:pPr>
      <w:hyperlink w:anchor="_Toc21831" w:history="1">
        <w:r>
          <w:rPr>
            <w:rFonts w:ascii="仿宋" w:eastAsia="仿宋" w:hAnsi="仿宋" w:cs="仿宋" w:hint="eastAsia"/>
            <w:lang w:eastAsia="zh-CN"/>
          </w:rPr>
          <w:t>(一)、人才需求与规划</w:t>
        </w:r>
        <w:r>
          <w:tab/>
        </w:r>
        <w:r>
          <w:fldChar w:fldCharType="begin"/>
        </w:r>
        <w:r>
          <w:instrText xml:space="preserve"> PAGEREF _Toc21831 \h </w:instrText>
        </w:r>
        <w:r>
          <w:fldChar w:fldCharType="separate"/>
        </w:r>
        <w:r>
          <w:t>22</w:t>
        </w:r>
        <w:r>
          <w:fldChar w:fldCharType="end"/>
        </w:r>
      </w:hyperlink>
    </w:p>
    <w:p>
      <w:pPr>
        <w:pStyle w:val="TOC2"/>
        <w:tabs>
          <w:tab w:val="right" w:leader="dot" w:pos="8306"/>
        </w:tabs>
      </w:pPr>
      <w:hyperlink w:anchor="_Toc22496" w:history="1">
        <w:r>
          <w:rPr>
            <w:rFonts w:ascii="仿宋" w:eastAsia="仿宋" w:hAnsi="仿宋" w:cs="仿宋" w:hint="eastAsia"/>
            <w:lang w:eastAsia="zh-CN"/>
          </w:rPr>
          <w:t>(二)、培训与发展计划</w:t>
        </w:r>
        <w:r>
          <w:tab/>
        </w:r>
        <w:r>
          <w:fldChar w:fldCharType="begin"/>
        </w:r>
        <w:r>
          <w:instrText xml:space="preserve"> PAGEREF _Toc22496 \h </w:instrText>
        </w:r>
        <w:r>
          <w:fldChar w:fldCharType="separate"/>
        </w:r>
        <w:r>
          <w:t>22</w:t>
        </w:r>
        <w:r>
          <w:fldChar w:fldCharType="end"/>
        </w:r>
      </w:hyperlink>
    </w:p>
    <w:p>
      <w:pPr>
        <w:pStyle w:val="TOC1"/>
        <w:tabs>
          <w:tab w:val="right" w:leader="dot" w:pos="8306"/>
        </w:tabs>
      </w:pPr>
      <w:hyperlink w:anchor="_Toc8548" w:history="1">
        <w:r>
          <w:rPr>
            <w:rFonts w:ascii="仿宋" w:eastAsia="仿宋" w:hAnsi="仿宋" w:cs="仿宋" w:hint="eastAsia"/>
            <w:lang w:eastAsia="zh-CN"/>
          </w:rPr>
          <w:t>八、电动球阀项目技术管理</w:t>
        </w:r>
        <w:r>
          <w:tab/>
        </w:r>
        <w:r>
          <w:fldChar w:fldCharType="begin"/>
        </w:r>
        <w:r>
          <w:instrText xml:space="preserve"> PAGEREF _Toc8548 \h </w:instrText>
        </w:r>
        <w:r>
          <w:fldChar w:fldCharType="separate"/>
        </w:r>
        <w:r>
          <w:t>23</w:t>
        </w:r>
        <w:r>
          <w:fldChar w:fldCharType="end"/>
        </w:r>
      </w:hyperlink>
    </w:p>
    <w:p>
      <w:pPr>
        <w:pStyle w:val="TOC2"/>
        <w:tabs>
          <w:tab w:val="right" w:leader="dot" w:pos="8306"/>
        </w:tabs>
      </w:pPr>
      <w:hyperlink w:anchor="_Toc30368" w:history="1">
        <w:r>
          <w:rPr>
            <w:rFonts w:ascii="仿宋" w:eastAsia="仿宋" w:hAnsi="仿宋" w:cs="仿宋" w:hint="eastAsia"/>
            <w:lang w:eastAsia="zh-CN"/>
          </w:rPr>
          <w:t>(一)、技术方案选用方向</w:t>
        </w:r>
        <w:r>
          <w:tab/>
        </w:r>
        <w:r>
          <w:fldChar w:fldCharType="begin"/>
        </w:r>
        <w:r>
          <w:instrText xml:space="preserve"> PAGEREF _Toc30368 \h </w:instrText>
        </w:r>
        <w:r>
          <w:fldChar w:fldCharType="separate"/>
        </w:r>
        <w:r>
          <w:t>23</w:t>
        </w:r>
        <w:r>
          <w:fldChar w:fldCharType="end"/>
        </w:r>
      </w:hyperlink>
    </w:p>
    <w:p>
      <w:pPr>
        <w:pStyle w:val="TOC2"/>
        <w:tabs>
          <w:tab w:val="right" w:leader="dot" w:pos="8306"/>
        </w:tabs>
      </w:pPr>
      <w:hyperlink w:anchor="_Toc12421" w:history="1">
        <w:r>
          <w:rPr>
            <w:rFonts w:ascii="仿宋" w:eastAsia="仿宋" w:hAnsi="仿宋" w:cs="仿宋" w:hint="eastAsia"/>
            <w:lang w:eastAsia="zh-CN"/>
          </w:rPr>
          <w:t>(二)、工艺技术方案选用原则</w:t>
        </w:r>
        <w:r>
          <w:tab/>
        </w:r>
        <w:r>
          <w:fldChar w:fldCharType="begin"/>
        </w:r>
        <w:r>
          <w:instrText xml:space="preserve"> PAGEREF _Toc12421 \h </w:instrText>
        </w:r>
        <w:r>
          <w:fldChar w:fldCharType="separate"/>
        </w:r>
        <w:r>
          <w:t>25</w:t>
        </w:r>
        <w:r>
          <w:fldChar w:fldCharType="end"/>
        </w:r>
      </w:hyperlink>
    </w:p>
    <w:p>
      <w:pPr>
        <w:pStyle w:val="TOC2"/>
        <w:tabs>
          <w:tab w:val="right" w:leader="dot" w:pos="8306"/>
        </w:tabs>
      </w:pPr>
      <w:hyperlink w:anchor="_Toc10549" w:history="1">
        <w:r>
          <w:rPr>
            <w:rFonts w:ascii="仿宋" w:eastAsia="仿宋" w:hAnsi="仿宋" w:cs="仿宋" w:hint="eastAsia"/>
            <w:lang w:eastAsia="zh-CN"/>
          </w:rPr>
          <w:t>(三)、工艺技术方案要求</w:t>
        </w:r>
        <w:r>
          <w:tab/>
        </w:r>
        <w:r>
          <w:fldChar w:fldCharType="begin"/>
        </w:r>
        <w:r>
          <w:instrText xml:space="preserve"> PAGEREF _Toc10549 \h </w:instrText>
        </w:r>
        <w:r>
          <w:fldChar w:fldCharType="separate"/>
        </w:r>
        <w:r>
          <w:t>27</w:t>
        </w:r>
        <w:r>
          <w:fldChar w:fldCharType="end"/>
        </w:r>
      </w:hyperlink>
    </w:p>
    <w:p>
      <w:pPr>
        <w:pStyle w:val="TOC1"/>
        <w:tabs>
          <w:tab w:val="right" w:leader="dot" w:pos="8306"/>
        </w:tabs>
      </w:pPr>
      <w:hyperlink w:anchor="_Toc4729" w:history="1">
        <w:r>
          <w:rPr>
            <w:rFonts w:ascii="仿宋" w:eastAsia="仿宋" w:hAnsi="仿宋" w:cs="仿宋" w:hint="eastAsia"/>
            <w:lang w:eastAsia="zh-CN"/>
          </w:rPr>
          <w:t>九、电动球阀项目经营效益</w:t>
        </w:r>
        <w:r>
          <w:tab/>
        </w:r>
        <w:r>
          <w:fldChar w:fldCharType="begin"/>
        </w:r>
        <w:r>
          <w:instrText xml:space="preserve"> PAGEREF _Toc4729 \h </w:instrText>
        </w:r>
        <w:r>
          <w:fldChar w:fldCharType="separate"/>
        </w:r>
        <w:r>
          <w:t>29</w:t>
        </w:r>
        <w:r>
          <w:fldChar w:fldCharType="end"/>
        </w:r>
      </w:hyperlink>
    </w:p>
    <w:p>
      <w:pPr>
        <w:pStyle w:val="TOC2"/>
        <w:tabs>
          <w:tab w:val="right" w:leader="dot" w:pos="8306"/>
        </w:tabs>
      </w:pPr>
      <w:hyperlink w:anchor="_Toc18788" w:history="1">
        <w:r>
          <w:rPr>
            <w:rFonts w:ascii="仿宋" w:eastAsia="仿宋" w:hAnsi="仿宋" w:cs="仿宋" w:hint="eastAsia"/>
            <w:lang w:eastAsia="zh-CN"/>
          </w:rPr>
          <w:t>(一)、经济评价财务测算</w:t>
        </w:r>
        <w:r>
          <w:tab/>
        </w:r>
        <w:r>
          <w:fldChar w:fldCharType="begin"/>
        </w:r>
        <w:r>
          <w:instrText xml:space="preserve"> PAGEREF _Toc18788 \h </w:instrText>
        </w:r>
        <w:r>
          <w:fldChar w:fldCharType="separate"/>
        </w:r>
        <w:r>
          <w:t>29</w:t>
        </w:r>
        <w:r>
          <w:fldChar w:fldCharType="end"/>
        </w:r>
      </w:hyperlink>
    </w:p>
    <w:p>
      <w:pPr>
        <w:pStyle w:val="TOC2"/>
        <w:tabs>
          <w:tab w:val="right" w:leader="dot" w:pos="8306"/>
        </w:tabs>
      </w:pPr>
      <w:hyperlink w:anchor="_Toc18032" w:history="1">
        <w:r>
          <w:rPr>
            <w:rFonts w:ascii="仿宋" w:eastAsia="仿宋" w:hAnsi="仿宋" w:cs="仿宋" w:hint="eastAsia"/>
            <w:lang w:eastAsia="zh-CN"/>
          </w:rPr>
          <w:t>(二)、电动球阀项目盈利能力分析</w:t>
        </w:r>
        <w:r>
          <w:tab/>
        </w:r>
        <w:r>
          <w:fldChar w:fldCharType="begin"/>
        </w:r>
        <w:r>
          <w:instrText xml:space="preserve"> PAGEREF _Toc18032 \h </w:instrText>
        </w:r>
        <w:r>
          <w:fldChar w:fldCharType="separate"/>
        </w:r>
        <w:r>
          <w:t>30</w:t>
        </w:r>
        <w:r>
          <w:fldChar w:fldCharType="end"/>
        </w:r>
      </w:hyperlink>
    </w:p>
    <w:p>
      <w:pPr>
        <w:pStyle w:val="TOC1"/>
        <w:tabs>
          <w:tab w:val="right" w:leader="dot" w:pos="8306"/>
        </w:tabs>
      </w:pPr>
      <w:hyperlink w:anchor="_Toc15376" w:history="1">
        <w:r>
          <w:rPr>
            <w:rFonts w:ascii="仿宋" w:eastAsia="仿宋" w:hAnsi="仿宋" w:cs="仿宋" w:hint="eastAsia"/>
            <w:lang w:eastAsia="zh-CN"/>
          </w:rPr>
          <w:t>十、电动球阀项目创新与研发</w:t>
        </w:r>
        <w:r>
          <w:tab/>
        </w:r>
        <w:r>
          <w:fldChar w:fldCharType="begin"/>
        </w:r>
        <w:r>
          <w:instrText xml:space="preserve"> PAGEREF _Toc15376 \h </w:instrText>
        </w:r>
        <w:r>
          <w:fldChar w:fldCharType="separate"/>
        </w:r>
        <w:r>
          <w:t>31</w:t>
        </w:r>
        <w:r>
          <w:fldChar w:fldCharType="end"/>
        </w:r>
      </w:hyperlink>
    </w:p>
    <w:p>
      <w:pPr>
        <w:pStyle w:val="TOC2"/>
        <w:tabs>
          <w:tab w:val="right" w:leader="dot" w:pos="8306"/>
        </w:tabs>
      </w:pPr>
      <w:hyperlink w:anchor="_Toc24149" w:history="1">
        <w:r>
          <w:rPr>
            <w:rFonts w:ascii="仿宋" w:eastAsia="仿宋" w:hAnsi="仿宋" w:cs="仿宋" w:hint="eastAsia"/>
            <w:lang w:eastAsia="zh-CN"/>
          </w:rPr>
          <w:t>(一)、创新策略与方向</w:t>
        </w:r>
        <w:r>
          <w:tab/>
        </w:r>
        <w:r>
          <w:fldChar w:fldCharType="begin"/>
        </w:r>
        <w:r>
          <w:instrText xml:space="preserve"> PAGEREF _Toc24149 \h </w:instrText>
        </w:r>
        <w:r>
          <w:fldChar w:fldCharType="separate"/>
        </w:r>
        <w:r>
          <w:t>31</w:t>
        </w:r>
        <w:r>
          <w:fldChar w:fldCharType="end"/>
        </w:r>
      </w:hyperlink>
    </w:p>
    <w:p>
      <w:pPr>
        <w:pStyle w:val="TOC2"/>
        <w:tabs>
          <w:tab w:val="right" w:leader="dot" w:pos="8306"/>
        </w:tabs>
      </w:pPr>
      <w:hyperlink w:anchor="_Toc20936" w:history="1">
        <w:r>
          <w:rPr>
            <w:rFonts w:ascii="仿宋" w:eastAsia="仿宋" w:hAnsi="仿宋" w:cs="仿宋" w:hint="eastAsia"/>
            <w:lang w:eastAsia="zh-CN"/>
          </w:rPr>
          <w:t>(二)、研发规划与投入</w:t>
        </w:r>
        <w:r>
          <w:tab/>
        </w:r>
        <w:r>
          <w:fldChar w:fldCharType="begin"/>
        </w:r>
        <w:r>
          <w:instrText xml:space="preserve"> PAGEREF _Toc20936 \h </w:instrText>
        </w:r>
        <w:r>
          <w:fldChar w:fldCharType="separate"/>
        </w:r>
        <w:r>
          <w:t>33</w:t>
        </w:r>
        <w:r>
          <w:fldChar w:fldCharType="end"/>
        </w:r>
      </w:hyperlink>
    </w:p>
    <w:p>
      <w:pPr>
        <w:pStyle w:val="TOC1"/>
        <w:tabs>
          <w:tab w:val="right" w:leader="dot" w:pos="8306"/>
        </w:tabs>
      </w:pPr>
      <w:hyperlink w:anchor="_Toc32156" w:history="1">
        <w:r>
          <w:rPr>
            <w:rFonts w:ascii="仿宋" w:eastAsia="仿宋" w:hAnsi="仿宋" w:cs="仿宋" w:hint="eastAsia"/>
            <w:lang w:eastAsia="zh-CN"/>
          </w:rPr>
          <w:t>十一、电动球阀项目风险管理</w:t>
        </w:r>
        <w:r>
          <w:tab/>
        </w:r>
        <w:r>
          <w:fldChar w:fldCharType="begin"/>
        </w:r>
        <w:r>
          <w:instrText xml:space="preserve"> PAGEREF _Toc32156 \h </w:instrText>
        </w:r>
        <w:r>
          <w:fldChar w:fldCharType="separate"/>
        </w:r>
        <w:r>
          <w:t>34</w:t>
        </w:r>
        <w:r>
          <w:fldChar w:fldCharType="end"/>
        </w:r>
      </w:hyperlink>
    </w:p>
    <w:p>
      <w:pPr>
        <w:pStyle w:val="TOC2"/>
        <w:tabs>
          <w:tab w:val="right" w:leader="dot" w:pos="8306"/>
        </w:tabs>
      </w:pPr>
      <w:hyperlink w:anchor="_Toc26822" w:history="1">
        <w:r>
          <w:rPr>
            <w:rFonts w:ascii="仿宋" w:eastAsia="仿宋" w:hAnsi="仿宋" w:cs="仿宋" w:hint="eastAsia"/>
            <w:lang w:eastAsia="zh-CN"/>
          </w:rPr>
          <w:t>(一)、风险识别与评估</w:t>
        </w:r>
        <w:r>
          <w:tab/>
        </w:r>
        <w:r>
          <w:fldChar w:fldCharType="begin"/>
        </w:r>
        <w:r>
          <w:instrText xml:space="preserve"> PAGEREF _Toc26822 \h </w:instrText>
        </w:r>
        <w:r>
          <w:fldChar w:fldCharType="separate"/>
        </w:r>
        <w:r>
          <w:t>34</w:t>
        </w:r>
        <w:r>
          <w:fldChar w:fldCharType="end"/>
        </w:r>
      </w:hyperlink>
    </w:p>
    <w:p>
      <w:pPr>
        <w:pStyle w:val="TOC2"/>
        <w:tabs>
          <w:tab w:val="right" w:leader="dot" w:pos="8306"/>
        </w:tabs>
      </w:pPr>
      <w:hyperlink w:anchor="_Toc6089" w:history="1">
        <w:r>
          <w:rPr>
            <w:rFonts w:ascii="仿宋" w:eastAsia="仿宋" w:hAnsi="仿宋" w:cs="仿宋" w:hint="eastAsia"/>
            <w:lang w:eastAsia="zh-CN"/>
          </w:rPr>
          <w:t>(二)、风险应对策略</w:t>
        </w:r>
        <w:r>
          <w:tab/>
        </w:r>
        <w:r>
          <w:fldChar w:fldCharType="begin"/>
        </w:r>
        <w:r>
          <w:instrText xml:space="preserve"> PAGEREF _Toc6089 \h </w:instrText>
        </w:r>
        <w:r>
          <w:fldChar w:fldCharType="separate"/>
        </w:r>
        <w:r>
          <w:t>35</w:t>
        </w:r>
        <w:r>
          <w:fldChar w:fldCharType="end"/>
        </w:r>
      </w:hyperlink>
    </w:p>
    <w:p>
      <w:pPr>
        <w:pStyle w:val="TOC2"/>
        <w:tabs>
          <w:tab w:val="right" w:leader="dot" w:pos="8306"/>
        </w:tabs>
      </w:pPr>
      <w:hyperlink w:anchor="_Toc17383" w:history="1">
        <w:r>
          <w:rPr>
            <w:rFonts w:ascii="仿宋" w:eastAsia="仿宋" w:hAnsi="仿宋" w:cs="仿宋" w:hint="eastAsia"/>
            <w:lang w:eastAsia="zh-CN"/>
          </w:rPr>
          <w:t>(三)、风险监控与控制</w:t>
        </w:r>
        <w:r>
          <w:tab/>
        </w:r>
        <w:r>
          <w:fldChar w:fldCharType="begin"/>
        </w:r>
        <w:r>
          <w:instrText xml:space="preserve"> PAGEREF _Toc17383 \h </w:instrText>
        </w:r>
        <w:r>
          <w:fldChar w:fldCharType="separate"/>
        </w:r>
        <w:r>
          <w:t>37</w:t>
        </w:r>
        <w:r>
          <w:fldChar w:fldCharType="end"/>
        </w:r>
      </w:hyperlink>
    </w:p>
    <w:p>
      <w:pPr>
        <w:pStyle w:val="TOC1"/>
        <w:tabs>
          <w:tab w:val="right" w:leader="dot" w:pos="8306"/>
        </w:tabs>
      </w:pPr>
      <w:hyperlink w:anchor="_Toc13321" w:history="1">
        <w:r>
          <w:rPr>
            <w:rFonts w:ascii="仿宋" w:eastAsia="仿宋" w:hAnsi="仿宋" w:cs="仿宋" w:hint="eastAsia"/>
            <w:lang w:eastAsia="zh-CN"/>
          </w:rPr>
          <w:t>十二、电动球阀项目财务管理</w:t>
        </w:r>
        <w:r>
          <w:tab/>
        </w:r>
        <w:r>
          <w:fldChar w:fldCharType="begin"/>
        </w:r>
        <w:r>
          <w:instrText xml:space="preserve"> PAGEREF _Toc13321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12" w:history="1">
        <w:r>
          <w:rPr>
            <w:rFonts w:ascii="仿宋" w:eastAsia="仿宋" w:hAnsi="仿宋" w:cs="仿宋" w:hint="eastAsia"/>
            <w:lang w:eastAsia="zh-CN"/>
          </w:rPr>
          <w:t>(一)、资金需求大</w:t>
        </w:r>
        <w:r>
          <w:tab/>
        </w:r>
        <w:r>
          <w:fldChar w:fldCharType="begin"/>
        </w:r>
        <w:r>
          <w:instrText xml:space="preserve"> PAGEREF _Toc26212 \h </w:instrText>
        </w:r>
        <w:r>
          <w:fldChar w:fldCharType="separate"/>
        </w:r>
        <w:r>
          <w:t>38</w:t>
        </w:r>
        <w:r>
          <w:fldChar w:fldCharType="end"/>
        </w:r>
      </w:hyperlink>
    </w:p>
    <w:p>
      <w:pPr>
        <w:pStyle w:val="TOC2"/>
        <w:tabs>
          <w:tab w:val="right" w:leader="dot" w:pos="8306"/>
        </w:tabs>
      </w:pPr>
      <w:hyperlink w:anchor="_Toc26240" w:history="1">
        <w:r>
          <w:rPr>
            <w:rFonts w:ascii="仿宋" w:eastAsia="仿宋" w:hAnsi="仿宋" w:cs="仿宋" w:hint="eastAsia"/>
            <w:lang w:eastAsia="zh-CN"/>
          </w:rPr>
          <w:t>(二)、研发周期长</w:t>
        </w:r>
        <w:r>
          <w:tab/>
        </w:r>
        <w:r>
          <w:fldChar w:fldCharType="begin"/>
        </w:r>
        <w:r>
          <w:instrText xml:space="preserve"> PAGEREF _Toc26240 \h </w:instrText>
        </w:r>
        <w:r>
          <w:fldChar w:fldCharType="separate"/>
        </w:r>
        <w:r>
          <w:t>39</w:t>
        </w:r>
        <w:r>
          <w:fldChar w:fldCharType="end"/>
        </w:r>
      </w:hyperlink>
    </w:p>
    <w:p>
      <w:pPr>
        <w:pStyle w:val="TOC2"/>
        <w:tabs>
          <w:tab w:val="right" w:leader="dot" w:pos="8306"/>
        </w:tabs>
      </w:pPr>
      <w:hyperlink w:anchor="_Toc596" w:history="1">
        <w:r>
          <w:rPr>
            <w:rFonts w:ascii="仿宋" w:eastAsia="仿宋" w:hAnsi="仿宋" w:cs="仿宋" w:hint="eastAsia"/>
            <w:lang w:eastAsia="zh-CN"/>
          </w:rPr>
          <w:t>(三)、市场风险大</w:t>
        </w:r>
        <w:r>
          <w:tab/>
        </w:r>
        <w:r>
          <w:fldChar w:fldCharType="begin"/>
        </w:r>
        <w:r>
          <w:instrText xml:space="preserve"> PAGEREF _Toc596 \h </w:instrText>
        </w:r>
        <w:r>
          <w:fldChar w:fldCharType="separate"/>
        </w:r>
        <w:r>
          <w:t>40</w:t>
        </w:r>
        <w:r>
          <w:fldChar w:fldCharType="end"/>
        </w:r>
      </w:hyperlink>
    </w:p>
    <w:p>
      <w:pPr>
        <w:pStyle w:val="TOC2"/>
        <w:tabs>
          <w:tab w:val="right" w:leader="dot" w:pos="8306"/>
        </w:tabs>
      </w:pPr>
      <w:hyperlink w:anchor="_Toc30026" w:history="1">
        <w:r>
          <w:rPr>
            <w:rFonts w:ascii="仿宋" w:eastAsia="仿宋" w:hAnsi="仿宋" w:cs="仿宋" w:hint="eastAsia"/>
            <w:lang w:eastAsia="zh-CN"/>
          </w:rPr>
          <w:t>(四)、利润率高</w:t>
        </w:r>
        <w:r>
          <w:tab/>
        </w:r>
        <w:r>
          <w:fldChar w:fldCharType="begin"/>
        </w:r>
        <w:r>
          <w:instrText xml:space="preserve"> PAGEREF _Toc30026 \h </w:instrText>
        </w:r>
        <w:r>
          <w:fldChar w:fldCharType="separate"/>
        </w:r>
        <w:r>
          <w:t>43</w:t>
        </w:r>
        <w:r>
          <w:fldChar w:fldCharType="end"/>
        </w:r>
      </w:hyperlink>
    </w:p>
    <w:p>
      <w:pPr>
        <w:pStyle w:val="TOC1"/>
        <w:tabs>
          <w:tab w:val="right" w:leader="dot" w:pos="8306"/>
        </w:tabs>
      </w:pPr>
      <w:hyperlink w:anchor="_Toc14402" w:history="1">
        <w:r>
          <w:rPr>
            <w:rFonts w:ascii="仿宋" w:eastAsia="仿宋" w:hAnsi="仿宋" w:cs="仿宋" w:hint="eastAsia"/>
            <w:lang w:eastAsia="zh-CN"/>
          </w:rPr>
          <w:t>十三、电动球阀项目治理与监督</w:t>
        </w:r>
        <w:r>
          <w:tab/>
        </w:r>
        <w:r>
          <w:fldChar w:fldCharType="begin"/>
        </w:r>
        <w:r>
          <w:instrText xml:space="preserve"> PAGEREF _Toc14402 \h </w:instrText>
        </w:r>
        <w:r>
          <w:fldChar w:fldCharType="separate"/>
        </w:r>
        <w:r>
          <w:t>45</w:t>
        </w:r>
        <w:r>
          <w:fldChar w:fldCharType="end"/>
        </w:r>
      </w:hyperlink>
    </w:p>
    <w:p>
      <w:pPr>
        <w:pStyle w:val="TOC2"/>
        <w:tabs>
          <w:tab w:val="right" w:leader="dot" w:pos="8306"/>
        </w:tabs>
      </w:pPr>
      <w:hyperlink w:anchor="_Toc3646" w:history="1">
        <w:r>
          <w:rPr>
            <w:rFonts w:ascii="仿宋" w:eastAsia="仿宋" w:hAnsi="仿宋" w:cs="仿宋" w:hint="eastAsia"/>
            <w:lang w:eastAsia="zh-CN"/>
          </w:rPr>
          <w:t>(一)、电动球阀项目治理结构</w:t>
        </w:r>
        <w:r>
          <w:tab/>
        </w:r>
        <w:r>
          <w:fldChar w:fldCharType="begin"/>
        </w:r>
        <w:r>
          <w:instrText xml:space="preserve"> PAGEREF _Toc3646 \h </w:instrText>
        </w:r>
        <w:r>
          <w:fldChar w:fldCharType="separate"/>
        </w:r>
        <w:r>
          <w:t>45</w:t>
        </w:r>
        <w:r>
          <w:fldChar w:fldCharType="end"/>
        </w:r>
      </w:hyperlink>
    </w:p>
    <w:p>
      <w:pPr>
        <w:pStyle w:val="TOC2"/>
        <w:tabs>
          <w:tab w:val="right" w:leader="dot" w:pos="8306"/>
        </w:tabs>
      </w:pPr>
      <w:hyperlink w:anchor="_Toc6228" w:history="1">
        <w:r>
          <w:rPr>
            <w:rFonts w:ascii="仿宋" w:eastAsia="仿宋" w:hAnsi="仿宋" w:cs="仿宋" w:hint="eastAsia"/>
            <w:lang w:eastAsia="zh-CN"/>
          </w:rPr>
          <w:t>(二)、监督与审计</w:t>
        </w:r>
        <w:r>
          <w:tab/>
        </w:r>
        <w:r>
          <w:fldChar w:fldCharType="begin"/>
        </w:r>
        <w:r>
          <w:instrText xml:space="preserve"> PAGEREF _Toc6228 \h </w:instrText>
        </w:r>
        <w:r>
          <w:fldChar w:fldCharType="separate"/>
        </w:r>
        <w:r>
          <w:t>47</w:t>
        </w:r>
        <w:r>
          <w:fldChar w:fldCharType="end"/>
        </w:r>
      </w:hyperlink>
    </w:p>
    <w:p>
      <w:pPr>
        <w:pStyle w:val="TOC1"/>
        <w:tabs>
          <w:tab w:val="right" w:leader="dot" w:pos="8306"/>
        </w:tabs>
      </w:pPr>
      <w:hyperlink w:anchor="_Toc23527" w:history="1">
        <w:r>
          <w:rPr>
            <w:rFonts w:ascii="仿宋" w:eastAsia="仿宋" w:hAnsi="仿宋" w:cs="仿宋" w:hint="eastAsia"/>
            <w:lang w:eastAsia="zh-CN"/>
          </w:rPr>
          <w:t>十四、风险识别与分类</w:t>
        </w:r>
        <w:r>
          <w:tab/>
        </w:r>
        <w:r>
          <w:fldChar w:fldCharType="begin"/>
        </w:r>
        <w:r>
          <w:instrText xml:space="preserve"> PAGEREF _Toc23527 \h </w:instrText>
        </w:r>
        <w:r>
          <w:fldChar w:fldCharType="separate"/>
        </w:r>
        <w:r>
          <w:t>48</w:t>
        </w:r>
        <w:r>
          <w:fldChar w:fldCharType="end"/>
        </w:r>
      </w:hyperlink>
    </w:p>
    <w:p>
      <w:pPr>
        <w:pStyle w:val="TOC2"/>
        <w:tabs>
          <w:tab w:val="right" w:leader="dot" w:pos="8306"/>
        </w:tabs>
      </w:pPr>
      <w:hyperlink w:anchor="_Toc6619" w:history="1">
        <w:r>
          <w:rPr>
            <w:rFonts w:ascii="仿宋" w:eastAsia="仿宋" w:hAnsi="仿宋" w:cs="仿宋" w:hint="eastAsia"/>
            <w:lang w:eastAsia="zh-CN"/>
          </w:rPr>
          <w:t>(一)、风险识别</w:t>
        </w:r>
        <w:r>
          <w:tab/>
        </w:r>
        <w:r>
          <w:fldChar w:fldCharType="begin"/>
        </w:r>
        <w:r>
          <w:instrText xml:space="preserve"> PAGEREF _Toc6619 \h </w:instrText>
        </w:r>
        <w:r>
          <w:fldChar w:fldCharType="separate"/>
        </w:r>
        <w:r>
          <w:t>48</w:t>
        </w:r>
        <w:r>
          <w:fldChar w:fldCharType="end"/>
        </w:r>
      </w:hyperlink>
    </w:p>
    <w:p>
      <w:pPr>
        <w:pStyle w:val="TOC2"/>
        <w:tabs>
          <w:tab w:val="right" w:leader="dot" w:pos="8306"/>
        </w:tabs>
      </w:pPr>
      <w:hyperlink w:anchor="_Toc31589" w:history="1">
        <w:r>
          <w:rPr>
            <w:rFonts w:ascii="仿宋" w:eastAsia="仿宋" w:hAnsi="仿宋" w:cs="仿宋" w:hint="eastAsia"/>
            <w:lang w:eastAsia="zh-CN"/>
          </w:rPr>
          <w:t>(二)、风险分类</w:t>
        </w:r>
        <w:r>
          <w:tab/>
        </w:r>
        <w:r>
          <w:fldChar w:fldCharType="begin"/>
        </w:r>
        <w:r>
          <w:instrText xml:space="preserve"> PAGEREF _Toc31589 \h </w:instrText>
        </w:r>
        <w:r>
          <w:fldChar w:fldCharType="separate"/>
        </w:r>
        <w:r>
          <w:t>49</w:t>
        </w:r>
        <w:r>
          <w:fldChar w:fldCharType="end"/>
        </w:r>
      </w:hyperlink>
    </w:p>
    <w:p>
      <w:pPr>
        <w:pStyle w:val="TOC1"/>
        <w:tabs>
          <w:tab w:val="right" w:leader="dot" w:pos="8306"/>
        </w:tabs>
      </w:pPr>
      <w:hyperlink w:anchor="_Toc9290" w:history="1">
        <w:r>
          <w:rPr>
            <w:rFonts w:ascii="仿宋" w:eastAsia="仿宋" w:hAnsi="仿宋" w:cs="仿宋" w:hint="eastAsia"/>
            <w:lang w:eastAsia="zh-CN"/>
          </w:rPr>
          <w:t>十五、电动球阀项目变更管理</w:t>
        </w:r>
        <w:r>
          <w:tab/>
        </w:r>
        <w:r>
          <w:fldChar w:fldCharType="begin"/>
        </w:r>
        <w:r>
          <w:instrText xml:space="preserve"> PAGEREF _Toc9290 \h </w:instrText>
        </w:r>
        <w:r>
          <w:fldChar w:fldCharType="separate"/>
        </w:r>
        <w:r>
          <w:t>51</w:t>
        </w:r>
        <w:r>
          <w:fldChar w:fldCharType="end"/>
        </w:r>
      </w:hyperlink>
    </w:p>
    <w:p>
      <w:pPr>
        <w:pStyle w:val="TOC2"/>
        <w:tabs>
          <w:tab w:val="right" w:leader="dot" w:pos="8306"/>
        </w:tabs>
      </w:pPr>
      <w:hyperlink w:anchor="_Toc8705" w:history="1">
        <w:r>
          <w:rPr>
            <w:rFonts w:ascii="仿宋" w:eastAsia="仿宋" w:hAnsi="仿宋" w:cs="仿宋" w:hint="eastAsia"/>
            <w:lang w:eastAsia="zh-CN"/>
          </w:rPr>
          <w:t>(一)、变更申请与评估</w:t>
        </w:r>
        <w:r>
          <w:tab/>
        </w:r>
        <w:r>
          <w:fldChar w:fldCharType="begin"/>
        </w:r>
        <w:r>
          <w:instrText xml:space="preserve"> PAGEREF _Toc8705 \h </w:instrText>
        </w:r>
        <w:r>
          <w:fldChar w:fldCharType="separate"/>
        </w:r>
        <w:r>
          <w:t>51</w:t>
        </w:r>
        <w:r>
          <w:fldChar w:fldCharType="end"/>
        </w:r>
      </w:hyperlink>
    </w:p>
    <w:p>
      <w:pPr>
        <w:pStyle w:val="TOC2"/>
        <w:tabs>
          <w:tab w:val="right" w:leader="dot" w:pos="8306"/>
        </w:tabs>
      </w:pPr>
      <w:hyperlink w:anchor="_Toc23771" w:history="1">
        <w:r>
          <w:rPr>
            <w:rFonts w:ascii="仿宋" w:eastAsia="仿宋" w:hAnsi="仿宋" w:cs="仿宋" w:hint="eastAsia"/>
            <w:lang w:eastAsia="zh-CN"/>
          </w:rPr>
          <w:t>(二)、变更实施与控制</w:t>
        </w:r>
        <w:r>
          <w:tab/>
        </w:r>
        <w:r>
          <w:fldChar w:fldCharType="begin"/>
        </w:r>
        <w:r>
          <w:instrText xml:space="preserve"> PAGEREF _Toc23771 \h </w:instrText>
        </w:r>
        <w:r>
          <w:fldChar w:fldCharType="separate"/>
        </w:r>
        <w:r>
          <w:t>51</w:t>
        </w:r>
        <w:r>
          <w:fldChar w:fldCharType="end"/>
        </w:r>
      </w:hyperlink>
    </w:p>
    <w:p>
      <w:pPr>
        <w:pStyle w:val="TOC1"/>
        <w:tabs>
          <w:tab w:val="right" w:leader="dot" w:pos="8306"/>
        </w:tabs>
      </w:pPr>
      <w:hyperlink w:anchor="_Toc30909" w:history="1">
        <w:r>
          <w:rPr>
            <w:rFonts w:ascii="仿宋" w:eastAsia="仿宋" w:hAnsi="仿宋" w:cs="仿宋" w:hint="eastAsia"/>
            <w:lang w:eastAsia="zh-CN"/>
          </w:rPr>
          <w:t>十六、供应链管理</w:t>
        </w:r>
        <w:r>
          <w:tab/>
        </w:r>
        <w:r>
          <w:fldChar w:fldCharType="begin"/>
        </w:r>
        <w:r>
          <w:instrText xml:space="preserve"> PAGEREF _Toc30909 \h </w:instrText>
        </w:r>
        <w:r>
          <w:fldChar w:fldCharType="separate"/>
        </w:r>
        <w:r>
          <w:t>52</w:t>
        </w:r>
        <w:r>
          <w:fldChar w:fldCharType="end"/>
        </w:r>
      </w:hyperlink>
    </w:p>
    <w:p>
      <w:pPr>
        <w:pStyle w:val="TOC2"/>
        <w:tabs>
          <w:tab w:val="right" w:leader="dot" w:pos="8306"/>
        </w:tabs>
      </w:pPr>
      <w:hyperlink w:anchor="_Toc18034" w:history="1">
        <w:r>
          <w:rPr>
            <w:rFonts w:ascii="仿宋" w:eastAsia="仿宋" w:hAnsi="仿宋" w:cs="仿宋" w:hint="eastAsia"/>
            <w:lang w:eastAsia="zh-CN"/>
          </w:rPr>
          <w:t>(一)、供应链战略规划</w:t>
        </w:r>
        <w:r>
          <w:tab/>
        </w:r>
        <w:r>
          <w:fldChar w:fldCharType="begin"/>
        </w:r>
        <w:r>
          <w:instrText xml:space="preserve"> PAGEREF _Toc18034 \h </w:instrText>
        </w:r>
        <w:r>
          <w:fldChar w:fldCharType="separate"/>
        </w:r>
        <w:r>
          <w:t>52</w:t>
        </w:r>
        <w:r>
          <w:fldChar w:fldCharType="end"/>
        </w:r>
      </w:hyperlink>
    </w:p>
    <w:p>
      <w:pPr>
        <w:pStyle w:val="TOC2"/>
        <w:tabs>
          <w:tab w:val="right" w:leader="dot" w:pos="8306"/>
        </w:tabs>
      </w:pPr>
      <w:hyperlink w:anchor="_Toc9524" w:history="1">
        <w:r>
          <w:rPr>
            <w:rFonts w:ascii="仿宋" w:eastAsia="仿宋" w:hAnsi="仿宋" w:cs="仿宋" w:hint="eastAsia"/>
            <w:lang w:eastAsia="zh-CN"/>
          </w:rPr>
          <w:t>(二)、供应商选择与合作</w:t>
        </w:r>
        <w:r>
          <w:tab/>
        </w:r>
        <w:r>
          <w:fldChar w:fldCharType="begin"/>
        </w:r>
        <w:r>
          <w:instrText xml:space="preserve"> PAGEREF _Toc9524 \h </w:instrText>
        </w:r>
        <w:r>
          <w:fldChar w:fldCharType="separate"/>
        </w:r>
        <w:r>
          <w:t>54</w:t>
        </w:r>
        <w:r>
          <w:fldChar w:fldCharType="end"/>
        </w:r>
      </w:hyperlink>
    </w:p>
    <w:p>
      <w:pPr>
        <w:pStyle w:val="TOC2"/>
        <w:tabs>
          <w:tab w:val="right" w:leader="dot" w:pos="8306"/>
        </w:tabs>
      </w:pPr>
      <w:hyperlink w:anchor="_Toc28026" w:history="1">
        <w:r>
          <w:rPr>
            <w:rFonts w:ascii="仿宋" w:eastAsia="仿宋" w:hAnsi="仿宋" w:cs="仿宋" w:hint="eastAsia"/>
            <w:lang w:eastAsia="zh-CN"/>
          </w:rPr>
          <w:t>(三)、物流与库存管理</w:t>
        </w:r>
        <w:r>
          <w:tab/>
        </w:r>
        <w:r>
          <w:fldChar w:fldCharType="begin"/>
        </w:r>
        <w:r>
          <w:instrText xml:space="preserve"> PAGEREF _Toc28026 \h </w:instrText>
        </w:r>
        <w:r>
          <w:fldChar w:fldCharType="separate"/>
        </w:r>
        <w:r>
          <w:t>55</w:t>
        </w:r>
        <w:r>
          <w:fldChar w:fldCharType="end"/>
        </w:r>
      </w:hyperlink>
    </w:p>
    <w:p>
      <w:pPr>
        <w:pStyle w:val="TOC1"/>
        <w:tabs>
          <w:tab w:val="right" w:leader="dot" w:pos="8306"/>
        </w:tabs>
      </w:pPr>
      <w:hyperlink w:anchor="_Toc29300" w:history="1">
        <w:r>
          <w:rPr>
            <w:rFonts w:ascii="仿宋" w:eastAsia="仿宋" w:hAnsi="仿宋" w:cs="仿宋" w:hint="eastAsia"/>
            <w:lang w:eastAsia="zh-CN"/>
          </w:rPr>
          <w:t>十七、电动球阀项目实施时间节点</w:t>
        </w:r>
        <w:r>
          <w:tab/>
        </w:r>
        <w:r>
          <w:fldChar w:fldCharType="begin"/>
        </w:r>
        <w:r>
          <w:instrText xml:space="preserve"> PAGEREF _Toc29300 \h </w:instrText>
        </w:r>
        <w:r>
          <w:fldChar w:fldCharType="separate"/>
        </w:r>
        <w:r>
          <w:t>56</w:t>
        </w:r>
        <w:r>
          <w:fldChar w:fldCharType="end"/>
        </w:r>
      </w:hyperlink>
    </w:p>
    <w:p>
      <w:pPr>
        <w:pStyle w:val="TOC2"/>
        <w:tabs>
          <w:tab w:val="right" w:leader="dot" w:pos="8306"/>
        </w:tabs>
      </w:pPr>
      <w:hyperlink w:anchor="_Toc26578" w:history="1">
        <w:r>
          <w:rPr>
            <w:rFonts w:ascii="仿宋" w:eastAsia="仿宋" w:hAnsi="仿宋" w:cs="仿宋" w:hint="eastAsia"/>
            <w:lang w:eastAsia="zh-CN"/>
          </w:rPr>
          <w:t>(一)、电动球阀项目启动阶段时间节点</w:t>
        </w:r>
        <w:r>
          <w:tab/>
        </w:r>
        <w:r>
          <w:fldChar w:fldCharType="begin"/>
        </w:r>
        <w:r>
          <w:instrText xml:space="preserve"> PAGEREF _Toc26578 \h </w:instrText>
        </w:r>
        <w:r>
          <w:fldChar w:fldCharType="separate"/>
        </w:r>
        <w:r>
          <w:t>56</w:t>
        </w:r>
        <w:r>
          <w:fldChar w:fldCharType="end"/>
        </w:r>
      </w:hyperlink>
    </w:p>
    <w:p>
      <w:pPr>
        <w:pStyle w:val="TOC2"/>
        <w:tabs>
          <w:tab w:val="right" w:leader="dot" w:pos="8306"/>
        </w:tabs>
      </w:pPr>
      <w:hyperlink w:anchor="_Toc25026" w:history="1">
        <w:r>
          <w:rPr>
            <w:rFonts w:ascii="仿宋" w:eastAsia="仿宋" w:hAnsi="仿宋" w:cs="仿宋" w:hint="eastAsia"/>
            <w:lang w:eastAsia="zh-CN"/>
          </w:rPr>
          <w:t>(二)、电动球阀项目执行阶段时间节点</w:t>
        </w:r>
        <w:r>
          <w:tab/>
        </w:r>
        <w:r>
          <w:fldChar w:fldCharType="begin"/>
        </w:r>
        <w:r>
          <w:instrText xml:space="preserve"> PAGEREF _Toc25026 \h </w:instrText>
        </w:r>
        <w:r>
          <w:fldChar w:fldCharType="separate"/>
        </w:r>
        <w:r>
          <w:t>57</w:t>
        </w:r>
        <w:r>
          <w:fldChar w:fldCharType="end"/>
        </w:r>
      </w:hyperlink>
    </w:p>
    <w:p>
      <w:pPr>
        <w:pStyle w:val="TOC2"/>
        <w:tabs>
          <w:tab w:val="right" w:leader="dot" w:pos="8306"/>
        </w:tabs>
      </w:pPr>
      <w:hyperlink w:anchor="_Toc28937" w:history="1">
        <w:r>
          <w:rPr>
            <w:rFonts w:ascii="仿宋" w:eastAsia="仿宋" w:hAnsi="仿宋" w:cs="仿宋" w:hint="eastAsia"/>
            <w:lang w:eastAsia="zh-CN"/>
          </w:rPr>
          <w:t>(三)、电动球阀项目完成阶段时间节点</w:t>
        </w:r>
        <w:r>
          <w:tab/>
        </w:r>
        <w:r>
          <w:fldChar w:fldCharType="begin"/>
        </w:r>
        <w:r>
          <w:instrText xml:space="preserve"> PAGEREF _Toc28937 \h </w:instrText>
        </w:r>
        <w:r>
          <w:fldChar w:fldCharType="separate"/>
        </w:r>
        <w:r>
          <w:t>58</w:t>
        </w:r>
        <w:r>
          <w:fldChar w:fldCharType="end"/>
        </w:r>
      </w:hyperlink>
    </w:p>
    <w:p>
      <w:pPr>
        <w:pStyle w:val="TOC1"/>
        <w:tabs>
          <w:tab w:val="right" w:leader="dot" w:pos="8306"/>
        </w:tabs>
      </w:pPr>
      <w:hyperlink w:anchor="_Toc27236" w:history="1">
        <w:r>
          <w:rPr>
            <w:rFonts w:ascii="仿宋" w:eastAsia="仿宋" w:hAnsi="仿宋" w:cs="仿宋" w:hint="eastAsia"/>
            <w:lang w:eastAsia="zh-CN"/>
          </w:rPr>
          <w:t>十八、质量管理体系</w:t>
        </w:r>
        <w:r>
          <w:tab/>
        </w:r>
        <w:r>
          <w:fldChar w:fldCharType="begin"/>
        </w:r>
        <w:r>
          <w:instrText xml:space="preserve"> PAGEREF _Toc27236 \h </w:instrText>
        </w:r>
        <w:r>
          <w:fldChar w:fldCharType="separate"/>
        </w:r>
        <w:r>
          <w:t>59</w:t>
        </w:r>
        <w:r>
          <w:fldChar w:fldCharType="end"/>
        </w:r>
      </w:hyperlink>
    </w:p>
    <w:p>
      <w:pPr>
        <w:pStyle w:val="TOC2"/>
        <w:tabs>
          <w:tab w:val="right" w:leader="dot" w:pos="8306"/>
        </w:tabs>
      </w:pPr>
      <w:hyperlink w:anchor="_Toc28014" w:history="1">
        <w:r>
          <w:rPr>
            <w:rFonts w:ascii="仿宋" w:eastAsia="仿宋" w:hAnsi="仿宋" w:cs="仿宋" w:hint="eastAsia"/>
            <w:lang w:eastAsia="zh-CN"/>
          </w:rPr>
          <w:t>(一)、质量目标与方针</w:t>
        </w:r>
        <w:r>
          <w:tab/>
        </w:r>
        <w:r>
          <w:fldChar w:fldCharType="begin"/>
        </w:r>
        <w:r>
          <w:instrText xml:space="preserve"> PAGEREF _Toc28014 \h </w:instrText>
        </w:r>
        <w:r>
          <w:fldChar w:fldCharType="separate"/>
        </w:r>
        <w:r>
          <w:t>59</w:t>
        </w:r>
        <w:r>
          <w:fldChar w:fldCharType="end"/>
        </w:r>
      </w:hyperlink>
    </w:p>
    <w:p>
      <w:pPr>
        <w:pStyle w:val="TOC2"/>
        <w:tabs>
          <w:tab w:val="right" w:leader="dot" w:pos="8306"/>
        </w:tabs>
      </w:pPr>
      <w:hyperlink w:anchor="_Toc10477" w:history="1">
        <w:r>
          <w:rPr>
            <w:rFonts w:ascii="仿宋" w:eastAsia="仿宋" w:hAnsi="仿宋" w:cs="仿宋" w:hint="eastAsia"/>
            <w:lang w:eastAsia="zh-CN"/>
          </w:rPr>
          <w:t>(二)、质量管理责任</w:t>
        </w:r>
        <w:r>
          <w:tab/>
        </w:r>
        <w:r>
          <w:fldChar w:fldCharType="begin"/>
        </w:r>
        <w:r>
          <w:instrText xml:space="preserve"> PAGEREF _Toc10477 \h </w:instrText>
        </w:r>
        <w:r>
          <w:fldChar w:fldCharType="separate"/>
        </w:r>
        <w:r>
          <w:t>60</w:t>
        </w:r>
        <w:r>
          <w:fldChar w:fldCharType="end"/>
        </w:r>
      </w:hyperlink>
    </w:p>
    <w:p>
      <w:pPr>
        <w:pStyle w:val="TOC2"/>
        <w:tabs>
          <w:tab w:val="right" w:leader="dot" w:pos="8306"/>
        </w:tabs>
      </w:pPr>
      <w:hyperlink w:anchor="_Toc13002" w:history="1">
        <w:r>
          <w:rPr>
            <w:rFonts w:ascii="仿宋" w:eastAsia="仿宋" w:hAnsi="仿宋" w:cs="仿宋" w:hint="eastAsia"/>
            <w:lang w:eastAsia="zh-CN"/>
          </w:rPr>
          <w:t>(三)、质量管理体系文件</w:t>
        </w:r>
        <w:r>
          <w:tab/>
        </w:r>
        <w:r>
          <w:fldChar w:fldCharType="begin"/>
        </w:r>
        <w:r>
          <w:instrText xml:space="preserve"> PAGEREF _Toc13002 \h </w:instrText>
        </w:r>
        <w:r>
          <w:fldChar w:fldCharType="separate"/>
        </w:r>
        <w:r>
          <w:t>62</w:t>
        </w:r>
        <w:r>
          <w:fldChar w:fldCharType="end"/>
        </w:r>
      </w:hyperlink>
    </w:p>
    <w:p>
      <w:pPr>
        <w:pStyle w:val="TOC2"/>
        <w:tabs>
          <w:tab w:val="right" w:leader="dot" w:pos="8306"/>
        </w:tabs>
      </w:pPr>
      <w:hyperlink w:anchor="_Toc405" w:history="1">
        <w:r>
          <w:rPr>
            <w:rFonts w:ascii="仿宋" w:eastAsia="仿宋" w:hAnsi="仿宋" w:cs="仿宋" w:hint="eastAsia"/>
            <w:lang w:eastAsia="zh-CN"/>
          </w:rPr>
          <w:t>(四)、质量培训与教育</w:t>
        </w:r>
        <w:r>
          <w:tab/>
        </w:r>
        <w:r>
          <w:fldChar w:fldCharType="begin"/>
        </w:r>
        <w:r>
          <w:instrText xml:space="preserve"> PAGEREF _Toc405 \h </w:instrText>
        </w:r>
        <w:r>
          <w:fldChar w:fldCharType="separate"/>
        </w:r>
        <w:r>
          <w:t>64</w:t>
        </w:r>
        <w:r>
          <w:fldChar w:fldCharType="end"/>
        </w:r>
      </w:hyperlink>
    </w:p>
    <w:p>
      <w:pPr>
        <w:pStyle w:val="TOC2"/>
        <w:tabs>
          <w:tab w:val="right" w:leader="dot" w:pos="8306"/>
        </w:tabs>
      </w:pPr>
      <w:hyperlink w:anchor="_Toc11196" w:history="1">
        <w:r>
          <w:rPr>
            <w:rFonts w:ascii="仿宋" w:eastAsia="仿宋" w:hAnsi="仿宋" w:cs="仿宋" w:hint="eastAsia"/>
            <w:lang w:eastAsia="zh-CN"/>
          </w:rPr>
          <w:t>(五)、质量审核与评价</w:t>
        </w:r>
        <w:r>
          <w:tab/>
        </w:r>
        <w:r>
          <w:fldChar w:fldCharType="begin"/>
        </w:r>
        <w:r>
          <w:instrText xml:space="preserve"> PAGEREF _Toc11196 \h </w:instrText>
        </w:r>
        <w:r>
          <w:fldChar w:fldCharType="separate"/>
        </w:r>
        <w:r>
          <w:t>65</w:t>
        </w:r>
        <w:r>
          <w:fldChar w:fldCharType="end"/>
        </w:r>
      </w:hyperlink>
    </w:p>
    <w:p>
      <w:pPr>
        <w:pStyle w:val="TOC2"/>
        <w:tabs>
          <w:tab w:val="right" w:leader="dot" w:pos="8306"/>
        </w:tabs>
      </w:pPr>
      <w:hyperlink w:anchor="_Toc5796" w:history="1">
        <w:r>
          <w:rPr>
            <w:rFonts w:ascii="仿宋" w:eastAsia="仿宋" w:hAnsi="仿宋" w:cs="仿宋" w:hint="eastAsia"/>
            <w:lang w:eastAsia="zh-CN"/>
          </w:rPr>
          <w:t>(六)、不符合与纠正措施</w:t>
        </w:r>
        <w:r>
          <w:tab/>
        </w:r>
        <w:r>
          <w:fldChar w:fldCharType="begin"/>
        </w:r>
        <w:r>
          <w:instrText xml:space="preserve"> PAGEREF _Toc5796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168"/>
      <w:r>
        <w:rPr>
          <w:rFonts w:ascii="仿宋" w:eastAsia="仿宋" w:hAnsi="仿宋" w:cs="仿宋" w:hint="eastAsia"/>
          <w:sz w:val="28"/>
          <w:lang w:eastAsia="zh-CN"/>
        </w:rPr>
        <w:t>一、电动球阀项目建设背景及必要性分析</w:t>
      </w:r>
      <w:bookmarkEnd w:id="2"/>
    </w:p>
    <w:p>
      <w:pPr>
        <w:pStyle w:val="Heading2"/>
        <w:rPr>
          <w:rFonts w:ascii="仿宋" w:eastAsia="仿宋" w:hAnsi="仿宋" w:cs="仿宋" w:hint="eastAsia"/>
          <w:lang w:eastAsia="zh-CN"/>
        </w:rPr>
      </w:pPr>
      <w:bookmarkStart w:id="3" w:name="_Toc17360"/>
      <w:r>
        <w:rPr>
          <w:rFonts w:ascii="仿宋" w:eastAsia="仿宋" w:hAnsi="仿宋" w:cs="仿宋" w:hint="eastAsia"/>
          <w:lang w:eastAsia="zh-CN"/>
        </w:rPr>
        <w:t>(一)、电动球阀项目背景分析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动球阀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动球阀项目在这个潮流中的定位。同时，我们将关注行业内涌现的新兴机遇，以便电动球阀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动球阀项目提供了强大的发展动力。我们将聚焦于行业内最新的技术发展趋势，包括但不限于人工智能、大数据分析、物联网等领域。通过深度的技术研究，我们将确保电动球阀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动球阀项目发展的源泉。我们将投入更多的精力对市场需求进行深入剖析，超越表面的需求，深入挖掘潜在的市场痛点和机遇。通过对市场需求的细致了解，电动球阀项目将更有针对性地设计解决方案，满足市场的多样化需求，从而更好地促进电动球阀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动球阀项目战略至关重要。我们将对竞争态势进行更为深入的分析，包括但不限于市场份额、产品特点、客户满意度等多个维度。通过深度的竞争分析，电动球阀项目将能够更准确地把握市场脉搏，制定具有竞争力的电动球阀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电动球阀项目的发展具有直接的影响。我们将进行更为全面的法规和政策分析，了解行业发展中的潜在法律风险和合规挑战。通过充分了解和遵守相关法规，电动球阀项目将确保在法律框架内合法合规运营，为电动球阀项目的稳健发展提供有力支持。</w:t>
      </w:r>
    </w:p>
    <w:p>
      <w:pPr>
        <w:pStyle w:val="Heading2"/>
        <w:ind w:firstLine="560" w:firstLineChars="200"/>
        <w:rPr>
          <w:rFonts w:ascii="仿宋" w:eastAsia="仿宋" w:hAnsi="仿宋" w:cs="仿宋" w:hint="eastAsia"/>
          <w:sz w:val="28"/>
          <w:lang w:eastAsia="zh-CN"/>
        </w:rPr>
      </w:pPr>
      <w:bookmarkStart w:id="4" w:name="_Toc3811"/>
      <w:r>
        <w:rPr>
          <w:rFonts w:ascii="仿宋" w:eastAsia="仿宋" w:hAnsi="仿宋" w:cs="仿宋" w:hint="eastAsia"/>
          <w:sz w:val="28"/>
          <w:lang w:eastAsia="zh-CN"/>
        </w:rPr>
        <w:t>(二)、电动球阀项目建设必要性分析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建设的迫切性源于对行业发展趋势的深刻洞察。我们正处于一个行业变革的时代，科技创新、数字化转型成为企业发展的关键动力。电动球阀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建设不仅仅是为了跟上潮流，更是为了通过技术创新推动企业的持续发展。通过引入先进的技术和解决方案，电动球阀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动球阀项目的建设成为必然选择，通过提高产品质量、拓展服务领域，从而在竞争中获得更多的机会。电动球阀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电动球阀项目建设的必要性体现在对客户需求更精准的满足。通过电动球阀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建设的背后是对企业持续创新的追求。只有通过不断创新，企业才能在竞争中立于不败之地。电动球阀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985"/>
      <w:r>
        <w:rPr>
          <w:rFonts w:ascii="仿宋" w:eastAsia="仿宋" w:hAnsi="仿宋" w:cs="仿宋" w:hint="eastAsia"/>
          <w:sz w:val="28"/>
          <w:lang w:eastAsia="zh-CN"/>
        </w:rPr>
        <w:t>二、电动球阀项目概论</w:t>
      </w:r>
      <w:bookmarkEnd w:id="5"/>
    </w:p>
    <w:p>
      <w:pPr>
        <w:pStyle w:val="Heading2"/>
        <w:rPr>
          <w:rFonts w:ascii="仿宋" w:eastAsia="仿宋" w:hAnsi="仿宋" w:cs="仿宋" w:hint="eastAsia"/>
          <w:lang w:eastAsia="zh-CN"/>
        </w:rPr>
      </w:pPr>
      <w:bookmarkStart w:id="6" w:name="_Toc17542"/>
      <w:r>
        <w:rPr>
          <w:rFonts w:ascii="仿宋" w:eastAsia="仿宋" w:hAnsi="仿宋" w:cs="仿宋" w:hint="eastAsia"/>
          <w:lang w:eastAsia="zh-CN"/>
        </w:rPr>
        <w:t>(一)、电动球阀项目概况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的起源追溯至对市场的深入洞察。市场的不断演变与变革为电动球阀项目提供了难得的机遇。当前市场存在的需求缺口和变革的大环境共同构成了电动球阀项目的背景。这个电动球阀项目旨在充分利用市场机遇，填补行业中尚未满足的需求，为客户提供全新的解决方案。市场的变革和需求的增长使得这个电动球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电动球阀项目名称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正式命名为电动球阀。这个名称不仅仅是一个标识，更代表了电动球阀项目的核心理念和愿景。它蕴含着电动球阀项目所要解决问题的关键字，具有强烈的表达和辨识度，为电动球阀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电动球阀项目目标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的核心目标是提供一种全新、高效的解决方案，满足客户日益增长的需求。电动球阀项目追求的不仅仅是满足市场需求，更是在市场中获得卓越的竞争优势。通过不断提升产品或服务的质量和创新水平，电动球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电动球阀项目范围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全面涵盖了产品研发、制造、市场推广和售后服务，确保从产品设计到最终用户体验的全方位关注。这一全面的电动球阀项目范围是为了确保电动球阀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电动球阀项目时间表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电动球阀项目计划在未来18个月内完成，包括研发、测试、市场试点和正式推出等不同阶段。这个时间表的合理设计是为了确保电动球阀项目各个阶段的顺利推进，以便按时交付高质量的成果。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电动球阀项目预算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电动球阀项目总预算估算为XX百万美元，主要分配在研发、市场推广、人员培训和运营等方面。这一充足的预算为电动球阀项目提供了充足的资源，确保电动球阀项目在各个方面都能取得优异的表现。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电动球阀项目风险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电动球阀项目可能面临的风险包括市场接受度低、技术难题、竞争激烈等。电动球阀项目团队已经制定了相应的风险应对计划，通过前瞻性的风险管理，确保电动球阀项目在面对不确定性时能够迅速做出应对。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电动球阀项目团队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电动球阀项目汇聚了一支经验丰富、多领域专业素养的核心团队，确保电动球阀项目在各个方面都能拥有高水平的执行力。团队的协同作战是电动球阀项目成功的关键因素之一。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电动球阀项目背景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电动球阀项目的背景根植于市场对更高效、创新产品的渴望，同时也受到科技发展对行业格局的深刻改变的影响。这为电动球阀项目提供了广阔的发展空间和市场需求。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电动球阀项目现状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截至目前，电动球阀项目已完成市场调研和技术验证，取得了初步的成功。这为电动球阀项目在未来的发展奠定了坚实的基础，为更远大的目标打下了坚实的基石。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8884"/>
      <w:r>
        <w:rPr>
          <w:rFonts w:ascii="仿宋" w:eastAsia="仿宋" w:hAnsi="仿宋" w:cs="仿宋" w:hint="eastAsia"/>
          <w:sz w:val="28"/>
          <w:lang w:eastAsia="zh-CN"/>
        </w:rPr>
        <w:t>(二)、电动球阀项目目标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keyword》电动球阀项目首要业务目标是在市场中占据有利地位，实现产品/服务的成功推广和销售。通过不断提升产品质量、创新性，电动球阀项目追求成为行业中的领导者，赢得更多客户的青睐。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在科技迅速发展的时代，电动球阀项目着眼于技术创新。通过持续的研发和技术升级，电动球阀项目旨在推出更具创新性的产品或服务，以满足市场对新鲜、先进解决方案的需求。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为了建立可持续的客户关系，电动球阀项目设定了客户满意度目标。通过提供卓越的产品质量和优质的客户服务，电动球阀项目追求赢得客户的信任和忠诚度，确保他们的满意度达到行业领先水平。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电动球阀项目注重社会责任和可持续发展。通过实施环保、社会责任电动球阀项目，电动球阀项目致力于在经济发展的同时保护环境，促进社会公平，实现可持续经营。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电动球阀项目的团队是实现目标的核心驱动力。因此，电动球阀项目设定了团队发展目标，包括提升团队成员的专业技能、培养领导力，以及搭建协同高效的团队工作氛围。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1210"/>
      <w:r>
        <w:rPr>
          <w:rFonts w:ascii="仿宋" w:eastAsia="仿宋" w:hAnsi="仿宋" w:cs="仿宋" w:hint="eastAsia"/>
          <w:sz w:val="28"/>
          <w:lang w:eastAsia="zh-CN"/>
        </w:rPr>
        <w:t>(三)、电动球阀项目提出的理由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电动球阀项目提出的理由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的提出源于对市场机遇的深刻洞察。当前市场中存在的需求缺口和行业发展趋势表明，有巨大的商业机会等待被开发。通过准确捕捉市场机遇，电动球阀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的理念基于对技术创新的信仰。通过持续的研发和技术投入，电动球阀项目有望推出更具创新性的产品或服务。在科技飞速发展的当下，电动球阀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的提出是为了增强企业的行业竞争力。通过提升产品或服务的质量和独特性，电动球阀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响应了消费者需求的变化。随着社会和科技的不断发展，消费者对产品和服务的需求也在发生变化。通过深入了解并及时回应消费者的新需求，电动球阀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电动球阀项目的提出是企业战略发展规划的一部分。在面对日益激烈的市场竞争和不断变化的商业环境中，电动球阀项目作为企业战略的一环，旨在为企业开辟新的增长领域，巩固企业在行业中的地位。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的提出不仅仅是基于商业考量，还注重社会责任。通过推出环保、社会责任等方面的电动球阀项目，电动球阀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电动球阀项目的提出反映了对利益相关者期望的关注。包括客户、员工、投资者等利益相关者在企业发展中都有着各自的期望，电动球阀项目力求在满足这些期望的同时，取得更大的共赢。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5511"/>
      <w:r>
        <w:rPr>
          <w:rFonts w:ascii="仿宋" w:eastAsia="仿宋" w:hAnsi="仿宋" w:cs="仿宋" w:hint="eastAsia"/>
          <w:sz w:val="28"/>
          <w:lang w:eastAsia="zh-CN"/>
        </w:rPr>
        <w:t>(四)、电动球阀项目意义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在实施电动球阀项目的过程中，我们不仅仅是在追逐商业成功，更是为企业和社会的多个层面创造了深远的意义。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的首要意义在于提升企业的市场竞争力。通过持续的创新和对产品质量的高标准要求，电动球阀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动球阀项目的推进将促使行业技术水平的提升。通过引入先进技术和创新性解决方案，电动球阀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动球阀项目不仅创造了大量就业机会，提高了就业水平，还注重社会责任和环保。通过参与社会公益事业和推动环保电动球阀项目，电动球阀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综合而言，电动球阀项目意义重大，不仅推动了企业的发展，也为行业和社会的进步贡献了积极力量。这是一个全面而深刻的影响，将在未来产生可持续的正面效应。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763"/>
      <w:r>
        <w:rPr>
          <w:rFonts w:ascii="仿宋" w:eastAsia="仿宋" w:hAnsi="仿宋" w:cs="仿宋" w:hint="eastAsia"/>
          <w:sz w:val="28"/>
          <w:lang w:eastAsia="zh-CN"/>
        </w:rPr>
        <w:t>(五)、电动球阀项目背景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在当今迅猛发展的商业环境中，电动球阀项目的动因根植于对多方面因素的审慎考量。这个电动球阀项目的提出并非孤立的决策，而是对企业所处背景深入思考的产物。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市场的不断演变是电动球阀项目背后的首要原因。科技的迅速发展和全球市场的快速变化使得企业必须灵活应对。电动球阀项目应运而生，旨在通过创新性的解决方案迎合市场的多变需求，赢得竞争中的先机。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竞争的激烈程度也是电动球阀项目背景中不可忽视的一环。企业需要在激烈竞争中脱颖而出，为此，电动球阀项目致力于打破常规，提供独特的价值主张，以吸引客户并确保市场份额的增长。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技术的迅速发展为企业带来了机遇与挑战。作为电动球阀项目启动的背景之一，对新兴技术的应用将有助于提升企业的技术水平，使其在不断演进的商业环境中保持竞争优势。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此外，社会对企业责任的期望也在逐渐升高。电动球阀项目充分融入了社会责任的理念，通过可持续经营和社会公益电动球阀项目，企图为社会贡献一份力量，在商业成功的同时关注社会价值。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9453"/>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561"/>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电动球阀项目的主要产品是XXXX，预计年产值为XXX万元。这一产品在市场中占据着重要的地位，其广泛的应用范围使得该电动球阀项目的市场前景非常广阔。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动球阀项目的xxx产品作为重要的原材料之一，将在多个领域发挥关键作用。其在建筑、交通、能源等方面的广泛应用将为整个产业链提供强大的支持，形成产业协同效应。电动球阀项目的年产值XXX万XXX万XXX万万元不仅反映了其在市场上的巨大潜力，更预示着它对国民经济的积极贡献。这种关联度高、涉及面广的产业关系，使得该电动球阀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6985"/>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总征地面积为XXXX平方米，相当于约XX.XX亩，其中净用地面积为XXXX平方米，红线范围内相当于约XX.XX亩。这一用地规模充分考虑了电动球阀项目的建设需求，保障了电动球阀项目在合适的空间内得以充分发展。电动球阀项目规划的总建筑面积为XXXX平方米，其中主体工程建设占XXXX平方米，计容建筑面积达XXXX平方米。预计建筑工程的投资将达到XXXX万元，为电动球阀项目的顺利推进提供了经济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计划购置的设备共计XXXX台（套），设备购置费用为XXXX万元。这一设备购置计划充分考虑到电动球阀项目的生产需求和技术要求，确保了电动球阀项目在生产运营中具备先进的技术装备和高效的生产能力。设备的合理配置将为电动球阀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计划总投资为XXXX万元，预计年实现营业收入为XXXX万元。这一产能规模的设定旨在确保电动球阀项目能够在投资与回报之间取得平衡，实现长期可持续的发展。电动球阀项目的总投资充分考虑到各个方面的需求，包括用地建设、设备购置等多个环节，以确保电动球阀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8526"/>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5540"/>
      <w:r>
        <w:rPr>
          <w:rFonts w:ascii="仿宋" w:eastAsia="仿宋" w:hAnsi="仿宋" w:cs="仿宋" w:hint="eastAsia"/>
          <w:lang w:eastAsia="zh-CN"/>
        </w:rPr>
        <w:t>(一)、电动球阀行业分析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行业一直以来都是市场的关注焦点。行业内的发展趋势、竞争态势以及潜在机会都对电动球阀项目的推进产生深远的影响。通过深入研究行业的整体概貌，我们将更好地理解行业的核心特征，为电动球阀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球阀行业，技术一直是推动创新和发展的关键因素。我们将对当前技术趋势进行详尽分析，包括但不限于人工智能、大数据应用、先进制造技术等。这有助于电动球阀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动球阀项目成功的基础。我们将对主要竞争对手进行深入研究，包括其市场份额、产品特点、市场定位等。通过全面了解竞争对手的优势和劣势，电动球阀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8435"/>
      <w:r>
        <w:rPr>
          <w:rFonts w:ascii="仿宋" w:eastAsia="仿宋" w:hAnsi="仿宋" w:cs="仿宋" w:hint="eastAsia"/>
          <w:sz w:val="28"/>
          <w:lang w:eastAsia="zh-CN"/>
        </w:rPr>
        <w:t>(二)、电动球阀市场分析预测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通过对市场规模的深入调研，我们将预测电动球阀市场未来的增长趋势。这包括市场的整体规模、各细分领域的发展趋势等。电动球阀项目可以根据市场的扩张速度和潜在机会，制定更符合市场需求的发展策略。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动球阀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动球阀项目实施过程中需要充分考虑的因素。我们将对市场风险进行全面评估，包括但不限于政策法规风险、市场竞争风险、技术变革风险等。通过对潜在风险的深入分析，电动球阀项目可以制定相应的风险缓解策略，降低不确定性对电动球阀项目的影响。</w:t>
      </w:r>
    </w:p>
    <w:p>
      <w:pPr>
        <w:pStyle w:val="Heading1"/>
        <w:ind w:firstLine="560" w:firstLineChars="200"/>
        <w:rPr>
          <w:rFonts w:ascii="仿宋" w:eastAsia="仿宋" w:hAnsi="仿宋" w:cs="仿宋" w:hint="eastAsia"/>
          <w:sz w:val="28"/>
          <w:lang w:eastAsia="zh-CN"/>
        </w:rPr>
      </w:pPr>
      <w:bookmarkStart w:id="17" w:name="_Toc5006"/>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9782"/>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的技术管理特点体现在其创新导向。通过引入最先进的技术趋势和解决方案，电动球阀项目致力于提升科技含量、提高质量和效率水平。这意味着我们将采用最新的工具和方法，确保电动球阀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动球阀项目技术管理的显著特征。通过整合不同领域的技术资源，我们实现了跨学科的协同工作。这有助于优化技术架构，提高整体效能。此外，整合性策略还促进了不同技术团队之间的紧密沟通和高效合作，确保电动球阀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动球阀项目所采用的技术。通过不断优化技术方案，电动球阀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https://d.book118.com/155103111104011034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C26D43"/>
    <w:rsid w:val="4BC26D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5103111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2024-01-02T11:35:00Z</dcterms:created>
  <dcterms:modified xsi:type="dcterms:W3CDTF">2024-01-02T11:35:45Z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2B5CABCA720A43DA9B7B0649BD100B28_11</vt:lpwstr>
  </property>
  <property fmtid="{D5CDD505-2E9C-101B-9397-08002B2CF9AE}" pid="3" name="KSOProductBuildVer">
    <vt:lpwstr>2052-12.1.0.16120</vt:lpwstr>
  </property>
</Properties>
</file>