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阳离子染料项目建设总纲及方案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37" w:history="1">
        <w:r>
          <w:rPr>
            <w:rFonts w:ascii="仿宋" w:eastAsia="仿宋" w:hAnsi="仿宋" w:cs="仿宋" w:hint="eastAsia"/>
            <w:lang w:eastAsia="zh-CN"/>
          </w:rPr>
          <w:t>概论</w:t>
        </w:r>
        <w:r>
          <w:tab/>
        </w:r>
        <w:r>
          <w:fldChar w:fldCharType="begin"/>
        </w:r>
        <w:r>
          <w:instrText xml:space="preserve"> PAGEREF _Toc6037 \h </w:instrText>
        </w:r>
        <w:r>
          <w:fldChar w:fldCharType="separate"/>
        </w:r>
        <w:r>
          <w:t>3</w:t>
        </w:r>
        <w:r>
          <w:fldChar w:fldCharType="end"/>
        </w:r>
      </w:hyperlink>
    </w:p>
    <w:p>
      <w:pPr>
        <w:pStyle w:val="TOC1"/>
        <w:tabs>
          <w:tab w:val="right" w:leader="dot" w:pos="8306"/>
        </w:tabs>
      </w:pPr>
      <w:hyperlink w:anchor="_Toc22205" w:history="1">
        <w:r>
          <w:rPr>
            <w:rFonts w:ascii="仿宋" w:eastAsia="仿宋" w:hAnsi="仿宋" w:cs="仿宋" w:hint="eastAsia"/>
            <w:lang w:eastAsia="zh-CN"/>
          </w:rPr>
          <w:t>一、阳离子染料项目概论</w:t>
        </w:r>
        <w:r>
          <w:tab/>
        </w:r>
        <w:r>
          <w:fldChar w:fldCharType="begin"/>
        </w:r>
        <w:r>
          <w:instrText xml:space="preserve"> PAGEREF _Toc22205 \h </w:instrText>
        </w:r>
        <w:r>
          <w:fldChar w:fldCharType="separate"/>
        </w:r>
        <w:r>
          <w:t>3</w:t>
        </w:r>
        <w:r>
          <w:fldChar w:fldCharType="end"/>
        </w:r>
      </w:hyperlink>
    </w:p>
    <w:p>
      <w:pPr>
        <w:pStyle w:val="TOC2"/>
        <w:tabs>
          <w:tab w:val="right" w:leader="dot" w:pos="8306"/>
        </w:tabs>
      </w:pPr>
      <w:hyperlink w:anchor="_Toc10123" w:history="1">
        <w:r>
          <w:rPr>
            <w:rFonts w:ascii="仿宋" w:eastAsia="仿宋" w:hAnsi="仿宋" w:cs="仿宋" w:hint="eastAsia"/>
            <w:lang w:eastAsia="zh-CN"/>
          </w:rPr>
          <w:t>(一)、项目申报单位概况</w:t>
        </w:r>
        <w:r>
          <w:tab/>
        </w:r>
        <w:r>
          <w:fldChar w:fldCharType="begin"/>
        </w:r>
        <w:r>
          <w:instrText xml:space="preserve"> PAGEREF _Toc10123 \h </w:instrText>
        </w:r>
        <w:r>
          <w:fldChar w:fldCharType="separate"/>
        </w:r>
        <w:r>
          <w:t>3</w:t>
        </w:r>
        <w:r>
          <w:fldChar w:fldCharType="end"/>
        </w:r>
      </w:hyperlink>
    </w:p>
    <w:p>
      <w:pPr>
        <w:pStyle w:val="TOC2"/>
        <w:tabs>
          <w:tab w:val="right" w:leader="dot" w:pos="8306"/>
        </w:tabs>
      </w:pPr>
      <w:hyperlink w:anchor="_Toc8126" w:history="1">
        <w:r>
          <w:rPr>
            <w:rFonts w:ascii="仿宋" w:eastAsia="仿宋" w:hAnsi="仿宋" w:cs="仿宋" w:hint="eastAsia"/>
            <w:lang w:eastAsia="zh-CN"/>
          </w:rPr>
          <w:t>(二)、项目概况</w:t>
        </w:r>
        <w:r>
          <w:tab/>
        </w:r>
        <w:r>
          <w:fldChar w:fldCharType="begin"/>
        </w:r>
        <w:r>
          <w:instrText xml:space="preserve"> PAGEREF _Toc8126 \h </w:instrText>
        </w:r>
        <w:r>
          <w:fldChar w:fldCharType="separate"/>
        </w:r>
        <w:r>
          <w:t>4</w:t>
        </w:r>
        <w:r>
          <w:fldChar w:fldCharType="end"/>
        </w:r>
      </w:hyperlink>
    </w:p>
    <w:p>
      <w:pPr>
        <w:pStyle w:val="TOC1"/>
        <w:tabs>
          <w:tab w:val="right" w:leader="dot" w:pos="8306"/>
        </w:tabs>
      </w:pPr>
      <w:hyperlink w:anchor="_Toc30465" w:history="1">
        <w:r>
          <w:rPr>
            <w:rFonts w:ascii="仿宋" w:eastAsia="仿宋" w:hAnsi="仿宋" w:cs="仿宋" w:hint="eastAsia"/>
            <w:lang w:eastAsia="zh-CN"/>
          </w:rPr>
          <w:t>二、经济影响分析</w:t>
        </w:r>
        <w:r>
          <w:tab/>
        </w:r>
        <w:r>
          <w:fldChar w:fldCharType="begin"/>
        </w:r>
        <w:r>
          <w:instrText xml:space="preserve"> PAGEREF _Toc30465 \h </w:instrText>
        </w:r>
        <w:r>
          <w:fldChar w:fldCharType="separate"/>
        </w:r>
        <w:r>
          <w:t>7</w:t>
        </w:r>
        <w:r>
          <w:fldChar w:fldCharType="end"/>
        </w:r>
      </w:hyperlink>
    </w:p>
    <w:p>
      <w:pPr>
        <w:pStyle w:val="TOC2"/>
        <w:tabs>
          <w:tab w:val="right" w:leader="dot" w:pos="8306"/>
        </w:tabs>
      </w:pPr>
      <w:hyperlink w:anchor="_Toc29334" w:history="1">
        <w:r>
          <w:rPr>
            <w:rFonts w:ascii="仿宋" w:eastAsia="仿宋" w:hAnsi="仿宋" w:cs="仿宋" w:hint="eastAsia"/>
            <w:lang w:eastAsia="zh-CN"/>
          </w:rPr>
          <w:t>(一)、经济费用效益或费用效果分析</w:t>
        </w:r>
        <w:r>
          <w:tab/>
        </w:r>
        <w:r>
          <w:fldChar w:fldCharType="begin"/>
        </w:r>
        <w:r>
          <w:instrText xml:space="preserve"> PAGEREF _Toc29334 \h </w:instrText>
        </w:r>
        <w:r>
          <w:fldChar w:fldCharType="separate"/>
        </w:r>
        <w:r>
          <w:t>7</w:t>
        </w:r>
        <w:r>
          <w:fldChar w:fldCharType="end"/>
        </w:r>
      </w:hyperlink>
    </w:p>
    <w:p>
      <w:pPr>
        <w:pStyle w:val="TOC2"/>
        <w:tabs>
          <w:tab w:val="right" w:leader="dot" w:pos="8306"/>
        </w:tabs>
      </w:pPr>
      <w:hyperlink w:anchor="_Toc30957" w:history="1">
        <w:r>
          <w:rPr>
            <w:rFonts w:ascii="仿宋" w:eastAsia="仿宋" w:hAnsi="仿宋" w:cs="仿宋" w:hint="eastAsia"/>
            <w:lang w:eastAsia="zh-CN"/>
          </w:rPr>
          <w:t>(二)、行业影响分析</w:t>
        </w:r>
        <w:r>
          <w:tab/>
        </w:r>
        <w:r>
          <w:fldChar w:fldCharType="begin"/>
        </w:r>
        <w:r>
          <w:instrText xml:space="preserve"> PAGEREF _Toc30957 \h </w:instrText>
        </w:r>
        <w:r>
          <w:fldChar w:fldCharType="separate"/>
        </w:r>
        <w:r>
          <w:t>9</w:t>
        </w:r>
        <w:r>
          <w:fldChar w:fldCharType="end"/>
        </w:r>
      </w:hyperlink>
    </w:p>
    <w:p>
      <w:pPr>
        <w:pStyle w:val="TOC2"/>
        <w:tabs>
          <w:tab w:val="right" w:leader="dot" w:pos="8306"/>
        </w:tabs>
      </w:pPr>
      <w:hyperlink w:anchor="_Toc17169" w:history="1">
        <w:r>
          <w:rPr>
            <w:rFonts w:ascii="仿宋" w:eastAsia="仿宋" w:hAnsi="仿宋" w:cs="仿宋" w:hint="eastAsia"/>
            <w:lang w:eastAsia="zh-CN"/>
          </w:rPr>
          <w:t>(三)、区域经济影响分析</w:t>
        </w:r>
        <w:r>
          <w:tab/>
        </w:r>
        <w:r>
          <w:fldChar w:fldCharType="begin"/>
        </w:r>
        <w:r>
          <w:instrText xml:space="preserve"> PAGEREF _Toc17169 \h </w:instrText>
        </w:r>
        <w:r>
          <w:fldChar w:fldCharType="separate"/>
        </w:r>
        <w:r>
          <w:t>11</w:t>
        </w:r>
        <w:r>
          <w:fldChar w:fldCharType="end"/>
        </w:r>
      </w:hyperlink>
    </w:p>
    <w:p>
      <w:pPr>
        <w:pStyle w:val="TOC2"/>
        <w:tabs>
          <w:tab w:val="right" w:leader="dot" w:pos="8306"/>
        </w:tabs>
      </w:pPr>
      <w:hyperlink w:anchor="_Toc13273" w:history="1">
        <w:r>
          <w:rPr>
            <w:rFonts w:ascii="仿宋" w:eastAsia="仿宋" w:hAnsi="仿宋" w:cs="仿宋" w:hint="eastAsia"/>
            <w:lang w:eastAsia="zh-CN"/>
          </w:rPr>
          <w:t>(四)、宏观经济影响分析</w:t>
        </w:r>
        <w:r>
          <w:tab/>
        </w:r>
        <w:r>
          <w:fldChar w:fldCharType="begin"/>
        </w:r>
        <w:r>
          <w:instrText xml:space="preserve"> PAGEREF _Toc13273 \h </w:instrText>
        </w:r>
        <w:r>
          <w:fldChar w:fldCharType="separate"/>
        </w:r>
        <w:r>
          <w:t>12</w:t>
        </w:r>
        <w:r>
          <w:fldChar w:fldCharType="end"/>
        </w:r>
      </w:hyperlink>
    </w:p>
    <w:p>
      <w:pPr>
        <w:pStyle w:val="TOC1"/>
        <w:tabs>
          <w:tab w:val="right" w:leader="dot" w:pos="8306"/>
        </w:tabs>
      </w:pPr>
      <w:hyperlink w:anchor="_Toc32729" w:history="1">
        <w:r>
          <w:rPr>
            <w:rFonts w:ascii="仿宋" w:eastAsia="仿宋" w:hAnsi="仿宋" w:cs="仿宋" w:hint="eastAsia"/>
            <w:lang w:eastAsia="zh-CN"/>
          </w:rPr>
          <w:t>三、背景、必要性分析</w:t>
        </w:r>
        <w:r>
          <w:tab/>
        </w:r>
        <w:r>
          <w:fldChar w:fldCharType="begin"/>
        </w:r>
        <w:r>
          <w:instrText xml:space="preserve"> PAGEREF _Toc32729 \h </w:instrText>
        </w:r>
        <w:r>
          <w:fldChar w:fldCharType="separate"/>
        </w:r>
        <w:r>
          <w:t>13</w:t>
        </w:r>
        <w:r>
          <w:fldChar w:fldCharType="end"/>
        </w:r>
      </w:hyperlink>
    </w:p>
    <w:p>
      <w:pPr>
        <w:pStyle w:val="TOC2"/>
        <w:tabs>
          <w:tab w:val="right" w:leader="dot" w:pos="8306"/>
        </w:tabs>
      </w:pPr>
      <w:hyperlink w:anchor="_Toc23804" w:history="1">
        <w:r>
          <w:rPr>
            <w:rFonts w:ascii="仿宋" w:eastAsia="仿宋" w:hAnsi="仿宋" w:cs="仿宋" w:hint="eastAsia"/>
            <w:lang w:eastAsia="zh-CN"/>
          </w:rPr>
          <w:t>(一)、项目建设背景</w:t>
        </w:r>
        <w:r>
          <w:tab/>
        </w:r>
        <w:r>
          <w:fldChar w:fldCharType="begin"/>
        </w:r>
        <w:r>
          <w:instrText xml:space="preserve"> PAGEREF _Toc23804 \h </w:instrText>
        </w:r>
        <w:r>
          <w:fldChar w:fldCharType="separate"/>
        </w:r>
        <w:r>
          <w:t>13</w:t>
        </w:r>
        <w:r>
          <w:fldChar w:fldCharType="end"/>
        </w:r>
      </w:hyperlink>
    </w:p>
    <w:p>
      <w:pPr>
        <w:pStyle w:val="TOC2"/>
        <w:tabs>
          <w:tab w:val="right" w:leader="dot" w:pos="8306"/>
        </w:tabs>
      </w:pPr>
      <w:hyperlink w:anchor="_Toc28055" w:history="1">
        <w:r>
          <w:rPr>
            <w:rFonts w:ascii="仿宋" w:eastAsia="仿宋" w:hAnsi="仿宋" w:cs="仿宋" w:hint="eastAsia"/>
            <w:lang w:eastAsia="zh-CN"/>
          </w:rPr>
          <w:t>(二)、必要性分析</w:t>
        </w:r>
        <w:r>
          <w:tab/>
        </w:r>
        <w:r>
          <w:fldChar w:fldCharType="begin"/>
        </w:r>
        <w:r>
          <w:instrText xml:space="preserve"> PAGEREF _Toc28055 \h </w:instrText>
        </w:r>
        <w:r>
          <w:fldChar w:fldCharType="separate"/>
        </w:r>
        <w:r>
          <w:t>14</w:t>
        </w:r>
        <w:r>
          <w:fldChar w:fldCharType="end"/>
        </w:r>
      </w:hyperlink>
    </w:p>
    <w:p>
      <w:pPr>
        <w:pStyle w:val="TOC2"/>
        <w:tabs>
          <w:tab w:val="right" w:leader="dot" w:pos="8306"/>
        </w:tabs>
      </w:pPr>
      <w:hyperlink w:anchor="_Toc16748" w:history="1">
        <w:r>
          <w:rPr>
            <w:rFonts w:ascii="仿宋" w:eastAsia="仿宋" w:hAnsi="仿宋" w:cs="仿宋" w:hint="eastAsia"/>
            <w:lang w:eastAsia="zh-CN"/>
          </w:rPr>
          <w:t>(三)、项目建设有利条件</w:t>
        </w:r>
        <w:r>
          <w:tab/>
        </w:r>
        <w:r>
          <w:fldChar w:fldCharType="begin"/>
        </w:r>
        <w:r>
          <w:instrText xml:space="preserve"> PAGEREF _Toc16748 \h </w:instrText>
        </w:r>
        <w:r>
          <w:fldChar w:fldCharType="separate"/>
        </w:r>
        <w:r>
          <w:t>16</w:t>
        </w:r>
        <w:r>
          <w:fldChar w:fldCharType="end"/>
        </w:r>
      </w:hyperlink>
    </w:p>
    <w:p>
      <w:pPr>
        <w:pStyle w:val="TOC1"/>
        <w:tabs>
          <w:tab w:val="right" w:leader="dot" w:pos="8306"/>
        </w:tabs>
      </w:pPr>
      <w:hyperlink w:anchor="_Toc31727" w:history="1">
        <w:r>
          <w:rPr>
            <w:rFonts w:ascii="仿宋" w:eastAsia="仿宋" w:hAnsi="仿宋" w:cs="仿宋" w:hint="eastAsia"/>
            <w:lang w:eastAsia="zh-CN"/>
          </w:rPr>
          <w:t>四、环境和生态影响分析</w:t>
        </w:r>
        <w:r>
          <w:tab/>
        </w:r>
        <w:r>
          <w:fldChar w:fldCharType="begin"/>
        </w:r>
        <w:r>
          <w:instrText xml:space="preserve"> PAGEREF _Toc31727 \h </w:instrText>
        </w:r>
        <w:r>
          <w:fldChar w:fldCharType="separate"/>
        </w:r>
        <w:r>
          <w:t>17</w:t>
        </w:r>
        <w:r>
          <w:fldChar w:fldCharType="end"/>
        </w:r>
      </w:hyperlink>
    </w:p>
    <w:p>
      <w:pPr>
        <w:pStyle w:val="TOC2"/>
        <w:tabs>
          <w:tab w:val="right" w:leader="dot" w:pos="8306"/>
        </w:tabs>
      </w:pPr>
      <w:hyperlink w:anchor="_Toc5522" w:history="1">
        <w:r>
          <w:rPr>
            <w:rFonts w:ascii="仿宋" w:eastAsia="仿宋" w:hAnsi="仿宋" w:cs="仿宋" w:hint="eastAsia"/>
            <w:lang w:eastAsia="zh-CN"/>
          </w:rPr>
          <w:t>(一)、环境和生态现状</w:t>
        </w:r>
        <w:r>
          <w:tab/>
        </w:r>
        <w:r>
          <w:fldChar w:fldCharType="begin"/>
        </w:r>
        <w:r>
          <w:instrText xml:space="preserve"> PAGEREF _Toc5522 \h </w:instrText>
        </w:r>
        <w:r>
          <w:fldChar w:fldCharType="separate"/>
        </w:r>
        <w:r>
          <w:t>17</w:t>
        </w:r>
        <w:r>
          <w:fldChar w:fldCharType="end"/>
        </w:r>
      </w:hyperlink>
    </w:p>
    <w:p>
      <w:pPr>
        <w:pStyle w:val="TOC2"/>
        <w:tabs>
          <w:tab w:val="right" w:leader="dot" w:pos="8306"/>
        </w:tabs>
      </w:pPr>
      <w:hyperlink w:anchor="_Toc27539" w:history="1">
        <w:r>
          <w:rPr>
            <w:rFonts w:ascii="仿宋" w:eastAsia="仿宋" w:hAnsi="仿宋" w:cs="仿宋" w:hint="eastAsia"/>
            <w:lang w:eastAsia="zh-CN"/>
          </w:rPr>
          <w:t>(二)、生态环境影响分析</w:t>
        </w:r>
        <w:r>
          <w:tab/>
        </w:r>
        <w:r>
          <w:fldChar w:fldCharType="begin"/>
        </w:r>
        <w:r>
          <w:instrText xml:space="preserve"> PAGEREF _Toc27539 \h </w:instrText>
        </w:r>
        <w:r>
          <w:fldChar w:fldCharType="separate"/>
        </w:r>
        <w:r>
          <w:t>19</w:t>
        </w:r>
        <w:r>
          <w:fldChar w:fldCharType="end"/>
        </w:r>
      </w:hyperlink>
    </w:p>
    <w:p>
      <w:pPr>
        <w:pStyle w:val="TOC2"/>
        <w:tabs>
          <w:tab w:val="right" w:leader="dot" w:pos="8306"/>
        </w:tabs>
      </w:pPr>
      <w:hyperlink w:anchor="_Toc17797" w:history="1">
        <w:r>
          <w:rPr>
            <w:rFonts w:ascii="仿宋" w:eastAsia="仿宋" w:hAnsi="仿宋" w:cs="仿宋" w:hint="eastAsia"/>
            <w:lang w:eastAsia="zh-CN"/>
          </w:rPr>
          <w:t>(三)、生态环境保护措施</w:t>
        </w:r>
        <w:r>
          <w:tab/>
        </w:r>
        <w:r>
          <w:fldChar w:fldCharType="begin"/>
        </w:r>
        <w:r>
          <w:instrText xml:space="preserve"> PAGEREF _Toc17797 \h </w:instrText>
        </w:r>
        <w:r>
          <w:fldChar w:fldCharType="separate"/>
        </w:r>
        <w:r>
          <w:t>20</w:t>
        </w:r>
        <w:r>
          <w:fldChar w:fldCharType="end"/>
        </w:r>
      </w:hyperlink>
    </w:p>
    <w:p>
      <w:pPr>
        <w:pStyle w:val="TOC2"/>
        <w:tabs>
          <w:tab w:val="right" w:leader="dot" w:pos="8306"/>
        </w:tabs>
      </w:pPr>
      <w:hyperlink w:anchor="_Toc5571" w:history="1">
        <w:r>
          <w:rPr>
            <w:rFonts w:ascii="仿宋" w:eastAsia="仿宋" w:hAnsi="仿宋" w:cs="仿宋" w:hint="eastAsia"/>
            <w:lang w:eastAsia="zh-CN"/>
          </w:rPr>
          <w:t>(四)、地质灾害影响分析</w:t>
        </w:r>
        <w:r>
          <w:tab/>
        </w:r>
        <w:r>
          <w:fldChar w:fldCharType="begin"/>
        </w:r>
        <w:r>
          <w:instrText xml:space="preserve"> PAGEREF _Toc5571 \h </w:instrText>
        </w:r>
        <w:r>
          <w:fldChar w:fldCharType="separate"/>
        </w:r>
        <w:r>
          <w:t>22</w:t>
        </w:r>
        <w:r>
          <w:fldChar w:fldCharType="end"/>
        </w:r>
      </w:hyperlink>
    </w:p>
    <w:p>
      <w:pPr>
        <w:pStyle w:val="TOC2"/>
        <w:tabs>
          <w:tab w:val="right" w:leader="dot" w:pos="8306"/>
        </w:tabs>
      </w:pPr>
      <w:hyperlink w:anchor="_Toc29945" w:history="1">
        <w:r>
          <w:rPr>
            <w:rFonts w:ascii="仿宋" w:eastAsia="仿宋" w:hAnsi="仿宋" w:cs="仿宋" w:hint="eastAsia"/>
            <w:lang w:eastAsia="zh-CN"/>
          </w:rPr>
          <w:t>(五)、特殊环境影响</w:t>
        </w:r>
        <w:r>
          <w:tab/>
        </w:r>
        <w:r>
          <w:fldChar w:fldCharType="begin"/>
        </w:r>
        <w:r>
          <w:instrText xml:space="preserve"> PAGEREF _Toc29945 \h </w:instrText>
        </w:r>
        <w:r>
          <w:fldChar w:fldCharType="separate"/>
        </w:r>
        <w:r>
          <w:t>23</w:t>
        </w:r>
        <w:r>
          <w:fldChar w:fldCharType="end"/>
        </w:r>
      </w:hyperlink>
    </w:p>
    <w:p>
      <w:pPr>
        <w:pStyle w:val="TOC1"/>
        <w:tabs>
          <w:tab w:val="right" w:leader="dot" w:pos="8306"/>
        </w:tabs>
      </w:pPr>
      <w:hyperlink w:anchor="_Toc26868" w:history="1">
        <w:r>
          <w:rPr>
            <w:rFonts w:ascii="仿宋" w:eastAsia="仿宋" w:hAnsi="仿宋" w:cs="仿宋" w:hint="eastAsia"/>
            <w:lang w:eastAsia="zh-CN"/>
          </w:rPr>
          <w:t>五、建设风险评估分析</w:t>
        </w:r>
        <w:r>
          <w:tab/>
        </w:r>
        <w:r>
          <w:fldChar w:fldCharType="begin"/>
        </w:r>
        <w:r>
          <w:instrText xml:space="preserve"> PAGEREF _Toc26868 \h </w:instrText>
        </w:r>
        <w:r>
          <w:fldChar w:fldCharType="separate"/>
        </w:r>
        <w:r>
          <w:t>25</w:t>
        </w:r>
        <w:r>
          <w:fldChar w:fldCharType="end"/>
        </w:r>
      </w:hyperlink>
    </w:p>
    <w:p>
      <w:pPr>
        <w:pStyle w:val="TOC2"/>
        <w:tabs>
          <w:tab w:val="right" w:leader="dot" w:pos="8306"/>
        </w:tabs>
      </w:pPr>
      <w:hyperlink w:anchor="_Toc5090" w:history="1">
        <w:r>
          <w:rPr>
            <w:rFonts w:ascii="仿宋" w:eastAsia="仿宋" w:hAnsi="仿宋" w:cs="仿宋" w:hint="eastAsia"/>
            <w:lang w:eastAsia="zh-CN"/>
          </w:rPr>
          <w:t>(一)、政策风险分析</w:t>
        </w:r>
        <w:r>
          <w:tab/>
        </w:r>
        <w:r>
          <w:fldChar w:fldCharType="begin"/>
        </w:r>
        <w:r>
          <w:instrText xml:space="preserve"> PAGEREF _Toc5090 \h </w:instrText>
        </w:r>
        <w:r>
          <w:fldChar w:fldCharType="separate"/>
        </w:r>
        <w:r>
          <w:t>25</w:t>
        </w:r>
        <w:r>
          <w:fldChar w:fldCharType="end"/>
        </w:r>
      </w:hyperlink>
    </w:p>
    <w:p>
      <w:pPr>
        <w:pStyle w:val="TOC2"/>
        <w:tabs>
          <w:tab w:val="right" w:leader="dot" w:pos="8306"/>
        </w:tabs>
      </w:pPr>
      <w:hyperlink w:anchor="_Toc2924" w:history="1">
        <w:r>
          <w:rPr>
            <w:rFonts w:ascii="仿宋" w:eastAsia="仿宋" w:hAnsi="仿宋" w:cs="仿宋" w:hint="eastAsia"/>
            <w:lang w:eastAsia="zh-CN"/>
          </w:rPr>
          <w:t>(二)、社会风险分析</w:t>
        </w:r>
        <w:r>
          <w:tab/>
        </w:r>
        <w:r>
          <w:fldChar w:fldCharType="begin"/>
        </w:r>
        <w:r>
          <w:instrText xml:space="preserve"> PAGEREF _Toc2924 \h </w:instrText>
        </w:r>
        <w:r>
          <w:fldChar w:fldCharType="separate"/>
        </w:r>
        <w:r>
          <w:t>26</w:t>
        </w:r>
        <w:r>
          <w:fldChar w:fldCharType="end"/>
        </w:r>
      </w:hyperlink>
    </w:p>
    <w:p>
      <w:pPr>
        <w:pStyle w:val="TOC2"/>
        <w:tabs>
          <w:tab w:val="right" w:leader="dot" w:pos="8306"/>
        </w:tabs>
      </w:pPr>
      <w:hyperlink w:anchor="_Toc21759" w:history="1">
        <w:r>
          <w:rPr>
            <w:rFonts w:ascii="仿宋" w:eastAsia="仿宋" w:hAnsi="仿宋" w:cs="仿宋" w:hint="eastAsia"/>
            <w:lang w:eastAsia="zh-CN"/>
          </w:rPr>
          <w:t>(三)、市场风险分析</w:t>
        </w:r>
        <w:r>
          <w:tab/>
        </w:r>
        <w:r>
          <w:fldChar w:fldCharType="begin"/>
        </w:r>
        <w:r>
          <w:instrText xml:space="preserve"> PAGEREF _Toc21759 \h </w:instrText>
        </w:r>
        <w:r>
          <w:fldChar w:fldCharType="separate"/>
        </w:r>
        <w:r>
          <w:t>27</w:t>
        </w:r>
        <w:r>
          <w:fldChar w:fldCharType="end"/>
        </w:r>
      </w:hyperlink>
    </w:p>
    <w:p>
      <w:pPr>
        <w:pStyle w:val="TOC2"/>
        <w:tabs>
          <w:tab w:val="right" w:leader="dot" w:pos="8306"/>
        </w:tabs>
      </w:pPr>
      <w:hyperlink w:anchor="_Toc23582" w:history="1">
        <w:r>
          <w:rPr>
            <w:rFonts w:ascii="仿宋" w:eastAsia="仿宋" w:hAnsi="仿宋" w:cs="仿宋" w:hint="eastAsia"/>
            <w:lang w:eastAsia="zh-CN"/>
          </w:rPr>
          <w:t>(四)、资金风险分析</w:t>
        </w:r>
        <w:r>
          <w:tab/>
        </w:r>
        <w:r>
          <w:fldChar w:fldCharType="begin"/>
        </w:r>
        <w:r>
          <w:instrText xml:space="preserve"> PAGEREF _Toc23582 \h </w:instrText>
        </w:r>
        <w:r>
          <w:fldChar w:fldCharType="separate"/>
        </w:r>
        <w:r>
          <w:t>28</w:t>
        </w:r>
        <w:r>
          <w:fldChar w:fldCharType="end"/>
        </w:r>
      </w:hyperlink>
    </w:p>
    <w:p>
      <w:pPr>
        <w:pStyle w:val="TOC2"/>
        <w:tabs>
          <w:tab w:val="right" w:leader="dot" w:pos="8306"/>
        </w:tabs>
      </w:pPr>
      <w:hyperlink w:anchor="_Toc32231" w:history="1">
        <w:r>
          <w:rPr>
            <w:rFonts w:ascii="仿宋" w:eastAsia="仿宋" w:hAnsi="仿宋" w:cs="仿宋" w:hint="eastAsia"/>
            <w:lang w:eastAsia="zh-CN"/>
          </w:rPr>
          <w:t>(五)、技术风险分析</w:t>
        </w:r>
        <w:r>
          <w:tab/>
        </w:r>
        <w:r>
          <w:fldChar w:fldCharType="begin"/>
        </w:r>
        <w:r>
          <w:instrText xml:space="preserve"> PAGEREF _Toc32231 \h </w:instrText>
        </w:r>
        <w:r>
          <w:fldChar w:fldCharType="separate"/>
        </w:r>
        <w:r>
          <w:t>29</w:t>
        </w:r>
        <w:r>
          <w:fldChar w:fldCharType="end"/>
        </w:r>
      </w:hyperlink>
    </w:p>
    <w:p>
      <w:pPr>
        <w:pStyle w:val="TOC2"/>
        <w:tabs>
          <w:tab w:val="right" w:leader="dot" w:pos="8306"/>
        </w:tabs>
      </w:pPr>
      <w:hyperlink w:anchor="_Toc2828" w:history="1">
        <w:r>
          <w:rPr>
            <w:rFonts w:ascii="仿宋" w:eastAsia="仿宋" w:hAnsi="仿宋" w:cs="仿宋" w:hint="eastAsia"/>
            <w:lang w:eastAsia="zh-CN"/>
          </w:rPr>
          <w:t>(六)、财务风险分析</w:t>
        </w:r>
        <w:r>
          <w:tab/>
        </w:r>
        <w:r>
          <w:fldChar w:fldCharType="begin"/>
        </w:r>
        <w:r>
          <w:instrText xml:space="preserve"> PAGEREF _Toc2828 \h </w:instrText>
        </w:r>
        <w:r>
          <w:fldChar w:fldCharType="separate"/>
        </w:r>
        <w:r>
          <w:t>31</w:t>
        </w:r>
        <w:r>
          <w:fldChar w:fldCharType="end"/>
        </w:r>
      </w:hyperlink>
    </w:p>
    <w:p>
      <w:pPr>
        <w:pStyle w:val="TOC2"/>
        <w:tabs>
          <w:tab w:val="right" w:leader="dot" w:pos="8306"/>
        </w:tabs>
      </w:pPr>
      <w:hyperlink w:anchor="_Toc1101" w:history="1">
        <w:r>
          <w:rPr>
            <w:rFonts w:ascii="仿宋" w:eastAsia="仿宋" w:hAnsi="仿宋" w:cs="仿宋" w:hint="eastAsia"/>
            <w:lang w:eastAsia="zh-CN"/>
          </w:rPr>
          <w:t>(七)、管理风险分析</w:t>
        </w:r>
        <w:r>
          <w:tab/>
        </w:r>
        <w:r>
          <w:fldChar w:fldCharType="begin"/>
        </w:r>
        <w:r>
          <w:instrText xml:space="preserve"> PAGEREF _Toc1101 \h </w:instrText>
        </w:r>
        <w:r>
          <w:fldChar w:fldCharType="separate"/>
        </w:r>
        <w:r>
          <w:t>32</w:t>
        </w:r>
        <w:r>
          <w:fldChar w:fldCharType="end"/>
        </w:r>
      </w:hyperlink>
    </w:p>
    <w:p>
      <w:pPr>
        <w:pStyle w:val="TOC2"/>
        <w:tabs>
          <w:tab w:val="right" w:leader="dot" w:pos="8306"/>
        </w:tabs>
      </w:pPr>
      <w:hyperlink w:anchor="_Toc3565" w:history="1">
        <w:r>
          <w:rPr>
            <w:rFonts w:ascii="仿宋" w:eastAsia="仿宋" w:hAnsi="仿宋" w:cs="仿宋" w:hint="eastAsia"/>
            <w:lang w:eastAsia="zh-CN"/>
          </w:rPr>
          <w:t>(八)、其它风险分析</w:t>
        </w:r>
        <w:r>
          <w:tab/>
        </w:r>
        <w:r>
          <w:fldChar w:fldCharType="begin"/>
        </w:r>
        <w:r>
          <w:instrText xml:space="preserve"> PAGEREF _Toc3565 \h </w:instrText>
        </w:r>
        <w:r>
          <w:fldChar w:fldCharType="separate"/>
        </w:r>
        <w:r>
          <w:t>34</w:t>
        </w:r>
        <w:r>
          <w:fldChar w:fldCharType="end"/>
        </w:r>
      </w:hyperlink>
    </w:p>
    <w:p>
      <w:pPr>
        <w:pStyle w:val="TOC2"/>
        <w:tabs>
          <w:tab w:val="right" w:leader="dot" w:pos="8306"/>
        </w:tabs>
      </w:pPr>
      <w:hyperlink w:anchor="_Toc19092" w:history="1">
        <w:r>
          <w:rPr>
            <w:rFonts w:ascii="仿宋" w:eastAsia="仿宋" w:hAnsi="仿宋" w:cs="仿宋" w:hint="eastAsia"/>
            <w:lang w:eastAsia="zh-CN"/>
          </w:rPr>
          <w:t>(九)、社会影响评估</w:t>
        </w:r>
        <w:r>
          <w:tab/>
        </w:r>
        <w:r>
          <w:fldChar w:fldCharType="begin"/>
        </w:r>
        <w:r>
          <w:instrText xml:space="preserve"> PAGEREF _Toc19092 \h </w:instrText>
        </w:r>
        <w:r>
          <w:fldChar w:fldCharType="separate"/>
        </w:r>
        <w:r>
          <w:t>35</w:t>
        </w:r>
        <w:r>
          <w:fldChar w:fldCharType="end"/>
        </w:r>
      </w:hyperlink>
    </w:p>
    <w:p>
      <w:pPr>
        <w:pStyle w:val="TOC1"/>
        <w:tabs>
          <w:tab w:val="right" w:leader="dot" w:pos="8306"/>
        </w:tabs>
      </w:pPr>
      <w:hyperlink w:anchor="_Toc6904" w:history="1">
        <w:r>
          <w:rPr>
            <w:rFonts w:ascii="仿宋" w:eastAsia="仿宋" w:hAnsi="仿宋" w:cs="仿宋" w:hint="eastAsia"/>
            <w:lang w:eastAsia="zh-CN"/>
          </w:rPr>
          <w:t>六、项目选址研究</w:t>
        </w:r>
        <w:r>
          <w:tab/>
        </w:r>
        <w:r>
          <w:fldChar w:fldCharType="begin"/>
        </w:r>
        <w:r>
          <w:instrText xml:space="preserve"> PAGEREF _Toc6904 \h </w:instrText>
        </w:r>
        <w:r>
          <w:fldChar w:fldCharType="separate"/>
        </w:r>
        <w:r>
          <w:t>37</w:t>
        </w:r>
        <w:r>
          <w:fldChar w:fldCharType="end"/>
        </w:r>
      </w:hyperlink>
    </w:p>
    <w:p>
      <w:pPr>
        <w:pStyle w:val="TOC2"/>
        <w:tabs>
          <w:tab w:val="right" w:leader="dot" w:pos="8306"/>
        </w:tabs>
      </w:pPr>
      <w:hyperlink w:anchor="_Toc7668" w:history="1">
        <w:r>
          <w:rPr>
            <w:rFonts w:ascii="仿宋" w:eastAsia="仿宋" w:hAnsi="仿宋" w:cs="仿宋" w:hint="eastAsia"/>
            <w:lang w:eastAsia="zh-CN"/>
          </w:rPr>
          <w:t>(一)、项目选址原则</w:t>
        </w:r>
        <w:r>
          <w:tab/>
        </w:r>
        <w:r>
          <w:fldChar w:fldCharType="begin"/>
        </w:r>
        <w:r>
          <w:instrText xml:space="preserve"> PAGEREF _Toc7668 \h </w:instrText>
        </w:r>
        <w:r>
          <w:fldChar w:fldCharType="separate"/>
        </w:r>
        <w:r>
          <w:t>37</w:t>
        </w:r>
        <w:r>
          <w:fldChar w:fldCharType="end"/>
        </w:r>
      </w:hyperlink>
    </w:p>
    <w:p>
      <w:pPr>
        <w:pStyle w:val="TOC2"/>
        <w:tabs>
          <w:tab w:val="right" w:leader="dot" w:pos="8306"/>
        </w:tabs>
      </w:pPr>
      <w:hyperlink w:anchor="_Toc25335" w:history="1">
        <w:r>
          <w:rPr>
            <w:rFonts w:ascii="仿宋" w:eastAsia="仿宋" w:hAnsi="仿宋" w:cs="仿宋" w:hint="eastAsia"/>
            <w:lang w:eastAsia="zh-CN"/>
          </w:rPr>
          <w:t>(二)、项目选址</w:t>
        </w:r>
        <w:r>
          <w:tab/>
        </w:r>
        <w:r>
          <w:fldChar w:fldCharType="begin"/>
        </w:r>
        <w:r>
          <w:instrText xml:space="preserve"> PAGEREF _Toc25335 \h </w:instrText>
        </w:r>
        <w:r>
          <w:fldChar w:fldCharType="separate"/>
        </w:r>
        <w:r>
          <w:t>40</w:t>
        </w:r>
        <w:r>
          <w:fldChar w:fldCharType="end"/>
        </w:r>
      </w:hyperlink>
    </w:p>
    <w:p>
      <w:pPr>
        <w:pStyle w:val="TOC2"/>
        <w:tabs>
          <w:tab w:val="right" w:leader="dot" w:pos="8306"/>
        </w:tabs>
      </w:pPr>
      <w:hyperlink w:anchor="_Toc27317" w:history="1">
        <w:r>
          <w:rPr>
            <w:rFonts w:ascii="仿宋" w:eastAsia="仿宋" w:hAnsi="仿宋" w:cs="仿宋" w:hint="eastAsia"/>
            <w:lang w:eastAsia="zh-CN"/>
          </w:rPr>
          <w:t>(三)、建设条件分析</w:t>
        </w:r>
        <w:r>
          <w:tab/>
        </w:r>
        <w:r>
          <w:fldChar w:fldCharType="begin"/>
        </w:r>
        <w:r>
          <w:instrText xml:space="preserve"> PAGEREF _Toc27317 \h </w:instrText>
        </w:r>
        <w:r>
          <w:fldChar w:fldCharType="separate"/>
        </w:r>
        <w:r>
          <w:t>43</w:t>
        </w:r>
        <w:r>
          <w:fldChar w:fldCharType="end"/>
        </w:r>
      </w:hyperlink>
    </w:p>
    <w:p>
      <w:pPr>
        <w:pStyle w:val="TOC2"/>
        <w:tabs>
          <w:tab w:val="right" w:leader="dot" w:pos="8306"/>
        </w:tabs>
      </w:pPr>
      <w:hyperlink w:anchor="_Toc19737" w:history="1">
        <w:r>
          <w:rPr>
            <w:rFonts w:ascii="仿宋" w:eastAsia="仿宋" w:hAnsi="仿宋" w:cs="仿宋" w:hint="eastAsia"/>
            <w:lang w:eastAsia="zh-CN"/>
          </w:rPr>
          <w:t>(四)、用地控制指标</w:t>
        </w:r>
        <w:r>
          <w:tab/>
        </w:r>
        <w:r>
          <w:fldChar w:fldCharType="begin"/>
        </w:r>
        <w:r>
          <w:instrText xml:space="preserve"> PAGEREF _Toc19737 \h </w:instrText>
        </w:r>
        <w:r>
          <w:fldChar w:fldCharType="separate"/>
        </w:r>
        <w:r>
          <w:t>44</w:t>
        </w:r>
        <w:r>
          <w:fldChar w:fldCharType="end"/>
        </w:r>
      </w:hyperlink>
    </w:p>
    <w:p>
      <w:pPr>
        <w:pStyle w:val="TOC2"/>
        <w:tabs>
          <w:tab w:val="right" w:leader="dot" w:pos="8306"/>
        </w:tabs>
      </w:pPr>
      <w:hyperlink w:anchor="_Toc32585" w:history="1">
        <w:r>
          <w:rPr>
            <w:rFonts w:ascii="仿宋" w:eastAsia="仿宋" w:hAnsi="仿宋" w:cs="仿宋" w:hint="eastAsia"/>
            <w:lang w:eastAsia="zh-CN"/>
          </w:rPr>
          <w:t>(五)、地总体要求</w:t>
        </w:r>
        <w:r>
          <w:tab/>
        </w:r>
        <w:r>
          <w:fldChar w:fldCharType="begin"/>
        </w:r>
        <w:r>
          <w:instrText xml:space="preserve"> PAGEREF _Toc32585 \h </w:instrText>
        </w:r>
        <w:r>
          <w:fldChar w:fldCharType="separate"/>
        </w:r>
        <w:r>
          <w:t>45</w:t>
        </w:r>
        <w:r>
          <w:fldChar w:fldCharType="end"/>
        </w:r>
      </w:hyperlink>
    </w:p>
    <w:p>
      <w:pPr>
        <w:pStyle w:val="TOC2"/>
        <w:tabs>
          <w:tab w:val="right" w:leader="dot" w:pos="8306"/>
        </w:tabs>
      </w:pPr>
      <w:hyperlink w:anchor="_Toc18962" w:history="1">
        <w:r>
          <w:rPr>
            <w:rFonts w:ascii="仿宋" w:eastAsia="仿宋" w:hAnsi="仿宋" w:cs="仿宋" w:hint="eastAsia"/>
            <w:lang w:eastAsia="zh-CN"/>
          </w:rPr>
          <w:t>(六)、节约用地措施</w:t>
        </w:r>
        <w:r>
          <w:tab/>
        </w:r>
        <w:r>
          <w:fldChar w:fldCharType="begin"/>
        </w:r>
        <w:r>
          <w:instrText xml:space="preserve"> PAGEREF _Toc18962 \h </w:instrText>
        </w:r>
        <w:r>
          <w:fldChar w:fldCharType="separate"/>
        </w:r>
        <w:r>
          <w:t>46</w:t>
        </w:r>
        <w:r>
          <w:fldChar w:fldCharType="end"/>
        </w:r>
      </w:hyperlink>
    </w:p>
    <w:p>
      <w:pPr>
        <w:pStyle w:val="TOC2"/>
        <w:tabs>
          <w:tab w:val="right" w:leader="dot" w:pos="8306"/>
        </w:tabs>
      </w:pPr>
      <w:hyperlink w:anchor="_Toc15704" w:history="1">
        <w:r>
          <w:rPr>
            <w:rFonts w:ascii="仿宋" w:eastAsia="仿宋" w:hAnsi="仿宋" w:cs="仿宋" w:hint="eastAsia"/>
            <w:lang w:eastAsia="zh-CN"/>
          </w:rPr>
          <w:t>(七)、选址综合评价</w:t>
        </w:r>
        <w:r>
          <w:tab/>
        </w:r>
        <w:r>
          <w:fldChar w:fldCharType="begin"/>
        </w:r>
        <w:r>
          <w:instrText xml:space="preserve"> PAGEREF _Toc15704 \h </w:instrText>
        </w:r>
        <w:r>
          <w:fldChar w:fldCharType="separate"/>
        </w:r>
        <w:r>
          <w:t>48</w:t>
        </w:r>
        <w:r>
          <w:fldChar w:fldCharType="end"/>
        </w:r>
      </w:hyperlink>
    </w:p>
    <w:p>
      <w:pPr>
        <w:pStyle w:val="TOC1"/>
        <w:tabs>
          <w:tab w:val="right" w:leader="dot" w:pos="8306"/>
        </w:tabs>
      </w:pPr>
      <w:hyperlink w:anchor="_Toc16786" w:history="1">
        <w:r>
          <w:rPr>
            <w:rFonts w:ascii="仿宋" w:eastAsia="仿宋" w:hAnsi="仿宋" w:cs="仿宋" w:hint="eastAsia"/>
            <w:lang w:eastAsia="zh-CN"/>
          </w:rPr>
          <w:t>七、土地利用与规划方案</w:t>
        </w:r>
        <w:r>
          <w:tab/>
        </w:r>
        <w:r>
          <w:fldChar w:fldCharType="begin"/>
        </w:r>
        <w:r>
          <w:instrText xml:space="preserve"> PAGEREF _Toc16786 \h </w:instrText>
        </w:r>
        <w:r>
          <w:fldChar w:fldCharType="separate"/>
        </w:r>
        <w:r>
          <w:t>49</w:t>
        </w:r>
        <w:r>
          <w:fldChar w:fldCharType="end"/>
        </w:r>
      </w:hyperlink>
    </w:p>
    <w:p>
      <w:pPr>
        <w:pStyle w:val="TOC2"/>
        <w:tabs>
          <w:tab w:val="right" w:leader="dot" w:pos="8306"/>
        </w:tabs>
      </w:pPr>
      <w:hyperlink w:anchor="_Toc20467" w:history="1">
        <w:r>
          <w:rPr>
            <w:rFonts w:ascii="仿宋" w:eastAsia="仿宋" w:hAnsi="仿宋" w:cs="仿宋" w:hint="eastAsia"/>
            <w:lang w:eastAsia="zh-CN"/>
          </w:rPr>
          <w:t>(一)、项目用地情况分析</w:t>
        </w:r>
        <w:r>
          <w:tab/>
        </w:r>
        <w:r>
          <w:fldChar w:fldCharType="begin"/>
        </w:r>
        <w:r>
          <w:instrText xml:space="preserve"> PAGEREF _Toc20467 \h </w:instrText>
        </w:r>
        <w:r>
          <w:fldChar w:fldCharType="separate"/>
        </w:r>
        <w:r>
          <w:t>49</w:t>
        </w:r>
        <w:r>
          <w:fldChar w:fldCharType="end"/>
        </w:r>
      </w:hyperlink>
    </w:p>
    <w:p>
      <w:pPr>
        <w:pStyle w:val="TOC2"/>
        <w:tabs>
          <w:tab w:val="right" w:leader="dot" w:pos="8306"/>
        </w:tabs>
      </w:pPr>
      <w:hyperlink w:anchor="_Toc29719" w:history="1">
        <w:r>
          <w:rPr>
            <w:rFonts w:ascii="仿宋" w:eastAsia="仿宋" w:hAnsi="仿宋" w:cs="仿宋" w:hint="eastAsia"/>
            <w:lang w:eastAsia="zh-CN"/>
          </w:rPr>
          <w:t>(二)、土地利用规划方案</w:t>
        </w:r>
        <w:r>
          <w:tab/>
        </w:r>
        <w:r>
          <w:fldChar w:fldCharType="begin"/>
        </w:r>
        <w:r>
          <w:instrText xml:space="preserve"> PAGEREF _Toc29719 \h </w:instrText>
        </w:r>
        <w:r>
          <w:fldChar w:fldCharType="separate"/>
        </w:r>
        <w:r>
          <w:t>50</w:t>
        </w:r>
        <w:r>
          <w:fldChar w:fldCharType="end"/>
        </w:r>
      </w:hyperlink>
    </w:p>
    <w:p>
      <w:pPr>
        <w:pStyle w:val="TOC1"/>
        <w:tabs>
          <w:tab w:val="right" w:leader="dot" w:pos="8306"/>
        </w:tabs>
      </w:pPr>
      <w:hyperlink w:anchor="_Toc30852" w:history="1">
        <w:r>
          <w:rPr>
            <w:rFonts w:ascii="仿宋" w:eastAsia="仿宋" w:hAnsi="仿宋" w:cs="仿宋" w:hint="eastAsia"/>
            <w:lang w:eastAsia="zh-CN"/>
          </w:rPr>
          <w:t>八、安全与应急管理</w:t>
        </w:r>
        <w:r>
          <w:tab/>
        </w:r>
        <w:r>
          <w:fldChar w:fldCharType="begin"/>
        </w:r>
        <w:r>
          <w:instrText xml:space="preserve"> PAGEREF _Toc30852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2" w:history="1">
        <w:r>
          <w:rPr>
            <w:rFonts w:ascii="仿宋" w:eastAsia="仿宋" w:hAnsi="仿宋" w:cs="仿宋" w:hint="eastAsia"/>
            <w:lang w:eastAsia="zh-CN"/>
          </w:rPr>
          <w:t>(一)、安全生产管理</w:t>
        </w:r>
        <w:r>
          <w:tab/>
        </w:r>
        <w:r>
          <w:fldChar w:fldCharType="begin"/>
        </w:r>
        <w:r>
          <w:instrText xml:space="preserve"> PAGEREF _Toc15522 \h </w:instrText>
        </w:r>
        <w:r>
          <w:fldChar w:fldCharType="separate"/>
        </w:r>
        <w:r>
          <w:t>51</w:t>
        </w:r>
        <w:r>
          <w:fldChar w:fldCharType="end"/>
        </w:r>
      </w:hyperlink>
    </w:p>
    <w:p>
      <w:pPr>
        <w:pStyle w:val="TOC2"/>
        <w:tabs>
          <w:tab w:val="right" w:leader="dot" w:pos="8306"/>
        </w:tabs>
      </w:pPr>
      <w:hyperlink w:anchor="_Toc20546" w:history="1">
        <w:r>
          <w:rPr>
            <w:rFonts w:ascii="仿宋" w:eastAsia="仿宋" w:hAnsi="仿宋" w:cs="仿宋" w:hint="eastAsia"/>
            <w:lang w:eastAsia="zh-CN"/>
          </w:rPr>
          <w:t>(二)、应急预案与响应</w:t>
        </w:r>
        <w:r>
          <w:tab/>
        </w:r>
        <w:r>
          <w:fldChar w:fldCharType="begin"/>
        </w:r>
        <w:r>
          <w:instrText xml:space="preserve"> PAGEREF _Toc20546 \h </w:instrText>
        </w:r>
        <w:r>
          <w:fldChar w:fldCharType="separate"/>
        </w:r>
        <w:r>
          <w:t>52</w:t>
        </w:r>
        <w:r>
          <w:fldChar w:fldCharType="end"/>
        </w:r>
      </w:hyperlink>
    </w:p>
    <w:p>
      <w:pPr>
        <w:pStyle w:val="TOC1"/>
        <w:tabs>
          <w:tab w:val="right" w:leader="dot" w:pos="8306"/>
        </w:tabs>
      </w:pPr>
      <w:hyperlink w:anchor="_Toc14565" w:history="1">
        <w:r>
          <w:rPr>
            <w:rFonts w:ascii="仿宋" w:eastAsia="仿宋" w:hAnsi="仿宋" w:cs="仿宋" w:hint="eastAsia"/>
            <w:lang w:eastAsia="zh-CN"/>
          </w:rPr>
          <w:t>九、项目实施与管理方案</w:t>
        </w:r>
        <w:r>
          <w:tab/>
        </w:r>
        <w:r>
          <w:fldChar w:fldCharType="begin"/>
        </w:r>
        <w:r>
          <w:instrText xml:space="preserve"> PAGEREF _Toc14565 \h </w:instrText>
        </w:r>
        <w:r>
          <w:fldChar w:fldCharType="separate"/>
        </w:r>
        <w:r>
          <w:t>54</w:t>
        </w:r>
        <w:r>
          <w:fldChar w:fldCharType="end"/>
        </w:r>
      </w:hyperlink>
    </w:p>
    <w:p>
      <w:pPr>
        <w:pStyle w:val="TOC2"/>
        <w:tabs>
          <w:tab w:val="right" w:leader="dot" w:pos="8306"/>
        </w:tabs>
      </w:pPr>
      <w:hyperlink w:anchor="_Toc2600" w:history="1">
        <w:r>
          <w:rPr>
            <w:rFonts w:ascii="仿宋" w:eastAsia="仿宋" w:hAnsi="仿宋" w:cs="仿宋" w:hint="eastAsia"/>
            <w:lang w:eastAsia="zh-CN"/>
          </w:rPr>
          <w:t>(一)、项目实施计划</w:t>
        </w:r>
        <w:r>
          <w:tab/>
        </w:r>
        <w:r>
          <w:fldChar w:fldCharType="begin"/>
        </w:r>
        <w:r>
          <w:instrText xml:space="preserve"> PAGEREF _Toc2600 \h </w:instrText>
        </w:r>
        <w:r>
          <w:fldChar w:fldCharType="separate"/>
        </w:r>
        <w:r>
          <w:t>54</w:t>
        </w:r>
        <w:r>
          <w:fldChar w:fldCharType="end"/>
        </w:r>
      </w:hyperlink>
    </w:p>
    <w:p>
      <w:pPr>
        <w:pStyle w:val="TOC2"/>
        <w:tabs>
          <w:tab w:val="right" w:leader="dot" w:pos="8306"/>
        </w:tabs>
      </w:pPr>
      <w:hyperlink w:anchor="_Toc21452" w:history="1">
        <w:r>
          <w:rPr>
            <w:rFonts w:ascii="仿宋" w:eastAsia="仿宋" w:hAnsi="仿宋" w:cs="仿宋" w:hint="eastAsia"/>
            <w:lang w:eastAsia="zh-CN"/>
          </w:rPr>
          <w:t>(二)、项目组织机构与职责</w:t>
        </w:r>
        <w:r>
          <w:tab/>
        </w:r>
        <w:r>
          <w:fldChar w:fldCharType="begin"/>
        </w:r>
        <w:r>
          <w:instrText xml:space="preserve"> PAGEREF _Toc21452 \h </w:instrText>
        </w:r>
        <w:r>
          <w:fldChar w:fldCharType="separate"/>
        </w:r>
        <w:r>
          <w:t>56</w:t>
        </w:r>
        <w:r>
          <w:fldChar w:fldCharType="end"/>
        </w:r>
      </w:hyperlink>
    </w:p>
    <w:p>
      <w:pPr>
        <w:pStyle w:val="TOC2"/>
        <w:tabs>
          <w:tab w:val="right" w:leader="dot" w:pos="8306"/>
        </w:tabs>
      </w:pPr>
      <w:hyperlink w:anchor="_Toc25027" w:history="1">
        <w:r>
          <w:rPr>
            <w:rFonts w:ascii="仿宋" w:eastAsia="仿宋" w:hAnsi="仿宋" w:cs="仿宋" w:hint="eastAsia"/>
            <w:lang w:eastAsia="zh-CN"/>
          </w:rPr>
          <w:t>(三)、项目管理与监控体系</w:t>
        </w:r>
        <w:r>
          <w:tab/>
        </w:r>
        <w:r>
          <w:fldChar w:fldCharType="begin"/>
        </w:r>
        <w:r>
          <w:instrText xml:space="preserve"> PAGEREF _Toc25027 \h </w:instrText>
        </w:r>
        <w:r>
          <w:fldChar w:fldCharType="separate"/>
        </w:r>
        <w:r>
          <w:t>58</w:t>
        </w:r>
        <w:r>
          <w:fldChar w:fldCharType="end"/>
        </w:r>
      </w:hyperlink>
    </w:p>
    <w:p>
      <w:pPr>
        <w:pStyle w:val="TOC1"/>
        <w:tabs>
          <w:tab w:val="right" w:leader="dot" w:pos="8306"/>
        </w:tabs>
      </w:pPr>
      <w:hyperlink w:anchor="_Toc19880" w:history="1">
        <w:r>
          <w:rPr>
            <w:rFonts w:ascii="仿宋" w:eastAsia="仿宋" w:hAnsi="仿宋" w:cs="仿宋" w:hint="eastAsia"/>
            <w:lang w:eastAsia="zh-CN"/>
          </w:rPr>
          <w:t>十、环境保护与绿色发展</w:t>
        </w:r>
        <w:r>
          <w:tab/>
        </w:r>
        <w:r>
          <w:fldChar w:fldCharType="begin"/>
        </w:r>
        <w:r>
          <w:instrText xml:space="preserve"> PAGEREF _Toc19880 \h </w:instrText>
        </w:r>
        <w:r>
          <w:fldChar w:fldCharType="separate"/>
        </w:r>
        <w:r>
          <w:t>60</w:t>
        </w:r>
        <w:r>
          <w:fldChar w:fldCharType="end"/>
        </w:r>
      </w:hyperlink>
    </w:p>
    <w:p>
      <w:pPr>
        <w:pStyle w:val="TOC2"/>
        <w:tabs>
          <w:tab w:val="right" w:leader="dot" w:pos="8306"/>
        </w:tabs>
      </w:pPr>
      <w:hyperlink w:anchor="_Toc1362" w:history="1">
        <w:r>
          <w:rPr>
            <w:rFonts w:ascii="仿宋" w:eastAsia="仿宋" w:hAnsi="仿宋" w:cs="仿宋" w:hint="eastAsia"/>
            <w:lang w:eastAsia="zh-CN"/>
          </w:rPr>
          <w:t>(一)、环境保护措施</w:t>
        </w:r>
        <w:r>
          <w:tab/>
        </w:r>
        <w:r>
          <w:fldChar w:fldCharType="begin"/>
        </w:r>
        <w:r>
          <w:instrText xml:space="preserve"> PAGEREF _Toc1362 \h </w:instrText>
        </w:r>
        <w:r>
          <w:fldChar w:fldCharType="separate"/>
        </w:r>
        <w:r>
          <w:t>60</w:t>
        </w:r>
        <w:r>
          <w:fldChar w:fldCharType="end"/>
        </w:r>
      </w:hyperlink>
    </w:p>
    <w:p>
      <w:pPr>
        <w:pStyle w:val="TOC2"/>
        <w:tabs>
          <w:tab w:val="right" w:leader="dot" w:pos="8306"/>
        </w:tabs>
      </w:pPr>
      <w:hyperlink w:anchor="_Toc30262" w:history="1">
        <w:r>
          <w:rPr>
            <w:rFonts w:ascii="仿宋" w:eastAsia="仿宋" w:hAnsi="仿宋" w:cs="仿宋" w:hint="eastAsia"/>
            <w:lang w:eastAsia="zh-CN"/>
          </w:rPr>
          <w:t>(二)、绿色发展与可持续发展策略</w:t>
        </w:r>
        <w:r>
          <w:tab/>
        </w:r>
        <w:r>
          <w:fldChar w:fldCharType="begin"/>
        </w:r>
        <w:r>
          <w:instrText xml:space="preserve"> PAGEREF _Toc30262 \h </w:instrText>
        </w:r>
        <w:r>
          <w:fldChar w:fldCharType="separate"/>
        </w:r>
        <w:r>
          <w:t>62</w:t>
        </w:r>
        <w:r>
          <w:fldChar w:fldCharType="end"/>
        </w:r>
      </w:hyperlink>
    </w:p>
    <w:p>
      <w:pPr>
        <w:pStyle w:val="TOC1"/>
        <w:tabs>
          <w:tab w:val="right" w:leader="dot" w:pos="8306"/>
        </w:tabs>
      </w:pPr>
      <w:hyperlink w:anchor="_Toc32273" w:history="1">
        <w:r>
          <w:rPr>
            <w:rFonts w:ascii="仿宋" w:eastAsia="仿宋" w:hAnsi="仿宋" w:cs="仿宋" w:hint="eastAsia"/>
            <w:lang w:eastAsia="zh-CN"/>
          </w:rPr>
          <w:t>十一、经济效益与社会效益优化</w:t>
        </w:r>
        <w:r>
          <w:tab/>
        </w:r>
        <w:r>
          <w:fldChar w:fldCharType="begin"/>
        </w:r>
        <w:r>
          <w:instrText xml:space="preserve"> PAGEREF _Toc32273 \h </w:instrText>
        </w:r>
        <w:r>
          <w:fldChar w:fldCharType="separate"/>
        </w:r>
        <w:r>
          <w:t>63</w:t>
        </w:r>
        <w:r>
          <w:fldChar w:fldCharType="end"/>
        </w:r>
      </w:hyperlink>
    </w:p>
    <w:p>
      <w:pPr>
        <w:pStyle w:val="TOC2"/>
        <w:tabs>
          <w:tab w:val="right" w:leader="dot" w:pos="8306"/>
        </w:tabs>
      </w:pPr>
      <w:hyperlink w:anchor="_Toc12379" w:history="1">
        <w:r>
          <w:rPr>
            <w:rFonts w:ascii="仿宋" w:eastAsia="仿宋" w:hAnsi="仿宋" w:cs="仿宋" w:hint="eastAsia"/>
            <w:lang w:eastAsia="zh-CN"/>
          </w:rPr>
          <w:t>(一)、经济效益提升策略</w:t>
        </w:r>
        <w:r>
          <w:tab/>
        </w:r>
        <w:r>
          <w:fldChar w:fldCharType="begin"/>
        </w:r>
        <w:r>
          <w:instrText xml:space="preserve"> PAGEREF _Toc12379 \h </w:instrText>
        </w:r>
        <w:r>
          <w:fldChar w:fldCharType="separate"/>
        </w:r>
        <w:r>
          <w:t>63</w:t>
        </w:r>
        <w:r>
          <w:fldChar w:fldCharType="end"/>
        </w:r>
      </w:hyperlink>
    </w:p>
    <w:p>
      <w:pPr>
        <w:pStyle w:val="TOC2"/>
        <w:tabs>
          <w:tab w:val="right" w:leader="dot" w:pos="8306"/>
        </w:tabs>
      </w:pPr>
      <w:hyperlink w:anchor="_Toc28577" w:history="1">
        <w:r>
          <w:rPr>
            <w:rFonts w:ascii="仿宋" w:eastAsia="仿宋" w:hAnsi="仿宋" w:cs="仿宋" w:hint="eastAsia"/>
            <w:lang w:eastAsia="zh-CN"/>
          </w:rPr>
          <w:t>(二)、社会效益增强方案</w:t>
        </w:r>
        <w:r>
          <w:tab/>
        </w:r>
        <w:r>
          <w:fldChar w:fldCharType="begin"/>
        </w:r>
        <w:r>
          <w:instrText xml:space="preserve"> PAGEREF _Toc28577 \h </w:instrText>
        </w:r>
        <w:r>
          <w:fldChar w:fldCharType="separate"/>
        </w:r>
        <w:r>
          <w:t>64</w:t>
        </w:r>
        <w:r>
          <w:fldChar w:fldCharType="end"/>
        </w:r>
      </w:hyperlink>
    </w:p>
    <w:p>
      <w:pPr>
        <w:pStyle w:val="TOC1"/>
        <w:tabs>
          <w:tab w:val="right" w:leader="dot" w:pos="8306"/>
        </w:tabs>
      </w:pPr>
      <w:hyperlink w:anchor="_Toc21584" w:history="1">
        <w:r>
          <w:rPr>
            <w:rFonts w:ascii="仿宋" w:eastAsia="仿宋" w:hAnsi="仿宋" w:cs="仿宋" w:hint="eastAsia"/>
            <w:lang w:eastAsia="zh-CN"/>
          </w:rPr>
          <w:t>十二、项目质量与标准</w:t>
        </w:r>
        <w:r>
          <w:tab/>
        </w:r>
        <w:r>
          <w:fldChar w:fldCharType="begin"/>
        </w:r>
        <w:r>
          <w:instrText xml:space="preserve"> PAGEREF _Toc21584 \h </w:instrText>
        </w:r>
        <w:r>
          <w:fldChar w:fldCharType="separate"/>
        </w:r>
        <w:r>
          <w:t>65</w:t>
        </w:r>
        <w:r>
          <w:fldChar w:fldCharType="end"/>
        </w:r>
      </w:hyperlink>
    </w:p>
    <w:p>
      <w:pPr>
        <w:pStyle w:val="TOC2"/>
        <w:tabs>
          <w:tab w:val="right" w:leader="dot" w:pos="8306"/>
        </w:tabs>
      </w:pPr>
      <w:hyperlink w:anchor="_Toc4077" w:history="1">
        <w:r>
          <w:rPr>
            <w:rFonts w:ascii="仿宋" w:eastAsia="仿宋" w:hAnsi="仿宋" w:cs="仿宋" w:hint="eastAsia"/>
            <w:lang w:eastAsia="zh-CN"/>
          </w:rPr>
          <w:t>(一)、质量保障体系</w:t>
        </w:r>
        <w:r>
          <w:tab/>
        </w:r>
        <w:r>
          <w:fldChar w:fldCharType="begin"/>
        </w:r>
        <w:r>
          <w:instrText xml:space="preserve"> PAGEREF _Toc4077 \h </w:instrText>
        </w:r>
        <w:r>
          <w:fldChar w:fldCharType="separate"/>
        </w:r>
        <w:r>
          <w:t>65</w:t>
        </w:r>
        <w:r>
          <w:fldChar w:fldCharType="end"/>
        </w:r>
      </w:hyperlink>
    </w:p>
    <w:p>
      <w:pPr>
        <w:pStyle w:val="TOC2"/>
        <w:tabs>
          <w:tab w:val="right" w:leader="dot" w:pos="8306"/>
        </w:tabs>
      </w:pPr>
      <w:hyperlink w:anchor="_Toc27787" w:history="1">
        <w:r>
          <w:rPr>
            <w:rFonts w:ascii="仿宋" w:eastAsia="仿宋" w:hAnsi="仿宋" w:cs="仿宋" w:hint="eastAsia"/>
            <w:lang w:eastAsia="zh-CN"/>
          </w:rPr>
          <w:t>(二)、标准化作业流程</w:t>
        </w:r>
        <w:r>
          <w:tab/>
        </w:r>
        <w:r>
          <w:fldChar w:fldCharType="begin"/>
        </w:r>
        <w:r>
          <w:instrText xml:space="preserve"> PAGEREF _Toc27787 \h </w:instrText>
        </w:r>
        <w:r>
          <w:fldChar w:fldCharType="separate"/>
        </w:r>
        <w:r>
          <w:t>67</w:t>
        </w:r>
        <w:r>
          <w:fldChar w:fldCharType="end"/>
        </w:r>
      </w:hyperlink>
    </w:p>
    <w:p>
      <w:pPr>
        <w:pStyle w:val="TOC2"/>
        <w:tabs>
          <w:tab w:val="right" w:leader="dot" w:pos="8306"/>
        </w:tabs>
      </w:pPr>
      <w:hyperlink w:anchor="_Toc765" w:history="1">
        <w:r>
          <w:rPr>
            <w:rFonts w:ascii="仿宋" w:eastAsia="仿宋" w:hAnsi="仿宋" w:cs="仿宋" w:hint="eastAsia"/>
            <w:lang w:eastAsia="zh-CN"/>
          </w:rPr>
          <w:t>(三)、质量监控与评估</w:t>
        </w:r>
        <w:r>
          <w:tab/>
        </w:r>
        <w:r>
          <w:fldChar w:fldCharType="begin"/>
        </w:r>
        <w:r>
          <w:instrText xml:space="preserve"> PAGEREF _Toc765 \h </w:instrText>
        </w:r>
        <w:r>
          <w:fldChar w:fldCharType="separate"/>
        </w:r>
        <w:r>
          <w:t>68</w:t>
        </w:r>
        <w:r>
          <w:fldChar w:fldCharType="end"/>
        </w:r>
      </w:hyperlink>
    </w:p>
    <w:p>
      <w:pPr>
        <w:pStyle w:val="TOC2"/>
        <w:tabs>
          <w:tab w:val="right" w:leader="dot" w:pos="8306"/>
        </w:tabs>
      </w:pPr>
      <w:hyperlink w:anchor="_Toc25233" w:history="1">
        <w:r>
          <w:rPr>
            <w:rFonts w:ascii="仿宋" w:eastAsia="仿宋" w:hAnsi="仿宋" w:cs="仿宋" w:hint="eastAsia"/>
            <w:lang w:eastAsia="zh-CN"/>
          </w:rPr>
          <w:t>(四)、质量改进计划</w:t>
        </w:r>
        <w:r>
          <w:tab/>
        </w:r>
        <w:r>
          <w:fldChar w:fldCharType="begin"/>
        </w:r>
        <w:r>
          <w:instrText xml:space="preserve"> PAGEREF _Toc25233 \h </w:instrText>
        </w:r>
        <w:r>
          <w:fldChar w:fldCharType="separate"/>
        </w:r>
        <w:r>
          <w:t>69</w:t>
        </w:r>
        <w:r>
          <w:fldChar w:fldCharType="end"/>
        </w:r>
      </w:hyperlink>
    </w:p>
    <w:p>
      <w:pPr>
        <w:pStyle w:val="TOC1"/>
        <w:tabs>
          <w:tab w:val="right" w:leader="dot" w:pos="8306"/>
        </w:tabs>
      </w:pPr>
      <w:hyperlink w:anchor="_Toc7518" w:history="1">
        <w:r>
          <w:rPr>
            <w:rFonts w:ascii="仿宋" w:eastAsia="仿宋" w:hAnsi="仿宋" w:cs="仿宋" w:hint="eastAsia"/>
            <w:lang w:eastAsia="zh-CN"/>
          </w:rPr>
          <w:t>十三、项目施工方案</w:t>
        </w:r>
        <w:r>
          <w:tab/>
        </w:r>
        <w:r>
          <w:fldChar w:fldCharType="begin"/>
        </w:r>
        <w:r>
          <w:instrText xml:space="preserve"> PAGEREF _Toc7518 \h </w:instrText>
        </w:r>
        <w:r>
          <w:fldChar w:fldCharType="separate"/>
        </w:r>
        <w:r>
          <w:t>70</w:t>
        </w:r>
        <w:r>
          <w:fldChar w:fldCharType="end"/>
        </w:r>
      </w:hyperlink>
    </w:p>
    <w:p>
      <w:pPr>
        <w:pStyle w:val="TOC2"/>
        <w:tabs>
          <w:tab w:val="right" w:leader="dot" w:pos="8306"/>
        </w:tabs>
      </w:pPr>
      <w:hyperlink w:anchor="_Toc14213" w:history="1">
        <w:r>
          <w:rPr>
            <w:rFonts w:ascii="仿宋" w:eastAsia="仿宋" w:hAnsi="仿宋" w:cs="仿宋" w:hint="eastAsia"/>
            <w:lang w:eastAsia="zh-CN"/>
          </w:rPr>
          <w:t>(一)、施工组织设计</w:t>
        </w:r>
        <w:r>
          <w:tab/>
        </w:r>
        <w:r>
          <w:fldChar w:fldCharType="begin"/>
        </w:r>
        <w:r>
          <w:instrText xml:space="preserve"> PAGEREF _Toc14213 \h </w:instrText>
        </w:r>
        <w:r>
          <w:fldChar w:fldCharType="separate"/>
        </w:r>
        <w:r>
          <w:t>70</w:t>
        </w:r>
        <w:r>
          <w:fldChar w:fldCharType="end"/>
        </w:r>
      </w:hyperlink>
    </w:p>
    <w:p>
      <w:pPr>
        <w:pStyle w:val="TOC2"/>
        <w:tabs>
          <w:tab w:val="right" w:leader="dot" w:pos="8306"/>
        </w:tabs>
      </w:pPr>
      <w:hyperlink w:anchor="_Toc13398" w:history="1">
        <w:r>
          <w:rPr>
            <w:rFonts w:ascii="仿宋" w:eastAsia="仿宋" w:hAnsi="仿宋" w:cs="仿宋" w:hint="eastAsia"/>
            <w:lang w:eastAsia="zh-CN"/>
          </w:rPr>
          <w:t>(二)、施工工艺与技术路线</w:t>
        </w:r>
        <w:r>
          <w:tab/>
        </w:r>
        <w:r>
          <w:fldChar w:fldCharType="begin"/>
        </w:r>
        <w:r>
          <w:instrText xml:space="preserve"> PAGEREF _Toc13398 \h </w:instrText>
        </w:r>
        <w:r>
          <w:fldChar w:fldCharType="separate"/>
        </w:r>
        <w:r>
          <w:t>72</w:t>
        </w:r>
        <w:r>
          <w:fldChar w:fldCharType="end"/>
        </w:r>
      </w:hyperlink>
    </w:p>
    <w:p>
      <w:pPr>
        <w:pStyle w:val="TOC2"/>
        <w:tabs>
          <w:tab w:val="right" w:leader="dot" w:pos="8306"/>
        </w:tabs>
      </w:pPr>
      <w:hyperlink w:anchor="_Toc6978" w:history="1">
        <w:r>
          <w:rPr>
            <w:rFonts w:ascii="仿宋" w:eastAsia="仿宋" w:hAnsi="仿宋" w:cs="仿宋" w:hint="eastAsia"/>
            <w:lang w:eastAsia="zh-CN"/>
          </w:rPr>
          <w:t>(三)、关键节点施工计划</w:t>
        </w:r>
        <w:r>
          <w:tab/>
        </w:r>
        <w:r>
          <w:fldChar w:fldCharType="begin"/>
        </w:r>
        <w:r>
          <w:instrText xml:space="preserve"> PAGEREF _Toc6978 \h </w:instrText>
        </w:r>
        <w:r>
          <w:fldChar w:fldCharType="separate"/>
        </w:r>
        <w:r>
          <w:t>73</w:t>
        </w:r>
        <w:r>
          <w:fldChar w:fldCharType="end"/>
        </w:r>
      </w:hyperlink>
    </w:p>
    <w:p>
      <w:pPr>
        <w:pStyle w:val="TOC2"/>
        <w:tabs>
          <w:tab w:val="right" w:leader="dot" w:pos="8306"/>
        </w:tabs>
      </w:pPr>
      <w:hyperlink w:anchor="_Toc20693" w:history="1">
        <w:r>
          <w:rPr>
            <w:rFonts w:ascii="仿宋" w:eastAsia="仿宋" w:hAnsi="仿宋" w:cs="仿宋" w:hint="eastAsia"/>
            <w:lang w:eastAsia="zh-CN"/>
          </w:rPr>
          <w:t>(四)、施工现场管理</w:t>
        </w:r>
        <w:r>
          <w:tab/>
        </w:r>
        <w:r>
          <w:fldChar w:fldCharType="begin"/>
        </w:r>
        <w:r>
          <w:instrText xml:space="preserve"> PAGEREF _Toc20693 \h </w:instrText>
        </w:r>
        <w:r>
          <w:fldChar w:fldCharType="separate"/>
        </w:r>
        <w:r>
          <w:t>75</w:t>
        </w:r>
        <w:r>
          <w:fldChar w:fldCharType="end"/>
        </w:r>
      </w:hyperlink>
    </w:p>
    <w:p>
      <w:pPr>
        <w:pStyle w:val="TOC1"/>
        <w:tabs>
          <w:tab w:val="right" w:leader="dot" w:pos="8306"/>
        </w:tabs>
      </w:pPr>
      <w:hyperlink w:anchor="_Toc10697" w:history="1">
        <w:r>
          <w:rPr>
            <w:rFonts w:ascii="仿宋" w:eastAsia="仿宋" w:hAnsi="仿宋" w:cs="仿宋" w:hint="eastAsia"/>
            <w:lang w:eastAsia="zh-CN"/>
          </w:rPr>
          <w:t>十四、合作与交流机制建立</w:t>
        </w:r>
        <w:r>
          <w:tab/>
        </w:r>
        <w:r>
          <w:fldChar w:fldCharType="begin"/>
        </w:r>
        <w:r>
          <w:instrText xml:space="preserve"> PAGEREF _Toc10697 \h </w:instrText>
        </w:r>
        <w:r>
          <w:fldChar w:fldCharType="separate"/>
        </w:r>
        <w:r>
          <w:t>77</w:t>
        </w:r>
        <w:r>
          <w:fldChar w:fldCharType="end"/>
        </w:r>
      </w:hyperlink>
    </w:p>
    <w:p>
      <w:pPr>
        <w:pStyle w:val="TOC2"/>
        <w:tabs>
          <w:tab w:val="right" w:leader="dot" w:pos="8306"/>
        </w:tabs>
      </w:pPr>
      <w:hyperlink w:anchor="_Toc18389" w:history="1">
        <w:r>
          <w:rPr>
            <w:rFonts w:ascii="仿宋" w:eastAsia="仿宋" w:hAnsi="仿宋" w:cs="仿宋" w:hint="eastAsia"/>
            <w:lang w:eastAsia="zh-CN"/>
          </w:rPr>
          <w:t>(一)、合作伙伴选择与合作方式</w:t>
        </w:r>
        <w:r>
          <w:tab/>
        </w:r>
        <w:r>
          <w:fldChar w:fldCharType="begin"/>
        </w:r>
        <w:r>
          <w:instrText xml:space="preserve"> PAGEREF _Toc18389 \h </w:instrText>
        </w:r>
        <w:r>
          <w:fldChar w:fldCharType="separate"/>
        </w:r>
        <w:r>
          <w:t>77</w:t>
        </w:r>
        <w:r>
          <w:fldChar w:fldCharType="end"/>
        </w:r>
      </w:hyperlink>
    </w:p>
    <w:p>
      <w:pPr>
        <w:pStyle w:val="TOC2"/>
        <w:tabs>
          <w:tab w:val="right" w:leader="dot" w:pos="8306"/>
        </w:tabs>
      </w:pPr>
      <w:hyperlink w:anchor="_Toc28965" w:history="1">
        <w:r>
          <w:rPr>
            <w:rFonts w:ascii="仿宋" w:eastAsia="仿宋" w:hAnsi="仿宋" w:cs="仿宋" w:hint="eastAsia"/>
            <w:lang w:eastAsia="zh-CN"/>
          </w:rPr>
          <w:t>(二)、交流与合作平台搭建</w:t>
        </w:r>
        <w:r>
          <w:tab/>
        </w:r>
        <w:r>
          <w:fldChar w:fldCharType="begin"/>
        </w:r>
        <w:r>
          <w:instrText xml:space="preserve"> PAGEREF _Toc28965 \h </w:instrText>
        </w:r>
        <w:r>
          <w:fldChar w:fldCharType="separate"/>
        </w:r>
        <w:r>
          <w:t>78</w:t>
        </w:r>
        <w:r>
          <w:fldChar w:fldCharType="end"/>
        </w:r>
      </w:hyperlink>
    </w:p>
    <w:p>
      <w:pPr>
        <w:pStyle w:val="TOC1"/>
        <w:tabs>
          <w:tab w:val="right" w:leader="dot" w:pos="8306"/>
        </w:tabs>
      </w:pPr>
      <w:hyperlink w:anchor="_Toc12366" w:history="1">
        <w:r>
          <w:rPr>
            <w:rFonts w:ascii="仿宋" w:eastAsia="仿宋" w:hAnsi="仿宋" w:cs="仿宋" w:hint="eastAsia"/>
            <w:lang w:eastAsia="zh-CN"/>
          </w:rPr>
          <w:t>十五、企业合规与伦理</w:t>
        </w:r>
        <w:r>
          <w:tab/>
        </w:r>
        <w:r>
          <w:fldChar w:fldCharType="begin"/>
        </w:r>
        <w:r>
          <w:instrText xml:space="preserve"> PAGEREF _Toc12366 \h </w:instrText>
        </w:r>
        <w:r>
          <w:fldChar w:fldCharType="separate"/>
        </w:r>
        <w:r>
          <w:t>80</w:t>
        </w:r>
        <w:r>
          <w:fldChar w:fldCharType="end"/>
        </w:r>
      </w:hyperlink>
    </w:p>
    <w:p>
      <w:pPr>
        <w:pStyle w:val="TOC2"/>
        <w:tabs>
          <w:tab w:val="right" w:leader="dot" w:pos="8306"/>
        </w:tabs>
      </w:pPr>
      <w:hyperlink w:anchor="_Toc12602" w:history="1">
        <w:r>
          <w:rPr>
            <w:rFonts w:ascii="仿宋" w:eastAsia="仿宋" w:hAnsi="仿宋" w:cs="仿宋" w:hint="eastAsia"/>
            <w:lang w:eastAsia="zh-CN"/>
          </w:rPr>
          <w:t>(一)、合规政策与程序</w:t>
        </w:r>
        <w:r>
          <w:tab/>
        </w:r>
        <w:r>
          <w:fldChar w:fldCharType="begin"/>
        </w:r>
        <w:r>
          <w:instrText xml:space="preserve"> PAGEREF _Toc12602 \h </w:instrText>
        </w:r>
        <w:r>
          <w:fldChar w:fldCharType="separate"/>
        </w:r>
        <w:r>
          <w:t>80</w:t>
        </w:r>
        <w:r>
          <w:fldChar w:fldCharType="end"/>
        </w:r>
      </w:hyperlink>
    </w:p>
    <w:p>
      <w:pPr>
        <w:pStyle w:val="TOC2"/>
        <w:tabs>
          <w:tab w:val="right" w:leader="dot" w:pos="8306"/>
        </w:tabs>
      </w:pPr>
      <w:hyperlink w:anchor="_Toc25647" w:history="1">
        <w:r>
          <w:rPr>
            <w:rFonts w:ascii="仿宋" w:eastAsia="仿宋" w:hAnsi="仿宋" w:cs="仿宋" w:hint="eastAsia"/>
            <w:lang w:eastAsia="zh-CN"/>
          </w:rPr>
          <w:t>(二)、伦理规范与培训</w:t>
        </w:r>
        <w:r>
          <w:tab/>
        </w:r>
        <w:r>
          <w:fldChar w:fldCharType="begin"/>
        </w:r>
        <w:r>
          <w:instrText xml:space="preserve"> PAGEREF _Toc25647 \h </w:instrText>
        </w:r>
        <w:r>
          <w:fldChar w:fldCharType="separate"/>
        </w:r>
        <w:r>
          <w:t>81</w:t>
        </w:r>
        <w:r>
          <w:fldChar w:fldCharType="end"/>
        </w:r>
      </w:hyperlink>
    </w:p>
    <w:p>
      <w:pPr>
        <w:pStyle w:val="TOC2"/>
        <w:tabs>
          <w:tab w:val="right" w:leader="dot" w:pos="8306"/>
        </w:tabs>
      </w:pPr>
      <w:hyperlink w:anchor="_Toc5971" w:history="1">
        <w:r>
          <w:rPr>
            <w:rFonts w:ascii="仿宋" w:eastAsia="仿宋" w:hAnsi="仿宋" w:cs="仿宋" w:hint="eastAsia"/>
            <w:lang w:eastAsia="zh-CN"/>
          </w:rPr>
          <w:t>(三)、合规风险评估</w:t>
        </w:r>
        <w:r>
          <w:tab/>
        </w:r>
        <w:r>
          <w:fldChar w:fldCharType="begin"/>
        </w:r>
        <w:r>
          <w:instrText xml:space="preserve"> PAGEREF _Toc5971 \h </w:instrText>
        </w:r>
        <w:r>
          <w:fldChar w:fldCharType="separate"/>
        </w:r>
        <w:r>
          <w:t>82</w:t>
        </w:r>
        <w:r>
          <w:fldChar w:fldCharType="end"/>
        </w:r>
      </w:hyperlink>
    </w:p>
    <w:p>
      <w:pPr>
        <w:pStyle w:val="TOC2"/>
        <w:tabs>
          <w:tab w:val="right" w:leader="dot" w:pos="8306"/>
        </w:tabs>
      </w:pPr>
      <w:hyperlink w:anchor="_Toc4685" w:history="1">
        <w:r>
          <w:rPr>
            <w:rFonts w:ascii="仿宋" w:eastAsia="仿宋" w:hAnsi="仿宋" w:cs="仿宋" w:hint="eastAsia"/>
            <w:lang w:eastAsia="zh-CN"/>
          </w:rPr>
          <w:t>(四)、合规监督与执行</w:t>
        </w:r>
        <w:r>
          <w:tab/>
        </w:r>
        <w:r>
          <w:fldChar w:fldCharType="begin"/>
        </w:r>
        <w:r>
          <w:instrText xml:space="preserve"> PAGEREF _Toc4685 \h </w:instrText>
        </w:r>
        <w:r>
          <w:fldChar w:fldCharType="separate"/>
        </w:r>
        <w:r>
          <w:t>83</w:t>
        </w:r>
        <w:r>
          <w:fldChar w:fldCharType="end"/>
        </w:r>
      </w:hyperlink>
    </w:p>
    <w:p>
      <w:pPr>
        <w:pStyle w:val="TOC1"/>
        <w:tabs>
          <w:tab w:val="right" w:leader="dot" w:pos="8306"/>
        </w:tabs>
      </w:pPr>
      <w:hyperlink w:anchor="_Toc15071" w:history="1">
        <w:r>
          <w:rPr>
            <w:rFonts w:ascii="仿宋" w:eastAsia="仿宋" w:hAnsi="仿宋" w:cs="仿宋" w:hint="eastAsia"/>
            <w:lang w:eastAsia="zh-CN"/>
          </w:rPr>
          <w:t>十六、设施与设备管理</w:t>
        </w:r>
        <w:r>
          <w:tab/>
        </w:r>
        <w:r>
          <w:fldChar w:fldCharType="begin"/>
        </w:r>
        <w:r>
          <w:instrText xml:space="preserve"> PAGEREF _Toc15071 \h </w:instrText>
        </w:r>
        <w:r>
          <w:fldChar w:fldCharType="separate"/>
        </w:r>
        <w:r>
          <w:t>84</w:t>
        </w:r>
        <w:r>
          <w:fldChar w:fldCharType="end"/>
        </w:r>
      </w:hyperlink>
    </w:p>
    <w:p>
      <w:pPr>
        <w:pStyle w:val="TOC2"/>
        <w:tabs>
          <w:tab w:val="right" w:leader="dot" w:pos="8306"/>
        </w:tabs>
      </w:pPr>
      <w:hyperlink w:anchor="_Toc12446" w:history="1">
        <w:r>
          <w:rPr>
            <w:rFonts w:ascii="仿宋" w:eastAsia="仿宋" w:hAnsi="仿宋" w:cs="仿宋" w:hint="eastAsia"/>
            <w:lang w:eastAsia="zh-CN"/>
          </w:rPr>
          <w:t>(一)、设施规划与配置</w:t>
        </w:r>
        <w:r>
          <w:tab/>
        </w:r>
        <w:r>
          <w:fldChar w:fldCharType="begin"/>
        </w:r>
        <w:r>
          <w:instrText xml:space="preserve"> PAGEREF _Toc12446 \h </w:instrText>
        </w:r>
        <w:r>
          <w:fldChar w:fldCharType="separate"/>
        </w:r>
        <w:r>
          <w:t>84</w:t>
        </w:r>
        <w:r>
          <w:fldChar w:fldCharType="end"/>
        </w:r>
      </w:hyperlink>
    </w:p>
    <w:p>
      <w:pPr>
        <w:pStyle w:val="TOC2"/>
        <w:tabs>
          <w:tab w:val="right" w:leader="dot" w:pos="8306"/>
        </w:tabs>
      </w:pPr>
      <w:hyperlink w:anchor="_Toc3375" w:history="1">
        <w:r>
          <w:rPr>
            <w:rFonts w:ascii="仿宋" w:eastAsia="仿宋" w:hAnsi="仿宋" w:cs="仿宋" w:hint="eastAsia"/>
            <w:lang w:eastAsia="zh-CN"/>
          </w:rPr>
          <w:t>(二)、设备采购与维护管理</w:t>
        </w:r>
        <w:r>
          <w:tab/>
        </w:r>
        <w:r>
          <w:fldChar w:fldCharType="begin"/>
        </w:r>
        <w:r>
          <w:instrText xml:space="preserve"> PAGEREF _Toc3375 \h </w:instrText>
        </w:r>
        <w:r>
          <w:fldChar w:fldCharType="separate"/>
        </w:r>
        <w:r>
          <w:t>85</w:t>
        </w:r>
        <w:r>
          <w:fldChar w:fldCharType="end"/>
        </w:r>
      </w:hyperlink>
    </w:p>
    <w:p>
      <w:pPr>
        <w:pStyle w:val="TOC2"/>
        <w:tabs>
          <w:tab w:val="right" w:leader="dot" w:pos="8306"/>
        </w:tabs>
      </w:pPr>
      <w:hyperlink w:anchor="_Toc22907" w:history="1">
        <w:r>
          <w:rPr>
            <w:rFonts w:ascii="仿宋" w:eastAsia="仿宋" w:hAnsi="仿宋" w:cs="仿宋" w:hint="eastAsia"/>
            <w:lang w:eastAsia="zh-CN"/>
          </w:rPr>
          <w:t>(三)、设施设备升级策略</w:t>
        </w:r>
        <w:r>
          <w:tab/>
        </w:r>
        <w:r>
          <w:fldChar w:fldCharType="begin"/>
        </w:r>
        <w:r>
          <w:instrText xml:space="preserve"> PAGEREF _Toc22907 \h </w:instrText>
        </w:r>
        <w:r>
          <w:fldChar w:fldCharType="separate"/>
        </w:r>
        <w:r>
          <w:t>85</w:t>
        </w:r>
        <w:r>
          <w:fldChar w:fldCharType="end"/>
        </w:r>
      </w:hyperlink>
    </w:p>
    <w:p>
      <w:pPr>
        <w:pStyle w:val="TOC1"/>
        <w:tabs>
          <w:tab w:val="right" w:leader="dot" w:pos="8306"/>
        </w:tabs>
      </w:pPr>
      <w:hyperlink w:anchor="_Toc15433" w:history="1">
        <w:r>
          <w:rPr>
            <w:rFonts w:ascii="仿宋" w:eastAsia="仿宋" w:hAnsi="仿宋" w:cs="仿宋" w:hint="eastAsia"/>
            <w:lang w:eastAsia="zh-CN"/>
          </w:rPr>
          <w:t>十七、质量管理与控制</w:t>
        </w:r>
        <w:r>
          <w:tab/>
        </w:r>
        <w:r>
          <w:fldChar w:fldCharType="begin"/>
        </w:r>
        <w:r>
          <w:instrText xml:space="preserve"> PAGEREF _Toc15433 \h </w:instrText>
        </w:r>
        <w:r>
          <w:fldChar w:fldCharType="separate"/>
        </w:r>
        <w:r>
          <w:t>86</w:t>
        </w:r>
        <w:r>
          <w:fldChar w:fldCharType="end"/>
        </w:r>
      </w:hyperlink>
    </w:p>
    <w:p>
      <w:pPr>
        <w:pStyle w:val="TOC2"/>
        <w:tabs>
          <w:tab w:val="right" w:leader="dot" w:pos="8306"/>
        </w:tabs>
      </w:pPr>
      <w:hyperlink w:anchor="_Toc13246" w:history="1">
        <w:r>
          <w:rPr>
            <w:rFonts w:ascii="仿宋" w:eastAsia="仿宋" w:hAnsi="仿宋" w:cs="仿宋" w:hint="eastAsia"/>
            <w:lang w:eastAsia="zh-CN"/>
          </w:rPr>
          <w:t>(一)、质量管理体系建设</w:t>
        </w:r>
        <w:r>
          <w:tab/>
        </w:r>
        <w:r>
          <w:fldChar w:fldCharType="begin"/>
        </w:r>
        <w:r>
          <w:instrText xml:space="preserve"> PAGEREF _Toc13246 \h </w:instrText>
        </w:r>
        <w:r>
          <w:fldChar w:fldCharType="separate"/>
        </w:r>
        <w:r>
          <w:t>86</w:t>
        </w:r>
        <w:r>
          <w:fldChar w:fldCharType="end"/>
        </w:r>
      </w:hyperlink>
    </w:p>
    <w:p>
      <w:pPr>
        <w:pStyle w:val="TOC2"/>
        <w:tabs>
          <w:tab w:val="right" w:leader="dot" w:pos="8306"/>
        </w:tabs>
      </w:pPr>
      <w:hyperlink w:anchor="_Toc18680" w:history="1">
        <w:r>
          <w:rPr>
            <w:rFonts w:ascii="仿宋" w:eastAsia="仿宋" w:hAnsi="仿宋" w:cs="仿宋" w:hint="eastAsia"/>
            <w:lang w:eastAsia="zh-CN"/>
          </w:rPr>
          <w:t>(二)、质量控制措施</w:t>
        </w:r>
        <w:r>
          <w:tab/>
        </w:r>
        <w:r>
          <w:fldChar w:fldCharType="begin"/>
        </w:r>
        <w:r>
          <w:instrText xml:space="preserve"> PAGEREF _Toc18680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05"/>
      <w:r>
        <w:rPr>
          <w:rFonts w:ascii="仿宋" w:eastAsia="仿宋" w:hAnsi="仿宋" w:cs="仿宋" w:hint="eastAsia"/>
          <w:sz w:val="28"/>
          <w:lang w:eastAsia="zh-CN"/>
        </w:rPr>
        <w:t>一、阳离子染料项目概论</w:t>
      </w:r>
      <w:bookmarkEnd w:id="2"/>
    </w:p>
    <w:p>
      <w:pPr>
        <w:pStyle w:val="Heading2"/>
        <w:rPr>
          <w:rFonts w:ascii="仿宋" w:eastAsia="仿宋" w:hAnsi="仿宋" w:cs="仿宋" w:hint="eastAsia"/>
          <w:lang w:eastAsia="zh-CN"/>
        </w:rPr>
      </w:pPr>
      <w:bookmarkStart w:id="3" w:name="_Toc101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阳离子染料项目的申报单位是“XXX实业发展公司”，这是一家在其所处行业内备受尊敬的企业。公司自成立以来，通过其在阳离子染料项目中表现出的创新精神和卓越执行力，在市场上赢得了显著的地位。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该公司的法定代表人秦XX，在阳离子染料项目及其他多个行业领域中都有着显著的贡献。秦XX以其出色的领导才能和敏锐的商业洞察力，带领公司在阳离子染料项目等多个领域实现了持续的成长和成功。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阳离子染料项目的重要合作伙伴。公司专注于[行业名称]领域，以创新作为驱动力，不断推动技术进步和市场扩张。在阳离子染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阳离子染料项目中展现了强劲的增长和稳定的财务表现。公司通过有效的策略，在阳离子染料项目中扩大了其市场份额并增强了盈利能力。同时，公司积极承担社会责任，参与各类社会公益项目，增强了其在阳离子染料项目中的品牌形象和社会影响力。</w:t>
      </w:r>
    </w:p>
    <w:p>
      <w:pPr>
        <w:pStyle w:val="Heading2"/>
        <w:ind w:firstLine="560" w:firstLineChars="200"/>
        <w:rPr>
          <w:rFonts w:ascii="仿宋" w:eastAsia="仿宋" w:hAnsi="仿宋" w:cs="仿宋" w:hint="eastAsia"/>
          <w:sz w:val="28"/>
          <w:lang w:eastAsia="zh-CN"/>
        </w:rPr>
      </w:pPr>
      <w:bookmarkStart w:id="4" w:name="_Toc81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阳离子染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阳离子染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46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933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直接收益：假设阳离子染料项目的产品或服务年销售收入为XX万元。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95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阳离子染料项目通过引入先进的人工智能技术优化生产流程，例如自动化的物流系统和智能数据分析，可能大幅提高产品的质量和生产效率。这可能迫使竞争对手也必须投资于类似技术，以保持市场竞争力。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若阳离子染料项目成功推广新型环保产品，比如采用可回收材料的包装，可能会激发消费者对可持续产品的需求。这种需求的增长可能迫使整个行业转向更环保的产品设计和生产方法。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716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https://d.book118.com/155110120220011042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8753C"/>
    <w:rsid w:val="2D8875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110120220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2023-12-25T03:30:00Z</dcterms:created>
  <dcterms:modified xsi:type="dcterms:W3CDTF">2023-12-25T03:31:18Z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694A716770F445C1AECBAD47C56D4428_11</vt:lpwstr>
  </property>
  <property fmtid="{D5CDD505-2E9C-101B-9397-08002B2CF9AE}" pid="3" name="KSOProductBuildVer">
    <vt:lpwstr>2052-12.1.0.16120</vt:lpwstr>
  </property>
</Properties>
</file>