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家庭影院项目规划设计方案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22" w:history="1">
        <w:r>
          <w:rPr>
            <w:rFonts w:ascii="仿宋" w:eastAsia="仿宋" w:hAnsi="仿宋" w:cs="仿宋" w:hint="eastAsia"/>
            <w:lang w:eastAsia="zh-CN"/>
          </w:rPr>
          <w:t>概论</w:t>
        </w:r>
        <w:r>
          <w:tab/>
        </w:r>
        <w:r>
          <w:fldChar w:fldCharType="begin"/>
        </w:r>
        <w:r>
          <w:instrText xml:space="preserve"> PAGEREF _Toc31022 \h </w:instrText>
        </w:r>
        <w:r>
          <w:fldChar w:fldCharType="separate"/>
        </w:r>
        <w:r>
          <w:t>3</w:t>
        </w:r>
        <w:r>
          <w:fldChar w:fldCharType="end"/>
        </w:r>
      </w:hyperlink>
    </w:p>
    <w:p>
      <w:pPr>
        <w:pStyle w:val="TOC1"/>
        <w:tabs>
          <w:tab w:val="right" w:leader="dot" w:pos="8306"/>
        </w:tabs>
      </w:pPr>
      <w:hyperlink w:anchor="_Toc11843" w:history="1">
        <w:r>
          <w:rPr>
            <w:rFonts w:ascii="仿宋" w:eastAsia="仿宋" w:hAnsi="仿宋" w:cs="仿宋" w:hint="eastAsia"/>
            <w:lang w:eastAsia="zh-CN"/>
          </w:rPr>
          <w:t>一、家庭影院项目建设单位说明</w:t>
        </w:r>
        <w:r>
          <w:tab/>
        </w:r>
        <w:r>
          <w:fldChar w:fldCharType="begin"/>
        </w:r>
        <w:r>
          <w:instrText xml:space="preserve"> PAGEREF _Toc11843 \h </w:instrText>
        </w:r>
        <w:r>
          <w:fldChar w:fldCharType="separate"/>
        </w:r>
        <w:r>
          <w:t>3</w:t>
        </w:r>
        <w:r>
          <w:fldChar w:fldCharType="end"/>
        </w:r>
      </w:hyperlink>
    </w:p>
    <w:p>
      <w:pPr>
        <w:pStyle w:val="TOC2"/>
        <w:tabs>
          <w:tab w:val="right" w:leader="dot" w:pos="8306"/>
        </w:tabs>
      </w:pPr>
      <w:hyperlink w:anchor="_Toc920" w:history="1">
        <w:r>
          <w:rPr>
            <w:rFonts w:ascii="仿宋" w:eastAsia="仿宋" w:hAnsi="仿宋" w:cs="仿宋" w:hint="eastAsia"/>
            <w:lang w:eastAsia="zh-CN"/>
          </w:rPr>
          <w:t>(一)、家庭影院项目承办单位基本情况</w:t>
        </w:r>
        <w:r>
          <w:tab/>
        </w:r>
        <w:r>
          <w:fldChar w:fldCharType="begin"/>
        </w:r>
        <w:r>
          <w:instrText xml:space="preserve"> PAGEREF _Toc920 \h </w:instrText>
        </w:r>
        <w:r>
          <w:fldChar w:fldCharType="separate"/>
        </w:r>
        <w:r>
          <w:t>3</w:t>
        </w:r>
        <w:r>
          <w:fldChar w:fldCharType="end"/>
        </w:r>
      </w:hyperlink>
    </w:p>
    <w:p>
      <w:pPr>
        <w:pStyle w:val="TOC2"/>
        <w:tabs>
          <w:tab w:val="right" w:leader="dot" w:pos="8306"/>
        </w:tabs>
      </w:pPr>
      <w:hyperlink w:anchor="_Toc7437" w:history="1">
        <w:r>
          <w:rPr>
            <w:rFonts w:ascii="仿宋" w:eastAsia="仿宋" w:hAnsi="仿宋" w:cs="仿宋" w:hint="eastAsia"/>
            <w:lang w:eastAsia="zh-CN"/>
          </w:rPr>
          <w:t>(二)、公司经济效益分析</w:t>
        </w:r>
        <w:r>
          <w:tab/>
        </w:r>
        <w:r>
          <w:fldChar w:fldCharType="begin"/>
        </w:r>
        <w:r>
          <w:instrText xml:space="preserve"> PAGEREF _Toc7437 \h </w:instrText>
        </w:r>
        <w:r>
          <w:fldChar w:fldCharType="separate"/>
        </w:r>
        <w:r>
          <w:t>4</w:t>
        </w:r>
        <w:r>
          <w:fldChar w:fldCharType="end"/>
        </w:r>
      </w:hyperlink>
    </w:p>
    <w:p>
      <w:pPr>
        <w:pStyle w:val="TOC1"/>
        <w:tabs>
          <w:tab w:val="right" w:leader="dot" w:pos="8306"/>
        </w:tabs>
      </w:pPr>
      <w:hyperlink w:anchor="_Toc24257" w:history="1">
        <w:r>
          <w:rPr>
            <w:rFonts w:ascii="仿宋" w:eastAsia="仿宋" w:hAnsi="仿宋" w:cs="仿宋" w:hint="eastAsia"/>
            <w:lang w:eastAsia="zh-CN"/>
          </w:rPr>
          <w:t>二、家庭影院项目土建工程</w:t>
        </w:r>
        <w:r>
          <w:tab/>
        </w:r>
        <w:r>
          <w:fldChar w:fldCharType="begin"/>
        </w:r>
        <w:r>
          <w:instrText xml:space="preserve"> PAGEREF _Toc24257 \h </w:instrText>
        </w:r>
        <w:r>
          <w:fldChar w:fldCharType="separate"/>
        </w:r>
        <w:r>
          <w:t>5</w:t>
        </w:r>
        <w:r>
          <w:fldChar w:fldCharType="end"/>
        </w:r>
      </w:hyperlink>
    </w:p>
    <w:p>
      <w:pPr>
        <w:pStyle w:val="TOC2"/>
        <w:tabs>
          <w:tab w:val="right" w:leader="dot" w:pos="8306"/>
        </w:tabs>
      </w:pPr>
      <w:hyperlink w:anchor="_Toc8218" w:history="1">
        <w:r>
          <w:rPr>
            <w:rFonts w:ascii="仿宋" w:eastAsia="仿宋" w:hAnsi="仿宋" w:cs="仿宋" w:hint="eastAsia"/>
            <w:lang w:eastAsia="zh-CN"/>
          </w:rPr>
          <w:t>(一)、建筑工程设计原则</w:t>
        </w:r>
        <w:r>
          <w:tab/>
        </w:r>
        <w:r>
          <w:fldChar w:fldCharType="begin"/>
        </w:r>
        <w:r>
          <w:instrText xml:space="preserve"> PAGEREF _Toc8218 \h </w:instrText>
        </w:r>
        <w:r>
          <w:fldChar w:fldCharType="separate"/>
        </w:r>
        <w:r>
          <w:t>5</w:t>
        </w:r>
        <w:r>
          <w:fldChar w:fldCharType="end"/>
        </w:r>
      </w:hyperlink>
    </w:p>
    <w:p>
      <w:pPr>
        <w:pStyle w:val="TOC2"/>
        <w:tabs>
          <w:tab w:val="right" w:leader="dot" w:pos="8306"/>
        </w:tabs>
      </w:pPr>
      <w:hyperlink w:anchor="_Toc30374" w:history="1">
        <w:r>
          <w:rPr>
            <w:rFonts w:ascii="仿宋" w:eastAsia="仿宋" w:hAnsi="仿宋" w:cs="仿宋" w:hint="eastAsia"/>
            <w:lang w:eastAsia="zh-CN"/>
          </w:rPr>
          <w:t>(二)、土建工程设计年限及安全等级</w:t>
        </w:r>
        <w:r>
          <w:tab/>
        </w:r>
        <w:r>
          <w:fldChar w:fldCharType="begin"/>
        </w:r>
        <w:r>
          <w:instrText xml:space="preserve"> PAGEREF _Toc30374 \h </w:instrText>
        </w:r>
        <w:r>
          <w:fldChar w:fldCharType="separate"/>
        </w:r>
        <w:r>
          <w:t>6</w:t>
        </w:r>
        <w:r>
          <w:fldChar w:fldCharType="end"/>
        </w:r>
      </w:hyperlink>
    </w:p>
    <w:p>
      <w:pPr>
        <w:pStyle w:val="TOC2"/>
        <w:tabs>
          <w:tab w:val="right" w:leader="dot" w:pos="8306"/>
        </w:tabs>
      </w:pPr>
      <w:hyperlink w:anchor="_Toc22891" w:history="1">
        <w:r>
          <w:rPr>
            <w:rFonts w:ascii="仿宋" w:eastAsia="仿宋" w:hAnsi="仿宋" w:cs="仿宋" w:hint="eastAsia"/>
            <w:lang w:eastAsia="zh-CN"/>
          </w:rPr>
          <w:t>(三)、建筑工程设计总体要求</w:t>
        </w:r>
        <w:r>
          <w:tab/>
        </w:r>
        <w:r>
          <w:fldChar w:fldCharType="begin"/>
        </w:r>
        <w:r>
          <w:instrText xml:space="preserve"> PAGEREF _Toc22891 \h </w:instrText>
        </w:r>
        <w:r>
          <w:fldChar w:fldCharType="separate"/>
        </w:r>
        <w:r>
          <w:t>7</w:t>
        </w:r>
        <w:r>
          <w:fldChar w:fldCharType="end"/>
        </w:r>
      </w:hyperlink>
    </w:p>
    <w:p>
      <w:pPr>
        <w:pStyle w:val="TOC2"/>
        <w:tabs>
          <w:tab w:val="right" w:leader="dot" w:pos="8306"/>
        </w:tabs>
      </w:pPr>
      <w:hyperlink w:anchor="_Toc6994" w:history="1">
        <w:r>
          <w:rPr>
            <w:rFonts w:ascii="仿宋" w:eastAsia="仿宋" w:hAnsi="仿宋" w:cs="仿宋" w:hint="eastAsia"/>
            <w:lang w:eastAsia="zh-CN"/>
          </w:rPr>
          <w:t>(四)、土建工程建设指标</w:t>
        </w:r>
        <w:r>
          <w:tab/>
        </w:r>
        <w:r>
          <w:fldChar w:fldCharType="begin"/>
        </w:r>
        <w:r>
          <w:instrText xml:space="preserve"> PAGEREF _Toc6994 \h </w:instrText>
        </w:r>
        <w:r>
          <w:fldChar w:fldCharType="separate"/>
        </w:r>
        <w:r>
          <w:t>8</w:t>
        </w:r>
        <w:r>
          <w:fldChar w:fldCharType="end"/>
        </w:r>
      </w:hyperlink>
    </w:p>
    <w:p>
      <w:pPr>
        <w:pStyle w:val="TOC1"/>
        <w:tabs>
          <w:tab w:val="right" w:leader="dot" w:pos="8306"/>
        </w:tabs>
      </w:pPr>
      <w:hyperlink w:anchor="_Toc32425" w:history="1">
        <w:r>
          <w:rPr>
            <w:rFonts w:ascii="仿宋" w:eastAsia="仿宋" w:hAnsi="仿宋" w:cs="仿宋" w:hint="eastAsia"/>
            <w:lang w:eastAsia="zh-CN"/>
          </w:rPr>
          <w:t>三、家庭影院项目文档管理</w:t>
        </w:r>
        <w:r>
          <w:tab/>
        </w:r>
        <w:r>
          <w:fldChar w:fldCharType="begin"/>
        </w:r>
        <w:r>
          <w:instrText xml:space="preserve"> PAGEREF _Toc32425 \h </w:instrText>
        </w:r>
        <w:r>
          <w:fldChar w:fldCharType="separate"/>
        </w:r>
        <w:r>
          <w:t>8</w:t>
        </w:r>
        <w:r>
          <w:fldChar w:fldCharType="end"/>
        </w:r>
      </w:hyperlink>
    </w:p>
    <w:p>
      <w:pPr>
        <w:pStyle w:val="TOC2"/>
        <w:tabs>
          <w:tab w:val="right" w:leader="dot" w:pos="8306"/>
        </w:tabs>
      </w:pPr>
      <w:hyperlink w:anchor="_Toc25196" w:history="1">
        <w:r>
          <w:rPr>
            <w:rFonts w:ascii="仿宋" w:eastAsia="仿宋" w:hAnsi="仿宋" w:cs="仿宋" w:hint="eastAsia"/>
            <w:lang w:eastAsia="zh-CN"/>
          </w:rPr>
          <w:t>(一)、文档编制与审查</w:t>
        </w:r>
        <w:r>
          <w:tab/>
        </w:r>
        <w:r>
          <w:fldChar w:fldCharType="begin"/>
        </w:r>
        <w:r>
          <w:instrText xml:space="preserve"> PAGEREF _Toc25196 \h </w:instrText>
        </w:r>
        <w:r>
          <w:fldChar w:fldCharType="separate"/>
        </w:r>
        <w:r>
          <w:t>8</w:t>
        </w:r>
        <w:r>
          <w:fldChar w:fldCharType="end"/>
        </w:r>
      </w:hyperlink>
    </w:p>
    <w:p>
      <w:pPr>
        <w:pStyle w:val="TOC2"/>
        <w:tabs>
          <w:tab w:val="right" w:leader="dot" w:pos="8306"/>
        </w:tabs>
      </w:pPr>
      <w:hyperlink w:anchor="_Toc13052" w:history="1">
        <w:r>
          <w:rPr>
            <w:rFonts w:ascii="仿宋" w:eastAsia="仿宋" w:hAnsi="仿宋" w:cs="仿宋" w:hint="eastAsia"/>
            <w:lang w:eastAsia="zh-CN"/>
          </w:rPr>
          <w:t>(二)、文档发布与分发</w:t>
        </w:r>
        <w:r>
          <w:tab/>
        </w:r>
        <w:r>
          <w:fldChar w:fldCharType="begin"/>
        </w:r>
        <w:r>
          <w:instrText xml:space="preserve"> PAGEREF _Toc13052 \h </w:instrText>
        </w:r>
        <w:r>
          <w:fldChar w:fldCharType="separate"/>
        </w:r>
        <w:r>
          <w:t>9</w:t>
        </w:r>
        <w:r>
          <w:fldChar w:fldCharType="end"/>
        </w:r>
      </w:hyperlink>
    </w:p>
    <w:p>
      <w:pPr>
        <w:pStyle w:val="TOC2"/>
        <w:tabs>
          <w:tab w:val="right" w:leader="dot" w:pos="8306"/>
        </w:tabs>
      </w:pPr>
      <w:hyperlink w:anchor="_Toc7728" w:history="1">
        <w:r>
          <w:rPr>
            <w:rFonts w:ascii="仿宋" w:eastAsia="仿宋" w:hAnsi="仿宋" w:cs="仿宋" w:hint="eastAsia"/>
            <w:lang w:eastAsia="zh-CN"/>
          </w:rPr>
          <w:t>(三)、文档存档与归档</w:t>
        </w:r>
        <w:r>
          <w:tab/>
        </w:r>
        <w:r>
          <w:fldChar w:fldCharType="begin"/>
        </w:r>
        <w:r>
          <w:instrText xml:space="preserve"> PAGEREF _Toc7728 \h </w:instrText>
        </w:r>
        <w:r>
          <w:fldChar w:fldCharType="separate"/>
        </w:r>
        <w:r>
          <w:t>10</w:t>
        </w:r>
        <w:r>
          <w:fldChar w:fldCharType="end"/>
        </w:r>
      </w:hyperlink>
    </w:p>
    <w:p>
      <w:pPr>
        <w:pStyle w:val="TOC1"/>
        <w:tabs>
          <w:tab w:val="right" w:leader="dot" w:pos="8306"/>
        </w:tabs>
      </w:pPr>
      <w:hyperlink w:anchor="_Toc5274" w:history="1">
        <w:r>
          <w:rPr>
            <w:rFonts w:ascii="仿宋" w:eastAsia="仿宋" w:hAnsi="仿宋" w:cs="仿宋" w:hint="eastAsia"/>
            <w:lang w:eastAsia="zh-CN"/>
          </w:rPr>
          <w:t>四、家庭影院项目概论</w:t>
        </w:r>
        <w:r>
          <w:tab/>
        </w:r>
        <w:r>
          <w:fldChar w:fldCharType="begin"/>
        </w:r>
        <w:r>
          <w:instrText xml:space="preserve"> PAGEREF _Toc5274 \h </w:instrText>
        </w:r>
        <w:r>
          <w:fldChar w:fldCharType="separate"/>
        </w:r>
        <w:r>
          <w:t>11</w:t>
        </w:r>
        <w:r>
          <w:fldChar w:fldCharType="end"/>
        </w:r>
      </w:hyperlink>
    </w:p>
    <w:p>
      <w:pPr>
        <w:pStyle w:val="TOC2"/>
        <w:tabs>
          <w:tab w:val="right" w:leader="dot" w:pos="8306"/>
        </w:tabs>
      </w:pPr>
      <w:hyperlink w:anchor="_Toc23871" w:history="1">
        <w:r>
          <w:rPr>
            <w:rFonts w:ascii="仿宋" w:eastAsia="仿宋" w:hAnsi="仿宋" w:cs="仿宋" w:hint="eastAsia"/>
            <w:lang w:eastAsia="zh-CN"/>
          </w:rPr>
          <w:t>(一)、家庭影院项目概况</w:t>
        </w:r>
        <w:r>
          <w:tab/>
        </w:r>
        <w:r>
          <w:fldChar w:fldCharType="begin"/>
        </w:r>
        <w:r>
          <w:instrText xml:space="preserve"> PAGEREF _Toc23871 \h </w:instrText>
        </w:r>
        <w:r>
          <w:fldChar w:fldCharType="separate"/>
        </w:r>
        <w:r>
          <w:t>11</w:t>
        </w:r>
        <w:r>
          <w:fldChar w:fldCharType="end"/>
        </w:r>
      </w:hyperlink>
    </w:p>
    <w:p>
      <w:pPr>
        <w:pStyle w:val="TOC2"/>
        <w:tabs>
          <w:tab w:val="right" w:leader="dot" w:pos="8306"/>
        </w:tabs>
      </w:pPr>
      <w:hyperlink w:anchor="_Toc17366" w:history="1">
        <w:r>
          <w:rPr>
            <w:rFonts w:ascii="仿宋" w:eastAsia="仿宋" w:hAnsi="仿宋" w:cs="仿宋" w:hint="eastAsia"/>
            <w:lang w:eastAsia="zh-CN"/>
          </w:rPr>
          <w:t>(二)、家庭影院项目目标</w:t>
        </w:r>
        <w:r>
          <w:tab/>
        </w:r>
        <w:r>
          <w:fldChar w:fldCharType="begin"/>
        </w:r>
        <w:r>
          <w:instrText xml:space="preserve"> PAGEREF _Toc17366 \h </w:instrText>
        </w:r>
        <w:r>
          <w:fldChar w:fldCharType="separate"/>
        </w:r>
        <w:r>
          <w:t>14</w:t>
        </w:r>
        <w:r>
          <w:fldChar w:fldCharType="end"/>
        </w:r>
      </w:hyperlink>
    </w:p>
    <w:p>
      <w:pPr>
        <w:pStyle w:val="TOC2"/>
        <w:tabs>
          <w:tab w:val="right" w:leader="dot" w:pos="8306"/>
        </w:tabs>
      </w:pPr>
      <w:hyperlink w:anchor="_Toc16877" w:history="1">
        <w:r>
          <w:rPr>
            <w:rFonts w:ascii="仿宋" w:eastAsia="仿宋" w:hAnsi="仿宋" w:cs="仿宋" w:hint="eastAsia"/>
            <w:lang w:eastAsia="zh-CN"/>
          </w:rPr>
          <w:t>(三)、家庭影院项目提出的理由</w:t>
        </w:r>
        <w:r>
          <w:tab/>
        </w:r>
        <w:r>
          <w:fldChar w:fldCharType="begin"/>
        </w:r>
        <w:r>
          <w:instrText xml:space="preserve"> PAGEREF _Toc16877 \h </w:instrText>
        </w:r>
        <w:r>
          <w:fldChar w:fldCharType="separate"/>
        </w:r>
        <w:r>
          <w:t>14</w:t>
        </w:r>
        <w:r>
          <w:fldChar w:fldCharType="end"/>
        </w:r>
      </w:hyperlink>
    </w:p>
    <w:p>
      <w:pPr>
        <w:pStyle w:val="TOC2"/>
        <w:tabs>
          <w:tab w:val="right" w:leader="dot" w:pos="8306"/>
        </w:tabs>
      </w:pPr>
      <w:hyperlink w:anchor="_Toc6080" w:history="1">
        <w:r>
          <w:rPr>
            <w:rFonts w:ascii="仿宋" w:eastAsia="仿宋" w:hAnsi="仿宋" w:cs="仿宋" w:hint="eastAsia"/>
            <w:lang w:eastAsia="zh-CN"/>
          </w:rPr>
          <w:t>(四)、家庭影院项目意义</w:t>
        </w:r>
        <w:r>
          <w:tab/>
        </w:r>
        <w:r>
          <w:fldChar w:fldCharType="begin"/>
        </w:r>
        <w:r>
          <w:instrText xml:space="preserve"> PAGEREF _Toc6080 \h </w:instrText>
        </w:r>
        <w:r>
          <w:fldChar w:fldCharType="separate"/>
        </w:r>
        <w:r>
          <w:t>16</w:t>
        </w:r>
        <w:r>
          <w:fldChar w:fldCharType="end"/>
        </w:r>
      </w:hyperlink>
    </w:p>
    <w:p>
      <w:pPr>
        <w:pStyle w:val="TOC2"/>
        <w:tabs>
          <w:tab w:val="right" w:leader="dot" w:pos="8306"/>
        </w:tabs>
      </w:pPr>
      <w:hyperlink w:anchor="_Toc13555" w:history="1">
        <w:r>
          <w:rPr>
            <w:rFonts w:ascii="仿宋" w:eastAsia="仿宋" w:hAnsi="仿宋" w:cs="仿宋" w:hint="eastAsia"/>
            <w:lang w:eastAsia="zh-CN"/>
          </w:rPr>
          <w:t>(五)、家庭影院项目背景</w:t>
        </w:r>
        <w:r>
          <w:tab/>
        </w:r>
        <w:r>
          <w:fldChar w:fldCharType="begin"/>
        </w:r>
        <w:r>
          <w:instrText xml:space="preserve"> PAGEREF _Toc13555 \h </w:instrText>
        </w:r>
        <w:r>
          <w:fldChar w:fldCharType="separate"/>
        </w:r>
        <w:r>
          <w:t>17</w:t>
        </w:r>
        <w:r>
          <w:fldChar w:fldCharType="end"/>
        </w:r>
      </w:hyperlink>
    </w:p>
    <w:p>
      <w:pPr>
        <w:pStyle w:val="TOC1"/>
        <w:tabs>
          <w:tab w:val="right" w:leader="dot" w:pos="8306"/>
        </w:tabs>
      </w:pPr>
      <w:hyperlink w:anchor="_Toc5257" w:history="1">
        <w:r>
          <w:rPr>
            <w:rFonts w:ascii="仿宋" w:eastAsia="仿宋" w:hAnsi="仿宋" w:cs="仿宋" w:hint="eastAsia"/>
            <w:lang w:eastAsia="zh-CN"/>
          </w:rPr>
          <w:t>五、市场分析、调研</w:t>
        </w:r>
        <w:r>
          <w:tab/>
        </w:r>
        <w:r>
          <w:fldChar w:fldCharType="begin"/>
        </w:r>
        <w:r>
          <w:instrText xml:space="preserve"> PAGEREF _Toc5257 \h </w:instrText>
        </w:r>
        <w:r>
          <w:fldChar w:fldCharType="separate"/>
        </w:r>
        <w:r>
          <w:t>18</w:t>
        </w:r>
        <w:r>
          <w:fldChar w:fldCharType="end"/>
        </w:r>
      </w:hyperlink>
    </w:p>
    <w:p>
      <w:pPr>
        <w:pStyle w:val="TOC2"/>
        <w:tabs>
          <w:tab w:val="right" w:leader="dot" w:pos="8306"/>
        </w:tabs>
      </w:pPr>
      <w:hyperlink w:anchor="_Toc22186" w:history="1">
        <w:r>
          <w:rPr>
            <w:rFonts w:ascii="仿宋" w:eastAsia="仿宋" w:hAnsi="仿宋" w:cs="仿宋" w:hint="eastAsia"/>
            <w:lang w:eastAsia="zh-CN"/>
          </w:rPr>
          <w:t>(一)、家庭影院行业分析</w:t>
        </w:r>
        <w:r>
          <w:tab/>
        </w:r>
        <w:r>
          <w:fldChar w:fldCharType="begin"/>
        </w:r>
        <w:r>
          <w:instrText xml:space="preserve"> PAGEREF _Toc22186 \h </w:instrText>
        </w:r>
        <w:r>
          <w:fldChar w:fldCharType="separate"/>
        </w:r>
        <w:r>
          <w:t>18</w:t>
        </w:r>
        <w:r>
          <w:fldChar w:fldCharType="end"/>
        </w:r>
      </w:hyperlink>
    </w:p>
    <w:p>
      <w:pPr>
        <w:pStyle w:val="TOC2"/>
        <w:tabs>
          <w:tab w:val="right" w:leader="dot" w:pos="8306"/>
        </w:tabs>
      </w:pPr>
      <w:hyperlink w:anchor="_Toc6733" w:history="1">
        <w:r>
          <w:rPr>
            <w:rFonts w:ascii="仿宋" w:eastAsia="仿宋" w:hAnsi="仿宋" w:cs="仿宋" w:hint="eastAsia"/>
            <w:lang w:eastAsia="zh-CN"/>
          </w:rPr>
          <w:t>(二)、家庭影院市场分析预测</w:t>
        </w:r>
        <w:r>
          <w:tab/>
        </w:r>
        <w:r>
          <w:fldChar w:fldCharType="begin"/>
        </w:r>
        <w:r>
          <w:instrText xml:space="preserve"> PAGEREF _Toc6733 \h </w:instrText>
        </w:r>
        <w:r>
          <w:fldChar w:fldCharType="separate"/>
        </w:r>
        <w:r>
          <w:t>18</w:t>
        </w:r>
        <w:r>
          <w:fldChar w:fldCharType="end"/>
        </w:r>
      </w:hyperlink>
    </w:p>
    <w:p>
      <w:pPr>
        <w:pStyle w:val="TOC1"/>
        <w:tabs>
          <w:tab w:val="right" w:leader="dot" w:pos="8306"/>
        </w:tabs>
      </w:pPr>
      <w:hyperlink w:anchor="_Toc27459" w:history="1">
        <w:r>
          <w:rPr>
            <w:rFonts w:ascii="仿宋" w:eastAsia="仿宋" w:hAnsi="仿宋" w:cs="仿宋" w:hint="eastAsia"/>
            <w:lang w:eastAsia="zh-CN"/>
          </w:rPr>
          <w:t>六、家庭影院项目建设背景及必要性分析</w:t>
        </w:r>
        <w:r>
          <w:tab/>
        </w:r>
        <w:r>
          <w:fldChar w:fldCharType="begin"/>
        </w:r>
        <w:r>
          <w:instrText xml:space="preserve"> PAGEREF _Toc27459 \h </w:instrText>
        </w:r>
        <w:r>
          <w:fldChar w:fldCharType="separate"/>
        </w:r>
        <w:r>
          <w:t>19</w:t>
        </w:r>
        <w:r>
          <w:fldChar w:fldCharType="end"/>
        </w:r>
      </w:hyperlink>
    </w:p>
    <w:p>
      <w:pPr>
        <w:pStyle w:val="TOC2"/>
        <w:tabs>
          <w:tab w:val="right" w:leader="dot" w:pos="8306"/>
        </w:tabs>
      </w:pPr>
      <w:hyperlink w:anchor="_Toc14068" w:history="1">
        <w:r>
          <w:rPr>
            <w:rFonts w:ascii="仿宋" w:eastAsia="仿宋" w:hAnsi="仿宋" w:cs="仿宋" w:hint="eastAsia"/>
            <w:lang w:eastAsia="zh-CN"/>
          </w:rPr>
          <w:t>(一)、家庭影院项目背景分析</w:t>
        </w:r>
        <w:r>
          <w:tab/>
        </w:r>
        <w:r>
          <w:fldChar w:fldCharType="begin"/>
        </w:r>
        <w:r>
          <w:instrText xml:space="preserve"> PAGEREF _Toc14068 \h </w:instrText>
        </w:r>
        <w:r>
          <w:fldChar w:fldCharType="separate"/>
        </w:r>
        <w:r>
          <w:t>19</w:t>
        </w:r>
        <w:r>
          <w:fldChar w:fldCharType="end"/>
        </w:r>
      </w:hyperlink>
    </w:p>
    <w:p>
      <w:pPr>
        <w:pStyle w:val="TOC2"/>
        <w:tabs>
          <w:tab w:val="right" w:leader="dot" w:pos="8306"/>
        </w:tabs>
      </w:pPr>
      <w:hyperlink w:anchor="_Toc8596" w:history="1">
        <w:r>
          <w:rPr>
            <w:rFonts w:ascii="仿宋" w:eastAsia="仿宋" w:hAnsi="仿宋" w:cs="仿宋" w:hint="eastAsia"/>
            <w:lang w:eastAsia="zh-CN"/>
          </w:rPr>
          <w:t>(二)、家庭影院项目建设必要性分析</w:t>
        </w:r>
        <w:r>
          <w:tab/>
        </w:r>
        <w:r>
          <w:fldChar w:fldCharType="begin"/>
        </w:r>
        <w:r>
          <w:instrText xml:space="preserve"> PAGEREF _Toc8596 \h </w:instrText>
        </w:r>
        <w:r>
          <w:fldChar w:fldCharType="separate"/>
        </w:r>
        <w:r>
          <w:t>21</w:t>
        </w:r>
        <w:r>
          <w:fldChar w:fldCharType="end"/>
        </w:r>
      </w:hyperlink>
    </w:p>
    <w:p>
      <w:pPr>
        <w:pStyle w:val="TOC1"/>
        <w:tabs>
          <w:tab w:val="right" w:leader="dot" w:pos="8306"/>
        </w:tabs>
      </w:pPr>
      <w:hyperlink w:anchor="_Toc7237" w:history="1">
        <w:r>
          <w:rPr>
            <w:rFonts w:ascii="仿宋" w:eastAsia="仿宋" w:hAnsi="仿宋" w:cs="仿宋" w:hint="eastAsia"/>
            <w:lang w:eastAsia="zh-CN"/>
          </w:rPr>
          <w:t>七、家庭影院项目财务管理</w:t>
        </w:r>
        <w:r>
          <w:tab/>
        </w:r>
        <w:r>
          <w:fldChar w:fldCharType="begin"/>
        </w:r>
        <w:r>
          <w:instrText xml:space="preserve"> PAGEREF _Toc7237 \h </w:instrText>
        </w:r>
        <w:r>
          <w:fldChar w:fldCharType="separate"/>
        </w:r>
        <w:r>
          <w:t>22</w:t>
        </w:r>
        <w:r>
          <w:fldChar w:fldCharType="end"/>
        </w:r>
      </w:hyperlink>
    </w:p>
    <w:p>
      <w:pPr>
        <w:pStyle w:val="TOC2"/>
        <w:tabs>
          <w:tab w:val="right" w:leader="dot" w:pos="8306"/>
        </w:tabs>
      </w:pPr>
      <w:hyperlink w:anchor="_Toc20850" w:history="1">
        <w:r>
          <w:rPr>
            <w:rFonts w:ascii="仿宋" w:eastAsia="仿宋" w:hAnsi="仿宋" w:cs="仿宋" w:hint="eastAsia"/>
            <w:lang w:eastAsia="zh-CN"/>
          </w:rPr>
          <w:t>(一)、资金需求大</w:t>
        </w:r>
        <w:r>
          <w:tab/>
        </w:r>
        <w:r>
          <w:fldChar w:fldCharType="begin"/>
        </w:r>
        <w:r>
          <w:instrText xml:space="preserve"> PAGEREF _Toc20850 \h </w:instrText>
        </w:r>
        <w:r>
          <w:fldChar w:fldCharType="separate"/>
        </w:r>
        <w:r>
          <w:t>22</w:t>
        </w:r>
        <w:r>
          <w:fldChar w:fldCharType="end"/>
        </w:r>
      </w:hyperlink>
    </w:p>
    <w:p>
      <w:pPr>
        <w:pStyle w:val="TOC2"/>
        <w:tabs>
          <w:tab w:val="right" w:leader="dot" w:pos="8306"/>
        </w:tabs>
      </w:pPr>
      <w:hyperlink w:anchor="_Toc862" w:history="1">
        <w:r>
          <w:rPr>
            <w:rFonts w:ascii="仿宋" w:eastAsia="仿宋" w:hAnsi="仿宋" w:cs="仿宋" w:hint="eastAsia"/>
            <w:lang w:eastAsia="zh-CN"/>
          </w:rPr>
          <w:t>(二)、研发周期长</w:t>
        </w:r>
        <w:r>
          <w:tab/>
        </w:r>
        <w:r>
          <w:fldChar w:fldCharType="begin"/>
        </w:r>
        <w:r>
          <w:instrText xml:space="preserve"> PAGEREF _Toc862 \h </w:instrText>
        </w:r>
        <w:r>
          <w:fldChar w:fldCharType="separate"/>
        </w:r>
        <w:r>
          <w:t>23</w:t>
        </w:r>
        <w:r>
          <w:fldChar w:fldCharType="end"/>
        </w:r>
      </w:hyperlink>
    </w:p>
    <w:p>
      <w:pPr>
        <w:pStyle w:val="TOC2"/>
        <w:tabs>
          <w:tab w:val="right" w:leader="dot" w:pos="8306"/>
        </w:tabs>
      </w:pPr>
      <w:hyperlink w:anchor="_Toc30127" w:history="1">
        <w:r>
          <w:rPr>
            <w:rFonts w:ascii="仿宋" w:eastAsia="仿宋" w:hAnsi="仿宋" w:cs="仿宋" w:hint="eastAsia"/>
            <w:lang w:eastAsia="zh-CN"/>
          </w:rPr>
          <w:t>(三)、市场风险大</w:t>
        </w:r>
        <w:r>
          <w:tab/>
        </w:r>
        <w:r>
          <w:fldChar w:fldCharType="begin"/>
        </w:r>
        <w:r>
          <w:instrText xml:space="preserve"> PAGEREF _Toc30127 \h </w:instrText>
        </w:r>
        <w:r>
          <w:fldChar w:fldCharType="separate"/>
        </w:r>
        <w:r>
          <w:t>25</w:t>
        </w:r>
        <w:r>
          <w:fldChar w:fldCharType="end"/>
        </w:r>
      </w:hyperlink>
    </w:p>
    <w:p>
      <w:pPr>
        <w:pStyle w:val="TOC2"/>
        <w:tabs>
          <w:tab w:val="right" w:leader="dot" w:pos="8306"/>
        </w:tabs>
      </w:pPr>
      <w:hyperlink w:anchor="_Toc20786" w:history="1">
        <w:r>
          <w:rPr>
            <w:rFonts w:ascii="仿宋" w:eastAsia="仿宋" w:hAnsi="仿宋" w:cs="仿宋" w:hint="eastAsia"/>
            <w:lang w:eastAsia="zh-CN"/>
          </w:rPr>
          <w:t>(四)、利润率高</w:t>
        </w:r>
        <w:r>
          <w:tab/>
        </w:r>
        <w:r>
          <w:fldChar w:fldCharType="begin"/>
        </w:r>
        <w:r>
          <w:instrText xml:space="preserve"> PAGEREF _Toc20786 \h </w:instrText>
        </w:r>
        <w:r>
          <w:fldChar w:fldCharType="separate"/>
        </w:r>
        <w:r>
          <w:t>27</w:t>
        </w:r>
        <w:r>
          <w:fldChar w:fldCharType="end"/>
        </w:r>
      </w:hyperlink>
    </w:p>
    <w:p>
      <w:pPr>
        <w:pStyle w:val="TOC1"/>
        <w:tabs>
          <w:tab w:val="right" w:leader="dot" w:pos="8306"/>
        </w:tabs>
      </w:pPr>
      <w:hyperlink w:anchor="_Toc1843" w:history="1">
        <w:r>
          <w:rPr>
            <w:rFonts w:ascii="仿宋" w:eastAsia="仿宋" w:hAnsi="仿宋" w:cs="仿宋" w:hint="eastAsia"/>
            <w:lang w:eastAsia="zh-CN"/>
          </w:rPr>
          <w:t>八、家庭影院项目环境影响分析</w:t>
        </w:r>
        <w:r>
          <w:tab/>
        </w:r>
        <w:r>
          <w:fldChar w:fldCharType="begin"/>
        </w:r>
        <w:r>
          <w:instrText xml:space="preserve"> PAGEREF _Toc1843 \h </w:instrText>
        </w:r>
        <w:r>
          <w:fldChar w:fldCharType="separate"/>
        </w:r>
        <w:r>
          <w:t>29</w:t>
        </w:r>
        <w:r>
          <w:fldChar w:fldCharType="end"/>
        </w:r>
      </w:hyperlink>
    </w:p>
    <w:p>
      <w:pPr>
        <w:pStyle w:val="TOC2"/>
        <w:tabs>
          <w:tab w:val="right" w:leader="dot" w:pos="8306"/>
        </w:tabs>
      </w:pPr>
      <w:hyperlink w:anchor="_Toc11202" w:history="1">
        <w:r>
          <w:rPr>
            <w:rFonts w:ascii="仿宋" w:eastAsia="仿宋" w:hAnsi="仿宋" w:cs="仿宋" w:hint="eastAsia"/>
            <w:lang w:eastAsia="zh-CN"/>
          </w:rPr>
          <w:t>(一)、建设区域环境质量现状</w:t>
        </w:r>
        <w:r>
          <w:tab/>
        </w:r>
        <w:r>
          <w:fldChar w:fldCharType="begin"/>
        </w:r>
        <w:r>
          <w:instrText xml:space="preserve"> PAGEREF _Toc11202 \h </w:instrText>
        </w:r>
        <w:r>
          <w:fldChar w:fldCharType="separate"/>
        </w:r>
        <w:r>
          <w:t>29</w:t>
        </w:r>
        <w:r>
          <w:fldChar w:fldCharType="end"/>
        </w:r>
      </w:hyperlink>
    </w:p>
    <w:p>
      <w:pPr>
        <w:pStyle w:val="TOC2"/>
        <w:tabs>
          <w:tab w:val="right" w:leader="dot" w:pos="8306"/>
        </w:tabs>
      </w:pPr>
      <w:hyperlink w:anchor="_Toc18899" w:history="1">
        <w:r>
          <w:rPr>
            <w:rFonts w:ascii="仿宋" w:eastAsia="仿宋" w:hAnsi="仿宋" w:cs="仿宋" w:hint="eastAsia"/>
            <w:lang w:eastAsia="zh-CN"/>
          </w:rPr>
          <w:t>(二)、建设期环境保护</w:t>
        </w:r>
        <w:r>
          <w:tab/>
        </w:r>
        <w:r>
          <w:fldChar w:fldCharType="begin"/>
        </w:r>
        <w:r>
          <w:instrText xml:space="preserve"> PAGEREF _Toc18899 \h </w:instrText>
        </w:r>
        <w:r>
          <w:fldChar w:fldCharType="separate"/>
        </w:r>
        <w:r>
          <w:t>31</w:t>
        </w:r>
        <w:r>
          <w:fldChar w:fldCharType="end"/>
        </w:r>
      </w:hyperlink>
    </w:p>
    <w:p>
      <w:pPr>
        <w:pStyle w:val="TOC2"/>
        <w:tabs>
          <w:tab w:val="right" w:leader="dot" w:pos="8306"/>
        </w:tabs>
      </w:pPr>
      <w:hyperlink w:anchor="_Toc28186" w:history="1">
        <w:r>
          <w:rPr>
            <w:rFonts w:ascii="仿宋" w:eastAsia="仿宋" w:hAnsi="仿宋" w:cs="仿宋" w:hint="eastAsia"/>
            <w:lang w:eastAsia="zh-CN"/>
          </w:rPr>
          <w:t>(三)、运营期环境保护</w:t>
        </w:r>
        <w:r>
          <w:tab/>
        </w:r>
        <w:r>
          <w:fldChar w:fldCharType="begin"/>
        </w:r>
        <w:r>
          <w:instrText xml:space="preserve"> PAGEREF _Toc28186 \h </w:instrText>
        </w:r>
        <w:r>
          <w:fldChar w:fldCharType="separate"/>
        </w:r>
        <w:r>
          <w:t>32</w:t>
        </w:r>
        <w:r>
          <w:fldChar w:fldCharType="end"/>
        </w:r>
      </w:hyperlink>
    </w:p>
    <w:p>
      <w:pPr>
        <w:pStyle w:val="TOC2"/>
        <w:tabs>
          <w:tab w:val="right" w:leader="dot" w:pos="8306"/>
        </w:tabs>
      </w:pPr>
      <w:hyperlink w:anchor="_Toc24775" w:history="1">
        <w:r>
          <w:rPr>
            <w:rFonts w:ascii="仿宋" w:eastAsia="仿宋" w:hAnsi="仿宋" w:cs="仿宋" w:hint="eastAsia"/>
            <w:lang w:eastAsia="zh-CN"/>
          </w:rPr>
          <w:t>(四)、家庭影院项目建设对区域经济的影响</w:t>
        </w:r>
        <w:r>
          <w:tab/>
        </w:r>
        <w:r>
          <w:fldChar w:fldCharType="begin"/>
        </w:r>
        <w:r>
          <w:instrText xml:space="preserve"> PAGEREF _Toc24775 \h </w:instrText>
        </w:r>
        <w:r>
          <w:fldChar w:fldCharType="separate"/>
        </w:r>
        <w:r>
          <w:t>33</w:t>
        </w:r>
        <w:r>
          <w:fldChar w:fldCharType="end"/>
        </w:r>
      </w:hyperlink>
    </w:p>
    <w:p>
      <w:pPr>
        <w:pStyle w:val="TOC2"/>
        <w:tabs>
          <w:tab w:val="right" w:leader="dot" w:pos="8306"/>
        </w:tabs>
      </w:pPr>
      <w:hyperlink w:anchor="_Toc6505" w:history="1">
        <w:r>
          <w:rPr>
            <w:rFonts w:ascii="仿宋" w:eastAsia="仿宋" w:hAnsi="仿宋" w:cs="仿宋" w:hint="eastAsia"/>
            <w:lang w:eastAsia="zh-CN"/>
          </w:rPr>
          <w:t>(五)、废弃物处理</w:t>
        </w:r>
        <w:r>
          <w:tab/>
        </w:r>
        <w:r>
          <w:fldChar w:fldCharType="begin"/>
        </w:r>
        <w:r>
          <w:instrText xml:space="preserve"> PAGEREF _Toc6505 \h </w:instrText>
        </w:r>
        <w:r>
          <w:fldChar w:fldCharType="separate"/>
        </w:r>
        <w:r>
          <w:t>35</w:t>
        </w:r>
        <w:r>
          <w:fldChar w:fldCharType="end"/>
        </w:r>
      </w:hyperlink>
    </w:p>
    <w:p>
      <w:pPr>
        <w:pStyle w:val="TOC2"/>
        <w:tabs>
          <w:tab w:val="right" w:leader="dot" w:pos="8306"/>
        </w:tabs>
      </w:pPr>
      <w:hyperlink w:anchor="_Toc28660" w:history="1">
        <w:r>
          <w:rPr>
            <w:rFonts w:ascii="仿宋" w:eastAsia="仿宋" w:hAnsi="仿宋" w:cs="仿宋" w:hint="eastAsia"/>
            <w:lang w:eastAsia="zh-CN"/>
          </w:rPr>
          <w:t>(六)、特殊环境影响分析</w:t>
        </w:r>
        <w:r>
          <w:tab/>
        </w:r>
        <w:r>
          <w:fldChar w:fldCharType="begin"/>
        </w:r>
        <w:r>
          <w:instrText xml:space="preserve"> PAGEREF _Toc28660 \h </w:instrText>
        </w:r>
        <w:r>
          <w:fldChar w:fldCharType="separate"/>
        </w:r>
        <w:r>
          <w:t>36</w:t>
        </w:r>
        <w:r>
          <w:fldChar w:fldCharType="end"/>
        </w:r>
      </w:hyperlink>
    </w:p>
    <w:p>
      <w:pPr>
        <w:pStyle w:val="TOC2"/>
        <w:tabs>
          <w:tab w:val="right" w:leader="dot" w:pos="8306"/>
        </w:tabs>
      </w:pPr>
      <w:hyperlink w:anchor="_Toc5038" w:history="1">
        <w:r>
          <w:rPr>
            <w:rFonts w:ascii="仿宋" w:eastAsia="仿宋" w:hAnsi="仿宋" w:cs="仿宋" w:hint="eastAsia"/>
            <w:lang w:eastAsia="zh-CN"/>
          </w:rPr>
          <w:t>(七)、清洁生产</w:t>
        </w:r>
        <w:r>
          <w:tab/>
        </w:r>
        <w:r>
          <w:fldChar w:fldCharType="begin"/>
        </w:r>
        <w:r>
          <w:instrText xml:space="preserve"> PAGEREF _Toc5038 \h </w:instrText>
        </w:r>
        <w:r>
          <w:fldChar w:fldCharType="separate"/>
        </w:r>
        <w:r>
          <w:t>37</w:t>
        </w:r>
        <w:r>
          <w:fldChar w:fldCharType="end"/>
        </w:r>
      </w:hyperlink>
    </w:p>
    <w:p>
      <w:pPr>
        <w:pStyle w:val="TOC2"/>
        <w:tabs>
          <w:tab w:val="right" w:leader="dot" w:pos="8306"/>
        </w:tabs>
      </w:pPr>
      <w:hyperlink w:anchor="_Toc30821" w:history="1">
        <w:r>
          <w:rPr>
            <w:rFonts w:ascii="仿宋" w:eastAsia="仿宋" w:hAnsi="仿宋" w:cs="仿宋" w:hint="eastAsia"/>
            <w:lang w:eastAsia="zh-CN"/>
          </w:rPr>
          <w:t>(八)、环境保护综合评价</w:t>
        </w:r>
        <w:r>
          <w:tab/>
        </w:r>
        <w:r>
          <w:fldChar w:fldCharType="begin"/>
        </w:r>
        <w:r>
          <w:instrText xml:space="preserve"> PAGEREF _Toc30821 \h </w:instrText>
        </w:r>
        <w:r>
          <w:fldChar w:fldCharType="separate"/>
        </w:r>
        <w:r>
          <w:t>39</w:t>
        </w:r>
        <w:r>
          <w:fldChar w:fldCharType="end"/>
        </w:r>
      </w:hyperlink>
    </w:p>
    <w:p>
      <w:pPr>
        <w:pStyle w:val="TOC1"/>
        <w:tabs>
          <w:tab w:val="right" w:leader="dot" w:pos="8306"/>
        </w:tabs>
      </w:pPr>
      <w:hyperlink w:anchor="_Toc18622" w:history="1">
        <w:r>
          <w:rPr>
            <w:rFonts w:ascii="仿宋" w:eastAsia="仿宋" w:hAnsi="仿宋" w:cs="仿宋" w:hint="eastAsia"/>
            <w:lang w:eastAsia="zh-CN"/>
          </w:rPr>
          <w:t>九、生产安全保护</w:t>
        </w:r>
        <w:r>
          <w:tab/>
        </w:r>
        <w:r>
          <w:fldChar w:fldCharType="begin"/>
        </w:r>
        <w:r>
          <w:instrText xml:space="preserve"> PAGEREF _Toc18622 \h </w:instrText>
        </w:r>
        <w:r>
          <w:fldChar w:fldCharType="separate"/>
        </w:r>
        <w:r>
          <w:t>40</w:t>
        </w:r>
        <w:r>
          <w:fldChar w:fldCharType="end"/>
        </w:r>
      </w:hyperlink>
    </w:p>
    <w:p>
      <w:pPr>
        <w:pStyle w:val="TOC2"/>
        <w:tabs>
          <w:tab w:val="right" w:leader="dot" w:pos="8306"/>
        </w:tabs>
      </w:pPr>
      <w:hyperlink w:anchor="_Toc20902" w:history="1">
        <w:r>
          <w:rPr>
            <w:rFonts w:ascii="仿宋" w:eastAsia="仿宋" w:hAnsi="仿宋" w:cs="仿宋" w:hint="eastAsia"/>
            <w:lang w:eastAsia="zh-CN"/>
          </w:rPr>
          <w:t>(一)、消防安全</w:t>
        </w:r>
        <w:r>
          <w:tab/>
        </w:r>
        <w:r>
          <w:fldChar w:fldCharType="begin"/>
        </w:r>
        <w:r>
          <w:instrText xml:space="preserve"> PAGEREF _Toc20902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36" w:history="1">
        <w:r>
          <w:rPr>
            <w:rFonts w:ascii="仿宋" w:eastAsia="仿宋" w:hAnsi="仿宋" w:cs="仿宋" w:hint="eastAsia"/>
            <w:lang w:eastAsia="zh-CN"/>
          </w:rPr>
          <w:t>(二)、防火防爆总图布置措施</w:t>
        </w:r>
        <w:r>
          <w:tab/>
        </w:r>
        <w:r>
          <w:fldChar w:fldCharType="begin"/>
        </w:r>
        <w:r>
          <w:instrText xml:space="preserve"> PAGEREF _Toc10436 \h </w:instrText>
        </w:r>
        <w:r>
          <w:fldChar w:fldCharType="separate"/>
        </w:r>
        <w:r>
          <w:t>41</w:t>
        </w:r>
        <w:r>
          <w:fldChar w:fldCharType="end"/>
        </w:r>
      </w:hyperlink>
    </w:p>
    <w:p>
      <w:pPr>
        <w:pStyle w:val="TOC2"/>
        <w:tabs>
          <w:tab w:val="right" w:leader="dot" w:pos="8306"/>
        </w:tabs>
      </w:pPr>
      <w:hyperlink w:anchor="_Toc28382" w:history="1">
        <w:r>
          <w:rPr>
            <w:rFonts w:ascii="仿宋" w:eastAsia="仿宋" w:hAnsi="仿宋" w:cs="仿宋" w:hint="eastAsia"/>
            <w:lang w:eastAsia="zh-CN"/>
          </w:rPr>
          <w:t>(三)、自然灾害防范措施</w:t>
        </w:r>
        <w:r>
          <w:tab/>
        </w:r>
        <w:r>
          <w:fldChar w:fldCharType="begin"/>
        </w:r>
        <w:r>
          <w:instrText xml:space="preserve"> PAGEREF _Toc28382 \h </w:instrText>
        </w:r>
        <w:r>
          <w:fldChar w:fldCharType="separate"/>
        </w:r>
        <w:r>
          <w:t>42</w:t>
        </w:r>
        <w:r>
          <w:fldChar w:fldCharType="end"/>
        </w:r>
      </w:hyperlink>
    </w:p>
    <w:p>
      <w:pPr>
        <w:pStyle w:val="TOC2"/>
        <w:tabs>
          <w:tab w:val="right" w:leader="dot" w:pos="8306"/>
        </w:tabs>
      </w:pPr>
      <w:hyperlink w:anchor="_Toc5983" w:history="1">
        <w:r>
          <w:rPr>
            <w:rFonts w:ascii="仿宋" w:eastAsia="仿宋" w:hAnsi="仿宋" w:cs="仿宋" w:hint="eastAsia"/>
            <w:lang w:eastAsia="zh-CN"/>
          </w:rPr>
          <w:t>(四)、安全色及安全标志使用要求</w:t>
        </w:r>
        <w:r>
          <w:tab/>
        </w:r>
        <w:r>
          <w:fldChar w:fldCharType="begin"/>
        </w:r>
        <w:r>
          <w:instrText xml:space="preserve"> PAGEREF _Toc5983 \h </w:instrText>
        </w:r>
        <w:r>
          <w:fldChar w:fldCharType="separate"/>
        </w:r>
        <w:r>
          <w:t>43</w:t>
        </w:r>
        <w:r>
          <w:fldChar w:fldCharType="end"/>
        </w:r>
      </w:hyperlink>
    </w:p>
    <w:p>
      <w:pPr>
        <w:pStyle w:val="TOC2"/>
        <w:tabs>
          <w:tab w:val="right" w:leader="dot" w:pos="8306"/>
        </w:tabs>
      </w:pPr>
      <w:hyperlink w:anchor="_Toc21983" w:history="1">
        <w:r>
          <w:rPr>
            <w:rFonts w:ascii="仿宋" w:eastAsia="仿宋" w:hAnsi="仿宋" w:cs="仿宋" w:hint="eastAsia"/>
            <w:lang w:eastAsia="zh-CN"/>
          </w:rPr>
          <w:t>(五)、防尘防毒措施</w:t>
        </w:r>
        <w:r>
          <w:tab/>
        </w:r>
        <w:r>
          <w:fldChar w:fldCharType="begin"/>
        </w:r>
        <w:r>
          <w:instrText xml:space="preserve"> PAGEREF _Toc21983 \h </w:instrText>
        </w:r>
        <w:r>
          <w:fldChar w:fldCharType="separate"/>
        </w:r>
        <w:r>
          <w:t>44</w:t>
        </w:r>
        <w:r>
          <w:fldChar w:fldCharType="end"/>
        </w:r>
      </w:hyperlink>
    </w:p>
    <w:p>
      <w:pPr>
        <w:pStyle w:val="TOC2"/>
        <w:tabs>
          <w:tab w:val="right" w:leader="dot" w:pos="8306"/>
        </w:tabs>
      </w:pPr>
      <w:hyperlink w:anchor="_Toc14599" w:history="1">
        <w:r>
          <w:rPr>
            <w:rFonts w:ascii="仿宋" w:eastAsia="仿宋" w:hAnsi="仿宋" w:cs="仿宋" w:hint="eastAsia"/>
            <w:lang w:eastAsia="zh-CN"/>
          </w:rPr>
          <w:t>(六)、防静电、触电防护及防雷措施</w:t>
        </w:r>
        <w:r>
          <w:tab/>
        </w:r>
        <w:r>
          <w:fldChar w:fldCharType="begin"/>
        </w:r>
        <w:r>
          <w:instrText xml:space="preserve"> PAGEREF _Toc14599 \h </w:instrText>
        </w:r>
        <w:r>
          <w:fldChar w:fldCharType="separate"/>
        </w:r>
        <w:r>
          <w:t>45</w:t>
        </w:r>
        <w:r>
          <w:fldChar w:fldCharType="end"/>
        </w:r>
      </w:hyperlink>
    </w:p>
    <w:p>
      <w:pPr>
        <w:pStyle w:val="TOC2"/>
        <w:tabs>
          <w:tab w:val="right" w:leader="dot" w:pos="8306"/>
        </w:tabs>
      </w:pPr>
      <w:hyperlink w:anchor="_Toc8065" w:history="1">
        <w:r>
          <w:rPr>
            <w:rFonts w:ascii="仿宋" w:eastAsia="仿宋" w:hAnsi="仿宋" w:cs="仿宋" w:hint="eastAsia"/>
            <w:lang w:eastAsia="zh-CN"/>
          </w:rPr>
          <w:t>(七)、机械设备安全保障措施</w:t>
        </w:r>
        <w:r>
          <w:tab/>
        </w:r>
        <w:r>
          <w:fldChar w:fldCharType="begin"/>
        </w:r>
        <w:r>
          <w:instrText xml:space="preserve"> PAGEREF _Toc8065 \h </w:instrText>
        </w:r>
        <w:r>
          <w:fldChar w:fldCharType="separate"/>
        </w:r>
        <w:r>
          <w:t>46</w:t>
        </w:r>
        <w:r>
          <w:fldChar w:fldCharType="end"/>
        </w:r>
      </w:hyperlink>
    </w:p>
    <w:p>
      <w:pPr>
        <w:pStyle w:val="TOC1"/>
        <w:tabs>
          <w:tab w:val="right" w:leader="dot" w:pos="8306"/>
        </w:tabs>
      </w:pPr>
      <w:hyperlink w:anchor="_Toc14448" w:history="1">
        <w:r>
          <w:rPr>
            <w:rFonts w:ascii="仿宋" w:eastAsia="仿宋" w:hAnsi="仿宋" w:cs="仿宋" w:hint="eastAsia"/>
            <w:lang w:eastAsia="zh-CN"/>
          </w:rPr>
          <w:t>十、家庭影院项目创新与研发</w:t>
        </w:r>
        <w:r>
          <w:tab/>
        </w:r>
        <w:r>
          <w:fldChar w:fldCharType="begin"/>
        </w:r>
        <w:r>
          <w:instrText xml:space="preserve"> PAGEREF _Toc14448 \h </w:instrText>
        </w:r>
        <w:r>
          <w:fldChar w:fldCharType="separate"/>
        </w:r>
        <w:r>
          <w:t>48</w:t>
        </w:r>
        <w:r>
          <w:fldChar w:fldCharType="end"/>
        </w:r>
      </w:hyperlink>
    </w:p>
    <w:p>
      <w:pPr>
        <w:pStyle w:val="TOC2"/>
        <w:tabs>
          <w:tab w:val="right" w:leader="dot" w:pos="8306"/>
        </w:tabs>
      </w:pPr>
      <w:hyperlink w:anchor="_Toc21503" w:history="1">
        <w:r>
          <w:rPr>
            <w:rFonts w:ascii="仿宋" w:eastAsia="仿宋" w:hAnsi="仿宋" w:cs="仿宋" w:hint="eastAsia"/>
            <w:lang w:eastAsia="zh-CN"/>
          </w:rPr>
          <w:t>(一)、创新策略与方向</w:t>
        </w:r>
        <w:r>
          <w:tab/>
        </w:r>
        <w:r>
          <w:fldChar w:fldCharType="begin"/>
        </w:r>
        <w:r>
          <w:instrText xml:space="preserve"> PAGEREF _Toc21503 \h </w:instrText>
        </w:r>
        <w:r>
          <w:fldChar w:fldCharType="separate"/>
        </w:r>
        <w:r>
          <w:t>48</w:t>
        </w:r>
        <w:r>
          <w:fldChar w:fldCharType="end"/>
        </w:r>
      </w:hyperlink>
    </w:p>
    <w:p>
      <w:pPr>
        <w:pStyle w:val="TOC2"/>
        <w:tabs>
          <w:tab w:val="right" w:leader="dot" w:pos="8306"/>
        </w:tabs>
      </w:pPr>
      <w:hyperlink w:anchor="_Toc11245" w:history="1">
        <w:r>
          <w:rPr>
            <w:rFonts w:ascii="仿宋" w:eastAsia="仿宋" w:hAnsi="仿宋" w:cs="仿宋" w:hint="eastAsia"/>
            <w:lang w:eastAsia="zh-CN"/>
          </w:rPr>
          <w:t>(二)、研发规划与投入</w:t>
        </w:r>
        <w:r>
          <w:tab/>
        </w:r>
        <w:r>
          <w:fldChar w:fldCharType="begin"/>
        </w:r>
        <w:r>
          <w:instrText xml:space="preserve"> PAGEREF _Toc11245 \h </w:instrText>
        </w:r>
        <w:r>
          <w:fldChar w:fldCharType="separate"/>
        </w:r>
        <w:r>
          <w:t>49</w:t>
        </w:r>
        <w:r>
          <w:fldChar w:fldCharType="end"/>
        </w:r>
      </w:hyperlink>
    </w:p>
    <w:p>
      <w:pPr>
        <w:pStyle w:val="TOC1"/>
        <w:tabs>
          <w:tab w:val="right" w:leader="dot" w:pos="8306"/>
        </w:tabs>
      </w:pPr>
      <w:hyperlink w:anchor="_Toc19260" w:history="1">
        <w:r>
          <w:rPr>
            <w:rFonts w:ascii="仿宋" w:eastAsia="仿宋" w:hAnsi="仿宋" w:cs="仿宋" w:hint="eastAsia"/>
            <w:lang w:eastAsia="zh-CN"/>
          </w:rPr>
          <w:t>十一、家庭影院项目技术管理</w:t>
        </w:r>
        <w:r>
          <w:tab/>
        </w:r>
        <w:r>
          <w:fldChar w:fldCharType="begin"/>
        </w:r>
        <w:r>
          <w:instrText xml:space="preserve"> PAGEREF _Toc19260 \h </w:instrText>
        </w:r>
        <w:r>
          <w:fldChar w:fldCharType="separate"/>
        </w:r>
        <w:r>
          <w:t>51</w:t>
        </w:r>
        <w:r>
          <w:fldChar w:fldCharType="end"/>
        </w:r>
      </w:hyperlink>
    </w:p>
    <w:p>
      <w:pPr>
        <w:pStyle w:val="TOC2"/>
        <w:tabs>
          <w:tab w:val="right" w:leader="dot" w:pos="8306"/>
        </w:tabs>
      </w:pPr>
      <w:hyperlink w:anchor="_Toc17204" w:history="1">
        <w:r>
          <w:rPr>
            <w:rFonts w:ascii="仿宋" w:eastAsia="仿宋" w:hAnsi="仿宋" w:cs="仿宋" w:hint="eastAsia"/>
            <w:lang w:eastAsia="zh-CN"/>
          </w:rPr>
          <w:t>(一)、技术方案选用方向</w:t>
        </w:r>
        <w:r>
          <w:tab/>
        </w:r>
        <w:r>
          <w:fldChar w:fldCharType="begin"/>
        </w:r>
        <w:r>
          <w:instrText xml:space="preserve"> PAGEREF _Toc17204 \h </w:instrText>
        </w:r>
        <w:r>
          <w:fldChar w:fldCharType="separate"/>
        </w:r>
        <w:r>
          <w:t>51</w:t>
        </w:r>
        <w:r>
          <w:fldChar w:fldCharType="end"/>
        </w:r>
      </w:hyperlink>
    </w:p>
    <w:p>
      <w:pPr>
        <w:pStyle w:val="TOC2"/>
        <w:tabs>
          <w:tab w:val="right" w:leader="dot" w:pos="8306"/>
        </w:tabs>
      </w:pPr>
      <w:hyperlink w:anchor="_Toc14351" w:history="1">
        <w:r>
          <w:rPr>
            <w:rFonts w:ascii="仿宋" w:eastAsia="仿宋" w:hAnsi="仿宋" w:cs="仿宋" w:hint="eastAsia"/>
            <w:lang w:eastAsia="zh-CN"/>
          </w:rPr>
          <w:t>(二)、工艺技术方案选用原则</w:t>
        </w:r>
        <w:r>
          <w:tab/>
        </w:r>
        <w:r>
          <w:fldChar w:fldCharType="begin"/>
        </w:r>
        <w:r>
          <w:instrText xml:space="preserve"> PAGEREF _Toc14351 \h </w:instrText>
        </w:r>
        <w:r>
          <w:fldChar w:fldCharType="separate"/>
        </w:r>
        <w:r>
          <w:t>52</w:t>
        </w:r>
        <w:r>
          <w:fldChar w:fldCharType="end"/>
        </w:r>
      </w:hyperlink>
    </w:p>
    <w:p>
      <w:pPr>
        <w:pStyle w:val="TOC2"/>
        <w:tabs>
          <w:tab w:val="right" w:leader="dot" w:pos="8306"/>
        </w:tabs>
      </w:pPr>
      <w:hyperlink w:anchor="_Toc26602" w:history="1">
        <w:r>
          <w:rPr>
            <w:rFonts w:ascii="仿宋" w:eastAsia="仿宋" w:hAnsi="仿宋" w:cs="仿宋" w:hint="eastAsia"/>
            <w:lang w:eastAsia="zh-CN"/>
          </w:rPr>
          <w:t>(三)、工艺技术方案要求</w:t>
        </w:r>
        <w:r>
          <w:tab/>
        </w:r>
        <w:r>
          <w:fldChar w:fldCharType="begin"/>
        </w:r>
        <w:r>
          <w:instrText xml:space="preserve"> PAGEREF _Toc26602 \h </w:instrText>
        </w:r>
        <w:r>
          <w:fldChar w:fldCharType="separate"/>
        </w:r>
        <w:r>
          <w:t>55</w:t>
        </w:r>
        <w:r>
          <w:fldChar w:fldCharType="end"/>
        </w:r>
      </w:hyperlink>
    </w:p>
    <w:p>
      <w:pPr>
        <w:pStyle w:val="TOC1"/>
        <w:tabs>
          <w:tab w:val="right" w:leader="dot" w:pos="8306"/>
        </w:tabs>
      </w:pPr>
      <w:hyperlink w:anchor="_Toc32517" w:history="1">
        <w:r>
          <w:rPr>
            <w:rFonts w:ascii="仿宋" w:eastAsia="仿宋" w:hAnsi="仿宋" w:cs="仿宋" w:hint="eastAsia"/>
            <w:lang w:eastAsia="zh-CN"/>
          </w:rPr>
          <w:t>十二、家庭影院项目投资规划</w:t>
        </w:r>
        <w:r>
          <w:tab/>
        </w:r>
        <w:r>
          <w:fldChar w:fldCharType="begin"/>
        </w:r>
        <w:r>
          <w:instrText xml:space="preserve"> PAGEREF _Toc32517 \h </w:instrText>
        </w:r>
        <w:r>
          <w:fldChar w:fldCharType="separate"/>
        </w:r>
        <w:r>
          <w:t>57</w:t>
        </w:r>
        <w:r>
          <w:fldChar w:fldCharType="end"/>
        </w:r>
      </w:hyperlink>
    </w:p>
    <w:p>
      <w:pPr>
        <w:pStyle w:val="TOC2"/>
        <w:tabs>
          <w:tab w:val="right" w:leader="dot" w:pos="8306"/>
        </w:tabs>
      </w:pPr>
      <w:hyperlink w:anchor="_Toc4062" w:history="1">
        <w:r>
          <w:rPr>
            <w:rFonts w:ascii="仿宋" w:eastAsia="仿宋" w:hAnsi="仿宋" w:cs="仿宋" w:hint="eastAsia"/>
            <w:lang w:eastAsia="zh-CN"/>
          </w:rPr>
          <w:t>(一)、家庭影院项目总投资估算</w:t>
        </w:r>
        <w:r>
          <w:tab/>
        </w:r>
        <w:r>
          <w:fldChar w:fldCharType="begin"/>
        </w:r>
        <w:r>
          <w:instrText xml:space="preserve"> PAGEREF _Toc4062 \h </w:instrText>
        </w:r>
        <w:r>
          <w:fldChar w:fldCharType="separate"/>
        </w:r>
        <w:r>
          <w:t>57</w:t>
        </w:r>
        <w:r>
          <w:fldChar w:fldCharType="end"/>
        </w:r>
      </w:hyperlink>
    </w:p>
    <w:p>
      <w:pPr>
        <w:pStyle w:val="TOC2"/>
        <w:tabs>
          <w:tab w:val="right" w:leader="dot" w:pos="8306"/>
        </w:tabs>
      </w:pPr>
      <w:hyperlink w:anchor="_Toc15430" w:history="1">
        <w:r>
          <w:rPr>
            <w:rFonts w:ascii="仿宋" w:eastAsia="仿宋" w:hAnsi="仿宋" w:cs="仿宋" w:hint="eastAsia"/>
            <w:lang w:eastAsia="zh-CN"/>
          </w:rPr>
          <w:t>(二)、资金筹措</w:t>
        </w:r>
        <w:r>
          <w:tab/>
        </w:r>
        <w:r>
          <w:fldChar w:fldCharType="begin"/>
        </w:r>
        <w:r>
          <w:instrText xml:space="preserve"> PAGEREF _Toc15430 \h </w:instrText>
        </w:r>
        <w:r>
          <w:fldChar w:fldCharType="separate"/>
        </w:r>
        <w:r>
          <w:t>58</w:t>
        </w:r>
        <w:r>
          <w:fldChar w:fldCharType="end"/>
        </w:r>
      </w:hyperlink>
    </w:p>
    <w:p>
      <w:pPr>
        <w:pStyle w:val="TOC1"/>
        <w:tabs>
          <w:tab w:val="right" w:leader="dot" w:pos="8306"/>
        </w:tabs>
      </w:pPr>
      <w:hyperlink w:anchor="_Toc13796" w:history="1">
        <w:r>
          <w:rPr>
            <w:rFonts w:ascii="仿宋" w:eastAsia="仿宋" w:hAnsi="仿宋" w:cs="仿宋" w:hint="eastAsia"/>
            <w:lang w:eastAsia="zh-CN"/>
          </w:rPr>
          <w:t>十三、家庭影院项目变更管理</w:t>
        </w:r>
        <w:r>
          <w:tab/>
        </w:r>
        <w:r>
          <w:fldChar w:fldCharType="begin"/>
        </w:r>
        <w:r>
          <w:instrText xml:space="preserve"> PAGEREF _Toc13796 \h </w:instrText>
        </w:r>
        <w:r>
          <w:fldChar w:fldCharType="separate"/>
        </w:r>
        <w:r>
          <w:t>59</w:t>
        </w:r>
        <w:r>
          <w:fldChar w:fldCharType="end"/>
        </w:r>
      </w:hyperlink>
    </w:p>
    <w:p>
      <w:pPr>
        <w:pStyle w:val="TOC2"/>
        <w:tabs>
          <w:tab w:val="right" w:leader="dot" w:pos="8306"/>
        </w:tabs>
      </w:pPr>
      <w:hyperlink w:anchor="_Toc14712" w:history="1">
        <w:r>
          <w:rPr>
            <w:rFonts w:ascii="仿宋" w:eastAsia="仿宋" w:hAnsi="仿宋" w:cs="仿宋" w:hint="eastAsia"/>
            <w:lang w:eastAsia="zh-CN"/>
          </w:rPr>
          <w:t>(一)、变更申请与评估</w:t>
        </w:r>
        <w:r>
          <w:tab/>
        </w:r>
        <w:r>
          <w:fldChar w:fldCharType="begin"/>
        </w:r>
        <w:r>
          <w:instrText xml:space="preserve"> PAGEREF _Toc14712 \h </w:instrText>
        </w:r>
        <w:r>
          <w:fldChar w:fldCharType="separate"/>
        </w:r>
        <w:r>
          <w:t>59</w:t>
        </w:r>
        <w:r>
          <w:fldChar w:fldCharType="end"/>
        </w:r>
      </w:hyperlink>
    </w:p>
    <w:p>
      <w:pPr>
        <w:pStyle w:val="TOC2"/>
        <w:tabs>
          <w:tab w:val="right" w:leader="dot" w:pos="8306"/>
        </w:tabs>
      </w:pPr>
      <w:hyperlink w:anchor="_Toc22180" w:history="1">
        <w:r>
          <w:rPr>
            <w:rFonts w:ascii="仿宋" w:eastAsia="仿宋" w:hAnsi="仿宋" w:cs="仿宋" w:hint="eastAsia"/>
            <w:lang w:eastAsia="zh-CN"/>
          </w:rPr>
          <w:t>(二)、变更实施与控制</w:t>
        </w:r>
        <w:r>
          <w:tab/>
        </w:r>
        <w:r>
          <w:fldChar w:fldCharType="begin"/>
        </w:r>
        <w:r>
          <w:instrText xml:space="preserve"> PAGEREF _Toc22180 \h </w:instrText>
        </w:r>
        <w:r>
          <w:fldChar w:fldCharType="separate"/>
        </w:r>
        <w:r>
          <w:t>59</w:t>
        </w:r>
        <w:r>
          <w:fldChar w:fldCharType="end"/>
        </w:r>
      </w:hyperlink>
    </w:p>
    <w:p>
      <w:pPr>
        <w:pStyle w:val="TOC1"/>
        <w:tabs>
          <w:tab w:val="right" w:leader="dot" w:pos="8306"/>
        </w:tabs>
      </w:pPr>
      <w:hyperlink w:anchor="_Toc23506" w:history="1">
        <w:r>
          <w:rPr>
            <w:rFonts w:ascii="仿宋" w:eastAsia="仿宋" w:hAnsi="仿宋" w:cs="仿宋" w:hint="eastAsia"/>
            <w:lang w:eastAsia="zh-CN"/>
          </w:rPr>
          <w:t>十四、家庭影院项目实施时间节点</w:t>
        </w:r>
        <w:r>
          <w:tab/>
        </w:r>
        <w:r>
          <w:fldChar w:fldCharType="begin"/>
        </w:r>
        <w:r>
          <w:instrText xml:space="preserve"> PAGEREF _Toc23506 \h </w:instrText>
        </w:r>
        <w:r>
          <w:fldChar w:fldCharType="separate"/>
        </w:r>
        <w:r>
          <w:t>60</w:t>
        </w:r>
        <w:r>
          <w:fldChar w:fldCharType="end"/>
        </w:r>
      </w:hyperlink>
    </w:p>
    <w:p>
      <w:pPr>
        <w:pStyle w:val="TOC2"/>
        <w:tabs>
          <w:tab w:val="right" w:leader="dot" w:pos="8306"/>
        </w:tabs>
      </w:pPr>
      <w:hyperlink w:anchor="_Toc30950" w:history="1">
        <w:r>
          <w:rPr>
            <w:rFonts w:ascii="仿宋" w:eastAsia="仿宋" w:hAnsi="仿宋" w:cs="仿宋" w:hint="eastAsia"/>
            <w:lang w:eastAsia="zh-CN"/>
          </w:rPr>
          <w:t>(一)、家庭影院项目启动阶段时间节点</w:t>
        </w:r>
        <w:r>
          <w:tab/>
        </w:r>
        <w:r>
          <w:fldChar w:fldCharType="begin"/>
        </w:r>
        <w:r>
          <w:instrText xml:space="preserve"> PAGEREF _Toc30950 \h </w:instrText>
        </w:r>
        <w:r>
          <w:fldChar w:fldCharType="separate"/>
        </w:r>
        <w:r>
          <w:t>60</w:t>
        </w:r>
        <w:r>
          <w:fldChar w:fldCharType="end"/>
        </w:r>
      </w:hyperlink>
    </w:p>
    <w:p>
      <w:pPr>
        <w:pStyle w:val="TOC2"/>
        <w:tabs>
          <w:tab w:val="right" w:leader="dot" w:pos="8306"/>
        </w:tabs>
      </w:pPr>
      <w:hyperlink w:anchor="_Toc5058" w:history="1">
        <w:r>
          <w:rPr>
            <w:rFonts w:ascii="仿宋" w:eastAsia="仿宋" w:hAnsi="仿宋" w:cs="仿宋" w:hint="eastAsia"/>
            <w:lang w:eastAsia="zh-CN"/>
          </w:rPr>
          <w:t>(二)、家庭影院项目执行阶段时间节点</w:t>
        </w:r>
        <w:r>
          <w:tab/>
        </w:r>
        <w:r>
          <w:fldChar w:fldCharType="begin"/>
        </w:r>
        <w:r>
          <w:instrText xml:space="preserve"> PAGEREF _Toc5058 \h </w:instrText>
        </w:r>
        <w:r>
          <w:fldChar w:fldCharType="separate"/>
        </w:r>
        <w:r>
          <w:t>61</w:t>
        </w:r>
        <w:r>
          <w:fldChar w:fldCharType="end"/>
        </w:r>
      </w:hyperlink>
    </w:p>
    <w:p>
      <w:pPr>
        <w:pStyle w:val="TOC2"/>
        <w:tabs>
          <w:tab w:val="right" w:leader="dot" w:pos="8306"/>
        </w:tabs>
      </w:pPr>
      <w:hyperlink w:anchor="_Toc17686" w:history="1">
        <w:r>
          <w:rPr>
            <w:rFonts w:ascii="仿宋" w:eastAsia="仿宋" w:hAnsi="仿宋" w:cs="仿宋" w:hint="eastAsia"/>
            <w:lang w:eastAsia="zh-CN"/>
          </w:rPr>
          <w:t>(三)、家庭影院项目完成阶段时间节点</w:t>
        </w:r>
        <w:r>
          <w:tab/>
        </w:r>
        <w:r>
          <w:fldChar w:fldCharType="begin"/>
        </w:r>
        <w:r>
          <w:instrText xml:space="preserve"> PAGEREF _Toc17686 \h </w:instrText>
        </w:r>
        <w:r>
          <w:fldChar w:fldCharType="separate"/>
        </w:r>
        <w:r>
          <w:t>62</w:t>
        </w:r>
        <w:r>
          <w:fldChar w:fldCharType="end"/>
        </w:r>
      </w:hyperlink>
    </w:p>
    <w:p>
      <w:pPr>
        <w:pStyle w:val="TOC1"/>
        <w:tabs>
          <w:tab w:val="right" w:leader="dot" w:pos="8306"/>
        </w:tabs>
      </w:pPr>
      <w:hyperlink w:anchor="_Toc25301" w:history="1">
        <w:r>
          <w:rPr>
            <w:rFonts w:ascii="仿宋" w:eastAsia="仿宋" w:hAnsi="仿宋" w:cs="仿宋" w:hint="eastAsia"/>
            <w:lang w:eastAsia="zh-CN"/>
          </w:rPr>
          <w:t>十五、质量管理体系</w:t>
        </w:r>
        <w:r>
          <w:tab/>
        </w:r>
        <w:r>
          <w:fldChar w:fldCharType="begin"/>
        </w:r>
        <w:r>
          <w:instrText xml:space="preserve"> PAGEREF _Toc25301 \h </w:instrText>
        </w:r>
        <w:r>
          <w:fldChar w:fldCharType="separate"/>
        </w:r>
        <w:r>
          <w:t>63</w:t>
        </w:r>
        <w:r>
          <w:fldChar w:fldCharType="end"/>
        </w:r>
      </w:hyperlink>
    </w:p>
    <w:p>
      <w:pPr>
        <w:pStyle w:val="TOC2"/>
        <w:tabs>
          <w:tab w:val="right" w:leader="dot" w:pos="8306"/>
        </w:tabs>
      </w:pPr>
      <w:hyperlink w:anchor="_Toc3608" w:history="1">
        <w:r>
          <w:rPr>
            <w:rFonts w:ascii="仿宋" w:eastAsia="仿宋" w:hAnsi="仿宋" w:cs="仿宋" w:hint="eastAsia"/>
            <w:lang w:eastAsia="zh-CN"/>
          </w:rPr>
          <w:t>(一)、质量目标与方针</w:t>
        </w:r>
        <w:r>
          <w:tab/>
        </w:r>
        <w:r>
          <w:fldChar w:fldCharType="begin"/>
        </w:r>
        <w:r>
          <w:instrText xml:space="preserve"> PAGEREF _Toc3608 \h </w:instrText>
        </w:r>
        <w:r>
          <w:fldChar w:fldCharType="separate"/>
        </w:r>
        <w:r>
          <w:t>63</w:t>
        </w:r>
        <w:r>
          <w:fldChar w:fldCharType="end"/>
        </w:r>
      </w:hyperlink>
    </w:p>
    <w:p>
      <w:pPr>
        <w:pStyle w:val="TOC2"/>
        <w:tabs>
          <w:tab w:val="right" w:leader="dot" w:pos="8306"/>
        </w:tabs>
      </w:pPr>
      <w:hyperlink w:anchor="_Toc29117" w:history="1">
        <w:r>
          <w:rPr>
            <w:rFonts w:ascii="仿宋" w:eastAsia="仿宋" w:hAnsi="仿宋" w:cs="仿宋" w:hint="eastAsia"/>
            <w:lang w:eastAsia="zh-CN"/>
          </w:rPr>
          <w:t>(二)、质量管理责任</w:t>
        </w:r>
        <w:r>
          <w:tab/>
        </w:r>
        <w:r>
          <w:fldChar w:fldCharType="begin"/>
        </w:r>
        <w:r>
          <w:instrText xml:space="preserve"> PAGEREF _Toc29117 \h </w:instrText>
        </w:r>
        <w:r>
          <w:fldChar w:fldCharType="separate"/>
        </w:r>
        <w:r>
          <w:t>64</w:t>
        </w:r>
        <w:r>
          <w:fldChar w:fldCharType="end"/>
        </w:r>
      </w:hyperlink>
    </w:p>
    <w:p>
      <w:pPr>
        <w:pStyle w:val="TOC2"/>
        <w:tabs>
          <w:tab w:val="right" w:leader="dot" w:pos="8306"/>
        </w:tabs>
      </w:pPr>
      <w:hyperlink w:anchor="_Toc32174" w:history="1">
        <w:r>
          <w:rPr>
            <w:rFonts w:ascii="仿宋" w:eastAsia="仿宋" w:hAnsi="仿宋" w:cs="仿宋" w:hint="eastAsia"/>
            <w:lang w:eastAsia="zh-CN"/>
          </w:rPr>
          <w:t>(三)、质量管理体系文件</w:t>
        </w:r>
        <w:r>
          <w:tab/>
        </w:r>
        <w:r>
          <w:fldChar w:fldCharType="begin"/>
        </w:r>
        <w:r>
          <w:instrText xml:space="preserve"> PAGEREF _Toc32174 \h </w:instrText>
        </w:r>
        <w:r>
          <w:fldChar w:fldCharType="separate"/>
        </w:r>
        <w:r>
          <w:t>65</w:t>
        </w:r>
        <w:r>
          <w:fldChar w:fldCharType="end"/>
        </w:r>
      </w:hyperlink>
    </w:p>
    <w:p>
      <w:pPr>
        <w:pStyle w:val="TOC2"/>
        <w:tabs>
          <w:tab w:val="right" w:leader="dot" w:pos="8306"/>
        </w:tabs>
      </w:pPr>
      <w:hyperlink w:anchor="_Toc16301" w:history="1">
        <w:r>
          <w:rPr>
            <w:rFonts w:ascii="仿宋" w:eastAsia="仿宋" w:hAnsi="仿宋" w:cs="仿宋" w:hint="eastAsia"/>
            <w:lang w:eastAsia="zh-CN"/>
          </w:rPr>
          <w:t>(四)、质量培训与教育</w:t>
        </w:r>
        <w:r>
          <w:tab/>
        </w:r>
        <w:r>
          <w:fldChar w:fldCharType="begin"/>
        </w:r>
        <w:r>
          <w:instrText xml:space="preserve"> PAGEREF _Toc16301 \h </w:instrText>
        </w:r>
        <w:r>
          <w:fldChar w:fldCharType="separate"/>
        </w:r>
        <w:r>
          <w:t>68</w:t>
        </w:r>
        <w:r>
          <w:fldChar w:fldCharType="end"/>
        </w:r>
      </w:hyperlink>
    </w:p>
    <w:p>
      <w:pPr>
        <w:pStyle w:val="TOC2"/>
        <w:tabs>
          <w:tab w:val="right" w:leader="dot" w:pos="8306"/>
        </w:tabs>
      </w:pPr>
      <w:hyperlink w:anchor="_Toc26863" w:history="1">
        <w:r>
          <w:rPr>
            <w:rFonts w:ascii="仿宋" w:eastAsia="仿宋" w:hAnsi="仿宋" w:cs="仿宋" w:hint="eastAsia"/>
            <w:lang w:eastAsia="zh-CN"/>
          </w:rPr>
          <w:t>(五)、质量审核与评价</w:t>
        </w:r>
        <w:r>
          <w:tab/>
        </w:r>
        <w:r>
          <w:fldChar w:fldCharType="begin"/>
        </w:r>
        <w:r>
          <w:instrText xml:space="preserve"> PAGEREF _Toc26863 \h </w:instrText>
        </w:r>
        <w:r>
          <w:fldChar w:fldCharType="separate"/>
        </w:r>
        <w:r>
          <w:t>69</w:t>
        </w:r>
        <w:r>
          <w:fldChar w:fldCharType="end"/>
        </w:r>
      </w:hyperlink>
    </w:p>
    <w:p>
      <w:pPr>
        <w:pStyle w:val="TOC2"/>
        <w:tabs>
          <w:tab w:val="right" w:leader="dot" w:pos="8306"/>
        </w:tabs>
      </w:pPr>
      <w:hyperlink w:anchor="_Toc32092" w:history="1">
        <w:r>
          <w:rPr>
            <w:rFonts w:ascii="仿宋" w:eastAsia="仿宋" w:hAnsi="仿宋" w:cs="仿宋" w:hint="eastAsia"/>
            <w:lang w:eastAsia="zh-CN"/>
          </w:rPr>
          <w:t>(六)、不符合与纠正措施</w:t>
        </w:r>
        <w:r>
          <w:tab/>
        </w:r>
        <w:r>
          <w:fldChar w:fldCharType="begin"/>
        </w:r>
        <w:r>
          <w:instrText xml:space="preserve"> PAGEREF _Toc32092 \h </w:instrText>
        </w:r>
        <w:r>
          <w:fldChar w:fldCharType="separate"/>
        </w:r>
        <w:r>
          <w:t>70</w:t>
        </w:r>
        <w:r>
          <w:fldChar w:fldCharType="end"/>
        </w:r>
      </w:hyperlink>
    </w:p>
    <w:p>
      <w:pPr>
        <w:pStyle w:val="TOC1"/>
        <w:tabs>
          <w:tab w:val="right" w:leader="dot" w:pos="8306"/>
        </w:tabs>
      </w:pPr>
      <w:hyperlink w:anchor="_Toc13736" w:history="1">
        <w:r>
          <w:rPr>
            <w:rFonts w:ascii="仿宋" w:eastAsia="仿宋" w:hAnsi="仿宋" w:cs="仿宋" w:hint="eastAsia"/>
            <w:lang w:eastAsia="zh-CN"/>
          </w:rPr>
          <w:t>十六、风险识别与分类</w:t>
        </w:r>
        <w:r>
          <w:tab/>
        </w:r>
        <w:r>
          <w:fldChar w:fldCharType="begin"/>
        </w:r>
        <w:r>
          <w:instrText xml:space="preserve"> PAGEREF _Toc13736 \h </w:instrText>
        </w:r>
        <w:r>
          <w:fldChar w:fldCharType="separate"/>
        </w:r>
        <w:r>
          <w:t>71</w:t>
        </w:r>
        <w:r>
          <w:fldChar w:fldCharType="end"/>
        </w:r>
      </w:hyperlink>
    </w:p>
    <w:p>
      <w:pPr>
        <w:pStyle w:val="TOC2"/>
        <w:tabs>
          <w:tab w:val="right" w:leader="dot" w:pos="8306"/>
        </w:tabs>
      </w:pPr>
      <w:hyperlink w:anchor="_Toc31096" w:history="1">
        <w:r>
          <w:rPr>
            <w:rFonts w:ascii="仿宋" w:eastAsia="仿宋" w:hAnsi="仿宋" w:cs="仿宋" w:hint="eastAsia"/>
            <w:lang w:eastAsia="zh-CN"/>
          </w:rPr>
          <w:t>(一)、风险识别</w:t>
        </w:r>
        <w:r>
          <w:tab/>
        </w:r>
        <w:r>
          <w:fldChar w:fldCharType="begin"/>
        </w:r>
        <w:r>
          <w:instrText xml:space="preserve"> PAGEREF _Toc31096 \h </w:instrText>
        </w:r>
        <w:r>
          <w:fldChar w:fldCharType="separate"/>
        </w:r>
        <w:r>
          <w:t>71</w:t>
        </w:r>
        <w:r>
          <w:fldChar w:fldCharType="end"/>
        </w:r>
      </w:hyperlink>
    </w:p>
    <w:p>
      <w:pPr>
        <w:pStyle w:val="TOC2"/>
        <w:tabs>
          <w:tab w:val="right" w:leader="dot" w:pos="8306"/>
        </w:tabs>
      </w:pPr>
      <w:hyperlink w:anchor="_Toc16289" w:history="1">
        <w:r>
          <w:rPr>
            <w:rFonts w:ascii="仿宋" w:eastAsia="仿宋" w:hAnsi="仿宋" w:cs="仿宋" w:hint="eastAsia"/>
            <w:lang w:eastAsia="zh-CN"/>
          </w:rPr>
          <w:t>(二)、风险分类</w:t>
        </w:r>
        <w:r>
          <w:tab/>
        </w:r>
        <w:r>
          <w:fldChar w:fldCharType="begin"/>
        </w:r>
        <w:r>
          <w:instrText xml:space="preserve"> PAGEREF _Toc16289 \h </w:instrText>
        </w:r>
        <w:r>
          <w:fldChar w:fldCharType="separate"/>
        </w:r>
        <w:r>
          <w:t>72</w:t>
        </w:r>
        <w:r>
          <w:fldChar w:fldCharType="end"/>
        </w:r>
      </w:hyperlink>
    </w:p>
    <w:p>
      <w:pPr>
        <w:pStyle w:val="TOC1"/>
        <w:tabs>
          <w:tab w:val="right" w:leader="dot" w:pos="8306"/>
        </w:tabs>
      </w:pPr>
      <w:hyperlink w:anchor="_Toc29002" w:history="1">
        <w:r>
          <w:rPr>
            <w:rFonts w:ascii="仿宋" w:eastAsia="仿宋" w:hAnsi="仿宋" w:cs="仿宋" w:hint="eastAsia"/>
            <w:lang w:eastAsia="zh-CN"/>
          </w:rPr>
          <w:t>十七、营销与推广策略</w:t>
        </w:r>
        <w:r>
          <w:tab/>
        </w:r>
        <w:r>
          <w:fldChar w:fldCharType="begin"/>
        </w:r>
        <w:r>
          <w:instrText xml:space="preserve"> PAGEREF _Toc29002 \h </w:instrText>
        </w:r>
        <w:r>
          <w:fldChar w:fldCharType="separate"/>
        </w:r>
        <w:r>
          <w:t>74</w:t>
        </w:r>
        <w:r>
          <w:fldChar w:fldCharType="end"/>
        </w:r>
      </w:hyperlink>
    </w:p>
    <w:p>
      <w:pPr>
        <w:pStyle w:val="TOC2"/>
        <w:tabs>
          <w:tab w:val="right" w:leader="dot" w:pos="8306"/>
        </w:tabs>
      </w:pPr>
      <w:hyperlink w:anchor="_Toc25875" w:history="1">
        <w:r>
          <w:rPr>
            <w:rFonts w:ascii="仿宋" w:eastAsia="仿宋" w:hAnsi="仿宋" w:cs="仿宋" w:hint="eastAsia"/>
            <w:lang w:eastAsia="zh-CN"/>
          </w:rPr>
          <w:t>(一)、产品/服务定位与特点</w:t>
        </w:r>
        <w:r>
          <w:tab/>
        </w:r>
        <w:r>
          <w:fldChar w:fldCharType="begin"/>
        </w:r>
        <w:r>
          <w:instrText xml:space="preserve"> PAGEREF _Toc25875 \h </w:instrText>
        </w:r>
        <w:r>
          <w:fldChar w:fldCharType="separate"/>
        </w:r>
        <w:r>
          <w:t>74</w:t>
        </w:r>
        <w:r>
          <w:fldChar w:fldCharType="end"/>
        </w:r>
      </w:hyperlink>
    </w:p>
    <w:p>
      <w:pPr>
        <w:pStyle w:val="TOC2"/>
        <w:tabs>
          <w:tab w:val="right" w:leader="dot" w:pos="8306"/>
        </w:tabs>
      </w:pPr>
      <w:hyperlink w:anchor="_Toc28631" w:history="1">
        <w:r>
          <w:rPr>
            <w:rFonts w:ascii="仿宋" w:eastAsia="仿宋" w:hAnsi="仿宋" w:cs="仿宋" w:hint="eastAsia"/>
            <w:lang w:eastAsia="zh-CN"/>
          </w:rPr>
          <w:t>(二)、市场定位与竞争分析</w:t>
        </w:r>
        <w:r>
          <w:tab/>
        </w:r>
        <w:r>
          <w:fldChar w:fldCharType="begin"/>
        </w:r>
        <w:r>
          <w:instrText xml:space="preserve"> PAGEREF _Toc28631 \h </w:instrText>
        </w:r>
        <w:r>
          <w:fldChar w:fldCharType="separate"/>
        </w:r>
        <w:r>
          <w:t>75</w:t>
        </w:r>
        <w:r>
          <w:fldChar w:fldCharType="end"/>
        </w:r>
      </w:hyperlink>
    </w:p>
    <w:p>
      <w:pPr>
        <w:pStyle w:val="TOC2"/>
        <w:tabs>
          <w:tab w:val="right" w:leader="dot" w:pos="8306"/>
        </w:tabs>
      </w:pPr>
      <w:hyperlink w:anchor="_Toc23516" w:history="1">
        <w:r>
          <w:rPr>
            <w:rFonts w:ascii="仿宋" w:eastAsia="仿宋" w:hAnsi="仿宋" w:cs="仿宋" w:hint="eastAsia"/>
            <w:lang w:eastAsia="zh-CN"/>
          </w:rPr>
          <w:t>(三)、营销渠道与策略</w:t>
        </w:r>
        <w:r>
          <w:tab/>
        </w:r>
        <w:r>
          <w:fldChar w:fldCharType="begin"/>
        </w:r>
        <w:r>
          <w:instrText xml:space="preserve"> PAGEREF _Toc23516 \h </w:instrText>
        </w:r>
        <w:r>
          <w:fldChar w:fldCharType="separate"/>
        </w:r>
        <w:r>
          <w:t>77</w:t>
        </w:r>
        <w:r>
          <w:fldChar w:fldCharType="end"/>
        </w:r>
      </w:hyperlink>
    </w:p>
    <w:p>
      <w:pPr>
        <w:pStyle w:val="TOC2"/>
        <w:tabs>
          <w:tab w:val="right" w:leader="dot" w:pos="8306"/>
        </w:tabs>
      </w:pPr>
      <w:hyperlink w:anchor="_Toc30414" w:history="1">
        <w:r>
          <w:rPr>
            <w:rFonts w:ascii="仿宋" w:eastAsia="仿宋" w:hAnsi="仿宋" w:cs="仿宋" w:hint="eastAsia"/>
            <w:lang w:eastAsia="zh-CN"/>
          </w:rPr>
          <w:t>(四)、推广与宣传活动</w:t>
        </w:r>
        <w:r>
          <w:tab/>
        </w:r>
        <w:r>
          <w:fldChar w:fldCharType="begin"/>
        </w:r>
        <w:r>
          <w:instrText xml:space="preserve"> PAGEREF _Toc30414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43"/>
      <w:r>
        <w:rPr>
          <w:rFonts w:ascii="仿宋" w:eastAsia="仿宋" w:hAnsi="仿宋" w:cs="仿宋" w:hint="eastAsia"/>
          <w:sz w:val="28"/>
          <w:lang w:eastAsia="zh-CN"/>
        </w:rPr>
        <w:t>一、家庭影院项目建设单位说明</w:t>
      </w:r>
      <w:bookmarkEnd w:id="2"/>
    </w:p>
    <w:p>
      <w:pPr>
        <w:pStyle w:val="Heading2"/>
        <w:rPr>
          <w:rFonts w:ascii="仿宋" w:eastAsia="仿宋" w:hAnsi="仿宋" w:cs="仿宋" w:hint="eastAsia"/>
          <w:lang w:eastAsia="zh-CN"/>
        </w:rPr>
      </w:pPr>
      <w:bookmarkStart w:id="3" w:name="_Toc920"/>
      <w:r>
        <w:rPr>
          <w:rFonts w:ascii="仿宋" w:eastAsia="仿宋" w:hAnsi="仿宋" w:cs="仿宋" w:hint="eastAsia"/>
          <w:lang w:eastAsia="zh-CN"/>
        </w:rPr>
        <w:t>(一)、家庭影院项目承办单位基本情况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4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庭影院项目承办单位的XXXX，我们着眼于实现可持续的经济效益。通过技术创新和解决方案的提供，公司预计在家庭影院项目执行期间将获得可观的收入增长。这一收入来源主要包括家庭影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同时，我们注重成本控制和效率提升，以确保家庭影院项目的可持续盈利。透过精细的管理和资源优化，公司期望实现家庭影院项目利润最大化。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庭影院项目实施进行全面的投资评估，包括家庭影院项目启动阶段的资金投入和后续运营成本。通过对家庭影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庭影院项目实施过程中具备足够的资金流动性，公司将进行详尽的现金流分析。这包括资金需求的合理预测、家庭影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257"/>
      <w:r>
        <w:rPr>
          <w:rFonts w:ascii="仿宋" w:eastAsia="仿宋" w:hAnsi="仿宋" w:cs="仿宋" w:hint="eastAsia"/>
          <w:sz w:val="28"/>
          <w:lang w:eastAsia="zh-CN"/>
        </w:rPr>
        <w:t>二、家庭影院项目土建工程</w:t>
      </w:r>
      <w:bookmarkEnd w:id="5"/>
    </w:p>
    <w:p>
      <w:pPr>
        <w:pStyle w:val="Heading2"/>
        <w:rPr>
          <w:rFonts w:ascii="仿宋" w:eastAsia="仿宋" w:hAnsi="仿宋" w:cs="仿宋" w:hint="eastAsia"/>
          <w:lang w:eastAsia="zh-CN"/>
        </w:rPr>
      </w:pPr>
      <w:bookmarkStart w:id="6" w:name="_Toc821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在家庭影院项目的建筑工程设计中，我们将秉承一系列重要的设计原则，以确保家庭影院项目建筑在功能、美观、可持续性等方面达到最佳效果。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首要原则是确保建筑的功能性得到最大化的发挥。我们将充分理解家庭影院项目的实际需求，合理布局各个功能区域，保证建筑在满足业务需求的同时，提供高效的工作环境。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在建筑设计中，我们将综合考虑建设和运营成本。通过精细的经济效益分析，确保设计方案在高效利用资源的同时，对家庭影院项目的长期盈利能力有积极的贡献。</w:t>
      </w:r>
    </w:p>
    <w:p>
      <w:pPr>
        <w:pStyle w:val="Heading2"/>
        <w:ind w:firstLine="560" w:firstLineChars="200"/>
        <w:rPr>
          <w:rFonts w:ascii="仿宋" w:eastAsia="仿宋" w:hAnsi="仿宋" w:cs="仿宋" w:hint="eastAsia"/>
          <w:sz w:val="28"/>
          <w:lang w:eastAsia="zh-CN"/>
        </w:rPr>
      </w:pPr>
      <w:bookmarkStart w:id="7" w:name="_Toc3037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影院项目的土建工程设计中，我们将精准设定设计年限，结合家庭影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庭影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89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家庭影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庭影院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庭影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99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本期工程家庭影院项目预计总建筑面积XXX平方米，其中：计容建筑面积XXX平方米，计划建筑工程投资XX万元，占家庭影院项目总投资的XX%。</w:t>
      </w:r>
    </w:p>
    <w:p>
      <w:pPr>
        <w:pStyle w:val="Heading1"/>
        <w:ind w:firstLine="560" w:firstLineChars="200"/>
        <w:rPr>
          <w:rFonts w:ascii="仿宋" w:eastAsia="仿宋" w:hAnsi="仿宋" w:cs="仿宋" w:hint="eastAsia"/>
          <w:sz w:val="28"/>
          <w:lang w:eastAsia="zh-CN"/>
        </w:rPr>
      </w:pPr>
      <w:bookmarkStart w:id="10" w:name="_Toc32425"/>
      <w:r>
        <w:rPr>
          <w:rFonts w:ascii="仿宋" w:eastAsia="仿宋" w:hAnsi="仿宋" w:cs="仿宋" w:hint="eastAsia"/>
          <w:sz w:val="28"/>
          <w:lang w:eastAsia="zh-CN"/>
        </w:rPr>
        <w:t>三、家庭影院项目文档管理</w:t>
      </w:r>
      <w:bookmarkEnd w:id="10"/>
    </w:p>
    <w:p>
      <w:pPr>
        <w:pStyle w:val="Heading2"/>
        <w:rPr>
          <w:rFonts w:ascii="仿宋" w:eastAsia="仿宋" w:hAnsi="仿宋" w:cs="仿宋" w:hint="eastAsia"/>
          <w:lang w:eastAsia="zh-CN"/>
        </w:rPr>
      </w:pPr>
      <w:bookmarkStart w:id="11" w:name="_Toc2519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家庭影院项目高度重视文档的质量和准确性，以支持家庭影院项目的各项活动和决策。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文档的编制始于家庭影院项目计划的初期，我们制定了详细的文档编制计划，明确了每个文档的内容、格式和编写责任人。在家庭影院项目启动阶段，我们首先编制了家庭影院项目章程，明确定义了家庭影院项目的目标、范围、风险等关键要素。随后，家庭影院项目团队根据计划陆续编制了需求文档、设计文档、测试文档等各类文档，确保家庭影院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庭影院项目管理中的重要环节，旨在确保家庭影院项目文档符合质量标准和家庭影院项目需求。在家庭影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除了内部审查，我们还进行了外部审查，邀请家庭影院项目相关利益方和专业领域的专家对文档进行独立审查。这有助于获取更全面、客观的反馈，确保家庭影院项目文档不仅符合内部标准，也满足外部需求。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家庭影院项目在文档编制与审查方面建立了严格的管理机制，通过规范的流程和多维度的审查，确保家庭影院项目文档的质量、准确性和可靠性，为家庭影院项目的顺利推进提供了有力支持。</w:t>
      </w:r>
    </w:p>
    <w:p>
      <w:pPr>
        <w:pStyle w:val="Heading2"/>
        <w:ind w:firstLine="560" w:firstLineChars="200"/>
        <w:rPr>
          <w:rFonts w:ascii="仿宋" w:eastAsia="仿宋" w:hAnsi="仿宋" w:cs="仿宋" w:hint="eastAsia"/>
          <w:sz w:val="28"/>
          <w:lang w:eastAsia="zh-CN"/>
        </w:rPr>
      </w:pPr>
      <w:bookmarkStart w:id="12" w:name="_Toc1305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在家庭影院项目中，我们致力于优化文档发布与分发过程，以确保信息的高效传递和团队间协作的顺畅进行。以下是我们采取的关键优化策略：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我们通过多渠道发布文档，包括电子邮件、家庭影院项目管理平台、内部网站等，以满足不同团队成员的偏好和需求。多渠道发布确保了信息的全面覆盖。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我们采用了精细的权限控制，确保只有授权人员可以访问敏感信息。这种安全措施保护了家庭影院项目文档的机密性，防止了未经授权的信息泄露。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772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文档存档与归档是家庭影院项目生命周期中一个至关重要的环节，直接关系到家庭影院项目信息的长期保存和历史记录的完整性。在家庭影院项目中，我们实施了一系列有效的文档存档与归档管理策略：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5274"/>
      <w:r>
        <w:rPr>
          <w:rFonts w:ascii="仿宋" w:eastAsia="仿宋" w:hAnsi="仿宋" w:cs="仿宋" w:hint="eastAsia"/>
          <w:sz w:val="28"/>
          <w:lang w:eastAsia="zh-CN"/>
        </w:rPr>
        <w:t>四、家庭影院项目概论</w:t>
      </w:r>
      <w:bookmarkEnd w:id="14"/>
    </w:p>
    <w:p>
      <w:pPr>
        <w:pStyle w:val="Heading2"/>
        <w:rPr>
          <w:rFonts w:ascii="仿宋" w:eastAsia="仿宋" w:hAnsi="仿宋" w:cs="仿宋" w:hint="eastAsia"/>
          <w:lang w:eastAsia="zh-CN"/>
        </w:rPr>
      </w:pPr>
      <w:bookmarkStart w:id="15" w:name="_Toc23871"/>
      <w:r>
        <w:rPr>
          <w:rFonts w:ascii="仿宋" w:eastAsia="仿宋" w:hAnsi="仿宋" w:cs="仿宋" w:hint="eastAsia"/>
          <w:lang w:eastAsia="zh-CN"/>
        </w:rPr>
        <w:t>(一)、家庭影院项目概况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起源追溯至对市场的深入洞察。市场的不断演变与变革为家庭影院项目提供了难得的机遇。当前市场存在的需求缺口和变革的大环境共同构成了家庭影院项目的背景。这个家庭影院项目旨在充分利用市场机遇，填补行业中尚未满足的需求，为客户提供全新的解决方案。市场的变革和需求的增长使得这个家庭影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家庭影院项目名称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正式命名为家庭影院。这个名称不仅仅是一个标识，更代表了家庭影院项目的核心理念和愿景。它蕴含着家庭影院项目所要解决问题的关键字，具有强烈的表达和辨识度，为家庭影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家庭影院项目目标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核心目标是提供一种全新、高效的解决方案，满足客户日益增长的需求。家庭影院项目追求的不仅仅是满足市场需求，更是在市场中获得卓越的竞争优势。通过不断提升产品或服务的质量和创新水平，家庭影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家庭影院项目范围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全面涵盖了产品研发、制造、市场推广和售后服务，确保从产品设计到最终用户体验的全方位关注。这一全面的家庭影院项目范围是为了确保家庭影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家庭影院项目时间表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家庭影院项目计划在未来18个月内完成，包括研发、测试、市场试点和正式推出等不同阶段。这个时间表的合理设计是为了确保家庭影院项目各个阶段的顺利推进，以便按时交付高质量的成果。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家庭影院项目预算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家庭影院项目总预算估算为XX百万美元，主要分配在研发、市场推广、人员培训和运营等方面。这一充足的预算为家庭影院项目提供了充足的资源，确保家庭影院项目在各个方面都能取得优异的表现。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家庭影院项目风险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家庭影院项目可能面临的风险包括市场接受度低、技术难题、竞争激烈等。家庭影院项目团队已经制定了相应的风险应对计划，通过前瞻性的风险管理，确保家庭影院项目在面对不确定性时能够迅速做出应对。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家庭影院项目团队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家庭影院项目汇聚了一支经验丰富、多领域专业素养的核心团队，确保家庭影院项目在各个方面都能拥有高水平的执行力。团队的协同作战是家庭影院项目成功的关键因素之一。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家庭影院项目背景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家庭影院项目的背景根植于市场对更高效、创新产品的渴望，同时也受到科技发展对行业格局的深刻改变的影响。这为家庭影院项目提供了广阔的发展空间和市场需求。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家庭影院项目现状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截至目前，家庭影院项目已完成市场调研和技术验证，取得了初步的成功。这为家庭影院项目在未来的发展奠定了坚实的基础，为更远大的目标打下了坚实的基石。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7366"/>
      <w:r>
        <w:rPr>
          <w:rFonts w:ascii="仿宋" w:eastAsia="仿宋" w:hAnsi="仿宋" w:cs="仿宋" w:hint="eastAsia"/>
          <w:sz w:val="28"/>
          <w:lang w:eastAsia="zh-CN"/>
        </w:rPr>
        <w:t>(二)、家庭影院项目目标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keyword》家庭影院项目首要业务目标是在市场中占据有利地位，实现产品/服务的成功推广和销售。通过不断提升产品质量、创新性，家庭影院项目追求成为行业中的领导者，赢得更多客户的青睐。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在科技迅速发展的时代，家庭影院项目着眼于技术创新。通过持续的研发和技术升级，家庭影院项目旨在推出更具创新性的产品或服务，以满足市场对新鲜、先进解决方案的需求。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为了建立可持续的客户关系，家庭影院项目设定了客户满意度目标。通过提供卓越的产品质量和优质的客户服务，家庭影院项目追求赢得客户的信任和忠诚度，确保他们的满意度达到行业领先水平。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家庭影院项目注重社会责任和可持续发展。通过实施环保、社会责任家庭影院项目，家庭影院项目致力于在经济发展的同时保护环境，促进社会公平，实现可持续经营。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家庭影院项目的团队是实现目标的核心驱动力。因此，家庭影院项目设定了团队发展目标，包括提升团队成员的专业技能、培养领导力，以及搭建协同高效的团队工作氛围。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6877"/>
      <w:r>
        <w:rPr>
          <w:rFonts w:ascii="仿宋" w:eastAsia="仿宋" w:hAnsi="仿宋" w:cs="仿宋" w:hint="eastAsia"/>
          <w:sz w:val="28"/>
          <w:lang w:eastAsia="zh-CN"/>
        </w:rPr>
        <w:t>(三)、家庭影院项目提出的理由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家庭影院项目提出的理由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提出源于对市场机遇的深刻洞察。当前市场中存在的需求缺口和行业发展趋势表明，有巨大的商业机会等待被开发。通过准确捕捉市场机遇，家庭影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理念基于对技术创新的信仰。通过持续的研发和技术投入，家庭影院项目有望推出更具创新性的产品或服务。在科技飞速发展的当下，家庭影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提出是为了增强企业的行业竞争力。通过提升产品或服务的质量和独特性，家庭影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响应了消费者需求的变化。随着社会和科技的不断发展，消费者对产品和服务的需求也在发生变化。通过深入了解并及时回应消费者的新需求，家庭影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家庭影院项目的提出是企业战略发展规划的一部分。在面对日益激烈的市场竞争和不断变化的商业环境中，家庭影院项目作为企业战略的一环，旨在为企业开辟新的增长领域，巩固企业在行业中的地位。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提出不仅仅是基于商业考量，还注重社会责任。通过推出环保、社会责任等方面的家庭影院项目，家庭影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家庭影院项目的提出反映了对利益相关者期望的关注。包括客户、员工、投资者等利益相关者在企业发展中都有着各自的期望，家庭影院项目力求在满足这些期望的同时，取得更大的共赢。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6080"/>
      <w:r>
        <w:rPr>
          <w:rFonts w:ascii="仿宋" w:eastAsia="仿宋" w:hAnsi="仿宋" w:cs="仿宋" w:hint="eastAsia"/>
          <w:sz w:val="28"/>
          <w:lang w:eastAsia="zh-CN"/>
        </w:rPr>
        <w:t>(四)、家庭影院项目意义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在实施家庭影院项目的过程中，我们不仅仅是在追逐商业成功，更是为企业和社会的多个层面创造了深远的意义。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影院项目的首要意义在于提升企业的市场竞争力。通过持续的创新和对产品质量的高标准要求，家庭影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庭影院项目的推进将促使行业技术水平的提升。通过引入先进技术和创新性解决方案，家庭影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https://d.book118.com/155133024000011102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家庭影院项目规划设计方案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01036"/>
    <w:rsid w:val="4A1010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33024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2024-01-30T22:26:00Z</dcterms:created>
  <dcterms:modified xsi:type="dcterms:W3CDTF">2024-01-30T22:26:23Z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DD5ADEE0797D4809A4AFA4F87E5B7398_11</vt:lpwstr>
  </property>
  <property fmtid="{D5CDD505-2E9C-101B-9397-08002B2CF9AE}" pid="3" name="KSOProductBuildVer">
    <vt:lpwstr>2052-12.1.0.16250</vt:lpwstr>
  </property>
</Properties>
</file>