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宠物电商项目可行性建设方案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41" w:history="1">
        <w:r>
          <w:rPr>
            <w:rFonts w:ascii="仿宋" w:eastAsia="仿宋" w:hAnsi="仿宋" w:cs="仿宋" w:hint="eastAsia"/>
            <w:lang w:eastAsia="zh-CN"/>
          </w:rPr>
          <w:t>序言</w:t>
        </w:r>
        <w:r>
          <w:tab/>
        </w:r>
        <w:r>
          <w:fldChar w:fldCharType="begin"/>
        </w:r>
        <w:r>
          <w:instrText xml:space="preserve"> PAGEREF _Toc8941 \h </w:instrText>
        </w:r>
        <w:r>
          <w:fldChar w:fldCharType="separate"/>
        </w:r>
        <w:r>
          <w:t>3</w:t>
        </w:r>
        <w:r>
          <w:fldChar w:fldCharType="end"/>
        </w:r>
      </w:hyperlink>
    </w:p>
    <w:p>
      <w:pPr>
        <w:pStyle w:val="TOC1"/>
        <w:tabs>
          <w:tab w:val="right" w:leader="dot" w:pos="8306"/>
        </w:tabs>
      </w:pPr>
      <w:hyperlink w:anchor="_Toc5962" w:history="1">
        <w:r>
          <w:rPr>
            <w:rFonts w:ascii="仿宋" w:eastAsia="仿宋" w:hAnsi="仿宋" w:cs="仿宋" w:hint="eastAsia"/>
            <w:lang w:eastAsia="zh-CN"/>
          </w:rPr>
          <w:t>一、项目监理与质量保证</w:t>
        </w:r>
        <w:r>
          <w:tab/>
        </w:r>
        <w:r>
          <w:fldChar w:fldCharType="begin"/>
        </w:r>
        <w:r>
          <w:instrText xml:space="preserve"> PAGEREF _Toc5962 \h </w:instrText>
        </w:r>
        <w:r>
          <w:fldChar w:fldCharType="separate"/>
        </w:r>
        <w:r>
          <w:t>3</w:t>
        </w:r>
        <w:r>
          <w:fldChar w:fldCharType="end"/>
        </w:r>
      </w:hyperlink>
    </w:p>
    <w:p>
      <w:pPr>
        <w:pStyle w:val="TOC2"/>
        <w:tabs>
          <w:tab w:val="right" w:leader="dot" w:pos="8306"/>
        </w:tabs>
      </w:pPr>
      <w:hyperlink w:anchor="_Toc26389" w:history="1">
        <w:r>
          <w:rPr>
            <w:rFonts w:ascii="仿宋" w:eastAsia="仿宋" w:hAnsi="仿宋" w:cs="仿宋" w:hint="eastAsia"/>
            <w:lang w:eastAsia="zh-CN"/>
          </w:rPr>
          <w:t>(一)、监理体系构建</w:t>
        </w:r>
        <w:r>
          <w:tab/>
        </w:r>
        <w:r>
          <w:fldChar w:fldCharType="begin"/>
        </w:r>
        <w:r>
          <w:instrText xml:space="preserve"> PAGEREF _Toc26389 \h </w:instrText>
        </w:r>
        <w:r>
          <w:fldChar w:fldCharType="separate"/>
        </w:r>
        <w:r>
          <w:t>3</w:t>
        </w:r>
        <w:r>
          <w:fldChar w:fldCharType="end"/>
        </w:r>
      </w:hyperlink>
    </w:p>
    <w:p>
      <w:pPr>
        <w:pStyle w:val="TOC2"/>
        <w:tabs>
          <w:tab w:val="right" w:leader="dot" w:pos="8306"/>
        </w:tabs>
      </w:pPr>
      <w:hyperlink w:anchor="_Toc8898" w:history="1">
        <w:r>
          <w:rPr>
            <w:rFonts w:ascii="仿宋" w:eastAsia="仿宋" w:hAnsi="仿宋" w:cs="仿宋" w:hint="eastAsia"/>
            <w:lang w:eastAsia="zh-CN"/>
          </w:rPr>
          <w:t>(二)、质量保证体系实施</w:t>
        </w:r>
        <w:r>
          <w:tab/>
        </w:r>
        <w:r>
          <w:fldChar w:fldCharType="begin"/>
        </w:r>
        <w:r>
          <w:instrText xml:space="preserve"> PAGEREF _Toc8898 \h </w:instrText>
        </w:r>
        <w:r>
          <w:fldChar w:fldCharType="separate"/>
        </w:r>
        <w:r>
          <w:t>4</w:t>
        </w:r>
        <w:r>
          <w:fldChar w:fldCharType="end"/>
        </w:r>
      </w:hyperlink>
    </w:p>
    <w:p>
      <w:pPr>
        <w:pStyle w:val="TOC2"/>
        <w:tabs>
          <w:tab w:val="right" w:leader="dot" w:pos="8306"/>
        </w:tabs>
      </w:pPr>
      <w:hyperlink w:anchor="_Toc6529" w:history="1">
        <w:r>
          <w:rPr>
            <w:rFonts w:ascii="仿宋" w:eastAsia="仿宋" w:hAnsi="仿宋" w:cs="仿宋" w:hint="eastAsia"/>
            <w:lang w:eastAsia="zh-CN"/>
          </w:rPr>
          <w:t>(三)、监理与质量控制流程</w:t>
        </w:r>
        <w:r>
          <w:tab/>
        </w:r>
        <w:r>
          <w:fldChar w:fldCharType="begin"/>
        </w:r>
        <w:r>
          <w:instrText xml:space="preserve"> PAGEREF _Toc6529 \h </w:instrText>
        </w:r>
        <w:r>
          <w:fldChar w:fldCharType="separate"/>
        </w:r>
        <w:r>
          <w:t>4</w:t>
        </w:r>
        <w:r>
          <w:fldChar w:fldCharType="end"/>
        </w:r>
      </w:hyperlink>
    </w:p>
    <w:p>
      <w:pPr>
        <w:pStyle w:val="TOC1"/>
        <w:tabs>
          <w:tab w:val="right" w:leader="dot" w:pos="8306"/>
        </w:tabs>
      </w:pPr>
      <w:hyperlink w:anchor="_Toc30496" w:history="1">
        <w:r>
          <w:rPr>
            <w:rFonts w:ascii="仿宋" w:eastAsia="仿宋" w:hAnsi="仿宋" w:cs="仿宋" w:hint="eastAsia"/>
            <w:lang w:eastAsia="zh-CN"/>
          </w:rPr>
          <w:t>二、财务管理与成本控制</w:t>
        </w:r>
        <w:r>
          <w:tab/>
        </w:r>
        <w:r>
          <w:fldChar w:fldCharType="begin"/>
        </w:r>
        <w:r>
          <w:instrText xml:space="preserve"> PAGEREF _Toc30496 \h </w:instrText>
        </w:r>
        <w:r>
          <w:fldChar w:fldCharType="separate"/>
        </w:r>
        <w:r>
          <w:t>5</w:t>
        </w:r>
        <w:r>
          <w:fldChar w:fldCharType="end"/>
        </w:r>
      </w:hyperlink>
    </w:p>
    <w:p>
      <w:pPr>
        <w:pStyle w:val="TOC2"/>
        <w:tabs>
          <w:tab w:val="right" w:leader="dot" w:pos="8306"/>
        </w:tabs>
      </w:pPr>
      <w:hyperlink w:anchor="_Toc6939" w:history="1">
        <w:r>
          <w:rPr>
            <w:rFonts w:ascii="仿宋" w:eastAsia="仿宋" w:hAnsi="仿宋" w:cs="仿宋" w:hint="eastAsia"/>
            <w:lang w:eastAsia="zh-CN"/>
          </w:rPr>
          <w:t>(一)、财务管理体系建设</w:t>
        </w:r>
        <w:r>
          <w:tab/>
        </w:r>
        <w:r>
          <w:fldChar w:fldCharType="begin"/>
        </w:r>
        <w:r>
          <w:instrText xml:space="preserve"> PAGEREF _Toc6939 \h </w:instrText>
        </w:r>
        <w:r>
          <w:fldChar w:fldCharType="separate"/>
        </w:r>
        <w:r>
          <w:t>5</w:t>
        </w:r>
        <w:r>
          <w:fldChar w:fldCharType="end"/>
        </w:r>
      </w:hyperlink>
    </w:p>
    <w:p>
      <w:pPr>
        <w:pStyle w:val="TOC2"/>
        <w:tabs>
          <w:tab w:val="right" w:leader="dot" w:pos="8306"/>
        </w:tabs>
      </w:pPr>
      <w:hyperlink w:anchor="_Toc12631" w:history="1">
        <w:r>
          <w:rPr>
            <w:rFonts w:ascii="仿宋" w:eastAsia="仿宋" w:hAnsi="仿宋" w:cs="仿宋" w:hint="eastAsia"/>
            <w:lang w:eastAsia="zh-CN"/>
          </w:rPr>
          <w:t>(二)、成本控制措施</w:t>
        </w:r>
        <w:r>
          <w:tab/>
        </w:r>
        <w:r>
          <w:fldChar w:fldCharType="begin"/>
        </w:r>
        <w:r>
          <w:instrText xml:space="preserve"> PAGEREF _Toc12631 \h </w:instrText>
        </w:r>
        <w:r>
          <w:fldChar w:fldCharType="separate"/>
        </w:r>
        <w:r>
          <w:t>6</w:t>
        </w:r>
        <w:r>
          <w:fldChar w:fldCharType="end"/>
        </w:r>
      </w:hyperlink>
    </w:p>
    <w:p>
      <w:pPr>
        <w:pStyle w:val="TOC1"/>
        <w:tabs>
          <w:tab w:val="right" w:leader="dot" w:pos="8306"/>
        </w:tabs>
      </w:pPr>
      <w:hyperlink w:anchor="_Toc32268" w:history="1">
        <w:r>
          <w:rPr>
            <w:rFonts w:ascii="仿宋" w:eastAsia="仿宋" w:hAnsi="仿宋" w:cs="仿宋" w:hint="eastAsia"/>
            <w:lang w:eastAsia="zh-CN"/>
          </w:rPr>
          <w:t>三、建设风险评估分析</w:t>
        </w:r>
        <w:r>
          <w:tab/>
        </w:r>
        <w:r>
          <w:fldChar w:fldCharType="begin"/>
        </w:r>
        <w:r>
          <w:instrText xml:space="preserve"> PAGEREF _Toc32268 \h </w:instrText>
        </w:r>
        <w:r>
          <w:fldChar w:fldCharType="separate"/>
        </w:r>
        <w:r>
          <w:t>7</w:t>
        </w:r>
        <w:r>
          <w:fldChar w:fldCharType="end"/>
        </w:r>
      </w:hyperlink>
    </w:p>
    <w:p>
      <w:pPr>
        <w:pStyle w:val="TOC2"/>
        <w:tabs>
          <w:tab w:val="right" w:leader="dot" w:pos="8306"/>
        </w:tabs>
      </w:pPr>
      <w:hyperlink w:anchor="_Toc26592" w:history="1">
        <w:r>
          <w:rPr>
            <w:rFonts w:ascii="仿宋" w:eastAsia="仿宋" w:hAnsi="仿宋" w:cs="仿宋" w:hint="eastAsia"/>
            <w:lang w:eastAsia="zh-CN"/>
          </w:rPr>
          <w:t>(一)、政策风险分析</w:t>
        </w:r>
        <w:r>
          <w:tab/>
        </w:r>
        <w:r>
          <w:fldChar w:fldCharType="begin"/>
        </w:r>
        <w:r>
          <w:instrText xml:space="preserve"> PAGEREF _Toc26592 \h </w:instrText>
        </w:r>
        <w:r>
          <w:fldChar w:fldCharType="separate"/>
        </w:r>
        <w:r>
          <w:t>7</w:t>
        </w:r>
        <w:r>
          <w:fldChar w:fldCharType="end"/>
        </w:r>
      </w:hyperlink>
    </w:p>
    <w:p>
      <w:pPr>
        <w:pStyle w:val="TOC2"/>
        <w:tabs>
          <w:tab w:val="right" w:leader="dot" w:pos="8306"/>
        </w:tabs>
      </w:pPr>
      <w:hyperlink w:anchor="_Toc32763" w:history="1">
        <w:r>
          <w:rPr>
            <w:rFonts w:ascii="仿宋" w:eastAsia="仿宋" w:hAnsi="仿宋" w:cs="仿宋" w:hint="eastAsia"/>
            <w:lang w:eastAsia="zh-CN"/>
          </w:rPr>
          <w:t>(二)、社会风险分析</w:t>
        </w:r>
        <w:r>
          <w:tab/>
        </w:r>
        <w:r>
          <w:fldChar w:fldCharType="begin"/>
        </w:r>
        <w:r>
          <w:instrText xml:space="preserve"> PAGEREF _Toc32763 \h </w:instrText>
        </w:r>
        <w:r>
          <w:fldChar w:fldCharType="separate"/>
        </w:r>
        <w:r>
          <w:t>8</w:t>
        </w:r>
        <w:r>
          <w:fldChar w:fldCharType="end"/>
        </w:r>
      </w:hyperlink>
    </w:p>
    <w:p>
      <w:pPr>
        <w:pStyle w:val="TOC2"/>
        <w:tabs>
          <w:tab w:val="right" w:leader="dot" w:pos="8306"/>
        </w:tabs>
      </w:pPr>
      <w:hyperlink w:anchor="_Toc9873" w:history="1">
        <w:r>
          <w:rPr>
            <w:rFonts w:ascii="仿宋" w:eastAsia="仿宋" w:hAnsi="仿宋" w:cs="仿宋" w:hint="eastAsia"/>
            <w:lang w:eastAsia="zh-CN"/>
          </w:rPr>
          <w:t>(三)、市场风险分析</w:t>
        </w:r>
        <w:r>
          <w:tab/>
        </w:r>
        <w:r>
          <w:fldChar w:fldCharType="begin"/>
        </w:r>
        <w:r>
          <w:instrText xml:space="preserve"> PAGEREF _Toc9873 \h </w:instrText>
        </w:r>
        <w:r>
          <w:fldChar w:fldCharType="separate"/>
        </w:r>
        <w:r>
          <w:t>10</w:t>
        </w:r>
        <w:r>
          <w:fldChar w:fldCharType="end"/>
        </w:r>
      </w:hyperlink>
    </w:p>
    <w:p>
      <w:pPr>
        <w:pStyle w:val="TOC2"/>
        <w:tabs>
          <w:tab w:val="right" w:leader="dot" w:pos="8306"/>
        </w:tabs>
      </w:pPr>
      <w:hyperlink w:anchor="_Toc22281" w:history="1">
        <w:r>
          <w:rPr>
            <w:rFonts w:ascii="仿宋" w:eastAsia="仿宋" w:hAnsi="仿宋" w:cs="仿宋" w:hint="eastAsia"/>
            <w:lang w:eastAsia="zh-CN"/>
          </w:rPr>
          <w:t>(四)、资金风险分析</w:t>
        </w:r>
        <w:r>
          <w:tab/>
        </w:r>
        <w:r>
          <w:fldChar w:fldCharType="begin"/>
        </w:r>
        <w:r>
          <w:instrText xml:space="preserve"> PAGEREF _Toc22281 \h </w:instrText>
        </w:r>
        <w:r>
          <w:fldChar w:fldCharType="separate"/>
        </w:r>
        <w:r>
          <w:t>11</w:t>
        </w:r>
        <w:r>
          <w:fldChar w:fldCharType="end"/>
        </w:r>
      </w:hyperlink>
    </w:p>
    <w:p>
      <w:pPr>
        <w:pStyle w:val="TOC2"/>
        <w:tabs>
          <w:tab w:val="right" w:leader="dot" w:pos="8306"/>
        </w:tabs>
      </w:pPr>
      <w:hyperlink w:anchor="_Toc17956" w:history="1">
        <w:r>
          <w:rPr>
            <w:rFonts w:ascii="仿宋" w:eastAsia="仿宋" w:hAnsi="仿宋" w:cs="仿宋" w:hint="eastAsia"/>
            <w:lang w:eastAsia="zh-CN"/>
          </w:rPr>
          <w:t>(五)、技术风险分析</w:t>
        </w:r>
        <w:r>
          <w:tab/>
        </w:r>
        <w:r>
          <w:fldChar w:fldCharType="begin"/>
        </w:r>
        <w:r>
          <w:instrText xml:space="preserve"> PAGEREF _Toc17956 \h </w:instrText>
        </w:r>
        <w:r>
          <w:fldChar w:fldCharType="separate"/>
        </w:r>
        <w:r>
          <w:t>12</w:t>
        </w:r>
        <w:r>
          <w:fldChar w:fldCharType="end"/>
        </w:r>
      </w:hyperlink>
    </w:p>
    <w:p>
      <w:pPr>
        <w:pStyle w:val="TOC2"/>
        <w:tabs>
          <w:tab w:val="right" w:leader="dot" w:pos="8306"/>
        </w:tabs>
      </w:pPr>
      <w:hyperlink w:anchor="_Toc28602" w:history="1">
        <w:r>
          <w:rPr>
            <w:rFonts w:ascii="仿宋" w:eastAsia="仿宋" w:hAnsi="仿宋" w:cs="仿宋" w:hint="eastAsia"/>
            <w:lang w:eastAsia="zh-CN"/>
          </w:rPr>
          <w:t>(六)、财务风险分析</w:t>
        </w:r>
        <w:r>
          <w:tab/>
        </w:r>
        <w:r>
          <w:fldChar w:fldCharType="begin"/>
        </w:r>
        <w:r>
          <w:instrText xml:space="preserve"> PAGEREF _Toc28602 \h </w:instrText>
        </w:r>
        <w:r>
          <w:fldChar w:fldCharType="separate"/>
        </w:r>
        <w:r>
          <w:t>13</w:t>
        </w:r>
        <w:r>
          <w:fldChar w:fldCharType="end"/>
        </w:r>
      </w:hyperlink>
    </w:p>
    <w:p>
      <w:pPr>
        <w:pStyle w:val="TOC2"/>
        <w:tabs>
          <w:tab w:val="right" w:leader="dot" w:pos="8306"/>
        </w:tabs>
      </w:pPr>
      <w:hyperlink w:anchor="_Toc25847" w:history="1">
        <w:r>
          <w:rPr>
            <w:rFonts w:ascii="仿宋" w:eastAsia="仿宋" w:hAnsi="仿宋" w:cs="仿宋" w:hint="eastAsia"/>
            <w:lang w:eastAsia="zh-CN"/>
          </w:rPr>
          <w:t>(七)、管理风险分析</w:t>
        </w:r>
        <w:r>
          <w:tab/>
        </w:r>
        <w:r>
          <w:fldChar w:fldCharType="begin"/>
        </w:r>
        <w:r>
          <w:instrText xml:space="preserve"> PAGEREF _Toc25847 \h </w:instrText>
        </w:r>
        <w:r>
          <w:fldChar w:fldCharType="separate"/>
        </w:r>
        <w:r>
          <w:t>15</w:t>
        </w:r>
        <w:r>
          <w:fldChar w:fldCharType="end"/>
        </w:r>
      </w:hyperlink>
    </w:p>
    <w:p>
      <w:pPr>
        <w:pStyle w:val="TOC2"/>
        <w:tabs>
          <w:tab w:val="right" w:leader="dot" w:pos="8306"/>
        </w:tabs>
      </w:pPr>
      <w:hyperlink w:anchor="_Toc27444" w:history="1">
        <w:r>
          <w:rPr>
            <w:rFonts w:ascii="仿宋" w:eastAsia="仿宋" w:hAnsi="仿宋" w:cs="仿宋" w:hint="eastAsia"/>
            <w:lang w:eastAsia="zh-CN"/>
          </w:rPr>
          <w:t>(八)、其它风险分析</w:t>
        </w:r>
        <w:r>
          <w:tab/>
        </w:r>
        <w:r>
          <w:fldChar w:fldCharType="begin"/>
        </w:r>
        <w:r>
          <w:instrText xml:space="preserve"> PAGEREF _Toc27444 \h </w:instrText>
        </w:r>
        <w:r>
          <w:fldChar w:fldCharType="separate"/>
        </w:r>
        <w:r>
          <w:t>16</w:t>
        </w:r>
        <w:r>
          <w:fldChar w:fldCharType="end"/>
        </w:r>
      </w:hyperlink>
    </w:p>
    <w:p>
      <w:pPr>
        <w:pStyle w:val="TOC2"/>
        <w:tabs>
          <w:tab w:val="right" w:leader="dot" w:pos="8306"/>
        </w:tabs>
      </w:pPr>
      <w:hyperlink w:anchor="_Toc13006" w:history="1">
        <w:r>
          <w:rPr>
            <w:rFonts w:ascii="仿宋" w:eastAsia="仿宋" w:hAnsi="仿宋" w:cs="仿宋" w:hint="eastAsia"/>
            <w:lang w:eastAsia="zh-CN"/>
          </w:rPr>
          <w:t>(九)、社会影响评估</w:t>
        </w:r>
        <w:r>
          <w:tab/>
        </w:r>
        <w:r>
          <w:fldChar w:fldCharType="begin"/>
        </w:r>
        <w:r>
          <w:instrText xml:space="preserve"> PAGEREF _Toc13006 \h </w:instrText>
        </w:r>
        <w:r>
          <w:fldChar w:fldCharType="separate"/>
        </w:r>
        <w:r>
          <w:t>18</w:t>
        </w:r>
        <w:r>
          <w:fldChar w:fldCharType="end"/>
        </w:r>
      </w:hyperlink>
    </w:p>
    <w:p>
      <w:pPr>
        <w:pStyle w:val="TOC1"/>
        <w:tabs>
          <w:tab w:val="right" w:leader="dot" w:pos="8306"/>
        </w:tabs>
      </w:pPr>
      <w:hyperlink w:anchor="_Toc26752" w:history="1">
        <w:r>
          <w:rPr>
            <w:rFonts w:ascii="仿宋" w:eastAsia="仿宋" w:hAnsi="仿宋" w:cs="仿宋" w:hint="eastAsia"/>
            <w:lang w:eastAsia="zh-CN"/>
          </w:rPr>
          <w:t>四、资源开发及综合利用分析</w:t>
        </w:r>
        <w:r>
          <w:tab/>
        </w:r>
        <w:r>
          <w:fldChar w:fldCharType="begin"/>
        </w:r>
        <w:r>
          <w:instrText xml:space="preserve"> PAGEREF _Toc26752 \h </w:instrText>
        </w:r>
        <w:r>
          <w:fldChar w:fldCharType="separate"/>
        </w:r>
        <w:r>
          <w:t>20</w:t>
        </w:r>
        <w:r>
          <w:fldChar w:fldCharType="end"/>
        </w:r>
      </w:hyperlink>
    </w:p>
    <w:p>
      <w:pPr>
        <w:pStyle w:val="TOC2"/>
        <w:tabs>
          <w:tab w:val="right" w:leader="dot" w:pos="8306"/>
        </w:tabs>
      </w:pPr>
      <w:hyperlink w:anchor="_Toc3995" w:history="1">
        <w:r>
          <w:rPr>
            <w:rFonts w:ascii="仿宋" w:eastAsia="仿宋" w:hAnsi="仿宋" w:cs="仿宋" w:hint="eastAsia"/>
            <w:lang w:eastAsia="zh-CN"/>
          </w:rPr>
          <w:t>(一)、资源开发方案</w:t>
        </w:r>
        <w:r>
          <w:tab/>
        </w:r>
        <w:r>
          <w:fldChar w:fldCharType="begin"/>
        </w:r>
        <w:r>
          <w:instrText xml:space="preserve"> PAGEREF _Toc3995 \h </w:instrText>
        </w:r>
        <w:r>
          <w:fldChar w:fldCharType="separate"/>
        </w:r>
        <w:r>
          <w:t>20</w:t>
        </w:r>
        <w:r>
          <w:fldChar w:fldCharType="end"/>
        </w:r>
      </w:hyperlink>
    </w:p>
    <w:p>
      <w:pPr>
        <w:pStyle w:val="TOC2"/>
        <w:tabs>
          <w:tab w:val="right" w:leader="dot" w:pos="8306"/>
        </w:tabs>
      </w:pPr>
      <w:hyperlink w:anchor="_Toc14503" w:history="1">
        <w:r>
          <w:rPr>
            <w:rFonts w:ascii="仿宋" w:eastAsia="仿宋" w:hAnsi="仿宋" w:cs="仿宋" w:hint="eastAsia"/>
            <w:lang w:eastAsia="zh-CN"/>
          </w:rPr>
          <w:t>(二)、资源利用方案</w:t>
        </w:r>
        <w:r>
          <w:tab/>
        </w:r>
        <w:r>
          <w:fldChar w:fldCharType="begin"/>
        </w:r>
        <w:r>
          <w:instrText xml:space="preserve"> PAGEREF _Toc14503 \h </w:instrText>
        </w:r>
        <w:r>
          <w:fldChar w:fldCharType="separate"/>
        </w:r>
        <w:r>
          <w:t>21</w:t>
        </w:r>
        <w:r>
          <w:fldChar w:fldCharType="end"/>
        </w:r>
      </w:hyperlink>
    </w:p>
    <w:p>
      <w:pPr>
        <w:pStyle w:val="TOC2"/>
        <w:tabs>
          <w:tab w:val="right" w:leader="dot" w:pos="8306"/>
        </w:tabs>
      </w:pPr>
      <w:hyperlink w:anchor="_Toc15772" w:history="1">
        <w:r>
          <w:rPr>
            <w:rFonts w:ascii="仿宋" w:eastAsia="仿宋" w:hAnsi="仿宋" w:cs="仿宋" w:hint="eastAsia"/>
            <w:lang w:eastAsia="zh-CN"/>
          </w:rPr>
          <w:t>(三)、资源节约措施</w:t>
        </w:r>
        <w:r>
          <w:tab/>
        </w:r>
        <w:r>
          <w:fldChar w:fldCharType="begin"/>
        </w:r>
        <w:r>
          <w:instrText xml:space="preserve"> PAGEREF _Toc15772 \h </w:instrText>
        </w:r>
        <w:r>
          <w:fldChar w:fldCharType="separate"/>
        </w:r>
        <w:r>
          <w:t>22</w:t>
        </w:r>
        <w:r>
          <w:fldChar w:fldCharType="end"/>
        </w:r>
      </w:hyperlink>
    </w:p>
    <w:p>
      <w:pPr>
        <w:pStyle w:val="TOC1"/>
        <w:tabs>
          <w:tab w:val="right" w:leader="dot" w:pos="8306"/>
        </w:tabs>
      </w:pPr>
      <w:hyperlink w:anchor="_Toc23779" w:history="1">
        <w:r>
          <w:rPr>
            <w:rFonts w:ascii="仿宋" w:eastAsia="仿宋" w:hAnsi="仿宋" w:cs="仿宋" w:hint="eastAsia"/>
            <w:lang w:eastAsia="zh-CN"/>
          </w:rPr>
          <w:t>五、项目选址研究</w:t>
        </w:r>
        <w:r>
          <w:tab/>
        </w:r>
        <w:r>
          <w:fldChar w:fldCharType="begin"/>
        </w:r>
        <w:r>
          <w:instrText xml:space="preserve"> PAGEREF _Toc23779 \h </w:instrText>
        </w:r>
        <w:r>
          <w:fldChar w:fldCharType="separate"/>
        </w:r>
        <w:r>
          <w:t>23</w:t>
        </w:r>
        <w:r>
          <w:fldChar w:fldCharType="end"/>
        </w:r>
      </w:hyperlink>
    </w:p>
    <w:p>
      <w:pPr>
        <w:pStyle w:val="TOC2"/>
        <w:tabs>
          <w:tab w:val="right" w:leader="dot" w:pos="8306"/>
        </w:tabs>
      </w:pPr>
      <w:hyperlink w:anchor="_Toc10572" w:history="1">
        <w:r>
          <w:rPr>
            <w:rFonts w:ascii="仿宋" w:eastAsia="仿宋" w:hAnsi="仿宋" w:cs="仿宋" w:hint="eastAsia"/>
            <w:lang w:eastAsia="zh-CN"/>
          </w:rPr>
          <w:t>(一)、项目选址原则</w:t>
        </w:r>
        <w:r>
          <w:tab/>
        </w:r>
        <w:r>
          <w:fldChar w:fldCharType="begin"/>
        </w:r>
        <w:r>
          <w:instrText xml:space="preserve"> PAGEREF _Toc10572 \h </w:instrText>
        </w:r>
        <w:r>
          <w:fldChar w:fldCharType="separate"/>
        </w:r>
        <w:r>
          <w:t>23</w:t>
        </w:r>
        <w:r>
          <w:fldChar w:fldCharType="end"/>
        </w:r>
      </w:hyperlink>
    </w:p>
    <w:p>
      <w:pPr>
        <w:pStyle w:val="TOC2"/>
        <w:tabs>
          <w:tab w:val="right" w:leader="dot" w:pos="8306"/>
        </w:tabs>
      </w:pPr>
      <w:hyperlink w:anchor="_Toc26435" w:history="1">
        <w:r>
          <w:rPr>
            <w:rFonts w:ascii="仿宋" w:eastAsia="仿宋" w:hAnsi="仿宋" w:cs="仿宋" w:hint="eastAsia"/>
            <w:lang w:eastAsia="zh-CN"/>
          </w:rPr>
          <w:t>(二)、项目选址</w:t>
        </w:r>
        <w:r>
          <w:tab/>
        </w:r>
        <w:r>
          <w:fldChar w:fldCharType="begin"/>
        </w:r>
        <w:r>
          <w:instrText xml:space="preserve"> PAGEREF _Toc26435 \h </w:instrText>
        </w:r>
        <w:r>
          <w:fldChar w:fldCharType="separate"/>
        </w:r>
        <w:r>
          <w:t>27</w:t>
        </w:r>
        <w:r>
          <w:fldChar w:fldCharType="end"/>
        </w:r>
      </w:hyperlink>
    </w:p>
    <w:p>
      <w:pPr>
        <w:pStyle w:val="TOC2"/>
        <w:tabs>
          <w:tab w:val="right" w:leader="dot" w:pos="8306"/>
        </w:tabs>
      </w:pPr>
      <w:hyperlink w:anchor="_Toc7676" w:history="1">
        <w:r>
          <w:rPr>
            <w:rFonts w:ascii="仿宋" w:eastAsia="仿宋" w:hAnsi="仿宋" w:cs="仿宋" w:hint="eastAsia"/>
            <w:lang w:eastAsia="zh-CN"/>
          </w:rPr>
          <w:t>(三)、建设条件分析</w:t>
        </w:r>
        <w:r>
          <w:tab/>
        </w:r>
        <w:r>
          <w:fldChar w:fldCharType="begin"/>
        </w:r>
        <w:r>
          <w:instrText xml:space="preserve"> PAGEREF _Toc7676 \h </w:instrText>
        </w:r>
        <w:r>
          <w:fldChar w:fldCharType="separate"/>
        </w:r>
        <w:r>
          <w:t>29</w:t>
        </w:r>
        <w:r>
          <w:fldChar w:fldCharType="end"/>
        </w:r>
      </w:hyperlink>
    </w:p>
    <w:p>
      <w:pPr>
        <w:pStyle w:val="TOC2"/>
        <w:tabs>
          <w:tab w:val="right" w:leader="dot" w:pos="8306"/>
        </w:tabs>
      </w:pPr>
      <w:hyperlink w:anchor="_Toc22888" w:history="1">
        <w:r>
          <w:rPr>
            <w:rFonts w:ascii="仿宋" w:eastAsia="仿宋" w:hAnsi="仿宋" w:cs="仿宋" w:hint="eastAsia"/>
            <w:lang w:eastAsia="zh-CN"/>
          </w:rPr>
          <w:t>(四)、用地控制指标</w:t>
        </w:r>
        <w:r>
          <w:tab/>
        </w:r>
        <w:r>
          <w:fldChar w:fldCharType="begin"/>
        </w:r>
        <w:r>
          <w:instrText xml:space="preserve"> PAGEREF _Toc22888 \h </w:instrText>
        </w:r>
        <w:r>
          <w:fldChar w:fldCharType="separate"/>
        </w:r>
        <w:r>
          <w:t>30</w:t>
        </w:r>
        <w:r>
          <w:fldChar w:fldCharType="end"/>
        </w:r>
      </w:hyperlink>
    </w:p>
    <w:p>
      <w:pPr>
        <w:pStyle w:val="TOC2"/>
        <w:tabs>
          <w:tab w:val="right" w:leader="dot" w:pos="8306"/>
        </w:tabs>
      </w:pPr>
      <w:hyperlink w:anchor="_Toc13324" w:history="1">
        <w:r>
          <w:rPr>
            <w:rFonts w:ascii="仿宋" w:eastAsia="仿宋" w:hAnsi="仿宋" w:cs="仿宋" w:hint="eastAsia"/>
            <w:lang w:eastAsia="zh-CN"/>
          </w:rPr>
          <w:t>(五)、地总体要求</w:t>
        </w:r>
        <w:r>
          <w:tab/>
        </w:r>
        <w:r>
          <w:fldChar w:fldCharType="begin"/>
        </w:r>
        <w:r>
          <w:instrText xml:space="preserve"> PAGEREF _Toc13324 \h </w:instrText>
        </w:r>
        <w:r>
          <w:fldChar w:fldCharType="separate"/>
        </w:r>
        <w:r>
          <w:t>31</w:t>
        </w:r>
        <w:r>
          <w:fldChar w:fldCharType="end"/>
        </w:r>
      </w:hyperlink>
    </w:p>
    <w:p>
      <w:pPr>
        <w:pStyle w:val="TOC2"/>
        <w:tabs>
          <w:tab w:val="right" w:leader="dot" w:pos="8306"/>
        </w:tabs>
      </w:pPr>
      <w:hyperlink w:anchor="_Toc14929" w:history="1">
        <w:r>
          <w:rPr>
            <w:rFonts w:ascii="仿宋" w:eastAsia="仿宋" w:hAnsi="仿宋" w:cs="仿宋" w:hint="eastAsia"/>
            <w:lang w:eastAsia="zh-CN"/>
          </w:rPr>
          <w:t>(六)、节约用地措施</w:t>
        </w:r>
        <w:r>
          <w:tab/>
        </w:r>
        <w:r>
          <w:fldChar w:fldCharType="begin"/>
        </w:r>
        <w:r>
          <w:instrText xml:space="preserve"> PAGEREF _Toc14929 \h </w:instrText>
        </w:r>
        <w:r>
          <w:fldChar w:fldCharType="separate"/>
        </w:r>
        <w:r>
          <w:t>33</w:t>
        </w:r>
        <w:r>
          <w:fldChar w:fldCharType="end"/>
        </w:r>
      </w:hyperlink>
    </w:p>
    <w:p>
      <w:pPr>
        <w:pStyle w:val="TOC2"/>
        <w:tabs>
          <w:tab w:val="right" w:leader="dot" w:pos="8306"/>
        </w:tabs>
      </w:pPr>
      <w:hyperlink w:anchor="_Toc28193" w:history="1">
        <w:r>
          <w:rPr>
            <w:rFonts w:ascii="仿宋" w:eastAsia="仿宋" w:hAnsi="仿宋" w:cs="仿宋" w:hint="eastAsia"/>
            <w:lang w:eastAsia="zh-CN"/>
          </w:rPr>
          <w:t>(七)、选址综合评价</w:t>
        </w:r>
        <w:r>
          <w:tab/>
        </w:r>
        <w:r>
          <w:fldChar w:fldCharType="begin"/>
        </w:r>
        <w:r>
          <w:instrText xml:space="preserve"> PAGEREF _Toc28193 \h </w:instrText>
        </w:r>
        <w:r>
          <w:fldChar w:fldCharType="separate"/>
        </w:r>
        <w:r>
          <w:t>34</w:t>
        </w:r>
        <w:r>
          <w:fldChar w:fldCharType="end"/>
        </w:r>
      </w:hyperlink>
    </w:p>
    <w:p>
      <w:pPr>
        <w:pStyle w:val="TOC1"/>
        <w:tabs>
          <w:tab w:val="right" w:leader="dot" w:pos="8306"/>
        </w:tabs>
      </w:pPr>
      <w:hyperlink w:anchor="_Toc9031" w:history="1">
        <w:r>
          <w:rPr>
            <w:rFonts w:ascii="仿宋" w:eastAsia="仿宋" w:hAnsi="仿宋" w:cs="仿宋" w:hint="eastAsia"/>
            <w:lang w:eastAsia="zh-CN"/>
          </w:rPr>
          <w:t>六、社会影响分析</w:t>
        </w:r>
        <w:r>
          <w:tab/>
        </w:r>
        <w:r>
          <w:fldChar w:fldCharType="begin"/>
        </w:r>
        <w:r>
          <w:instrText xml:space="preserve"> PAGEREF _Toc9031 \h </w:instrText>
        </w:r>
        <w:r>
          <w:fldChar w:fldCharType="separate"/>
        </w:r>
        <w:r>
          <w:t>35</w:t>
        </w:r>
        <w:r>
          <w:fldChar w:fldCharType="end"/>
        </w:r>
      </w:hyperlink>
    </w:p>
    <w:p>
      <w:pPr>
        <w:pStyle w:val="TOC2"/>
        <w:tabs>
          <w:tab w:val="right" w:leader="dot" w:pos="8306"/>
        </w:tabs>
      </w:pPr>
      <w:hyperlink w:anchor="_Toc25797" w:history="1">
        <w:r>
          <w:rPr>
            <w:rFonts w:ascii="仿宋" w:eastAsia="仿宋" w:hAnsi="仿宋" w:cs="仿宋" w:hint="eastAsia"/>
            <w:lang w:eastAsia="zh-CN"/>
          </w:rPr>
          <w:t>(一)、社会影响效果分析</w:t>
        </w:r>
        <w:r>
          <w:tab/>
        </w:r>
        <w:r>
          <w:fldChar w:fldCharType="begin"/>
        </w:r>
        <w:r>
          <w:instrText xml:space="preserve"> PAGEREF _Toc25797 \h </w:instrText>
        </w:r>
        <w:r>
          <w:fldChar w:fldCharType="separate"/>
        </w:r>
        <w:r>
          <w:t>35</w:t>
        </w:r>
        <w:r>
          <w:fldChar w:fldCharType="end"/>
        </w:r>
      </w:hyperlink>
    </w:p>
    <w:p>
      <w:pPr>
        <w:pStyle w:val="TOC2"/>
        <w:tabs>
          <w:tab w:val="right" w:leader="dot" w:pos="8306"/>
        </w:tabs>
      </w:pPr>
      <w:hyperlink w:anchor="_Toc17769" w:history="1">
        <w:r>
          <w:rPr>
            <w:rFonts w:ascii="仿宋" w:eastAsia="仿宋" w:hAnsi="仿宋" w:cs="仿宋" w:hint="eastAsia"/>
            <w:lang w:eastAsia="zh-CN"/>
          </w:rPr>
          <w:t>(二)、社会适应性分析</w:t>
        </w:r>
        <w:r>
          <w:tab/>
        </w:r>
        <w:r>
          <w:fldChar w:fldCharType="begin"/>
        </w:r>
        <w:r>
          <w:instrText xml:space="preserve"> PAGEREF _Toc17769 \h </w:instrText>
        </w:r>
        <w:r>
          <w:fldChar w:fldCharType="separate"/>
        </w:r>
        <w:r>
          <w:t>37</w:t>
        </w:r>
        <w:r>
          <w:fldChar w:fldCharType="end"/>
        </w:r>
      </w:hyperlink>
    </w:p>
    <w:p>
      <w:pPr>
        <w:pStyle w:val="TOC2"/>
        <w:tabs>
          <w:tab w:val="right" w:leader="dot" w:pos="8306"/>
        </w:tabs>
      </w:pPr>
      <w:hyperlink w:anchor="_Toc7254" w:history="1">
        <w:r>
          <w:rPr>
            <w:rFonts w:ascii="仿宋" w:eastAsia="仿宋" w:hAnsi="仿宋" w:cs="仿宋" w:hint="eastAsia"/>
            <w:lang w:eastAsia="zh-CN"/>
          </w:rPr>
          <w:t>(三)、社会风险及对策分析</w:t>
        </w:r>
        <w:r>
          <w:tab/>
        </w:r>
        <w:r>
          <w:fldChar w:fldCharType="begin"/>
        </w:r>
        <w:r>
          <w:instrText xml:space="preserve"> PAGEREF _Toc7254 \h </w:instrText>
        </w:r>
        <w:r>
          <w:fldChar w:fldCharType="separate"/>
        </w:r>
        <w:r>
          <w:t>39</w:t>
        </w:r>
        <w:r>
          <w:fldChar w:fldCharType="end"/>
        </w:r>
      </w:hyperlink>
    </w:p>
    <w:p>
      <w:pPr>
        <w:pStyle w:val="TOC1"/>
        <w:tabs>
          <w:tab w:val="right" w:leader="dot" w:pos="8306"/>
        </w:tabs>
      </w:pPr>
      <w:hyperlink w:anchor="_Toc13423" w:history="1">
        <w:r>
          <w:rPr>
            <w:rFonts w:ascii="仿宋" w:eastAsia="仿宋" w:hAnsi="仿宋" w:cs="仿宋" w:hint="eastAsia"/>
            <w:lang w:eastAsia="zh-CN"/>
          </w:rPr>
          <w:t>七、项目实施与管理方案</w:t>
        </w:r>
        <w:r>
          <w:tab/>
        </w:r>
        <w:r>
          <w:fldChar w:fldCharType="begin"/>
        </w:r>
        <w:r>
          <w:instrText xml:space="preserve"> PAGEREF _Toc13423 \h </w:instrText>
        </w:r>
        <w:r>
          <w:fldChar w:fldCharType="separate"/>
        </w:r>
        <w:r>
          <w:t>42</w:t>
        </w:r>
        <w:r>
          <w:fldChar w:fldCharType="end"/>
        </w:r>
      </w:hyperlink>
    </w:p>
    <w:p>
      <w:pPr>
        <w:pStyle w:val="TOC2"/>
        <w:tabs>
          <w:tab w:val="right" w:leader="dot" w:pos="8306"/>
        </w:tabs>
      </w:pPr>
      <w:hyperlink w:anchor="_Toc16183" w:history="1">
        <w:r>
          <w:rPr>
            <w:rFonts w:ascii="仿宋" w:eastAsia="仿宋" w:hAnsi="仿宋" w:cs="仿宋" w:hint="eastAsia"/>
            <w:lang w:eastAsia="zh-CN"/>
          </w:rPr>
          <w:t>(一)、项目实施计划</w:t>
        </w:r>
        <w:r>
          <w:tab/>
        </w:r>
        <w:r>
          <w:fldChar w:fldCharType="begin"/>
        </w:r>
        <w:r>
          <w:instrText xml:space="preserve"> PAGEREF _Toc16183 \h </w:instrText>
        </w:r>
        <w:r>
          <w:fldChar w:fldCharType="separate"/>
        </w:r>
        <w:r>
          <w:t>42</w:t>
        </w:r>
        <w:r>
          <w:fldChar w:fldCharType="end"/>
        </w:r>
      </w:hyperlink>
    </w:p>
    <w:p>
      <w:pPr>
        <w:pStyle w:val="TOC2"/>
        <w:tabs>
          <w:tab w:val="right" w:leader="dot" w:pos="8306"/>
        </w:tabs>
      </w:pPr>
      <w:hyperlink w:anchor="_Toc26771" w:history="1">
        <w:r>
          <w:rPr>
            <w:rFonts w:ascii="仿宋" w:eastAsia="仿宋" w:hAnsi="仿宋" w:cs="仿宋" w:hint="eastAsia"/>
            <w:lang w:eastAsia="zh-CN"/>
          </w:rPr>
          <w:t>(二)、项目组织机构与职责</w:t>
        </w:r>
        <w:r>
          <w:tab/>
        </w:r>
        <w:r>
          <w:fldChar w:fldCharType="begin"/>
        </w:r>
        <w:r>
          <w:instrText xml:space="preserve"> PAGEREF _Toc26771 \h </w:instrText>
        </w:r>
        <w:r>
          <w:fldChar w:fldCharType="separate"/>
        </w:r>
        <w:r>
          <w:t>44</w:t>
        </w:r>
        <w:r>
          <w:fldChar w:fldCharType="end"/>
        </w:r>
      </w:hyperlink>
    </w:p>
    <w:p>
      <w:pPr>
        <w:pStyle w:val="TOC2"/>
        <w:tabs>
          <w:tab w:val="right" w:leader="dot" w:pos="8306"/>
        </w:tabs>
      </w:pPr>
      <w:hyperlink w:anchor="_Toc1682" w:history="1">
        <w:r>
          <w:rPr>
            <w:rFonts w:ascii="仿宋" w:eastAsia="仿宋" w:hAnsi="仿宋" w:cs="仿宋" w:hint="eastAsia"/>
            <w:lang w:eastAsia="zh-CN"/>
          </w:rPr>
          <w:t>(三)、项目管理与监控体系</w:t>
        </w:r>
        <w:r>
          <w:tab/>
        </w:r>
        <w:r>
          <w:fldChar w:fldCharType="begin"/>
        </w:r>
        <w:r>
          <w:instrText xml:space="preserve"> PAGEREF _Toc1682 \h </w:instrText>
        </w:r>
        <w:r>
          <w:fldChar w:fldCharType="separate"/>
        </w:r>
        <w:r>
          <w:t>46</w:t>
        </w:r>
        <w:r>
          <w:fldChar w:fldCharType="end"/>
        </w:r>
      </w:hyperlink>
    </w:p>
    <w:p>
      <w:pPr>
        <w:pStyle w:val="TOC1"/>
        <w:tabs>
          <w:tab w:val="right" w:leader="dot" w:pos="8306"/>
        </w:tabs>
      </w:pPr>
      <w:hyperlink w:anchor="_Toc14538" w:history="1">
        <w:r>
          <w:rPr>
            <w:rFonts w:ascii="仿宋" w:eastAsia="仿宋" w:hAnsi="仿宋" w:cs="仿宋" w:hint="eastAsia"/>
            <w:lang w:eastAsia="zh-CN"/>
          </w:rPr>
          <w:t>八、土地利用与规划方案</w:t>
        </w:r>
        <w:r>
          <w:tab/>
        </w:r>
        <w:r>
          <w:fldChar w:fldCharType="begin"/>
        </w:r>
        <w:r>
          <w:instrText xml:space="preserve"> PAGEREF _Toc14538 \h </w:instrText>
        </w:r>
        <w:r>
          <w:fldChar w:fldCharType="separate"/>
        </w:r>
        <w:r>
          <w:t>48</w:t>
        </w:r>
        <w:r>
          <w:fldChar w:fldCharType="end"/>
        </w:r>
      </w:hyperlink>
    </w:p>
    <w:p>
      <w:pPr>
        <w:pStyle w:val="TOC2"/>
        <w:tabs>
          <w:tab w:val="right" w:leader="dot" w:pos="8306"/>
        </w:tabs>
      </w:pPr>
      <w:hyperlink w:anchor="_Toc11829" w:history="1">
        <w:r>
          <w:rPr>
            <w:rFonts w:ascii="仿宋" w:eastAsia="仿宋" w:hAnsi="仿宋" w:cs="仿宋" w:hint="eastAsia"/>
            <w:lang w:eastAsia="zh-CN"/>
          </w:rPr>
          <w:t>(一)、项目用地情况分析</w:t>
        </w:r>
        <w:r>
          <w:tab/>
        </w:r>
        <w:r>
          <w:fldChar w:fldCharType="begin"/>
        </w:r>
        <w:r>
          <w:instrText xml:space="preserve"> PAGEREF _Toc11829 \h </w:instrText>
        </w:r>
        <w:r>
          <w:fldChar w:fldCharType="separate"/>
        </w:r>
        <w:r>
          <w:t>48</w:t>
        </w:r>
        <w:r>
          <w:fldChar w:fldCharType="end"/>
        </w:r>
      </w:hyperlink>
    </w:p>
    <w:p>
      <w:pPr>
        <w:pStyle w:val="TOC2"/>
        <w:tabs>
          <w:tab w:val="right" w:leader="dot" w:pos="8306"/>
        </w:tabs>
      </w:pPr>
      <w:hyperlink w:anchor="_Toc22445" w:history="1">
        <w:r>
          <w:rPr>
            <w:rFonts w:ascii="仿宋" w:eastAsia="仿宋" w:hAnsi="仿宋" w:cs="仿宋" w:hint="eastAsia"/>
            <w:lang w:eastAsia="zh-CN"/>
          </w:rPr>
          <w:t>(二)、土地利用规划方案</w:t>
        </w:r>
        <w:r>
          <w:tab/>
        </w:r>
        <w:r>
          <w:fldChar w:fldCharType="begin"/>
        </w:r>
        <w:r>
          <w:instrText xml:space="preserve"> PAGEREF _Toc22445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73" w:history="1">
        <w:r>
          <w:rPr>
            <w:rFonts w:ascii="仿宋" w:eastAsia="仿宋" w:hAnsi="仿宋" w:cs="仿宋" w:hint="eastAsia"/>
            <w:lang w:eastAsia="zh-CN"/>
          </w:rPr>
          <w:t>九、技术创新与产业升级</w:t>
        </w:r>
        <w:r>
          <w:tab/>
        </w:r>
        <w:r>
          <w:fldChar w:fldCharType="begin"/>
        </w:r>
        <w:r>
          <w:instrText xml:space="preserve"> PAGEREF _Toc29773 \h </w:instrText>
        </w:r>
        <w:r>
          <w:fldChar w:fldCharType="separate"/>
        </w:r>
        <w:r>
          <w:t>50</w:t>
        </w:r>
        <w:r>
          <w:fldChar w:fldCharType="end"/>
        </w:r>
      </w:hyperlink>
    </w:p>
    <w:p>
      <w:pPr>
        <w:pStyle w:val="TOC2"/>
        <w:tabs>
          <w:tab w:val="right" w:leader="dot" w:pos="8306"/>
        </w:tabs>
      </w:pPr>
      <w:hyperlink w:anchor="_Toc28866" w:history="1">
        <w:r>
          <w:rPr>
            <w:rFonts w:ascii="仿宋" w:eastAsia="仿宋" w:hAnsi="仿宋" w:cs="仿宋" w:hint="eastAsia"/>
            <w:lang w:eastAsia="zh-CN"/>
          </w:rPr>
          <w:t>(一)、技术创新方向与目标</w:t>
        </w:r>
        <w:r>
          <w:tab/>
        </w:r>
        <w:r>
          <w:fldChar w:fldCharType="begin"/>
        </w:r>
        <w:r>
          <w:instrText xml:space="preserve"> PAGEREF _Toc28866 \h </w:instrText>
        </w:r>
        <w:r>
          <w:fldChar w:fldCharType="separate"/>
        </w:r>
        <w:r>
          <w:t>50</w:t>
        </w:r>
        <w:r>
          <w:fldChar w:fldCharType="end"/>
        </w:r>
      </w:hyperlink>
    </w:p>
    <w:p>
      <w:pPr>
        <w:pStyle w:val="TOC2"/>
        <w:tabs>
          <w:tab w:val="right" w:leader="dot" w:pos="8306"/>
        </w:tabs>
      </w:pPr>
      <w:hyperlink w:anchor="_Toc27665" w:history="1">
        <w:r>
          <w:rPr>
            <w:rFonts w:ascii="仿宋" w:eastAsia="仿宋" w:hAnsi="仿宋" w:cs="仿宋" w:hint="eastAsia"/>
            <w:lang w:eastAsia="zh-CN"/>
          </w:rPr>
          <w:t>(二)、产业升级路径与措施</w:t>
        </w:r>
        <w:r>
          <w:tab/>
        </w:r>
        <w:r>
          <w:fldChar w:fldCharType="begin"/>
        </w:r>
        <w:r>
          <w:instrText xml:space="preserve"> PAGEREF _Toc27665 \h </w:instrText>
        </w:r>
        <w:r>
          <w:fldChar w:fldCharType="separate"/>
        </w:r>
        <w:r>
          <w:t>51</w:t>
        </w:r>
        <w:r>
          <w:fldChar w:fldCharType="end"/>
        </w:r>
      </w:hyperlink>
    </w:p>
    <w:p>
      <w:pPr>
        <w:pStyle w:val="TOC1"/>
        <w:tabs>
          <w:tab w:val="right" w:leader="dot" w:pos="8306"/>
        </w:tabs>
      </w:pPr>
      <w:hyperlink w:anchor="_Toc12557" w:history="1">
        <w:r>
          <w:rPr>
            <w:rFonts w:ascii="仿宋" w:eastAsia="仿宋" w:hAnsi="仿宋" w:cs="仿宋" w:hint="eastAsia"/>
            <w:lang w:eastAsia="zh-CN"/>
          </w:rPr>
          <w:t>十、经济效益与社会效益优化</w:t>
        </w:r>
        <w:r>
          <w:tab/>
        </w:r>
        <w:r>
          <w:fldChar w:fldCharType="begin"/>
        </w:r>
        <w:r>
          <w:instrText xml:space="preserve"> PAGEREF _Toc12557 \h </w:instrText>
        </w:r>
        <w:r>
          <w:fldChar w:fldCharType="separate"/>
        </w:r>
        <w:r>
          <w:t>53</w:t>
        </w:r>
        <w:r>
          <w:fldChar w:fldCharType="end"/>
        </w:r>
      </w:hyperlink>
    </w:p>
    <w:p>
      <w:pPr>
        <w:pStyle w:val="TOC2"/>
        <w:tabs>
          <w:tab w:val="right" w:leader="dot" w:pos="8306"/>
        </w:tabs>
      </w:pPr>
      <w:hyperlink w:anchor="_Toc25235" w:history="1">
        <w:r>
          <w:rPr>
            <w:rFonts w:ascii="仿宋" w:eastAsia="仿宋" w:hAnsi="仿宋" w:cs="仿宋" w:hint="eastAsia"/>
            <w:lang w:eastAsia="zh-CN"/>
          </w:rPr>
          <w:t>(一)、经济效益提升策略</w:t>
        </w:r>
        <w:r>
          <w:tab/>
        </w:r>
        <w:r>
          <w:fldChar w:fldCharType="begin"/>
        </w:r>
        <w:r>
          <w:instrText xml:space="preserve"> PAGEREF _Toc25235 \h </w:instrText>
        </w:r>
        <w:r>
          <w:fldChar w:fldCharType="separate"/>
        </w:r>
        <w:r>
          <w:t>53</w:t>
        </w:r>
        <w:r>
          <w:fldChar w:fldCharType="end"/>
        </w:r>
      </w:hyperlink>
    </w:p>
    <w:p>
      <w:pPr>
        <w:pStyle w:val="TOC2"/>
        <w:tabs>
          <w:tab w:val="right" w:leader="dot" w:pos="8306"/>
        </w:tabs>
      </w:pPr>
      <w:hyperlink w:anchor="_Toc7428" w:history="1">
        <w:r>
          <w:rPr>
            <w:rFonts w:ascii="仿宋" w:eastAsia="仿宋" w:hAnsi="仿宋" w:cs="仿宋" w:hint="eastAsia"/>
            <w:lang w:eastAsia="zh-CN"/>
          </w:rPr>
          <w:t>(二)、社会效益增强方案</w:t>
        </w:r>
        <w:r>
          <w:tab/>
        </w:r>
        <w:r>
          <w:fldChar w:fldCharType="begin"/>
        </w:r>
        <w:r>
          <w:instrText xml:space="preserve"> PAGEREF _Toc7428 \h </w:instrText>
        </w:r>
        <w:r>
          <w:fldChar w:fldCharType="separate"/>
        </w:r>
        <w:r>
          <w:t>54</w:t>
        </w:r>
        <w:r>
          <w:fldChar w:fldCharType="end"/>
        </w:r>
      </w:hyperlink>
    </w:p>
    <w:p>
      <w:pPr>
        <w:pStyle w:val="TOC1"/>
        <w:tabs>
          <w:tab w:val="right" w:leader="dot" w:pos="8306"/>
        </w:tabs>
      </w:pPr>
      <w:hyperlink w:anchor="_Toc20309" w:history="1">
        <w:r>
          <w:rPr>
            <w:rFonts w:ascii="仿宋" w:eastAsia="仿宋" w:hAnsi="仿宋" w:cs="仿宋" w:hint="eastAsia"/>
            <w:lang w:eastAsia="zh-CN"/>
          </w:rPr>
          <w:t>十一、环境保护与绿色发展</w:t>
        </w:r>
        <w:r>
          <w:tab/>
        </w:r>
        <w:r>
          <w:fldChar w:fldCharType="begin"/>
        </w:r>
        <w:r>
          <w:instrText xml:space="preserve"> PAGEREF _Toc20309 \h </w:instrText>
        </w:r>
        <w:r>
          <w:fldChar w:fldCharType="separate"/>
        </w:r>
        <w:r>
          <w:t>55</w:t>
        </w:r>
        <w:r>
          <w:fldChar w:fldCharType="end"/>
        </w:r>
      </w:hyperlink>
    </w:p>
    <w:p>
      <w:pPr>
        <w:pStyle w:val="TOC2"/>
        <w:tabs>
          <w:tab w:val="right" w:leader="dot" w:pos="8306"/>
        </w:tabs>
      </w:pPr>
      <w:hyperlink w:anchor="_Toc26471" w:history="1">
        <w:r>
          <w:rPr>
            <w:rFonts w:ascii="仿宋" w:eastAsia="仿宋" w:hAnsi="仿宋" w:cs="仿宋" w:hint="eastAsia"/>
            <w:lang w:eastAsia="zh-CN"/>
          </w:rPr>
          <w:t>(一)、环境保护措施</w:t>
        </w:r>
        <w:r>
          <w:tab/>
        </w:r>
        <w:r>
          <w:fldChar w:fldCharType="begin"/>
        </w:r>
        <w:r>
          <w:instrText xml:space="preserve"> PAGEREF _Toc26471 \h </w:instrText>
        </w:r>
        <w:r>
          <w:fldChar w:fldCharType="separate"/>
        </w:r>
        <w:r>
          <w:t>55</w:t>
        </w:r>
        <w:r>
          <w:fldChar w:fldCharType="end"/>
        </w:r>
      </w:hyperlink>
    </w:p>
    <w:p>
      <w:pPr>
        <w:pStyle w:val="TOC2"/>
        <w:tabs>
          <w:tab w:val="right" w:leader="dot" w:pos="8306"/>
        </w:tabs>
      </w:pPr>
      <w:hyperlink w:anchor="_Toc22103" w:history="1">
        <w:r>
          <w:rPr>
            <w:rFonts w:ascii="仿宋" w:eastAsia="仿宋" w:hAnsi="仿宋" w:cs="仿宋" w:hint="eastAsia"/>
            <w:lang w:eastAsia="zh-CN"/>
          </w:rPr>
          <w:t>(二)、绿色发展与可持续发展策略</w:t>
        </w:r>
        <w:r>
          <w:tab/>
        </w:r>
        <w:r>
          <w:fldChar w:fldCharType="begin"/>
        </w:r>
        <w:r>
          <w:instrText xml:space="preserve"> PAGEREF _Toc22103 \h </w:instrText>
        </w:r>
        <w:r>
          <w:fldChar w:fldCharType="separate"/>
        </w:r>
        <w:r>
          <w:t>56</w:t>
        </w:r>
        <w:r>
          <w:fldChar w:fldCharType="end"/>
        </w:r>
      </w:hyperlink>
    </w:p>
    <w:p>
      <w:pPr>
        <w:pStyle w:val="TOC1"/>
        <w:tabs>
          <w:tab w:val="right" w:leader="dot" w:pos="8306"/>
        </w:tabs>
      </w:pPr>
      <w:hyperlink w:anchor="_Toc22404" w:history="1">
        <w:r>
          <w:rPr>
            <w:rFonts w:ascii="仿宋" w:eastAsia="仿宋" w:hAnsi="仿宋" w:cs="仿宋" w:hint="eastAsia"/>
            <w:lang w:eastAsia="zh-CN"/>
          </w:rPr>
          <w:t>十二、项目进度计划</w:t>
        </w:r>
        <w:r>
          <w:tab/>
        </w:r>
        <w:r>
          <w:fldChar w:fldCharType="begin"/>
        </w:r>
        <w:r>
          <w:instrText xml:space="preserve"> PAGEREF _Toc22404 \h </w:instrText>
        </w:r>
        <w:r>
          <w:fldChar w:fldCharType="separate"/>
        </w:r>
        <w:r>
          <w:t>58</w:t>
        </w:r>
        <w:r>
          <w:fldChar w:fldCharType="end"/>
        </w:r>
      </w:hyperlink>
    </w:p>
    <w:p>
      <w:pPr>
        <w:pStyle w:val="TOC2"/>
        <w:tabs>
          <w:tab w:val="right" w:leader="dot" w:pos="8306"/>
        </w:tabs>
      </w:pPr>
      <w:hyperlink w:anchor="_Toc20403" w:history="1">
        <w:r>
          <w:rPr>
            <w:rFonts w:ascii="仿宋" w:eastAsia="仿宋" w:hAnsi="仿宋" w:cs="仿宋" w:hint="eastAsia"/>
            <w:lang w:eastAsia="zh-CN"/>
          </w:rPr>
          <w:t>(一)、建设周期</w:t>
        </w:r>
        <w:r>
          <w:tab/>
        </w:r>
        <w:r>
          <w:fldChar w:fldCharType="begin"/>
        </w:r>
        <w:r>
          <w:instrText xml:space="preserve"> PAGEREF _Toc20403 \h </w:instrText>
        </w:r>
        <w:r>
          <w:fldChar w:fldCharType="separate"/>
        </w:r>
        <w:r>
          <w:t>58</w:t>
        </w:r>
        <w:r>
          <w:fldChar w:fldCharType="end"/>
        </w:r>
      </w:hyperlink>
    </w:p>
    <w:p>
      <w:pPr>
        <w:pStyle w:val="TOC2"/>
        <w:tabs>
          <w:tab w:val="right" w:leader="dot" w:pos="8306"/>
        </w:tabs>
      </w:pPr>
      <w:hyperlink w:anchor="_Toc752" w:history="1">
        <w:r>
          <w:rPr>
            <w:rFonts w:ascii="仿宋" w:eastAsia="仿宋" w:hAnsi="仿宋" w:cs="仿宋" w:hint="eastAsia"/>
            <w:lang w:eastAsia="zh-CN"/>
          </w:rPr>
          <w:t>(二)、建设进度</w:t>
        </w:r>
        <w:r>
          <w:tab/>
        </w:r>
        <w:r>
          <w:fldChar w:fldCharType="begin"/>
        </w:r>
        <w:r>
          <w:instrText xml:space="preserve"> PAGEREF _Toc752 \h </w:instrText>
        </w:r>
        <w:r>
          <w:fldChar w:fldCharType="separate"/>
        </w:r>
        <w:r>
          <w:t>58</w:t>
        </w:r>
        <w:r>
          <w:fldChar w:fldCharType="end"/>
        </w:r>
      </w:hyperlink>
    </w:p>
    <w:p>
      <w:pPr>
        <w:pStyle w:val="TOC2"/>
        <w:tabs>
          <w:tab w:val="right" w:leader="dot" w:pos="8306"/>
        </w:tabs>
      </w:pPr>
      <w:hyperlink w:anchor="_Toc10505" w:history="1">
        <w:r>
          <w:rPr>
            <w:rFonts w:ascii="仿宋" w:eastAsia="仿宋" w:hAnsi="仿宋" w:cs="仿宋" w:hint="eastAsia"/>
            <w:lang w:eastAsia="zh-CN"/>
          </w:rPr>
          <w:t>(三)、进度安排注意事项</w:t>
        </w:r>
        <w:r>
          <w:tab/>
        </w:r>
        <w:r>
          <w:fldChar w:fldCharType="begin"/>
        </w:r>
        <w:r>
          <w:instrText xml:space="preserve"> PAGEREF _Toc10505 \h </w:instrText>
        </w:r>
        <w:r>
          <w:fldChar w:fldCharType="separate"/>
        </w:r>
        <w:r>
          <w:t>59</w:t>
        </w:r>
        <w:r>
          <w:fldChar w:fldCharType="end"/>
        </w:r>
      </w:hyperlink>
    </w:p>
    <w:p>
      <w:pPr>
        <w:pStyle w:val="TOC2"/>
        <w:tabs>
          <w:tab w:val="right" w:leader="dot" w:pos="8306"/>
        </w:tabs>
      </w:pPr>
      <w:hyperlink w:anchor="_Toc32193" w:history="1">
        <w:r>
          <w:rPr>
            <w:rFonts w:ascii="仿宋" w:eastAsia="仿宋" w:hAnsi="仿宋" w:cs="仿宋" w:hint="eastAsia"/>
            <w:lang w:eastAsia="zh-CN"/>
          </w:rPr>
          <w:t>(四)、人力资源配置</w:t>
        </w:r>
        <w:r>
          <w:tab/>
        </w:r>
        <w:r>
          <w:fldChar w:fldCharType="begin"/>
        </w:r>
        <w:r>
          <w:instrText xml:space="preserve"> PAGEREF _Toc32193 \h </w:instrText>
        </w:r>
        <w:r>
          <w:fldChar w:fldCharType="separate"/>
        </w:r>
        <w:r>
          <w:t>60</w:t>
        </w:r>
        <w:r>
          <w:fldChar w:fldCharType="end"/>
        </w:r>
      </w:hyperlink>
    </w:p>
    <w:p>
      <w:pPr>
        <w:pStyle w:val="TOC2"/>
        <w:tabs>
          <w:tab w:val="right" w:leader="dot" w:pos="8306"/>
        </w:tabs>
      </w:pPr>
      <w:hyperlink w:anchor="_Toc22335" w:history="1">
        <w:r>
          <w:rPr>
            <w:rFonts w:ascii="仿宋" w:eastAsia="仿宋" w:hAnsi="仿宋" w:cs="仿宋" w:hint="eastAsia"/>
            <w:lang w:eastAsia="zh-CN"/>
          </w:rPr>
          <w:t>(五)、员工培训</w:t>
        </w:r>
        <w:r>
          <w:tab/>
        </w:r>
        <w:r>
          <w:fldChar w:fldCharType="begin"/>
        </w:r>
        <w:r>
          <w:instrText xml:space="preserve"> PAGEREF _Toc22335 \h </w:instrText>
        </w:r>
        <w:r>
          <w:fldChar w:fldCharType="separate"/>
        </w:r>
        <w:r>
          <w:t>62</w:t>
        </w:r>
        <w:r>
          <w:fldChar w:fldCharType="end"/>
        </w:r>
      </w:hyperlink>
    </w:p>
    <w:p>
      <w:pPr>
        <w:pStyle w:val="TOC2"/>
        <w:tabs>
          <w:tab w:val="right" w:leader="dot" w:pos="8306"/>
        </w:tabs>
      </w:pPr>
      <w:hyperlink w:anchor="_Toc32195" w:history="1">
        <w:r>
          <w:rPr>
            <w:rFonts w:ascii="仿宋" w:eastAsia="仿宋" w:hAnsi="仿宋" w:cs="仿宋" w:hint="eastAsia"/>
            <w:lang w:eastAsia="zh-CN"/>
          </w:rPr>
          <w:t>(六)、项目实施保障</w:t>
        </w:r>
        <w:r>
          <w:tab/>
        </w:r>
        <w:r>
          <w:fldChar w:fldCharType="begin"/>
        </w:r>
        <w:r>
          <w:instrText xml:space="preserve"> PAGEREF _Toc32195 \h </w:instrText>
        </w:r>
        <w:r>
          <w:fldChar w:fldCharType="separate"/>
        </w:r>
        <w:r>
          <w:t>63</w:t>
        </w:r>
        <w:r>
          <w:fldChar w:fldCharType="end"/>
        </w:r>
      </w:hyperlink>
    </w:p>
    <w:p>
      <w:pPr>
        <w:pStyle w:val="TOC2"/>
        <w:tabs>
          <w:tab w:val="right" w:leader="dot" w:pos="8306"/>
        </w:tabs>
      </w:pPr>
      <w:hyperlink w:anchor="_Toc875" w:history="1">
        <w:r>
          <w:rPr>
            <w:rFonts w:ascii="仿宋" w:eastAsia="仿宋" w:hAnsi="仿宋" w:cs="仿宋" w:hint="eastAsia"/>
            <w:lang w:eastAsia="zh-CN"/>
          </w:rPr>
          <w:t>(七)、安全规范管理</w:t>
        </w:r>
        <w:r>
          <w:tab/>
        </w:r>
        <w:r>
          <w:fldChar w:fldCharType="begin"/>
        </w:r>
        <w:r>
          <w:instrText xml:space="preserve"> PAGEREF _Toc875 \h </w:instrText>
        </w:r>
        <w:r>
          <w:fldChar w:fldCharType="separate"/>
        </w:r>
        <w:r>
          <w:t>64</w:t>
        </w:r>
        <w:r>
          <w:fldChar w:fldCharType="end"/>
        </w:r>
      </w:hyperlink>
    </w:p>
    <w:p>
      <w:pPr>
        <w:pStyle w:val="TOC1"/>
        <w:tabs>
          <w:tab w:val="right" w:leader="dot" w:pos="8306"/>
        </w:tabs>
      </w:pPr>
      <w:hyperlink w:anchor="_Toc4170" w:history="1">
        <w:r>
          <w:rPr>
            <w:rFonts w:ascii="仿宋" w:eastAsia="仿宋" w:hAnsi="仿宋" w:cs="仿宋" w:hint="eastAsia"/>
            <w:lang w:eastAsia="zh-CN"/>
          </w:rPr>
          <w:t>十三、设施与设备管理</w:t>
        </w:r>
        <w:r>
          <w:tab/>
        </w:r>
        <w:r>
          <w:fldChar w:fldCharType="begin"/>
        </w:r>
        <w:r>
          <w:instrText xml:space="preserve"> PAGEREF _Toc4170 \h </w:instrText>
        </w:r>
        <w:r>
          <w:fldChar w:fldCharType="separate"/>
        </w:r>
        <w:r>
          <w:t>65</w:t>
        </w:r>
        <w:r>
          <w:fldChar w:fldCharType="end"/>
        </w:r>
      </w:hyperlink>
    </w:p>
    <w:p>
      <w:pPr>
        <w:pStyle w:val="TOC2"/>
        <w:tabs>
          <w:tab w:val="right" w:leader="dot" w:pos="8306"/>
        </w:tabs>
      </w:pPr>
      <w:hyperlink w:anchor="_Toc13276" w:history="1">
        <w:r>
          <w:rPr>
            <w:rFonts w:ascii="仿宋" w:eastAsia="仿宋" w:hAnsi="仿宋" w:cs="仿宋" w:hint="eastAsia"/>
            <w:lang w:eastAsia="zh-CN"/>
          </w:rPr>
          <w:t>(一)、设施规划与配置</w:t>
        </w:r>
        <w:r>
          <w:tab/>
        </w:r>
        <w:r>
          <w:fldChar w:fldCharType="begin"/>
        </w:r>
        <w:r>
          <w:instrText xml:space="preserve"> PAGEREF _Toc13276 \h </w:instrText>
        </w:r>
        <w:r>
          <w:fldChar w:fldCharType="separate"/>
        </w:r>
        <w:r>
          <w:t>65</w:t>
        </w:r>
        <w:r>
          <w:fldChar w:fldCharType="end"/>
        </w:r>
      </w:hyperlink>
    </w:p>
    <w:p>
      <w:pPr>
        <w:pStyle w:val="TOC2"/>
        <w:tabs>
          <w:tab w:val="right" w:leader="dot" w:pos="8306"/>
        </w:tabs>
      </w:pPr>
      <w:hyperlink w:anchor="_Toc16260" w:history="1">
        <w:r>
          <w:rPr>
            <w:rFonts w:ascii="仿宋" w:eastAsia="仿宋" w:hAnsi="仿宋" w:cs="仿宋" w:hint="eastAsia"/>
            <w:lang w:eastAsia="zh-CN"/>
          </w:rPr>
          <w:t>(二)、设备采购与维护管理</w:t>
        </w:r>
        <w:r>
          <w:tab/>
        </w:r>
        <w:r>
          <w:fldChar w:fldCharType="begin"/>
        </w:r>
        <w:r>
          <w:instrText xml:space="preserve"> PAGEREF _Toc16260 \h </w:instrText>
        </w:r>
        <w:r>
          <w:fldChar w:fldCharType="separate"/>
        </w:r>
        <w:r>
          <w:t>66</w:t>
        </w:r>
        <w:r>
          <w:fldChar w:fldCharType="end"/>
        </w:r>
      </w:hyperlink>
    </w:p>
    <w:p>
      <w:pPr>
        <w:pStyle w:val="TOC2"/>
        <w:tabs>
          <w:tab w:val="right" w:leader="dot" w:pos="8306"/>
        </w:tabs>
      </w:pPr>
      <w:hyperlink w:anchor="_Toc31392" w:history="1">
        <w:r>
          <w:rPr>
            <w:rFonts w:ascii="仿宋" w:eastAsia="仿宋" w:hAnsi="仿宋" w:cs="仿宋" w:hint="eastAsia"/>
            <w:lang w:eastAsia="zh-CN"/>
          </w:rPr>
          <w:t>(三)、设施设备升级策略</w:t>
        </w:r>
        <w:r>
          <w:tab/>
        </w:r>
        <w:r>
          <w:fldChar w:fldCharType="begin"/>
        </w:r>
        <w:r>
          <w:instrText xml:space="preserve"> PAGEREF _Toc31392 \h </w:instrText>
        </w:r>
        <w:r>
          <w:fldChar w:fldCharType="separate"/>
        </w:r>
        <w:r>
          <w:t>67</w:t>
        </w:r>
        <w:r>
          <w:fldChar w:fldCharType="end"/>
        </w:r>
      </w:hyperlink>
    </w:p>
    <w:p>
      <w:pPr>
        <w:pStyle w:val="TOC1"/>
        <w:tabs>
          <w:tab w:val="right" w:leader="dot" w:pos="8306"/>
        </w:tabs>
      </w:pPr>
      <w:hyperlink w:anchor="_Toc11137" w:history="1">
        <w:r>
          <w:rPr>
            <w:rFonts w:ascii="仿宋" w:eastAsia="仿宋" w:hAnsi="仿宋" w:cs="仿宋" w:hint="eastAsia"/>
            <w:lang w:eastAsia="zh-CN"/>
          </w:rPr>
          <w:t>十四、法律法规与政策遵循</w:t>
        </w:r>
        <w:r>
          <w:tab/>
        </w:r>
        <w:r>
          <w:fldChar w:fldCharType="begin"/>
        </w:r>
        <w:r>
          <w:instrText xml:space="preserve"> PAGEREF _Toc11137 \h </w:instrText>
        </w:r>
        <w:r>
          <w:fldChar w:fldCharType="separate"/>
        </w:r>
        <w:r>
          <w:t>67</w:t>
        </w:r>
        <w:r>
          <w:fldChar w:fldCharType="end"/>
        </w:r>
      </w:hyperlink>
    </w:p>
    <w:p>
      <w:pPr>
        <w:pStyle w:val="TOC2"/>
        <w:tabs>
          <w:tab w:val="right" w:leader="dot" w:pos="8306"/>
        </w:tabs>
      </w:pPr>
      <w:hyperlink w:anchor="_Toc15604" w:history="1">
        <w:r>
          <w:rPr>
            <w:rFonts w:ascii="仿宋" w:eastAsia="仿宋" w:hAnsi="仿宋" w:cs="仿宋" w:hint="eastAsia"/>
            <w:lang w:eastAsia="zh-CN"/>
          </w:rPr>
          <w:t>(一)、法律法规遵守</w:t>
        </w:r>
        <w:r>
          <w:tab/>
        </w:r>
        <w:r>
          <w:fldChar w:fldCharType="begin"/>
        </w:r>
        <w:r>
          <w:instrText xml:space="preserve"> PAGEREF _Toc15604 \h </w:instrText>
        </w:r>
        <w:r>
          <w:fldChar w:fldCharType="separate"/>
        </w:r>
        <w:r>
          <w:t>67</w:t>
        </w:r>
        <w:r>
          <w:fldChar w:fldCharType="end"/>
        </w:r>
      </w:hyperlink>
    </w:p>
    <w:p>
      <w:pPr>
        <w:pStyle w:val="TOC2"/>
        <w:tabs>
          <w:tab w:val="right" w:leader="dot" w:pos="8306"/>
        </w:tabs>
      </w:pPr>
      <w:hyperlink w:anchor="_Toc31812" w:history="1">
        <w:r>
          <w:rPr>
            <w:rFonts w:ascii="仿宋" w:eastAsia="仿宋" w:hAnsi="仿宋" w:cs="仿宋" w:hint="eastAsia"/>
            <w:lang w:eastAsia="zh-CN"/>
          </w:rPr>
          <w:t>(二)、政策导向与利用</w:t>
        </w:r>
        <w:r>
          <w:tab/>
        </w:r>
        <w:r>
          <w:fldChar w:fldCharType="begin"/>
        </w:r>
        <w:r>
          <w:instrText xml:space="preserve"> PAGEREF _Toc31812 \h </w:instrText>
        </w:r>
        <w:r>
          <w:fldChar w:fldCharType="separate"/>
        </w:r>
        <w:r>
          <w:t>68</w:t>
        </w:r>
        <w:r>
          <w:fldChar w:fldCharType="end"/>
        </w:r>
      </w:hyperlink>
    </w:p>
    <w:p>
      <w:pPr>
        <w:pStyle w:val="TOC1"/>
        <w:tabs>
          <w:tab w:val="right" w:leader="dot" w:pos="8306"/>
        </w:tabs>
      </w:pPr>
      <w:hyperlink w:anchor="_Toc901" w:history="1">
        <w:r>
          <w:rPr>
            <w:rFonts w:ascii="仿宋" w:eastAsia="仿宋" w:hAnsi="仿宋" w:cs="仿宋" w:hint="eastAsia"/>
            <w:lang w:eastAsia="zh-CN"/>
          </w:rPr>
          <w:t>十五、项目施工方案</w:t>
        </w:r>
        <w:r>
          <w:tab/>
        </w:r>
        <w:r>
          <w:fldChar w:fldCharType="begin"/>
        </w:r>
        <w:r>
          <w:instrText xml:space="preserve"> PAGEREF _Toc901 \h </w:instrText>
        </w:r>
        <w:r>
          <w:fldChar w:fldCharType="separate"/>
        </w:r>
        <w:r>
          <w:t>69</w:t>
        </w:r>
        <w:r>
          <w:fldChar w:fldCharType="end"/>
        </w:r>
      </w:hyperlink>
    </w:p>
    <w:p>
      <w:pPr>
        <w:pStyle w:val="TOC2"/>
        <w:tabs>
          <w:tab w:val="right" w:leader="dot" w:pos="8306"/>
        </w:tabs>
      </w:pPr>
      <w:hyperlink w:anchor="_Toc32159" w:history="1">
        <w:r>
          <w:rPr>
            <w:rFonts w:ascii="仿宋" w:eastAsia="仿宋" w:hAnsi="仿宋" w:cs="仿宋" w:hint="eastAsia"/>
            <w:lang w:eastAsia="zh-CN"/>
          </w:rPr>
          <w:t>(一)、施工组织设计</w:t>
        </w:r>
        <w:r>
          <w:tab/>
        </w:r>
        <w:r>
          <w:fldChar w:fldCharType="begin"/>
        </w:r>
        <w:r>
          <w:instrText xml:space="preserve"> PAGEREF _Toc32159 \h </w:instrText>
        </w:r>
        <w:r>
          <w:fldChar w:fldCharType="separate"/>
        </w:r>
        <w:r>
          <w:t>69</w:t>
        </w:r>
        <w:r>
          <w:fldChar w:fldCharType="end"/>
        </w:r>
      </w:hyperlink>
    </w:p>
    <w:p>
      <w:pPr>
        <w:pStyle w:val="TOC2"/>
        <w:tabs>
          <w:tab w:val="right" w:leader="dot" w:pos="8306"/>
        </w:tabs>
      </w:pPr>
      <w:hyperlink w:anchor="_Toc365" w:history="1">
        <w:r>
          <w:rPr>
            <w:rFonts w:ascii="仿宋" w:eastAsia="仿宋" w:hAnsi="仿宋" w:cs="仿宋" w:hint="eastAsia"/>
            <w:lang w:eastAsia="zh-CN"/>
          </w:rPr>
          <w:t>(二)、施工工艺与技术路线</w:t>
        </w:r>
        <w:r>
          <w:tab/>
        </w:r>
        <w:r>
          <w:fldChar w:fldCharType="begin"/>
        </w:r>
        <w:r>
          <w:instrText xml:space="preserve"> PAGEREF _Toc365 \h </w:instrText>
        </w:r>
        <w:r>
          <w:fldChar w:fldCharType="separate"/>
        </w:r>
        <w:r>
          <w:t>71</w:t>
        </w:r>
        <w:r>
          <w:fldChar w:fldCharType="end"/>
        </w:r>
      </w:hyperlink>
    </w:p>
    <w:p>
      <w:pPr>
        <w:pStyle w:val="TOC2"/>
        <w:tabs>
          <w:tab w:val="right" w:leader="dot" w:pos="8306"/>
        </w:tabs>
      </w:pPr>
      <w:hyperlink w:anchor="_Toc31397" w:history="1">
        <w:r>
          <w:rPr>
            <w:rFonts w:ascii="仿宋" w:eastAsia="仿宋" w:hAnsi="仿宋" w:cs="仿宋" w:hint="eastAsia"/>
            <w:lang w:eastAsia="zh-CN"/>
          </w:rPr>
          <w:t>(三)、关键节点施工计划</w:t>
        </w:r>
        <w:r>
          <w:tab/>
        </w:r>
        <w:r>
          <w:fldChar w:fldCharType="begin"/>
        </w:r>
        <w:r>
          <w:instrText xml:space="preserve"> PAGEREF _Toc31397 \h </w:instrText>
        </w:r>
        <w:r>
          <w:fldChar w:fldCharType="separate"/>
        </w:r>
        <w:r>
          <w:t>72</w:t>
        </w:r>
        <w:r>
          <w:fldChar w:fldCharType="end"/>
        </w:r>
      </w:hyperlink>
    </w:p>
    <w:p>
      <w:pPr>
        <w:pStyle w:val="TOC2"/>
        <w:tabs>
          <w:tab w:val="right" w:leader="dot" w:pos="8306"/>
        </w:tabs>
      </w:pPr>
      <w:hyperlink w:anchor="_Toc12357" w:history="1">
        <w:r>
          <w:rPr>
            <w:rFonts w:ascii="仿宋" w:eastAsia="仿宋" w:hAnsi="仿宋" w:cs="仿宋" w:hint="eastAsia"/>
            <w:lang w:eastAsia="zh-CN"/>
          </w:rPr>
          <w:t>(四)、施工现场管理</w:t>
        </w:r>
        <w:r>
          <w:tab/>
        </w:r>
        <w:r>
          <w:fldChar w:fldCharType="begin"/>
        </w:r>
        <w:r>
          <w:instrText xml:space="preserve"> PAGEREF _Toc12357 \h </w:instrText>
        </w:r>
        <w:r>
          <w:fldChar w:fldCharType="separate"/>
        </w:r>
        <w:r>
          <w:t>74</w:t>
        </w:r>
        <w:r>
          <w:fldChar w:fldCharType="end"/>
        </w:r>
      </w:hyperlink>
    </w:p>
    <w:p>
      <w:pPr>
        <w:pStyle w:val="TOC1"/>
        <w:tabs>
          <w:tab w:val="right" w:leader="dot" w:pos="8306"/>
        </w:tabs>
      </w:pPr>
      <w:hyperlink w:anchor="_Toc24056" w:history="1">
        <w:r>
          <w:rPr>
            <w:rFonts w:ascii="仿宋" w:eastAsia="仿宋" w:hAnsi="仿宋" w:cs="仿宋" w:hint="eastAsia"/>
            <w:lang w:eastAsia="zh-CN"/>
          </w:rPr>
          <w:t>十六、人力资源管理与开发</w:t>
        </w:r>
        <w:r>
          <w:tab/>
        </w:r>
        <w:r>
          <w:fldChar w:fldCharType="begin"/>
        </w:r>
        <w:r>
          <w:instrText xml:space="preserve"> PAGEREF _Toc24056 \h </w:instrText>
        </w:r>
        <w:r>
          <w:fldChar w:fldCharType="separate"/>
        </w:r>
        <w:r>
          <w:t>76</w:t>
        </w:r>
        <w:r>
          <w:fldChar w:fldCharType="end"/>
        </w:r>
      </w:hyperlink>
    </w:p>
    <w:p>
      <w:pPr>
        <w:pStyle w:val="TOC2"/>
        <w:tabs>
          <w:tab w:val="right" w:leader="dot" w:pos="8306"/>
        </w:tabs>
      </w:pPr>
      <w:hyperlink w:anchor="_Toc4568" w:history="1">
        <w:r>
          <w:rPr>
            <w:rFonts w:ascii="仿宋" w:eastAsia="仿宋" w:hAnsi="仿宋" w:cs="仿宋" w:hint="eastAsia"/>
            <w:lang w:eastAsia="zh-CN"/>
          </w:rPr>
          <w:t>(一)、人力资源规划</w:t>
        </w:r>
        <w:r>
          <w:tab/>
        </w:r>
        <w:r>
          <w:fldChar w:fldCharType="begin"/>
        </w:r>
        <w:r>
          <w:instrText xml:space="preserve"> PAGEREF _Toc4568 \h </w:instrText>
        </w:r>
        <w:r>
          <w:fldChar w:fldCharType="separate"/>
        </w:r>
        <w:r>
          <w:t>76</w:t>
        </w:r>
        <w:r>
          <w:fldChar w:fldCharType="end"/>
        </w:r>
      </w:hyperlink>
    </w:p>
    <w:p>
      <w:pPr>
        <w:pStyle w:val="TOC2"/>
        <w:tabs>
          <w:tab w:val="right" w:leader="dot" w:pos="8306"/>
        </w:tabs>
      </w:pPr>
      <w:hyperlink w:anchor="_Toc1343" w:history="1">
        <w:r>
          <w:rPr>
            <w:rFonts w:ascii="仿宋" w:eastAsia="仿宋" w:hAnsi="仿宋" w:cs="仿宋" w:hint="eastAsia"/>
            <w:lang w:eastAsia="zh-CN"/>
          </w:rPr>
          <w:t>(二)、人力资源开发与培训</w:t>
        </w:r>
        <w:r>
          <w:tab/>
        </w:r>
        <w:r>
          <w:fldChar w:fldCharType="begin"/>
        </w:r>
        <w:r>
          <w:instrText xml:space="preserve"> PAGEREF _Toc1343 \h </w:instrText>
        </w:r>
        <w:r>
          <w:fldChar w:fldCharType="separate"/>
        </w:r>
        <w:r>
          <w:t>78</w:t>
        </w:r>
        <w:r>
          <w:fldChar w:fldCharType="end"/>
        </w:r>
      </w:hyperlink>
    </w:p>
    <w:p>
      <w:pPr>
        <w:pStyle w:val="TOC1"/>
        <w:tabs>
          <w:tab w:val="right" w:leader="dot" w:pos="8306"/>
        </w:tabs>
      </w:pPr>
      <w:hyperlink w:anchor="_Toc27688" w:history="1">
        <w:r>
          <w:rPr>
            <w:rFonts w:ascii="仿宋" w:eastAsia="仿宋" w:hAnsi="仿宋" w:cs="仿宋" w:hint="eastAsia"/>
            <w:lang w:eastAsia="zh-CN"/>
          </w:rPr>
          <w:t>十七、知识产权管理与保护</w:t>
        </w:r>
        <w:r>
          <w:tab/>
        </w:r>
        <w:r>
          <w:fldChar w:fldCharType="begin"/>
        </w:r>
        <w:r>
          <w:instrText xml:space="preserve"> PAGEREF _Toc27688 \h </w:instrText>
        </w:r>
        <w:r>
          <w:fldChar w:fldCharType="separate"/>
        </w:r>
        <w:r>
          <w:t>80</w:t>
        </w:r>
        <w:r>
          <w:fldChar w:fldCharType="end"/>
        </w:r>
      </w:hyperlink>
    </w:p>
    <w:p>
      <w:pPr>
        <w:pStyle w:val="TOC2"/>
        <w:tabs>
          <w:tab w:val="right" w:leader="dot" w:pos="8306"/>
        </w:tabs>
      </w:pPr>
      <w:hyperlink w:anchor="_Toc27009" w:history="1">
        <w:r>
          <w:rPr>
            <w:rFonts w:ascii="仿宋" w:eastAsia="仿宋" w:hAnsi="仿宋" w:cs="仿宋" w:hint="eastAsia"/>
            <w:lang w:eastAsia="zh-CN"/>
          </w:rPr>
          <w:t>(一)、知识产权管理体系建设</w:t>
        </w:r>
        <w:r>
          <w:tab/>
        </w:r>
        <w:r>
          <w:fldChar w:fldCharType="begin"/>
        </w:r>
        <w:r>
          <w:instrText xml:space="preserve"> PAGEREF _Toc27009 \h </w:instrText>
        </w:r>
        <w:r>
          <w:fldChar w:fldCharType="separate"/>
        </w:r>
        <w:r>
          <w:t>80</w:t>
        </w:r>
        <w:r>
          <w:fldChar w:fldCharType="end"/>
        </w:r>
      </w:hyperlink>
    </w:p>
    <w:p>
      <w:pPr>
        <w:pStyle w:val="TOC2"/>
        <w:tabs>
          <w:tab w:val="right" w:leader="dot" w:pos="8306"/>
        </w:tabs>
      </w:pPr>
      <w:hyperlink w:anchor="_Toc15083" w:history="1">
        <w:r>
          <w:rPr>
            <w:rFonts w:ascii="仿宋" w:eastAsia="仿宋" w:hAnsi="仿宋" w:cs="仿宋" w:hint="eastAsia"/>
            <w:lang w:eastAsia="zh-CN"/>
          </w:rPr>
          <w:t>(二)、知识产权保护措施</w:t>
        </w:r>
        <w:r>
          <w:tab/>
        </w:r>
        <w:r>
          <w:fldChar w:fldCharType="begin"/>
        </w:r>
        <w:r>
          <w:instrText xml:space="preserve"> PAGEREF _Toc15083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96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38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89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52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049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693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宠物电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263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2268"/>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6592"/>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32763"/>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2" w:name="_Toc9873"/>
      <w:r>
        <w:rPr>
          <w:rFonts w:ascii="仿宋" w:eastAsia="仿宋" w:hAnsi="仿宋" w:cs="仿宋" w:hint="eastAsia"/>
          <w:sz w:val="28"/>
          <w:lang w:eastAsia="zh-CN"/>
        </w:rPr>
        <w:t>(三)、市场风险分析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3" w:name="_Toc22281"/>
      <w:r>
        <w:rPr>
          <w:rFonts w:ascii="仿宋" w:eastAsia="仿宋" w:hAnsi="仿宋" w:cs="仿宋" w:hint="eastAsia"/>
          <w:sz w:val="28"/>
          <w:lang w:eastAsia="zh-CN"/>
        </w:rPr>
        <w:t>(四)、资金风险分析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https://d.book118.com/155143210201011123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宠物电商项目可行性建设方案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250384"/>
    <w:rsid w:val="672503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5143210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2024-02-29T08:32:00Z</dcterms:created>
  <dcterms:modified xsi:type="dcterms:W3CDTF">2024-02-29T08:32:53Z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8303BFBFDD2C4593811DF73444B52809_11</vt:lpwstr>
  </property>
  <property fmtid="{D5CDD505-2E9C-101B-9397-08002B2CF9AE}" pid="3" name="KSOProductBuildVer">
    <vt:lpwstr>2052-12.1.0.16250</vt:lpwstr>
  </property>
</Properties>
</file>