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专科体检项目可行性建设方案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38" w:history="1">
        <w:r>
          <w:rPr>
            <w:rFonts w:ascii="仿宋" w:eastAsia="仿宋" w:hAnsi="仿宋" w:cs="仿宋" w:hint="eastAsia"/>
            <w:lang w:eastAsia="zh-CN"/>
          </w:rPr>
          <w:t>序言</w:t>
        </w:r>
        <w:r>
          <w:tab/>
        </w:r>
        <w:r>
          <w:fldChar w:fldCharType="begin"/>
        </w:r>
        <w:r>
          <w:instrText xml:space="preserve"> PAGEREF _Toc13438 \h </w:instrText>
        </w:r>
        <w:r>
          <w:fldChar w:fldCharType="separate"/>
        </w:r>
        <w:r>
          <w:t>3</w:t>
        </w:r>
        <w:r>
          <w:fldChar w:fldCharType="end"/>
        </w:r>
      </w:hyperlink>
    </w:p>
    <w:p>
      <w:pPr>
        <w:pStyle w:val="TOC1"/>
        <w:tabs>
          <w:tab w:val="right" w:leader="dot" w:pos="8306"/>
        </w:tabs>
      </w:pPr>
      <w:hyperlink w:anchor="_Toc25273" w:history="1">
        <w:r>
          <w:rPr>
            <w:rFonts w:ascii="仿宋" w:eastAsia="仿宋" w:hAnsi="仿宋" w:cs="仿宋" w:hint="eastAsia"/>
            <w:lang w:eastAsia="zh-CN"/>
          </w:rPr>
          <w:t>一、项目选址研究</w:t>
        </w:r>
        <w:r>
          <w:tab/>
        </w:r>
        <w:r>
          <w:fldChar w:fldCharType="begin"/>
        </w:r>
        <w:r>
          <w:instrText xml:space="preserve"> PAGEREF _Toc25273 \h </w:instrText>
        </w:r>
        <w:r>
          <w:fldChar w:fldCharType="separate"/>
        </w:r>
        <w:r>
          <w:t>3</w:t>
        </w:r>
        <w:r>
          <w:fldChar w:fldCharType="end"/>
        </w:r>
      </w:hyperlink>
    </w:p>
    <w:p>
      <w:pPr>
        <w:pStyle w:val="TOC2"/>
        <w:tabs>
          <w:tab w:val="right" w:leader="dot" w:pos="8306"/>
        </w:tabs>
      </w:pPr>
      <w:hyperlink w:anchor="_Toc9145" w:history="1">
        <w:r>
          <w:rPr>
            <w:rFonts w:ascii="仿宋" w:eastAsia="仿宋" w:hAnsi="仿宋" w:cs="仿宋" w:hint="eastAsia"/>
            <w:lang w:eastAsia="zh-CN"/>
          </w:rPr>
          <w:t>(一)、项目选址原则</w:t>
        </w:r>
        <w:r>
          <w:tab/>
        </w:r>
        <w:r>
          <w:fldChar w:fldCharType="begin"/>
        </w:r>
        <w:r>
          <w:instrText xml:space="preserve"> PAGEREF _Toc9145 \h </w:instrText>
        </w:r>
        <w:r>
          <w:fldChar w:fldCharType="separate"/>
        </w:r>
        <w:r>
          <w:t>3</w:t>
        </w:r>
        <w:r>
          <w:fldChar w:fldCharType="end"/>
        </w:r>
      </w:hyperlink>
    </w:p>
    <w:p>
      <w:pPr>
        <w:pStyle w:val="TOC2"/>
        <w:tabs>
          <w:tab w:val="right" w:leader="dot" w:pos="8306"/>
        </w:tabs>
      </w:pPr>
      <w:hyperlink w:anchor="_Toc29200" w:history="1">
        <w:r>
          <w:rPr>
            <w:rFonts w:ascii="仿宋" w:eastAsia="仿宋" w:hAnsi="仿宋" w:cs="仿宋" w:hint="eastAsia"/>
            <w:lang w:eastAsia="zh-CN"/>
          </w:rPr>
          <w:t>(二)、项目选址</w:t>
        </w:r>
        <w:r>
          <w:tab/>
        </w:r>
        <w:r>
          <w:fldChar w:fldCharType="begin"/>
        </w:r>
        <w:r>
          <w:instrText xml:space="preserve"> PAGEREF _Toc29200 \h </w:instrText>
        </w:r>
        <w:r>
          <w:fldChar w:fldCharType="separate"/>
        </w:r>
        <w:r>
          <w:t>6</w:t>
        </w:r>
        <w:r>
          <w:fldChar w:fldCharType="end"/>
        </w:r>
      </w:hyperlink>
    </w:p>
    <w:p>
      <w:pPr>
        <w:pStyle w:val="TOC2"/>
        <w:tabs>
          <w:tab w:val="right" w:leader="dot" w:pos="8306"/>
        </w:tabs>
      </w:pPr>
      <w:hyperlink w:anchor="_Toc13746" w:history="1">
        <w:r>
          <w:rPr>
            <w:rFonts w:ascii="仿宋" w:eastAsia="仿宋" w:hAnsi="仿宋" w:cs="仿宋" w:hint="eastAsia"/>
            <w:lang w:eastAsia="zh-CN"/>
          </w:rPr>
          <w:t>(三)、建设条件分析</w:t>
        </w:r>
        <w:r>
          <w:tab/>
        </w:r>
        <w:r>
          <w:fldChar w:fldCharType="begin"/>
        </w:r>
        <w:r>
          <w:instrText xml:space="preserve"> PAGEREF _Toc13746 \h </w:instrText>
        </w:r>
        <w:r>
          <w:fldChar w:fldCharType="separate"/>
        </w:r>
        <w:r>
          <w:t>8</w:t>
        </w:r>
        <w:r>
          <w:fldChar w:fldCharType="end"/>
        </w:r>
      </w:hyperlink>
    </w:p>
    <w:p>
      <w:pPr>
        <w:pStyle w:val="TOC2"/>
        <w:tabs>
          <w:tab w:val="right" w:leader="dot" w:pos="8306"/>
        </w:tabs>
      </w:pPr>
      <w:hyperlink w:anchor="_Toc30413" w:history="1">
        <w:r>
          <w:rPr>
            <w:rFonts w:ascii="仿宋" w:eastAsia="仿宋" w:hAnsi="仿宋" w:cs="仿宋" w:hint="eastAsia"/>
            <w:lang w:eastAsia="zh-CN"/>
          </w:rPr>
          <w:t>(四)、用地控制指标</w:t>
        </w:r>
        <w:r>
          <w:tab/>
        </w:r>
        <w:r>
          <w:fldChar w:fldCharType="begin"/>
        </w:r>
        <w:r>
          <w:instrText xml:space="preserve"> PAGEREF _Toc30413 \h </w:instrText>
        </w:r>
        <w:r>
          <w:fldChar w:fldCharType="separate"/>
        </w:r>
        <w:r>
          <w:t>10</w:t>
        </w:r>
        <w:r>
          <w:fldChar w:fldCharType="end"/>
        </w:r>
      </w:hyperlink>
    </w:p>
    <w:p>
      <w:pPr>
        <w:pStyle w:val="TOC2"/>
        <w:tabs>
          <w:tab w:val="right" w:leader="dot" w:pos="8306"/>
        </w:tabs>
      </w:pPr>
      <w:hyperlink w:anchor="_Toc1961" w:history="1">
        <w:r>
          <w:rPr>
            <w:rFonts w:ascii="仿宋" w:eastAsia="仿宋" w:hAnsi="仿宋" w:cs="仿宋" w:hint="eastAsia"/>
            <w:lang w:eastAsia="zh-CN"/>
          </w:rPr>
          <w:t>(五)、地总体要求</w:t>
        </w:r>
        <w:r>
          <w:tab/>
        </w:r>
        <w:r>
          <w:fldChar w:fldCharType="begin"/>
        </w:r>
        <w:r>
          <w:instrText xml:space="preserve"> PAGEREF _Toc1961 \h </w:instrText>
        </w:r>
        <w:r>
          <w:fldChar w:fldCharType="separate"/>
        </w:r>
        <w:r>
          <w:t>11</w:t>
        </w:r>
        <w:r>
          <w:fldChar w:fldCharType="end"/>
        </w:r>
      </w:hyperlink>
    </w:p>
    <w:p>
      <w:pPr>
        <w:pStyle w:val="TOC2"/>
        <w:tabs>
          <w:tab w:val="right" w:leader="dot" w:pos="8306"/>
        </w:tabs>
      </w:pPr>
      <w:hyperlink w:anchor="_Toc12280" w:history="1">
        <w:r>
          <w:rPr>
            <w:rFonts w:ascii="仿宋" w:eastAsia="仿宋" w:hAnsi="仿宋" w:cs="仿宋" w:hint="eastAsia"/>
            <w:lang w:eastAsia="zh-CN"/>
          </w:rPr>
          <w:t>(六)、节约用地措施</w:t>
        </w:r>
        <w:r>
          <w:tab/>
        </w:r>
        <w:r>
          <w:fldChar w:fldCharType="begin"/>
        </w:r>
        <w:r>
          <w:instrText xml:space="preserve"> PAGEREF _Toc12280 \h </w:instrText>
        </w:r>
        <w:r>
          <w:fldChar w:fldCharType="separate"/>
        </w:r>
        <w:r>
          <w:t>12</w:t>
        </w:r>
        <w:r>
          <w:fldChar w:fldCharType="end"/>
        </w:r>
      </w:hyperlink>
    </w:p>
    <w:p>
      <w:pPr>
        <w:pStyle w:val="TOC2"/>
        <w:tabs>
          <w:tab w:val="right" w:leader="dot" w:pos="8306"/>
        </w:tabs>
      </w:pPr>
      <w:hyperlink w:anchor="_Toc24597" w:history="1">
        <w:r>
          <w:rPr>
            <w:rFonts w:ascii="仿宋" w:eastAsia="仿宋" w:hAnsi="仿宋" w:cs="仿宋" w:hint="eastAsia"/>
            <w:lang w:eastAsia="zh-CN"/>
          </w:rPr>
          <w:t>(七)、选址综合评价</w:t>
        </w:r>
        <w:r>
          <w:tab/>
        </w:r>
        <w:r>
          <w:fldChar w:fldCharType="begin"/>
        </w:r>
        <w:r>
          <w:instrText xml:space="preserve"> PAGEREF _Toc24597 \h </w:instrText>
        </w:r>
        <w:r>
          <w:fldChar w:fldCharType="separate"/>
        </w:r>
        <w:r>
          <w:t>14</w:t>
        </w:r>
        <w:r>
          <w:fldChar w:fldCharType="end"/>
        </w:r>
      </w:hyperlink>
    </w:p>
    <w:p>
      <w:pPr>
        <w:pStyle w:val="TOC1"/>
        <w:tabs>
          <w:tab w:val="right" w:leader="dot" w:pos="8306"/>
        </w:tabs>
      </w:pPr>
      <w:hyperlink w:anchor="_Toc26517" w:history="1">
        <w:r>
          <w:rPr>
            <w:rFonts w:ascii="仿宋" w:eastAsia="仿宋" w:hAnsi="仿宋" w:cs="仿宋" w:hint="eastAsia"/>
            <w:lang w:eastAsia="zh-CN"/>
          </w:rPr>
          <w:t>二、项目监理与质量保证</w:t>
        </w:r>
        <w:r>
          <w:tab/>
        </w:r>
        <w:r>
          <w:fldChar w:fldCharType="begin"/>
        </w:r>
        <w:r>
          <w:instrText xml:space="preserve"> PAGEREF _Toc26517 \h </w:instrText>
        </w:r>
        <w:r>
          <w:fldChar w:fldCharType="separate"/>
        </w:r>
        <w:r>
          <w:t>15</w:t>
        </w:r>
        <w:r>
          <w:fldChar w:fldCharType="end"/>
        </w:r>
      </w:hyperlink>
    </w:p>
    <w:p>
      <w:pPr>
        <w:pStyle w:val="TOC2"/>
        <w:tabs>
          <w:tab w:val="right" w:leader="dot" w:pos="8306"/>
        </w:tabs>
      </w:pPr>
      <w:hyperlink w:anchor="_Toc4283" w:history="1">
        <w:r>
          <w:rPr>
            <w:rFonts w:ascii="仿宋" w:eastAsia="仿宋" w:hAnsi="仿宋" w:cs="仿宋" w:hint="eastAsia"/>
            <w:lang w:eastAsia="zh-CN"/>
          </w:rPr>
          <w:t>(一)、监理体系构建</w:t>
        </w:r>
        <w:r>
          <w:tab/>
        </w:r>
        <w:r>
          <w:fldChar w:fldCharType="begin"/>
        </w:r>
        <w:r>
          <w:instrText xml:space="preserve"> PAGEREF _Toc4283 \h </w:instrText>
        </w:r>
        <w:r>
          <w:fldChar w:fldCharType="separate"/>
        </w:r>
        <w:r>
          <w:t>15</w:t>
        </w:r>
        <w:r>
          <w:fldChar w:fldCharType="end"/>
        </w:r>
      </w:hyperlink>
    </w:p>
    <w:p>
      <w:pPr>
        <w:pStyle w:val="TOC2"/>
        <w:tabs>
          <w:tab w:val="right" w:leader="dot" w:pos="8306"/>
        </w:tabs>
      </w:pPr>
      <w:hyperlink w:anchor="_Toc194" w:history="1">
        <w:r>
          <w:rPr>
            <w:rFonts w:ascii="仿宋" w:eastAsia="仿宋" w:hAnsi="仿宋" w:cs="仿宋" w:hint="eastAsia"/>
            <w:lang w:eastAsia="zh-CN"/>
          </w:rPr>
          <w:t>(二)、质量保证体系实施</w:t>
        </w:r>
        <w:r>
          <w:tab/>
        </w:r>
        <w:r>
          <w:fldChar w:fldCharType="begin"/>
        </w:r>
        <w:r>
          <w:instrText xml:space="preserve"> PAGEREF _Toc194 \h </w:instrText>
        </w:r>
        <w:r>
          <w:fldChar w:fldCharType="separate"/>
        </w:r>
        <w:r>
          <w:t>15</w:t>
        </w:r>
        <w:r>
          <w:fldChar w:fldCharType="end"/>
        </w:r>
      </w:hyperlink>
    </w:p>
    <w:p>
      <w:pPr>
        <w:pStyle w:val="TOC2"/>
        <w:tabs>
          <w:tab w:val="right" w:leader="dot" w:pos="8306"/>
        </w:tabs>
      </w:pPr>
      <w:hyperlink w:anchor="_Toc12020" w:history="1">
        <w:r>
          <w:rPr>
            <w:rFonts w:ascii="仿宋" w:eastAsia="仿宋" w:hAnsi="仿宋" w:cs="仿宋" w:hint="eastAsia"/>
            <w:lang w:eastAsia="zh-CN"/>
          </w:rPr>
          <w:t>(三)、监理与质量控制流程</w:t>
        </w:r>
        <w:r>
          <w:tab/>
        </w:r>
        <w:r>
          <w:fldChar w:fldCharType="begin"/>
        </w:r>
        <w:r>
          <w:instrText xml:space="preserve"> PAGEREF _Toc12020 \h </w:instrText>
        </w:r>
        <w:r>
          <w:fldChar w:fldCharType="separate"/>
        </w:r>
        <w:r>
          <w:t>16</w:t>
        </w:r>
        <w:r>
          <w:fldChar w:fldCharType="end"/>
        </w:r>
      </w:hyperlink>
    </w:p>
    <w:p>
      <w:pPr>
        <w:pStyle w:val="TOC1"/>
        <w:tabs>
          <w:tab w:val="right" w:leader="dot" w:pos="8306"/>
        </w:tabs>
      </w:pPr>
      <w:hyperlink w:anchor="_Toc10107" w:history="1">
        <w:r>
          <w:rPr>
            <w:rFonts w:ascii="仿宋" w:eastAsia="仿宋" w:hAnsi="仿宋" w:cs="仿宋" w:hint="eastAsia"/>
            <w:lang w:eastAsia="zh-CN"/>
          </w:rPr>
          <w:t>三、专科体检项目概论</w:t>
        </w:r>
        <w:r>
          <w:tab/>
        </w:r>
        <w:r>
          <w:fldChar w:fldCharType="begin"/>
        </w:r>
        <w:r>
          <w:instrText xml:space="preserve"> PAGEREF _Toc10107 \h </w:instrText>
        </w:r>
        <w:r>
          <w:fldChar w:fldCharType="separate"/>
        </w:r>
        <w:r>
          <w:t>17</w:t>
        </w:r>
        <w:r>
          <w:fldChar w:fldCharType="end"/>
        </w:r>
      </w:hyperlink>
    </w:p>
    <w:p>
      <w:pPr>
        <w:pStyle w:val="TOC2"/>
        <w:tabs>
          <w:tab w:val="right" w:leader="dot" w:pos="8306"/>
        </w:tabs>
      </w:pPr>
      <w:hyperlink w:anchor="_Toc31427" w:history="1">
        <w:r>
          <w:rPr>
            <w:rFonts w:ascii="仿宋" w:eastAsia="仿宋" w:hAnsi="仿宋" w:cs="仿宋" w:hint="eastAsia"/>
            <w:lang w:eastAsia="zh-CN"/>
          </w:rPr>
          <w:t>(一)、项目申报单位概况</w:t>
        </w:r>
        <w:r>
          <w:tab/>
        </w:r>
        <w:r>
          <w:fldChar w:fldCharType="begin"/>
        </w:r>
        <w:r>
          <w:instrText xml:space="preserve"> PAGEREF _Toc31427 \h </w:instrText>
        </w:r>
        <w:r>
          <w:fldChar w:fldCharType="separate"/>
        </w:r>
        <w:r>
          <w:t>17</w:t>
        </w:r>
        <w:r>
          <w:fldChar w:fldCharType="end"/>
        </w:r>
      </w:hyperlink>
    </w:p>
    <w:p>
      <w:pPr>
        <w:pStyle w:val="TOC2"/>
        <w:tabs>
          <w:tab w:val="right" w:leader="dot" w:pos="8306"/>
        </w:tabs>
      </w:pPr>
      <w:hyperlink w:anchor="_Toc14278" w:history="1">
        <w:r>
          <w:rPr>
            <w:rFonts w:ascii="仿宋" w:eastAsia="仿宋" w:hAnsi="仿宋" w:cs="仿宋" w:hint="eastAsia"/>
            <w:lang w:eastAsia="zh-CN"/>
          </w:rPr>
          <w:t>(二)、项目概况</w:t>
        </w:r>
        <w:r>
          <w:tab/>
        </w:r>
        <w:r>
          <w:fldChar w:fldCharType="begin"/>
        </w:r>
        <w:r>
          <w:instrText xml:space="preserve"> PAGEREF _Toc14278 \h </w:instrText>
        </w:r>
        <w:r>
          <w:fldChar w:fldCharType="separate"/>
        </w:r>
        <w:r>
          <w:t>18</w:t>
        </w:r>
        <w:r>
          <w:fldChar w:fldCharType="end"/>
        </w:r>
      </w:hyperlink>
    </w:p>
    <w:p>
      <w:pPr>
        <w:pStyle w:val="TOC1"/>
        <w:tabs>
          <w:tab w:val="right" w:leader="dot" w:pos="8306"/>
        </w:tabs>
      </w:pPr>
      <w:hyperlink w:anchor="_Toc21470" w:history="1">
        <w:r>
          <w:rPr>
            <w:rFonts w:ascii="仿宋" w:eastAsia="仿宋" w:hAnsi="仿宋" w:cs="仿宋" w:hint="eastAsia"/>
            <w:lang w:eastAsia="zh-CN"/>
          </w:rPr>
          <w:t>四、资源开发及综合利用分析</w:t>
        </w:r>
        <w:r>
          <w:tab/>
        </w:r>
        <w:r>
          <w:fldChar w:fldCharType="begin"/>
        </w:r>
        <w:r>
          <w:instrText xml:space="preserve"> PAGEREF _Toc21470 \h </w:instrText>
        </w:r>
        <w:r>
          <w:fldChar w:fldCharType="separate"/>
        </w:r>
        <w:r>
          <w:t>21</w:t>
        </w:r>
        <w:r>
          <w:fldChar w:fldCharType="end"/>
        </w:r>
      </w:hyperlink>
    </w:p>
    <w:p>
      <w:pPr>
        <w:pStyle w:val="TOC2"/>
        <w:tabs>
          <w:tab w:val="right" w:leader="dot" w:pos="8306"/>
        </w:tabs>
      </w:pPr>
      <w:hyperlink w:anchor="_Toc24352" w:history="1">
        <w:r>
          <w:rPr>
            <w:rFonts w:ascii="仿宋" w:eastAsia="仿宋" w:hAnsi="仿宋" w:cs="仿宋" w:hint="eastAsia"/>
            <w:lang w:eastAsia="zh-CN"/>
          </w:rPr>
          <w:t>(一)、资源开发方案</w:t>
        </w:r>
        <w:r>
          <w:tab/>
        </w:r>
        <w:r>
          <w:fldChar w:fldCharType="begin"/>
        </w:r>
        <w:r>
          <w:instrText xml:space="preserve"> PAGEREF _Toc24352 \h </w:instrText>
        </w:r>
        <w:r>
          <w:fldChar w:fldCharType="separate"/>
        </w:r>
        <w:r>
          <w:t>21</w:t>
        </w:r>
        <w:r>
          <w:fldChar w:fldCharType="end"/>
        </w:r>
      </w:hyperlink>
    </w:p>
    <w:p>
      <w:pPr>
        <w:pStyle w:val="TOC2"/>
        <w:tabs>
          <w:tab w:val="right" w:leader="dot" w:pos="8306"/>
        </w:tabs>
      </w:pPr>
      <w:hyperlink w:anchor="_Toc21479" w:history="1">
        <w:r>
          <w:rPr>
            <w:rFonts w:ascii="仿宋" w:eastAsia="仿宋" w:hAnsi="仿宋" w:cs="仿宋" w:hint="eastAsia"/>
            <w:lang w:eastAsia="zh-CN"/>
          </w:rPr>
          <w:t>(二)、资源利用方案</w:t>
        </w:r>
        <w:r>
          <w:tab/>
        </w:r>
        <w:r>
          <w:fldChar w:fldCharType="begin"/>
        </w:r>
        <w:r>
          <w:instrText xml:space="preserve"> PAGEREF _Toc21479 \h </w:instrText>
        </w:r>
        <w:r>
          <w:fldChar w:fldCharType="separate"/>
        </w:r>
        <w:r>
          <w:t>22</w:t>
        </w:r>
        <w:r>
          <w:fldChar w:fldCharType="end"/>
        </w:r>
      </w:hyperlink>
    </w:p>
    <w:p>
      <w:pPr>
        <w:pStyle w:val="TOC2"/>
        <w:tabs>
          <w:tab w:val="right" w:leader="dot" w:pos="8306"/>
        </w:tabs>
      </w:pPr>
      <w:hyperlink w:anchor="_Toc21082" w:history="1">
        <w:r>
          <w:rPr>
            <w:rFonts w:ascii="仿宋" w:eastAsia="仿宋" w:hAnsi="仿宋" w:cs="仿宋" w:hint="eastAsia"/>
            <w:lang w:eastAsia="zh-CN"/>
          </w:rPr>
          <w:t>(三)、资源节约措施</w:t>
        </w:r>
        <w:r>
          <w:tab/>
        </w:r>
        <w:r>
          <w:fldChar w:fldCharType="begin"/>
        </w:r>
        <w:r>
          <w:instrText xml:space="preserve"> PAGEREF _Toc21082 \h </w:instrText>
        </w:r>
        <w:r>
          <w:fldChar w:fldCharType="separate"/>
        </w:r>
        <w:r>
          <w:t>23</w:t>
        </w:r>
        <w:r>
          <w:fldChar w:fldCharType="end"/>
        </w:r>
      </w:hyperlink>
    </w:p>
    <w:p>
      <w:pPr>
        <w:pStyle w:val="TOC1"/>
        <w:tabs>
          <w:tab w:val="right" w:leader="dot" w:pos="8306"/>
        </w:tabs>
      </w:pPr>
      <w:hyperlink w:anchor="_Toc8025" w:history="1">
        <w:r>
          <w:rPr>
            <w:rFonts w:ascii="仿宋" w:eastAsia="仿宋" w:hAnsi="仿宋" w:cs="仿宋" w:hint="eastAsia"/>
            <w:lang w:eastAsia="zh-CN"/>
          </w:rPr>
          <w:t>五、背景、必要性分析</w:t>
        </w:r>
        <w:r>
          <w:tab/>
        </w:r>
        <w:r>
          <w:fldChar w:fldCharType="begin"/>
        </w:r>
        <w:r>
          <w:instrText xml:space="preserve"> PAGEREF _Toc8025 \h </w:instrText>
        </w:r>
        <w:r>
          <w:fldChar w:fldCharType="separate"/>
        </w:r>
        <w:r>
          <w:t>24</w:t>
        </w:r>
        <w:r>
          <w:fldChar w:fldCharType="end"/>
        </w:r>
      </w:hyperlink>
    </w:p>
    <w:p>
      <w:pPr>
        <w:pStyle w:val="TOC2"/>
        <w:tabs>
          <w:tab w:val="right" w:leader="dot" w:pos="8306"/>
        </w:tabs>
      </w:pPr>
      <w:hyperlink w:anchor="_Toc838" w:history="1">
        <w:r>
          <w:rPr>
            <w:rFonts w:ascii="仿宋" w:eastAsia="仿宋" w:hAnsi="仿宋" w:cs="仿宋" w:hint="eastAsia"/>
            <w:lang w:eastAsia="zh-CN"/>
          </w:rPr>
          <w:t>(一)、项目建设背景</w:t>
        </w:r>
        <w:r>
          <w:tab/>
        </w:r>
        <w:r>
          <w:fldChar w:fldCharType="begin"/>
        </w:r>
        <w:r>
          <w:instrText xml:space="preserve"> PAGEREF _Toc838 \h </w:instrText>
        </w:r>
        <w:r>
          <w:fldChar w:fldCharType="separate"/>
        </w:r>
        <w:r>
          <w:t>24</w:t>
        </w:r>
        <w:r>
          <w:fldChar w:fldCharType="end"/>
        </w:r>
      </w:hyperlink>
    </w:p>
    <w:p>
      <w:pPr>
        <w:pStyle w:val="TOC2"/>
        <w:tabs>
          <w:tab w:val="right" w:leader="dot" w:pos="8306"/>
        </w:tabs>
      </w:pPr>
      <w:hyperlink w:anchor="_Toc19193" w:history="1">
        <w:r>
          <w:rPr>
            <w:rFonts w:ascii="仿宋" w:eastAsia="仿宋" w:hAnsi="仿宋" w:cs="仿宋" w:hint="eastAsia"/>
            <w:lang w:eastAsia="zh-CN"/>
          </w:rPr>
          <w:t>(二)、必要性分析</w:t>
        </w:r>
        <w:r>
          <w:tab/>
        </w:r>
        <w:r>
          <w:fldChar w:fldCharType="begin"/>
        </w:r>
        <w:r>
          <w:instrText xml:space="preserve"> PAGEREF _Toc19193 \h </w:instrText>
        </w:r>
        <w:r>
          <w:fldChar w:fldCharType="separate"/>
        </w:r>
        <w:r>
          <w:t>25</w:t>
        </w:r>
        <w:r>
          <w:fldChar w:fldCharType="end"/>
        </w:r>
      </w:hyperlink>
    </w:p>
    <w:p>
      <w:pPr>
        <w:pStyle w:val="TOC2"/>
        <w:tabs>
          <w:tab w:val="right" w:leader="dot" w:pos="8306"/>
        </w:tabs>
      </w:pPr>
      <w:hyperlink w:anchor="_Toc23777" w:history="1">
        <w:r>
          <w:rPr>
            <w:rFonts w:ascii="仿宋" w:eastAsia="仿宋" w:hAnsi="仿宋" w:cs="仿宋" w:hint="eastAsia"/>
            <w:lang w:eastAsia="zh-CN"/>
          </w:rPr>
          <w:t>(三)、项目建设有利条件</w:t>
        </w:r>
        <w:r>
          <w:tab/>
        </w:r>
        <w:r>
          <w:fldChar w:fldCharType="begin"/>
        </w:r>
        <w:r>
          <w:instrText xml:space="preserve"> PAGEREF _Toc23777 \h </w:instrText>
        </w:r>
        <w:r>
          <w:fldChar w:fldCharType="separate"/>
        </w:r>
        <w:r>
          <w:t>27</w:t>
        </w:r>
        <w:r>
          <w:fldChar w:fldCharType="end"/>
        </w:r>
      </w:hyperlink>
    </w:p>
    <w:p>
      <w:pPr>
        <w:pStyle w:val="TOC1"/>
        <w:tabs>
          <w:tab w:val="right" w:leader="dot" w:pos="8306"/>
        </w:tabs>
      </w:pPr>
      <w:hyperlink w:anchor="_Toc25043" w:history="1">
        <w:r>
          <w:rPr>
            <w:rFonts w:ascii="仿宋" w:eastAsia="仿宋" w:hAnsi="仿宋" w:cs="仿宋" w:hint="eastAsia"/>
            <w:lang w:eastAsia="zh-CN"/>
          </w:rPr>
          <w:t>六、经济影响分析</w:t>
        </w:r>
        <w:r>
          <w:tab/>
        </w:r>
        <w:r>
          <w:fldChar w:fldCharType="begin"/>
        </w:r>
        <w:r>
          <w:instrText xml:space="preserve"> PAGEREF _Toc25043 \h </w:instrText>
        </w:r>
        <w:r>
          <w:fldChar w:fldCharType="separate"/>
        </w:r>
        <w:r>
          <w:t>28</w:t>
        </w:r>
        <w:r>
          <w:fldChar w:fldCharType="end"/>
        </w:r>
      </w:hyperlink>
    </w:p>
    <w:p>
      <w:pPr>
        <w:pStyle w:val="TOC2"/>
        <w:tabs>
          <w:tab w:val="right" w:leader="dot" w:pos="8306"/>
        </w:tabs>
      </w:pPr>
      <w:hyperlink w:anchor="_Toc492" w:history="1">
        <w:r>
          <w:rPr>
            <w:rFonts w:ascii="仿宋" w:eastAsia="仿宋" w:hAnsi="仿宋" w:cs="仿宋" w:hint="eastAsia"/>
            <w:lang w:eastAsia="zh-CN"/>
          </w:rPr>
          <w:t>(一)、经济费用效益或费用效果分析</w:t>
        </w:r>
        <w:r>
          <w:tab/>
        </w:r>
        <w:r>
          <w:fldChar w:fldCharType="begin"/>
        </w:r>
        <w:r>
          <w:instrText xml:space="preserve"> PAGEREF _Toc492 \h </w:instrText>
        </w:r>
        <w:r>
          <w:fldChar w:fldCharType="separate"/>
        </w:r>
        <w:r>
          <w:t>28</w:t>
        </w:r>
        <w:r>
          <w:fldChar w:fldCharType="end"/>
        </w:r>
      </w:hyperlink>
    </w:p>
    <w:p>
      <w:pPr>
        <w:pStyle w:val="TOC2"/>
        <w:tabs>
          <w:tab w:val="right" w:leader="dot" w:pos="8306"/>
        </w:tabs>
      </w:pPr>
      <w:hyperlink w:anchor="_Toc14340" w:history="1">
        <w:r>
          <w:rPr>
            <w:rFonts w:ascii="仿宋" w:eastAsia="仿宋" w:hAnsi="仿宋" w:cs="仿宋" w:hint="eastAsia"/>
            <w:lang w:eastAsia="zh-CN"/>
          </w:rPr>
          <w:t>(二)、行业影响分析</w:t>
        </w:r>
        <w:r>
          <w:tab/>
        </w:r>
        <w:r>
          <w:fldChar w:fldCharType="begin"/>
        </w:r>
        <w:r>
          <w:instrText xml:space="preserve"> PAGEREF _Toc14340 \h </w:instrText>
        </w:r>
        <w:r>
          <w:fldChar w:fldCharType="separate"/>
        </w:r>
        <w:r>
          <w:t>30</w:t>
        </w:r>
        <w:r>
          <w:fldChar w:fldCharType="end"/>
        </w:r>
      </w:hyperlink>
    </w:p>
    <w:p>
      <w:pPr>
        <w:pStyle w:val="TOC2"/>
        <w:tabs>
          <w:tab w:val="right" w:leader="dot" w:pos="8306"/>
        </w:tabs>
      </w:pPr>
      <w:hyperlink w:anchor="_Toc10501" w:history="1">
        <w:r>
          <w:rPr>
            <w:rFonts w:ascii="仿宋" w:eastAsia="仿宋" w:hAnsi="仿宋" w:cs="仿宋" w:hint="eastAsia"/>
            <w:lang w:eastAsia="zh-CN"/>
          </w:rPr>
          <w:t>(三)、区域经济影响分析</w:t>
        </w:r>
        <w:r>
          <w:tab/>
        </w:r>
        <w:r>
          <w:fldChar w:fldCharType="begin"/>
        </w:r>
        <w:r>
          <w:instrText xml:space="preserve"> PAGEREF _Toc10501 \h </w:instrText>
        </w:r>
        <w:r>
          <w:fldChar w:fldCharType="separate"/>
        </w:r>
        <w:r>
          <w:t>32</w:t>
        </w:r>
        <w:r>
          <w:fldChar w:fldCharType="end"/>
        </w:r>
      </w:hyperlink>
    </w:p>
    <w:p>
      <w:pPr>
        <w:pStyle w:val="TOC2"/>
        <w:tabs>
          <w:tab w:val="right" w:leader="dot" w:pos="8306"/>
        </w:tabs>
      </w:pPr>
      <w:hyperlink w:anchor="_Toc22747" w:history="1">
        <w:r>
          <w:rPr>
            <w:rFonts w:ascii="仿宋" w:eastAsia="仿宋" w:hAnsi="仿宋" w:cs="仿宋" w:hint="eastAsia"/>
            <w:lang w:eastAsia="zh-CN"/>
          </w:rPr>
          <w:t>(四)、宏观经济影响分析</w:t>
        </w:r>
        <w:r>
          <w:tab/>
        </w:r>
        <w:r>
          <w:fldChar w:fldCharType="begin"/>
        </w:r>
        <w:r>
          <w:instrText xml:space="preserve"> PAGEREF _Toc22747 \h </w:instrText>
        </w:r>
        <w:r>
          <w:fldChar w:fldCharType="separate"/>
        </w:r>
        <w:r>
          <w:t>33</w:t>
        </w:r>
        <w:r>
          <w:fldChar w:fldCharType="end"/>
        </w:r>
      </w:hyperlink>
    </w:p>
    <w:p>
      <w:pPr>
        <w:pStyle w:val="TOC1"/>
        <w:tabs>
          <w:tab w:val="right" w:leader="dot" w:pos="8306"/>
        </w:tabs>
      </w:pPr>
      <w:hyperlink w:anchor="_Toc19130" w:history="1">
        <w:r>
          <w:rPr>
            <w:rFonts w:ascii="仿宋" w:eastAsia="仿宋" w:hAnsi="仿宋" w:cs="仿宋" w:hint="eastAsia"/>
            <w:lang w:eastAsia="zh-CN"/>
          </w:rPr>
          <w:t>七、项目质量与标准</w:t>
        </w:r>
        <w:r>
          <w:tab/>
        </w:r>
        <w:r>
          <w:fldChar w:fldCharType="begin"/>
        </w:r>
        <w:r>
          <w:instrText xml:space="preserve"> PAGEREF _Toc19130 \h </w:instrText>
        </w:r>
        <w:r>
          <w:fldChar w:fldCharType="separate"/>
        </w:r>
        <w:r>
          <w:t>34</w:t>
        </w:r>
        <w:r>
          <w:fldChar w:fldCharType="end"/>
        </w:r>
      </w:hyperlink>
    </w:p>
    <w:p>
      <w:pPr>
        <w:pStyle w:val="TOC2"/>
        <w:tabs>
          <w:tab w:val="right" w:leader="dot" w:pos="8306"/>
        </w:tabs>
      </w:pPr>
      <w:hyperlink w:anchor="_Toc4900" w:history="1">
        <w:r>
          <w:rPr>
            <w:rFonts w:ascii="仿宋" w:eastAsia="仿宋" w:hAnsi="仿宋" w:cs="仿宋" w:hint="eastAsia"/>
            <w:lang w:eastAsia="zh-CN"/>
          </w:rPr>
          <w:t>(一)、质量保障体系</w:t>
        </w:r>
        <w:r>
          <w:tab/>
        </w:r>
        <w:r>
          <w:fldChar w:fldCharType="begin"/>
        </w:r>
        <w:r>
          <w:instrText xml:space="preserve"> PAGEREF _Toc4900 \h </w:instrText>
        </w:r>
        <w:r>
          <w:fldChar w:fldCharType="separate"/>
        </w:r>
        <w:r>
          <w:t>34</w:t>
        </w:r>
        <w:r>
          <w:fldChar w:fldCharType="end"/>
        </w:r>
      </w:hyperlink>
    </w:p>
    <w:p>
      <w:pPr>
        <w:pStyle w:val="TOC2"/>
        <w:tabs>
          <w:tab w:val="right" w:leader="dot" w:pos="8306"/>
        </w:tabs>
      </w:pPr>
      <w:hyperlink w:anchor="_Toc14656" w:history="1">
        <w:r>
          <w:rPr>
            <w:rFonts w:ascii="仿宋" w:eastAsia="仿宋" w:hAnsi="仿宋" w:cs="仿宋" w:hint="eastAsia"/>
            <w:lang w:eastAsia="zh-CN"/>
          </w:rPr>
          <w:t>(二)、标准化作业流程</w:t>
        </w:r>
        <w:r>
          <w:tab/>
        </w:r>
        <w:r>
          <w:fldChar w:fldCharType="begin"/>
        </w:r>
        <w:r>
          <w:instrText xml:space="preserve"> PAGEREF _Toc14656 \h </w:instrText>
        </w:r>
        <w:r>
          <w:fldChar w:fldCharType="separate"/>
        </w:r>
        <w:r>
          <w:t>36</w:t>
        </w:r>
        <w:r>
          <w:fldChar w:fldCharType="end"/>
        </w:r>
      </w:hyperlink>
    </w:p>
    <w:p>
      <w:pPr>
        <w:pStyle w:val="TOC2"/>
        <w:tabs>
          <w:tab w:val="right" w:leader="dot" w:pos="8306"/>
        </w:tabs>
      </w:pPr>
      <w:hyperlink w:anchor="_Toc31889" w:history="1">
        <w:r>
          <w:rPr>
            <w:rFonts w:ascii="仿宋" w:eastAsia="仿宋" w:hAnsi="仿宋" w:cs="仿宋" w:hint="eastAsia"/>
            <w:lang w:eastAsia="zh-CN"/>
          </w:rPr>
          <w:t>(三)、质量监控与评估</w:t>
        </w:r>
        <w:r>
          <w:tab/>
        </w:r>
        <w:r>
          <w:fldChar w:fldCharType="begin"/>
        </w:r>
        <w:r>
          <w:instrText xml:space="preserve"> PAGEREF _Toc31889 \h </w:instrText>
        </w:r>
        <w:r>
          <w:fldChar w:fldCharType="separate"/>
        </w:r>
        <w:r>
          <w:t>38</w:t>
        </w:r>
        <w:r>
          <w:fldChar w:fldCharType="end"/>
        </w:r>
      </w:hyperlink>
    </w:p>
    <w:p>
      <w:pPr>
        <w:pStyle w:val="TOC2"/>
        <w:tabs>
          <w:tab w:val="right" w:leader="dot" w:pos="8306"/>
        </w:tabs>
      </w:pPr>
      <w:hyperlink w:anchor="_Toc13984" w:history="1">
        <w:r>
          <w:rPr>
            <w:rFonts w:ascii="仿宋" w:eastAsia="仿宋" w:hAnsi="仿宋" w:cs="仿宋" w:hint="eastAsia"/>
            <w:lang w:eastAsia="zh-CN"/>
          </w:rPr>
          <w:t>(四)、质量改进计划</w:t>
        </w:r>
        <w:r>
          <w:tab/>
        </w:r>
        <w:r>
          <w:fldChar w:fldCharType="begin"/>
        </w:r>
        <w:r>
          <w:instrText xml:space="preserve"> PAGEREF _Toc13984 \h </w:instrText>
        </w:r>
        <w:r>
          <w:fldChar w:fldCharType="separate"/>
        </w:r>
        <w:r>
          <w:t>38</w:t>
        </w:r>
        <w:r>
          <w:fldChar w:fldCharType="end"/>
        </w:r>
      </w:hyperlink>
    </w:p>
    <w:p>
      <w:pPr>
        <w:pStyle w:val="TOC1"/>
        <w:tabs>
          <w:tab w:val="right" w:leader="dot" w:pos="8306"/>
        </w:tabs>
      </w:pPr>
      <w:hyperlink w:anchor="_Toc19867" w:history="1">
        <w:r>
          <w:rPr>
            <w:rFonts w:ascii="仿宋" w:eastAsia="仿宋" w:hAnsi="仿宋" w:cs="仿宋" w:hint="eastAsia"/>
            <w:lang w:eastAsia="zh-CN"/>
          </w:rPr>
          <w:t>八、资金管理与财务规划</w:t>
        </w:r>
        <w:r>
          <w:tab/>
        </w:r>
        <w:r>
          <w:fldChar w:fldCharType="begin"/>
        </w:r>
        <w:r>
          <w:instrText xml:space="preserve"> PAGEREF _Toc19867 \h </w:instrText>
        </w:r>
        <w:r>
          <w:fldChar w:fldCharType="separate"/>
        </w:r>
        <w:r>
          <w:t>40</w:t>
        </w:r>
        <w:r>
          <w:fldChar w:fldCharType="end"/>
        </w:r>
      </w:hyperlink>
    </w:p>
    <w:p>
      <w:pPr>
        <w:pStyle w:val="TOC2"/>
        <w:tabs>
          <w:tab w:val="right" w:leader="dot" w:pos="8306"/>
        </w:tabs>
      </w:pPr>
      <w:hyperlink w:anchor="_Toc1441" w:history="1">
        <w:r>
          <w:rPr>
            <w:rFonts w:ascii="仿宋" w:eastAsia="仿宋" w:hAnsi="仿宋" w:cs="仿宋" w:hint="eastAsia"/>
            <w:lang w:eastAsia="zh-CN"/>
          </w:rPr>
          <w:t>(一)、项目资金来源与筹措</w:t>
        </w:r>
        <w:r>
          <w:tab/>
        </w:r>
        <w:r>
          <w:fldChar w:fldCharType="begin"/>
        </w:r>
        <w:r>
          <w:instrText xml:space="preserve"> PAGEREF _Toc1441 \h </w:instrText>
        </w:r>
        <w:r>
          <w:fldChar w:fldCharType="separate"/>
        </w:r>
        <w:r>
          <w:t>40</w:t>
        </w:r>
        <w:r>
          <w:fldChar w:fldCharType="end"/>
        </w:r>
      </w:hyperlink>
    </w:p>
    <w:p>
      <w:pPr>
        <w:pStyle w:val="TOC2"/>
        <w:tabs>
          <w:tab w:val="right" w:leader="dot" w:pos="8306"/>
        </w:tabs>
      </w:pPr>
      <w:hyperlink w:anchor="_Toc16731" w:history="1">
        <w:r>
          <w:rPr>
            <w:rFonts w:ascii="仿宋" w:eastAsia="仿宋" w:hAnsi="仿宋" w:cs="仿宋" w:hint="eastAsia"/>
            <w:lang w:eastAsia="zh-CN"/>
          </w:rPr>
          <w:t>(二)、资金使用与监管</w:t>
        </w:r>
        <w:r>
          <w:tab/>
        </w:r>
        <w:r>
          <w:fldChar w:fldCharType="begin"/>
        </w:r>
        <w:r>
          <w:instrText xml:space="preserve"> PAGEREF _Toc16731 \h </w:instrText>
        </w:r>
        <w:r>
          <w:fldChar w:fldCharType="separate"/>
        </w:r>
        <w:r>
          <w:t>41</w:t>
        </w:r>
        <w:r>
          <w:fldChar w:fldCharType="end"/>
        </w:r>
      </w:hyperlink>
    </w:p>
    <w:p>
      <w:pPr>
        <w:pStyle w:val="TOC2"/>
        <w:tabs>
          <w:tab w:val="right" w:leader="dot" w:pos="8306"/>
        </w:tabs>
      </w:pPr>
      <w:hyperlink w:anchor="_Toc4795" w:history="1">
        <w:r>
          <w:rPr>
            <w:rFonts w:ascii="仿宋" w:eastAsia="仿宋" w:hAnsi="仿宋" w:cs="仿宋" w:hint="eastAsia"/>
            <w:lang w:eastAsia="zh-CN"/>
          </w:rPr>
          <w:t>(三)、财务规划与预测</w:t>
        </w:r>
        <w:r>
          <w:tab/>
        </w:r>
        <w:r>
          <w:fldChar w:fldCharType="begin"/>
        </w:r>
        <w:r>
          <w:instrText xml:space="preserve"> PAGEREF _Toc4795 \h </w:instrText>
        </w:r>
        <w:r>
          <w:fldChar w:fldCharType="separate"/>
        </w:r>
        <w:r>
          <w:t>43</w:t>
        </w:r>
        <w:r>
          <w:fldChar w:fldCharType="end"/>
        </w:r>
      </w:hyperlink>
    </w:p>
    <w:p>
      <w:pPr>
        <w:pStyle w:val="TOC1"/>
        <w:tabs>
          <w:tab w:val="right" w:leader="dot" w:pos="8306"/>
        </w:tabs>
      </w:pPr>
      <w:hyperlink w:anchor="_Toc16674" w:history="1">
        <w:r>
          <w:rPr>
            <w:rFonts w:ascii="仿宋" w:eastAsia="仿宋" w:hAnsi="仿宋" w:cs="仿宋" w:hint="eastAsia"/>
            <w:lang w:eastAsia="zh-CN"/>
          </w:rPr>
          <w:t>九、土地利用与规划方案</w:t>
        </w:r>
        <w:r>
          <w:tab/>
        </w:r>
        <w:r>
          <w:fldChar w:fldCharType="begin"/>
        </w:r>
        <w:r>
          <w:instrText xml:space="preserve"> PAGEREF _Toc16674 \h </w:instrText>
        </w:r>
        <w:r>
          <w:fldChar w:fldCharType="separate"/>
        </w:r>
        <w:r>
          <w:t>44</w:t>
        </w:r>
        <w:r>
          <w:fldChar w:fldCharType="end"/>
        </w:r>
      </w:hyperlink>
    </w:p>
    <w:p>
      <w:pPr>
        <w:pStyle w:val="TOC2"/>
        <w:tabs>
          <w:tab w:val="right" w:leader="dot" w:pos="8306"/>
        </w:tabs>
      </w:pPr>
      <w:hyperlink w:anchor="_Toc32205" w:history="1">
        <w:r>
          <w:rPr>
            <w:rFonts w:ascii="仿宋" w:eastAsia="仿宋" w:hAnsi="仿宋" w:cs="仿宋" w:hint="eastAsia"/>
            <w:lang w:eastAsia="zh-CN"/>
          </w:rPr>
          <w:t>(一)、项目用地情况分析</w:t>
        </w:r>
        <w:r>
          <w:tab/>
        </w:r>
        <w:r>
          <w:fldChar w:fldCharType="begin"/>
        </w:r>
        <w:r>
          <w:instrText xml:space="preserve"> PAGEREF _Toc32205 \h </w:instrText>
        </w:r>
        <w:r>
          <w:fldChar w:fldCharType="separate"/>
        </w:r>
        <w:r>
          <w:t>44</w:t>
        </w:r>
        <w:r>
          <w:fldChar w:fldCharType="end"/>
        </w:r>
      </w:hyperlink>
    </w:p>
    <w:p>
      <w:pPr>
        <w:pStyle w:val="TOC2"/>
        <w:tabs>
          <w:tab w:val="right" w:leader="dot" w:pos="8306"/>
        </w:tabs>
      </w:pPr>
      <w:hyperlink w:anchor="_Toc8666" w:history="1">
        <w:r>
          <w:rPr>
            <w:rFonts w:ascii="仿宋" w:eastAsia="仿宋" w:hAnsi="仿宋" w:cs="仿宋" w:hint="eastAsia"/>
            <w:lang w:eastAsia="zh-CN"/>
          </w:rPr>
          <w:t>(二)、土地利用规划方案</w:t>
        </w:r>
        <w:r>
          <w:tab/>
        </w:r>
        <w:r>
          <w:fldChar w:fldCharType="begin"/>
        </w:r>
        <w:r>
          <w:instrText xml:space="preserve"> PAGEREF _Toc8666 \h </w:instrText>
        </w:r>
        <w:r>
          <w:fldChar w:fldCharType="separate"/>
        </w:r>
        <w:r>
          <w:t>45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12" w:history="1">
        <w:r>
          <w:rPr>
            <w:rFonts w:ascii="仿宋" w:eastAsia="仿宋" w:hAnsi="仿宋" w:cs="仿宋" w:hint="eastAsia"/>
            <w:lang w:eastAsia="zh-CN"/>
          </w:rPr>
          <w:t>十、客户关系管理与市场拓展</w:t>
        </w:r>
        <w:r>
          <w:tab/>
        </w:r>
        <w:r>
          <w:fldChar w:fldCharType="begin"/>
        </w:r>
        <w:r>
          <w:instrText xml:space="preserve"> PAGEREF _Toc21112 \h </w:instrText>
        </w:r>
        <w:r>
          <w:fldChar w:fldCharType="separate"/>
        </w:r>
        <w:r>
          <w:t>46</w:t>
        </w:r>
        <w:r>
          <w:fldChar w:fldCharType="end"/>
        </w:r>
      </w:hyperlink>
    </w:p>
    <w:p>
      <w:pPr>
        <w:pStyle w:val="TOC2"/>
        <w:tabs>
          <w:tab w:val="right" w:leader="dot" w:pos="8306"/>
        </w:tabs>
      </w:pPr>
      <w:hyperlink w:anchor="_Toc10621" w:history="1">
        <w:r>
          <w:rPr>
            <w:rFonts w:ascii="仿宋" w:eastAsia="仿宋" w:hAnsi="仿宋" w:cs="仿宋" w:hint="eastAsia"/>
            <w:lang w:eastAsia="zh-CN"/>
          </w:rPr>
          <w:t>(一)、客户关系管理策略</w:t>
        </w:r>
        <w:r>
          <w:tab/>
        </w:r>
        <w:r>
          <w:fldChar w:fldCharType="begin"/>
        </w:r>
        <w:r>
          <w:instrText xml:space="preserve"> PAGEREF _Toc10621 \h </w:instrText>
        </w:r>
        <w:r>
          <w:fldChar w:fldCharType="separate"/>
        </w:r>
        <w:r>
          <w:t>46</w:t>
        </w:r>
        <w:r>
          <w:fldChar w:fldCharType="end"/>
        </w:r>
      </w:hyperlink>
    </w:p>
    <w:p>
      <w:pPr>
        <w:pStyle w:val="TOC2"/>
        <w:tabs>
          <w:tab w:val="right" w:leader="dot" w:pos="8306"/>
        </w:tabs>
      </w:pPr>
      <w:hyperlink w:anchor="_Toc27716" w:history="1">
        <w:r>
          <w:rPr>
            <w:rFonts w:ascii="仿宋" w:eastAsia="仿宋" w:hAnsi="仿宋" w:cs="仿宋" w:hint="eastAsia"/>
            <w:lang w:eastAsia="zh-CN"/>
          </w:rPr>
          <w:t>(二)、市场拓展方案</w:t>
        </w:r>
        <w:r>
          <w:tab/>
        </w:r>
        <w:r>
          <w:fldChar w:fldCharType="begin"/>
        </w:r>
        <w:r>
          <w:instrText xml:space="preserve"> PAGEREF _Toc27716 \h </w:instrText>
        </w:r>
        <w:r>
          <w:fldChar w:fldCharType="separate"/>
        </w:r>
        <w:r>
          <w:t>47</w:t>
        </w:r>
        <w:r>
          <w:fldChar w:fldCharType="end"/>
        </w:r>
      </w:hyperlink>
    </w:p>
    <w:p>
      <w:pPr>
        <w:pStyle w:val="TOC1"/>
        <w:tabs>
          <w:tab w:val="right" w:leader="dot" w:pos="8306"/>
        </w:tabs>
      </w:pPr>
      <w:hyperlink w:anchor="_Toc1309" w:history="1">
        <w:r>
          <w:rPr>
            <w:rFonts w:ascii="仿宋" w:eastAsia="仿宋" w:hAnsi="仿宋" w:cs="仿宋" w:hint="eastAsia"/>
            <w:lang w:eastAsia="zh-CN"/>
          </w:rPr>
          <w:t>十一、技术创新与产业升级</w:t>
        </w:r>
        <w:r>
          <w:tab/>
        </w:r>
        <w:r>
          <w:fldChar w:fldCharType="begin"/>
        </w:r>
        <w:r>
          <w:instrText xml:space="preserve"> PAGEREF _Toc1309 \h </w:instrText>
        </w:r>
        <w:r>
          <w:fldChar w:fldCharType="separate"/>
        </w:r>
        <w:r>
          <w:t>48</w:t>
        </w:r>
        <w:r>
          <w:fldChar w:fldCharType="end"/>
        </w:r>
      </w:hyperlink>
    </w:p>
    <w:p>
      <w:pPr>
        <w:pStyle w:val="TOC2"/>
        <w:tabs>
          <w:tab w:val="right" w:leader="dot" w:pos="8306"/>
        </w:tabs>
      </w:pPr>
      <w:hyperlink w:anchor="_Toc11515" w:history="1">
        <w:r>
          <w:rPr>
            <w:rFonts w:ascii="仿宋" w:eastAsia="仿宋" w:hAnsi="仿宋" w:cs="仿宋" w:hint="eastAsia"/>
            <w:lang w:eastAsia="zh-CN"/>
          </w:rPr>
          <w:t>(一)、技术创新方向与目标</w:t>
        </w:r>
        <w:r>
          <w:tab/>
        </w:r>
        <w:r>
          <w:fldChar w:fldCharType="begin"/>
        </w:r>
        <w:r>
          <w:instrText xml:space="preserve"> PAGEREF _Toc11515 \h </w:instrText>
        </w:r>
        <w:r>
          <w:fldChar w:fldCharType="separate"/>
        </w:r>
        <w:r>
          <w:t>48</w:t>
        </w:r>
        <w:r>
          <w:fldChar w:fldCharType="end"/>
        </w:r>
      </w:hyperlink>
    </w:p>
    <w:p>
      <w:pPr>
        <w:pStyle w:val="TOC2"/>
        <w:tabs>
          <w:tab w:val="right" w:leader="dot" w:pos="8306"/>
        </w:tabs>
      </w:pPr>
      <w:hyperlink w:anchor="_Toc23634" w:history="1">
        <w:r>
          <w:rPr>
            <w:rFonts w:ascii="仿宋" w:eastAsia="仿宋" w:hAnsi="仿宋" w:cs="仿宋" w:hint="eastAsia"/>
            <w:lang w:eastAsia="zh-CN"/>
          </w:rPr>
          <w:t>(二)、产业升级路径与措施</w:t>
        </w:r>
        <w:r>
          <w:tab/>
        </w:r>
        <w:r>
          <w:fldChar w:fldCharType="begin"/>
        </w:r>
        <w:r>
          <w:instrText xml:space="preserve"> PAGEREF _Toc23634 \h </w:instrText>
        </w:r>
        <w:r>
          <w:fldChar w:fldCharType="separate"/>
        </w:r>
        <w:r>
          <w:t>49</w:t>
        </w:r>
        <w:r>
          <w:fldChar w:fldCharType="end"/>
        </w:r>
      </w:hyperlink>
    </w:p>
    <w:p>
      <w:pPr>
        <w:pStyle w:val="TOC1"/>
        <w:tabs>
          <w:tab w:val="right" w:leader="dot" w:pos="8306"/>
        </w:tabs>
      </w:pPr>
      <w:hyperlink w:anchor="_Toc7909" w:history="1">
        <w:r>
          <w:rPr>
            <w:rFonts w:ascii="仿宋" w:eastAsia="仿宋" w:hAnsi="仿宋" w:cs="仿宋" w:hint="eastAsia"/>
            <w:lang w:eastAsia="zh-CN"/>
          </w:rPr>
          <w:t>十二、项目实施与管理方案</w:t>
        </w:r>
        <w:r>
          <w:tab/>
        </w:r>
        <w:r>
          <w:fldChar w:fldCharType="begin"/>
        </w:r>
        <w:r>
          <w:instrText xml:space="preserve"> PAGEREF _Toc7909 \h </w:instrText>
        </w:r>
        <w:r>
          <w:fldChar w:fldCharType="separate"/>
        </w:r>
        <w:r>
          <w:t>51</w:t>
        </w:r>
        <w:r>
          <w:fldChar w:fldCharType="end"/>
        </w:r>
      </w:hyperlink>
    </w:p>
    <w:p>
      <w:pPr>
        <w:pStyle w:val="TOC2"/>
        <w:tabs>
          <w:tab w:val="right" w:leader="dot" w:pos="8306"/>
        </w:tabs>
      </w:pPr>
      <w:hyperlink w:anchor="_Toc21780" w:history="1">
        <w:r>
          <w:rPr>
            <w:rFonts w:ascii="仿宋" w:eastAsia="仿宋" w:hAnsi="仿宋" w:cs="仿宋" w:hint="eastAsia"/>
            <w:lang w:eastAsia="zh-CN"/>
          </w:rPr>
          <w:t>(一)、项目实施计划</w:t>
        </w:r>
        <w:r>
          <w:tab/>
        </w:r>
        <w:r>
          <w:fldChar w:fldCharType="begin"/>
        </w:r>
        <w:r>
          <w:instrText xml:space="preserve"> PAGEREF _Toc21780 \h </w:instrText>
        </w:r>
        <w:r>
          <w:fldChar w:fldCharType="separate"/>
        </w:r>
        <w:r>
          <w:t>51</w:t>
        </w:r>
        <w:r>
          <w:fldChar w:fldCharType="end"/>
        </w:r>
      </w:hyperlink>
    </w:p>
    <w:p>
      <w:pPr>
        <w:pStyle w:val="TOC2"/>
        <w:tabs>
          <w:tab w:val="right" w:leader="dot" w:pos="8306"/>
        </w:tabs>
      </w:pPr>
      <w:hyperlink w:anchor="_Toc10690" w:history="1">
        <w:r>
          <w:rPr>
            <w:rFonts w:ascii="仿宋" w:eastAsia="仿宋" w:hAnsi="仿宋" w:cs="仿宋" w:hint="eastAsia"/>
            <w:lang w:eastAsia="zh-CN"/>
          </w:rPr>
          <w:t>(二)、项目组织机构与职责</w:t>
        </w:r>
        <w:r>
          <w:tab/>
        </w:r>
        <w:r>
          <w:fldChar w:fldCharType="begin"/>
        </w:r>
        <w:r>
          <w:instrText xml:space="preserve"> PAGEREF _Toc10690 \h </w:instrText>
        </w:r>
        <w:r>
          <w:fldChar w:fldCharType="separate"/>
        </w:r>
        <w:r>
          <w:t>52</w:t>
        </w:r>
        <w:r>
          <w:fldChar w:fldCharType="end"/>
        </w:r>
      </w:hyperlink>
    </w:p>
    <w:p>
      <w:pPr>
        <w:pStyle w:val="TOC2"/>
        <w:tabs>
          <w:tab w:val="right" w:leader="dot" w:pos="8306"/>
        </w:tabs>
      </w:pPr>
      <w:hyperlink w:anchor="_Toc13115" w:history="1">
        <w:r>
          <w:rPr>
            <w:rFonts w:ascii="仿宋" w:eastAsia="仿宋" w:hAnsi="仿宋" w:cs="仿宋" w:hint="eastAsia"/>
            <w:lang w:eastAsia="zh-CN"/>
          </w:rPr>
          <w:t>(三)、项目管理与监控体系</w:t>
        </w:r>
        <w:r>
          <w:tab/>
        </w:r>
        <w:r>
          <w:fldChar w:fldCharType="begin"/>
        </w:r>
        <w:r>
          <w:instrText xml:space="preserve"> PAGEREF _Toc13115 \h </w:instrText>
        </w:r>
        <w:r>
          <w:fldChar w:fldCharType="separate"/>
        </w:r>
        <w:r>
          <w:t>55</w:t>
        </w:r>
        <w:r>
          <w:fldChar w:fldCharType="end"/>
        </w:r>
      </w:hyperlink>
    </w:p>
    <w:p>
      <w:pPr>
        <w:pStyle w:val="TOC1"/>
        <w:tabs>
          <w:tab w:val="right" w:leader="dot" w:pos="8306"/>
        </w:tabs>
      </w:pPr>
      <w:hyperlink w:anchor="_Toc30901" w:history="1">
        <w:r>
          <w:rPr>
            <w:rFonts w:ascii="仿宋" w:eastAsia="仿宋" w:hAnsi="仿宋" w:cs="仿宋" w:hint="eastAsia"/>
            <w:lang w:eastAsia="zh-CN"/>
          </w:rPr>
          <w:t>十三、设施与设备管理</w:t>
        </w:r>
        <w:r>
          <w:tab/>
        </w:r>
        <w:r>
          <w:fldChar w:fldCharType="begin"/>
        </w:r>
        <w:r>
          <w:instrText xml:space="preserve"> PAGEREF _Toc30901 \h </w:instrText>
        </w:r>
        <w:r>
          <w:fldChar w:fldCharType="separate"/>
        </w:r>
        <w:r>
          <w:t>56</w:t>
        </w:r>
        <w:r>
          <w:fldChar w:fldCharType="end"/>
        </w:r>
      </w:hyperlink>
    </w:p>
    <w:p>
      <w:pPr>
        <w:pStyle w:val="TOC2"/>
        <w:tabs>
          <w:tab w:val="right" w:leader="dot" w:pos="8306"/>
        </w:tabs>
      </w:pPr>
      <w:hyperlink w:anchor="_Toc22855" w:history="1">
        <w:r>
          <w:rPr>
            <w:rFonts w:ascii="仿宋" w:eastAsia="仿宋" w:hAnsi="仿宋" w:cs="仿宋" w:hint="eastAsia"/>
            <w:lang w:eastAsia="zh-CN"/>
          </w:rPr>
          <w:t>(一)、设施规划与配置</w:t>
        </w:r>
        <w:r>
          <w:tab/>
        </w:r>
        <w:r>
          <w:fldChar w:fldCharType="begin"/>
        </w:r>
        <w:r>
          <w:instrText xml:space="preserve"> PAGEREF _Toc22855 \h </w:instrText>
        </w:r>
        <w:r>
          <w:fldChar w:fldCharType="separate"/>
        </w:r>
        <w:r>
          <w:t>56</w:t>
        </w:r>
        <w:r>
          <w:fldChar w:fldCharType="end"/>
        </w:r>
      </w:hyperlink>
    </w:p>
    <w:p>
      <w:pPr>
        <w:pStyle w:val="TOC2"/>
        <w:tabs>
          <w:tab w:val="right" w:leader="dot" w:pos="8306"/>
        </w:tabs>
      </w:pPr>
      <w:hyperlink w:anchor="_Toc24709" w:history="1">
        <w:r>
          <w:rPr>
            <w:rFonts w:ascii="仿宋" w:eastAsia="仿宋" w:hAnsi="仿宋" w:cs="仿宋" w:hint="eastAsia"/>
            <w:lang w:eastAsia="zh-CN"/>
          </w:rPr>
          <w:t>(二)、设备采购与维护管理</w:t>
        </w:r>
        <w:r>
          <w:tab/>
        </w:r>
        <w:r>
          <w:fldChar w:fldCharType="begin"/>
        </w:r>
        <w:r>
          <w:instrText xml:space="preserve"> PAGEREF _Toc24709 \h </w:instrText>
        </w:r>
        <w:r>
          <w:fldChar w:fldCharType="separate"/>
        </w:r>
        <w:r>
          <w:t>57</w:t>
        </w:r>
        <w:r>
          <w:fldChar w:fldCharType="end"/>
        </w:r>
      </w:hyperlink>
    </w:p>
    <w:p>
      <w:pPr>
        <w:pStyle w:val="TOC2"/>
        <w:tabs>
          <w:tab w:val="right" w:leader="dot" w:pos="8306"/>
        </w:tabs>
      </w:pPr>
      <w:hyperlink w:anchor="_Toc23578" w:history="1">
        <w:r>
          <w:rPr>
            <w:rFonts w:ascii="仿宋" w:eastAsia="仿宋" w:hAnsi="仿宋" w:cs="仿宋" w:hint="eastAsia"/>
            <w:lang w:eastAsia="zh-CN"/>
          </w:rPr>
          <w:t>(三)、设施设备升级策略</w:t>
        </w:r>
        <w:r>
          <w:tab/>
        </w:r>
        <w:r>
          <w:fldChar w:fldCharType="begin"/>
        </w:r>
        <w:r>
          <w:instrText xml:space="preserve"> PAGEREF _Toc23578 \h </w:instrText>
        </w:r>
        <w:r>
          <w:fldChar w:fldCharType="separate"/>
        </w:r>
        <w:r>
          <w:t>58</w:t>
        </w:r>
        <w:r>
          <w:fldChar w:fldCharType="end"/>
        </w:r>
      </w:hyperlink>
    </w:p>
    <w:p>
      <w:pPr>
        <w:pStyle w:val="TOC1"/>
        <w:tabs>
          <w:tab w:val="right" w:leader="dot" w:pos="8306"/>
        </w:tabs>
      </w:pPr>
      <w:hyperlink w:anchor="_Toc20700" w:history="1">
        <w:r>
          <w:rPr>
            <w:rFonts w:ascii="仿宋" w:eastAsia="仿宋" w:hAnsi="仿宋" w:cs="仿宋" w:hint="eastAsia"/>
            <w:lang w:eastAsia="zh-CN"/>
          </w:rPr>
          <w:t>十四、项目施工方案</w:t>
        </w:r>
        <w:r>
          <w:tab/>
        </w:r>
        <w:r>
          <w:fldChar w:fldCharType="begin"/>
        </w:r>
        <w:r>
          <w:instrText xml:space="preserve"> PAGEREF _Toc20700 \h </w:instrText>
        </w:r>
        <w:r>
          <w:fldChar w:fldCharType="separate"/>
        </w:r>
        <w:r>
          <w:t>58</w:t>
        </w:r>
        <w:r>
          <w:fldChar w:fldCharType="end"/>
        </w:r>
      </w:hyperlink>
    </w:p>
    <w:p>
      <w:pPr>
        <w:pStyle w:val="TOC2"/>
        <w:tabs>
          <w:tab w:val="right" w:leader="dot" w:pos="8306"/>
        </w:tabs>
      </w:pPr>
      <w:hyperlink w:anchor="_Toc10695" w:history="1">
        <w:r>
          <w:rPr>
            <w:rFonts w:ascii="仿宋" w:eastAsia="仿宋" w:hAnsi="仿宋" w:cs="仿宋" w:hint="eastAsia"/>
            <w:lang w:eastAsia="zh-CN"/>
          </w:rPr>
          <w:t>(一)、施工组织设计</w:t>
        </w:r>
        <w:r>
          <w:tab/>
        </w:r>
        <w:r>
          <w:fldChar w:fldCharType="begin"/>
        </w:r>
        <w:r>
          <w:instrText xml:space="preserve"> PAGEREF _Toc10695 \h </w:instrText>
        </w:r>
        <w:r>
          <w:fldChar w:fldCharType="separate"/>
        </w:r>
        <w:r>
          <w:t>58</w:t>
        </w:r>
        <w:r>
          <w:fldChar w:fldCharType="end"/>
        </w:r>
      </w:hyperlink>
    </w:p>
    <w:p>
      <w:pPr>
        <w:pStyle w:val="TOC2"/>
        <w:tabs>
          <w:tab w:val="right" w:leader="dot" w:pos="8306"/>
        </w:tabs>
      </w:pPr>
      <w:hyperlink w:anchor="_Toc28769" w:history="1">
        <w:r>
          <w:rPr>
            <w:rFonts w:ascii="仿宋" w:eastAsia="仿宋" w:hAnsi="仿宋" w:cs="仿宋" w:hint="eastAsia"/>
            <w:lang w:eastAsia="zh-CN"/>
          </w:rPr>
          <w:t>(二)、施工工艺与技术路线</w:t>
        </w:r>
        <w:r>
          <w:tab/>
        </w:r>
        <w:r>
          <w:fldChar w:fldCharType="begin"/>
        </w:r>
        <w:r>
          <w:instrText xml:space="preserve"> PAGEREF _Toc28769 \h </w:instrText>
        </w:r>
        <w:r>
          <w:fldChar w:fldCharType="separate"/>
        </w:r>
        <w:r>
          <w:t>60</w:t>
        </w:r>
        <w:r>
          <w:fldChar w:fldCharType="end"/>
        </w:r>
      </w:hyperlink>
    </w:p>
    <w:p>
      <w:pPr>
        <w:pStyle w:val="TOC2"/>
        <w:tabs>
          <w:tab w:val="right" w:leader="dot" w:pos="8306"/>
        </w:tabs>
      </w:pPr>
      <w:hyperlink w:anchor="_Toc941" w:history="1">
        <w:r>
          <w:rPr>
            <w:rFonts w:ascii="仿宋" w:eastAsia="仿宋" w:hAnsi="仿宋" w:cs="仿宋" w:hint="eastAsia"/>
            <w:lang w:eastAsia="zh-CN"/>
          </w:rPr>
          <w:t>(三)、关键节点施工计划</w:t>
        </w:r>
        <w:r>
          <w:tab/>
        </w:r>
        <w:r>
          <w:fldChar w:fldCharType="begin"/>
        </w:r>
        <w:r>
          <w:instrText xml:space="preserve"> PAGEREF _Toc941 \h </w:instrText>
        </w:r>
        <w:r>
          <w:fldChar w:fldCharType="separate"/>
        </w:r>
        <w:r>
          <w:t>61</w:t>
        </w:r>
        <w:r>
          <w:fldChar w:fldCharType="end"/>
        </w:r>
      </w:hyperlink>
    </w:p>
    <w:p>
      <w:pPr>
        <w:pStyle w:val="TOC2"/>
        <w:tabs>
          <w:tab w:val="right" w:leader="dot" w:pos="8306"/>
        </w:tabs>
      </w:pPr>
      <w:hyperlink w:anchor="_Toc17136" w:history="1">
        <w:r>
          <w:rPr>
            <w:rFonts w:ascii="仿宋" w:eastAsia="仿宋" w:hAnsi="仿宋" w:cs="仿宋" w:hint="eastAsia"/>
            <w:lang w:eastAsia="zh-CN"/>
          </w:rPr>
          <w:t>(四)、施工现场管理</w:t>
        </w:r>
        <w:r>
          <w:tab/>
        </w:r>
        <w:r>
          <w:fldChar w:fldCharType="begin"/>
        </w:r>
        <w:r>
          <w:instrText xml:space="preserve"> PAGEREF _Toc17136 \h </w:instrText>
        </w:r>
        <w:r>
          <w:fldChar w:fldCharType="separate"/>
        </w:r>
        <w:r>
          <w:t>63</w:t>
        </w:r>
        <w:r>
          <w:fldChar w:fldCharType="end"/>
        </w:r>
      </w:hyperlink>
    </w:p>
    <w:p>
      <w:pPr>
        <w:pStyle w:val="TOC1"/>
        <w:tabs>
          <w:tab w:val="right" w:leader="dot" w:pos="8306"/>
        </w:tabs>
      </w:pPr>
      <w:hyperlink w:anchor="_Toc20069" w:history="1">
        <w:r>
          <w:rPr>
            <w:rFonts w:ascii="仿宋" w:eastAsia="仿宋" w:hAnsi="仿宋" w:cs="仿宋" w:hint="eastAsia"/>
            <w:lang w:eastAsia="zh-CN"/>
          </w:rPr>
          <w:t>十五、法律法规与政策遵循</w:t>
        </w:r>
        <w:r>
          <w:tab/>
        </w:r>
        <w:r>
          <w:fldChar w:fldCharType="begin"/>
        </w:r>
        <w:r>
          <w:instrText xml:space="preserve"> PAGEREF _Toc20069 \h </w:instrText>
        </w:r>
        <w:r>
          <w:fldChar w:fldCharType="separate"/>
        </w:r>
        <w:r>
          <w:t>65</w:t>
        </w:r>
        <w:r>
          <w:fldChar w:fldCharType="end"/>
        </w:r>
      </w:hyperlink>
    </w:p>
    <w:p>
      <w:pPr>
        <w:pStyle w:val="TOC2"/>
        <w:tabs>
          <w:tab w:val="right" w:leader="dot" w:pos="8306"/>
        </w:tabs>
      </w:pPr>
      <w:hyperlink w:anchor="_Toc29238" w:history="1">
        <w:r>
          <w:rPr>
            <w:rFonts w:ascii="仿宋" w:eastAsia="仿宋" w:hAnsi="仿宋" w:cs="仿宋" w:hint="eastAsia"/>
            <w:lang w:eastAsia="zh-CN"/>
          </w:rPr>
          <w:t>(一)、法律法规遵守</w:t>
        </w:r>
        <w:r>
          <w:tab/>
        </w:r>
        <w:r>
          <w:fldChar w:fldCharType="begin"/>
        </w:r>
        <w:r>
          <w:instrText xml:space="preserve"> PAGEREF _Toc29238 \h </w:instrText>
        </w:r>
        <w:r>
          <w:fldChar w:fldCharType="separate"/>
        </w:r>
        <w:r>
          <w:t>65</w:t>
        </w:r>
        <w:r>
          <w:fldChar w:fldCharType="end"/>
        </w:r>
      </w:hyperlink>
    </w:p>
    <w:p>
      <w:pPr>
        <w:pStyle w:val="TOC2"/>
        <w:tabs>
          <w:tab w:val="right" w:leader="dot" w:pos="8306"/>
        </w:tabs>
      </w:pPr>
      <w:hyperlink w:anchor="_Toc3682" w:history="1">
        <w:r>
          <w:rPr>
            <w:rFonts w:ascii="仿宋" w:eastAsia="仿宋" w:hAnsi="仿宋" w:cs="仿宋" w:hint="eastAsia"/>
            <w:lang w:eastAsia="zh-CN"/>
          </w:rPr>
          <w:t>(二)、政策导向与利用</w:t>
        </w:r>
        <w:r>
          <w:tab/>
        </w:r>
        <w:r>
          <w:fldChar w:fldCharType="begin"/>
        </w:r>
        <w:r>
          <w:instrText xml:space="preserve"> PAGEREF _Toc3682 \h </w:instrText>
        </w:r>
        <w:r>
          <w:fldChar w:fldCharType="separate"/>
        </w:r>
        <w:r>
          <w:t>66</w:t>
        </w:r>
        <w:r>
          <w:fldChar w:fldCharType="end"/>
        </w:r>
      </w:hyperlink>
    </w:p>
    <w:p>
      <w:pPr>
        <w:pStyle w:val="TOC1"/>
        <w:tabs>
          <w:tab w:val="right" w:leader="dot" w:pos="8306"/>
        </w:tabs>
      </w:pPr>
      <w:hyperlink w:anchor="_Toc21622" w:history="1">
        <w:r>
          <w:rPr>
            <w:rFonts w:ascii="仿宋" w:eastAsia="仿宋" w:hAnsi="仿宋" w:cs="仿宋" w:hint="eastAsia"/>
            <w:lang w:eastAsia="zh-CN"/>
          </w:rPr>
          <w:t>十六、创新驱动与持续发展</w:t>
        </w:r>
        <w:r>
          <w:tab/>
        </w:r>
        <w:r>
          <w:fldChar w:fldCharType="begin"/>
        </w:r>
        <w:r>
          <w:instrText xml:space="preserve"> PAGEREF _Toc21622 \h </w:instrText>
        </w:r>
        <w:r>
          <w:fldChar w:fldCharType="separate"/>
        </w:r>
        <w:r>
          <w:t>67</w:t>
        </w:r>
        <w:r>
          <w:fldChar w:fldCharType="end"/>
        </w:r>
      </w:hyperlink>
    </w:p>
    <w:p>
      <w:pPr>
        <w:pStyle w:val="TOC2"/>
        <w:tabs>
          <w:tab w:val="right" w:leader="dot" w:pos="8306"/>
        </w:tabs>
      </w:pPr>
      <w:hyperlink w:anchor="_Toc24099" w:history="1">
        <w:r>
          <w:rPr>
            <w:rFonts w:ascii="仿宋" w:eastAsia="仿宋" w:hAnsi="仿宋" w:cs="仿宋" w:hint="eastAsia"/>
            <w:lang w:eastAsia="zh-CN"/>
          </w:rPr>
          <w:t>(一)、创新驱动战略实施</w:t>
        </w:r>
        <w:r>
          <w:tab/>
        </w:r>
        <w:r>
          <w:fldChar w:fldCharType="begin"/>
        </w:r>
        <w:r>
          <w:instrText xml:space="preserve"> PAGEREF _Toc24099 \h </w:instrText>
        </w:r>
        <w:r>
          <w:fldChar w:fldCharType="separate"/>
        </w:r>
        <w:r>
          <w:t>67</w:t>
        </w:r>
        <w:r>
          <w:fldChar w:fldCharType="end"/>
        </w:r>
      </w:hyperlink>
    </w:p>
    <w:p>
      <w:pPr>
        <w:pStyle w:val="TOC2"/>
        <w:tabs>
          <w:tab w:val="right" w:leader="dot" w:pos="8306"/>
        </w:tabs>
      </w:pPr>
      <w:hyperlink w:anchor="_Toc27214" w:history="1">
        <w:r>
          <w:rPr>
            <w:rFonts w:ascii="仿宋" w:eastAsia="仿宋" w:hAnsi="仿宋" w:cs="仿宋" w:hint="eastAsia"/>
            <w:lang w:eastAsia="zh-CN"/>
          </w:rPr>
          <w:t>(二)、持续发展路径探索</w:t>
        </w:r>
        <w:r>
          <w:tab/>
        </w:r>
        <w:r>
          <w:fldChar w:fldCharType="begin"/>
        </w:r>
        <w:r>
          <w:instrText xml:space="preserve"> PAGEREF _Toc27214 \h </w:instrText>
        </w:r>
        <w:r>
          <w:fldChar w:fldCharType="separate"/>
        </w:r>
        <w:r>
          <w:t>68</w:t>
        </w:r>
        <w:r>
          <w:fldChar w:fldCharType="end"/>
        </w:r>
      </w:hyperlink>
    </w:p>
    <w:p>
      <w:pPr>
        <w:pStyle w:val="TOC1"/>
        <w:tabs>
          <w:tab w:val="right" w:leader="dot" w:pos="8306"/>
        </w:tabs>
      </w:pPr>
      <w:hyperlink w:anchor="_Toc21356" w:history="1">
        <w:r>
          <w:rPr>
            <w:rFonts w:ascii="仿宋" w:eastAsia="仿宋" w:hAnsi="仿宋" w:cs="仿宋" w:hint="eastAsia"/>
            <w:lang w:eastAsia="zh-CN"/>
          </w:rPr>
          <w:t>十七、企业合规与伦理</w:t>
        </w:r>
        <w:r>
          <w:tab/>
        </w:r>
        <w:r>
          <w:fldChar w:fldCharType="begin"/>
        </w:r>
        <w:r>
          <w:instrText xml:space="preserve"> PAGEREF _Toc21356 \h </w:instrText>
        </w:r>
        <w:r>
          <w:fldChar w:fldCharType="separate"/>
        </w:r>
        <w:r>
          <w:t>72</w:t>
        </w:r>
        <w:r>
          <w:fldChar w:fldCharType="end"/>
        </w:r>
      </w:hyperlink>
    </w:p>
    <w:p>
      <w:pPr>
        <w:pStyle w:val="TOC2"/>
        <w:tabs>
          <w:tab w:val="right" w:leader="dot" w:pos="8306"/>
        </w:tabs>
      </w:pPr>
      <w:hyperlink w:anchor="_Toc5030" w:history="1">
        <w:r>
          <w:rPr>
            <w:rFonts w:ascii="仿宋" w:eastAsia="仿宋" w:hAnsi="仿宋" w:cs="仿宋" w:hint="eastAsia"/>
            <w:lang w:eastAsia="zh-CN"/>
          </w:rPr>
          <w:t>(一)、合规政策与程序</w:t>
        </w:r>
        <w:r>
          <w:tab/>
        </w:r>
        <w:r>
          <w:fldChar w:fldCharType="begin"/>
        </w:r>
        <w:r>
          <w:instrText xml:space="preserve"> PAGEREF _Toc5030 \h </w:instrText>
        </w:r>
        <w:r>
          <w:fldChar w:fldCharType="separate"/>
        </w:r>
        <w:r>
          <w:t>72</w:t>
        </w:r>
        <w:r>
          <w:fldChar w:fldCharType="end"/>
        </w:r>
      </w:hyperlink>
    </w:p>
    <w:p>
      <w:pPr>
        <w:pStyle w:val="TOC2"/>
        <w:tabs>
          <w:tab w:val="right" w:leader="dot" w:pos="8306"/>
        </w:tabs>
      </w:pPr>
      <w:hyperlink w:anchor="_Toc13032" w:history="1">
        <w:r>
          <w:rPr>
            <w:rFonts w:ascii="仿宋" w:eastAsia="仿宋" w:hAnsi="仿宋" w:cs="仿宋" w:hint="eastAsia"/>
            <w:lang w:eastAsia="zh-CN"/>
          </w:rPr>
          <w:t>(二)、伦理规范与培训</w:t>
        </w:r>
        <w:r>
          <w:tab/>
        </w:r>
        <w:r>
          <w:fldChar w:fldCharType="begin"/>
        </w:r>
        <w:r>
          <w:instrText xml:space="preserve"> PAGEREF _Toc13032 \h </w:instrText>
        </w:r>
        <w:r>
          <w:fldChar w:fldCharType="separate"/>
        </w:r>
        <w:r>
          <w:t>74</w:t>
        </w:r>
        <w:r>
          <w:fldChar w:fldCharType="end"/>
        </w:r>
      </w:hyperlink>
    </w:p>
    <w:p>
      <w:pPr>
        <w:pStyle w:val="TOC2"/>
        <w:tabs>
          <w:tab w:val="right" w:leader="dot" w:pos="8306"/>
        </w:tabs>
      </w:pPr>
      <w:hyperlink w:anchor="_Toc32063" w:history="1">
        <w:r>
          <w:rPr>
            <w:rFonts w:ascii="仿宋" w:eastAsia="仿宋" w:hAnsi="仿宋" w:cs="仿宋" w:hint="eastAsia"/>
            <w:lang w:eastAsia="zh-CN"/>
          </w:rPr>
          <w:t>(三)、合规风险评估</w:t>
        </w:r>
        <w:r>
          <w:tab/>
        </w:r>
        <w:r>
          <w:fldChar w:fldCharType="begin"/>
        </w:r>
        <w:r>
          <w:instrText xml:space="preserve"> PAGEREF _Toc32063 \h </w:instrText>
        </w:r>
        <w:r>
          <w:fldChar w:fldCharType="separate"/>
        </w:r>
        <w:r>
          <w:t>74</w:t>
        </w:r>
        <w:r>
          <w:fldChar w:fldCharType="end"/>
        </w:r>
      </w:hyperlink>
    </w:p>
    <w:p>
      <w:pPr>
        <w:pStyle w:val="TOC2"/>
        <w:tabs>
          <w:tab w:val="right" w:leader="dot" w:pos="8306"/>
        </w:tabs>
      </w:pPr>
      <w:hyperlink w:anchor="_Toc3606" w:history="1">
        <w:r>
          <w:rPr>
            <w:rFonts w:ascii="仿宋" w:eastAsia="仿宋" w:hAnsi="仿宋" w:cs="仿宋" w:hint="eastAsia"/>
            <w:lang w:eastAsia="zh-CN"/>
          </w:rPr>
          <w:t>(四)、合规监督与执行</w:t>
        </w:r>
        <w:r>
          <w:tab/>
        </w:r>
        <w:r>
          <w:fldChar w:fldCharType="begin"/>
        </w:r>
        <w:r>
          <w:instrText xml:space="preserve"> PAGEREF _Toc3606 \h </w:instrText>
        </w:r>
        <w:r>
          <w:fldChar w:fldCharType="separate"/>
        </w:r>
        <w:r>
          <w:t>76</w:t>
        </w:r>
        <w:r>
          <w:fldChar w:fldCharType="end"/>
        </w:r>
      </w:hyperlink>
    </w:p>
    <w:p>
      <w:pPr>
        <w:pStyle w:val="TOC1"/>
        <w:tabs>
          <w:tab w:val="right" w:leader="dot" w:pos="8306"/>
        </w:tabs>
      </w:pPr>
      <w:hyperlink w:anchor="_Toc4975" w:history="1">
        <w:r>
          <w:rPr>
            <w:rFonts w:ascii="仿宋" w:eastAsia="仿宋" w:hAnsi="仿宋" w:cs="仿宋" w:hint="eastAsia"/>
            <w:lang w:eastAsia="zh-CN"/>
          </w:rPr>
          <w:t>十八、人力资源管理与开发</w:t>
        </w:r>
        <w:r>
          <w:tab/>
        </w:r>
        <w:r>
          <w:fldChar w:fldCharType="begin"/>
        </w:r>
        <w:r>
          <w:instrText xml:space="preserve"> PAGEREF _Toc4975 \h </w:instrText>
        </w:r>
        <w:r>
          <w:fldChar w:fldCharType="separate"/>
        </w:r>
        <w:r>
          <w:t>76</w:t>
        </w:r>
        <w:r>
          <w:fldChar w:fldCharType="end"/>
        </w:r>
      </w:hyperlink>
    </w:p>
    <w:p>
      <w:pPr>
        <w:pStyle w:val="TOC2"/>
        <w:tabs>
          <w:tab w:val="right" w:leader="dot" w:pos="8306"/>
        </w:tabs>
      </w:pPr>
      <w:hyperlink w:anchor="_Toc1400" w:history="1">
        <w:r>
          <w:rPr>
            <w:rFonts w:ascii="仿宋" w:eastAsia="仿宋" w:hAnsi="仿宋" w:cs="仿宋" w:hint="eastAsia"/>
            <w:lang w:eastAsia="zh-CN"/>
          </w:rPr>
          <w:t>(一)、人力资源规划</w:t>
        </w:r>
        <w:r>
          <w:tab/>
        </w:r>
        <w:r>
          <w:fldChar w:fldCharType="begin"/>
        </w:r>
        <w:r>
          <w:instrText xml:space="preserve"> PAGEREF _Toc1400 \h </w:instrText>
        </w:r>
        <w:r>
          <w:fldChar w:fldCharType="separate"/>
        </w:r>
        <w:r>
          <w:t>76</w:t>
        </w:r>
        <w:r>
          <w:fldChar w:fldCharType="end"/>
        </w:r>
      </w:hyperlink>
    </w:p>
    <w:p>
      <w:pPr>
        <w:pStyle w:val="TOC2"/>
        <w:tabs>
          <w:tab w:val="right" w:leader="dot" w:pos="8306"/>
        </w:tabs>
      </w:pPr>
      <w:hyperlink w:anchor="_Toc27666" w:history="1">
        <w:r>
          <w:rPr>
            <w:rFonts w:ascii="仿宋" w:eastAsia="仿宋" w:hAnsi="仿宋" w:cs="仿宋" w:hint="eastAsia"/>
            <w:lang w:eastAsia="zh-CN"/>
          </w:rPr>
          <w:t>(二)、人力资源开发与培训</w:t>
        </w:r>
        <w:r>
          <w:tab/>
        </w:r>
        <w:r>
          <w:fldChar w:fldCharType="begin"/>
        </w:r>
        <w:r>
          <w:instrText xml:space="preserve"> PAGEREF _Toc27666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27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145"/>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200"/>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74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041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专科体检项目与土地用途规划：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专科体检项目的容积率和建筑密度：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用地控制指标通常规定了容积率和建筑密度的要求。对于专科体检项目来说，这将影响建筑物的规模和高度。必须确保项目的设计符合容积率和建筑密度的限制，以遵守用地控制法规。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专科体检项目的建筑线限制：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用地控制指标还可能规定了建筑物与街道或相邻土地的距离，这被称为建筑线限制。专科体检项目必须遵守这些规定，以确保建筑的位置符合法规。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专科体检项目的环境影响和可持续性：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用地控制指标可能包括环境保护要求，例如绿地比例和污染防控措施。对于专科体检项目，这意味着必须考虑如何保护当地生态系统、水资源和空气质量，以确保项目的可持续性。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在整个项目规划和实施过程中，与用地控制指标的合作和遵守是至关重要的。这有助于确保专科体检项目是一个合法、可持续且与城市规划一致的发展项目。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96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专科体检项目需要评估可用地块的规模和形状，以确定是否满足地总体要求。某些城市规划可能要求项目具有特定的地块大小或形状，以适应城市发展的整体格局。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每个城市都有自己的规划目标和愿景，包括住宅区、商业区和工业区的平衡发展。专科体检项目需要与城市规划目标保持一致，以确保项目不会破坏城市的整体规划。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https://d.book118.com/155232122003011130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专科体检项目可行性建设方案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4108D7"/>
    <w:rsid w:val="134108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5523212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2024-03-16T12:21:00Z</dcterms:created>
  <dcterms:modified xsi:type="dcterms:W3CDTF">2024-03-16T12:22:24Z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67AB55A084DA4A088DDBAC15C92EC4BB_11</vt:lpwstr>
  </property>
  <property fmtid="{D5CDD505-2E9C-101B-9397-08002B2CF9AE}" pid="3" name="KSOProductBuildVer">
    <vt:lpwstr>2052-12.1.0.16250</vt:lpwstr>
  </property>
</Properties>
</file>