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E7278" w14:paraId="531BA46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7278" w14:paraId="3F0BE30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7278" w14:paraId="4915163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E7278" w:rsidRPr="00EE7278" w14:paraId="1D9783A3" w14:textId="2CE8C9F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E7278">
        <w:rPr>
          <w:rFonts w:ascii="宋体" w:eastAsia="宋体" w:hAnsi="宋体" w:hint="eastAsia"/>
          <w:b/>
          <w:sz w:val="60"/>
        </w:rPr>
        <w:t>镁氧化物项目可行性研究分析报告</w:t>
      </w:r>
    </w:p>
    <w:p w:rsidR="00EE7278" w:rsidP="00EE7278" w14:paraId="2A408191" w14:textId="7860332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E7278">
        <w:rPr>
          <w:rFonts w:ascii="仿宋" w:eastAsia="仿宋" w:hAnsi="仿宋" w:hint="eastAsia"/>
          <w:b/>
          <w:sz w:val="40"/>
        </w:rPr>
        <w:t>目录</w:t>
      </w:r>
    </w:p>
    <w:p w:rsidR="00EE7278" w14:paraId="704FAF7C" w14:textId="5376BE7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E7278" w14:paraId="3C0C166B" w14:textId="66ED35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E7278" w14:paraId="36C4CFC7" w14:textId="20BF3A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(一)、镁氧化物项目产品的市场定位和目标客户分析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E7278" w14:paraId="3763D504" w14:textId="7FF824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_Toc159620608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E7278" w14:paraId="0BEFDE7C" w14:textId="085B4F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_Toc159620609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E7278" w14:paraId="0C370155" w14:textId="391036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二、镁氧化物项目主要建(构)筑物建设工程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_Toc159620610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E7278" w14:paraId="353ADBE4" w14:textId="22BAB3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_Toc159620611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E7278" w14:paraId="2E1294A5" w14:textId="1B5485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E7278" w14:paraId="19DD371D" w14:textId="1B5199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E7278" w14:paraId="56981DB7" w14:textId="196831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_Toc159620614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E7278" w14:paraId="24B8C894" w14:textId="647941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_Toc159620615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E7278" w14:paraId="5FF39A19" w14:textId="016DB2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(二)、商业模式创新对镁氧化物项目价值的影响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E7278" w14:paraId="1F6BA419" w14:textId="13C8B0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E7278" w14:paraId="7F8325F3" w14:textId="4C709C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四、镁氧化物项目投资估算与资金筹措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E7278" w14:paraId="6553D76E" w14:textId="483326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E7278" w14:paraId="5C7C966A" w14:textId="258D0F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_Toc159620620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E7278" w14:paraId="32A33939" w14:textId="27919B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E7278" w14:paraId="3AD71BF2" w14:textId="1DCBBF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(四)、镁氧化物项目经济评价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E7278" w14:paraId="6957DD64" w14:textId="1529A9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_Toc159620623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7278" w14:paraId="6AD5344B" w14:textId="1266B4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E7278" w14:paraId="104421D4" w14:textId="66726B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(二)、镁氧化物项目的技术难点及解决方案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_Toc159620625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https://d.book118.com/155240112024011121</w:t>
        </w:r>
      </w:hyperlink>
    </w:p>
    <w:p w:rsidR="00EE727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:rsidP="00353E17" w14:paraId="4A8B15F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E7278" w14:paraId="2ACED18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:rsidP="00353E17" w14:paraId="54D594CB" w14:textId="1C732C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E7278" w14:paraId="15708B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14:paraId="5666B25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:rsidP="00353E1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E727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:rsidP="00353E17" w14:textId="1C732CA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E727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14:paraId="27DA248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:rsidRPr="00EE7278" w:rsidP="00EE7278" w14:paraId="0460B4E9" w14:textId="2DFE7E03">
    <w:pPr>
      <w:pStyle w:val="Header"/>
      <w:rPr>
        <w:rFonts w:ascii="仿宋" w:eastAsia="仿宋" w:hAnsi="仿宋"/>
      </w:rPr>
    </w:pPr>
    <w:r w:rsidRPr="00EE7278">
      <w:rPr>
        <w:rFonts w:ascii="仿宋" w:eastAsia="仿宋" w:hAnsi="仿宋" w:hint="eastAsia"/>
      </w:rPr>
      <w:t>镁氧化物可行性报告</w:t>
    </w:r>
    <w:r w:rsidRPr="00EE727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14:paraId="17A9D34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:rsidRPr="00EE7278" w:rsidP="00EE7278" w14:textId="2DFE7E03">
    <w:pPr>
      <w:pStyle w:val="Header"/>
      <w:rPr>
        <w:rFonts w:ascii="仿宋" w:eastAsia="仿宋" w:hAnsi="仿宋"/>
      </w:rPr>
    </w:pPr>
    <w:r w:rsidRPr="00EE7278">
      <w:rPr>
        <w:rFonts w:ascii="仿宋" w:eastAsia="仿宋" w:hAnsi="仿宋" w:hint="eastAsia"/>
      </w:rPr>
      <w:t>镁氧化物可行性报告</w:t>
    </w:r>
    <w:r w:rsidRPr="00EE727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727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278"/>
    <w:rsid w:val="00353E17"/>
    <w:rsid w:val="00EE727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E1908B"/>
  <w15:chartTrackingRefBased/>
  <w15:docId w15:val="{52E87AC0-B170-4C56-AC14-6743D913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E72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E727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E727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E727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E72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E727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E7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E727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E7278"/>
  </w:style>
  <w:style w:type="paragraph" w:styleId="TOC1">
    <w:name w:val="toc 1"/>
    <w:basedOn w:val="Normal"/>
    <w:next w:val="Normal"/>
    <w:autoRedefine/>
    <w:uiPriority w:val="39"/>
    <w:unhideWhenUsed/>
    <w:rsid w:val="00EE7278"/>
  </w:style>
  <w:style w:type="paragraph" w:styleId="TOC2">
    <w:name w:val="toc 2"/>
    <w:basedOn w:val="Normal"/>
    <w:next w:val="Normal"/>
    <w:autoRedefine/>
    <w:uiPriority w:val="39"/>
    <w:unhideWhenUsed/>
    <w:rsid w:val="00EE727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524011202401112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3822</Words>
  <Characters>21788</Characters>
  <Application>Microsoft Office Word</Application>
  <DocSecurity>0</DocSecurity>
  <Lines>181</Lines>
  <Paragraphs>51</Paragraphs>
  <ScaleCrop>false</ScaleCrop>
  <Company/>
  <LinksUpToDate>false</LinksUpToDate>
  <CharactersWithSpaces>25559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2024-02-23T14:42:00Z</dcterms:created>
  <dcterms:modified xsi:type="dcterms:W3CDTF">2024-02-23T14:43:00Z</dcterms:modified>
</cp:coreProperties>
</file>