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72F" w:rsidRPr="00C85238" w:rsidP="0060672F">
      <w:pPr>
        <w:widowControl/>
        <w:jc w:val="left"/>
        <w:rPr>
          <w:rFonts w:ascii="宋体" w:hAnsi="宋体" w:cs="宋体"/>
          <w:kern w:val="0"/>
          <w:sz w:val="18"/>
          <w:szCs w:val="18"/>
        </w:rPr>
      </w:pPr>
      <w:r>
        <w:rPr>
          <w:rFonts w:ascii="宋体" w:hAnsi="宋体" w:cs="宋体"/>
          <w:kern w:val="0"/>
          <w:sz w:val="18"/>
          <w:szCs w:val="18"/>
        </w:rPr>
        <w:pict>
          <v:rect id="_x0000_i1025" style="width:502.5pt;height:1.5pt" o:hrpct="0" o:hralign="center" o:hrstd="t" o:hr="t" filled="t" fillcolor="#aca899" stroked="f"/>
        </w:pict>
      </w:r>
    </w:p>
    <w:p w:rsidR="0060672F" w:rsidRPr="00C85238" w:rsidP="0060672F">
      <w:pPr>
        <w:widowControl/>
        <w:spacing w:before="100" w:beforeAutospacing="1" w:after="100" w:afterAutospacing="1"/>
        <w:jc w:val="center"/>
        <w:outlineLvl w:val="2"/>
        <w:rPr>
          <w:rFonts w:ascii="宋体" w:hAnsi="宋体" w:cs="宋体"/>
          <w:b/>
          <w:bCs/>
          <w:color w:val="C26D27"/>
          <w:kern w:val="0"/>
          <w:sz w:val="24"/>
        </w:rPr>
      </w:pPr>
      <w:r w:rsidRPr="00C85238">
        <w:rPr>
          <w:rFonts w:ascii="宋体" w:hAnsi="宋体" w:cs="宋体"/>
          <w:b/>
          <w:bCs/>
          <w:color w:val="C26D27"/>
          <w:kern w:val="0"/>
          <w:sz w:val="24"/>
        </w:rPr>
        <w:t xml:space="preserve">“让我们学会扫地！〞主题教育活动方案 </w:t>
      </w:r>
    </w:p>
    <w:p w:rsidR="0060672F" w:rsidRPr="00C85238" w:rsidP="0060672F">
      <w:pPr>
        <w:widowControl/>
        <w:shd w:val="clear" w:color="auto" w:fill="B6B6B6"/>
        <w:spacing w:line="375" w:lineRule="atLeast"/>
        <w:jc w:val="center"/>
        <w:rPr>
          <w:rFonts w:ascii="宋体" w:hAnsi="宋体" w:cs="宋体"/>
          <w:color w:val="FFFFFF"/>
          <w:kern w:val="0"/>
          <w:szCs w:val="21"/>
        </w:rPr>
      </w:pPr>
      <w:r w:rsidRPr="00C85238">
        <w:rPr>
          <w:rFonts w:ascii="宋体" w:hAnsi="宋体" w:cs="宋体"/>
          <w:color w:val="333333"/>
          <w:kern w:val="0"/>
          <w:szCs w:val="21"/>
        </w:rPr>
        <w:t>大中小</w:t>
      </w:r>
      <w:r>
        <w:rPr>
          <w:rFonts w:ascii="宋体" w:hAnsi="宋体" w:cs="宋体"/>
          <w:color w:val="FFFFFF"/>
          <w:kern w:val="0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5pt;height:11.25pt;visibility:hidden" stroked="f">
            <v:imagedata r:id="rId4" o:title="邐潎浲污退慆x0邐1"/>
          </v:shape>
        </w:pict>
      </w:r>
    </w:p>
    <w:p w:rsidR="0060672F" w:rsidRPr="00C85238" w:rsidP="0060672F">
      <w:pPr>
        <w:widowControl/>
        <w:spacing w:before="75" w:after="75" w:line="375" w:lineRule="atLeast"/>
        <w:ind w:left="675" w:right="300" w:firstLine="480"/>
        <w:jc w:val="left"/>
        <w:rPr>
          <w:rFonts w:ascii="宋体" w:hAnsi="宋体" w:cs="宋体"/>
          <w:color w:val="383838"/>
          <w:kern w:val="0"/>
          <w:szCs w:val="21"/>
        </w:rPr>
      </w:pPr>
      <w:r w:rsidRPr="00C85238">
        <w:rPr>
          <w:rFonts w:ascii="宋体" w:hAnsi="宋体" w:cs="宋体"/>
          <w:color w:val="383838"/>
          <w:kern w:val="0"/>
          <w:szCs w:val="21"/>
        </w:rPr>
        <w:t> </w:t>
      </w:r>
    </w:p>
    <w:p w:rsidR="0060672F" w:rsidRPr="00C85238" w:rsidP="0060672F">
      <w:pPr>
        <w:widowControl/>
        <w:spacing w:line="300" w:lineRule="auto"/>
        <w:ind w:firstLine="508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color w:val="000000"/>
          <w:spacing w:val="7"/>
          <w:kern w:val="0"/>
          <w:sz w:val="24"/>
        </w:rPr>
        <w:t>五月的鲜花开遍了原野。五月的第一天就是国际劳动节。因此，新教育实验把每月一事的主题定为劳动——让我们学会扫地！“一屋不扫，何以扫天下？〞任何大事都是由小事积累而成，任何伟大的人，都是从会扫地这样的小事做起。高尔基曾经写道：“热爱劳动吧，没有一种力量能像劳动那样使人成为伟大和聪明的人。〞自己的事情自己做，参加劳动实践，可以使我们具有起码的生活自理能力，在劳动中学会尊重他人、理解他人，形成良好的劳动习惯，塑造良好的个性品质，终生受益。陶行知先生说过，“人生两个宝,双手与大脑〞，就让我们从扫地做起，成为热爱劳动、尊重劳动、善于劳动的人吧！</w:t>
      </w:r>
    </w:p>
    <w:p w:rsidR="0060672F" w:rsidRPr="00C85238" w:rsidP="0060672F">
      <w:pPr>
        <w:widowControl/>
        <w:spacing w:line="300" w:lineRule="auto"/>
        <w:ind w:firstLine="765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color w:val="000000"/>
          <w:spacing w:val="7"/>
          <w:kern w:val="0"/>
          <w:sz w:val="24"/>
        </w:rPr>
        <w:t>一、活动总目标</w:t>
      </w:r>
    </w:p>
    <w:p w:rsidR="0060672F" w:rsidRPr="00C85238" w:rsidP="0060672F">
      <w:pPr>
        <w:widowControl/>
        <w:spacing w:line="300" w:lineRule="auto"/>
        <w:ind w:firstLine="765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color w:val="000000"/>
          <w:spacing w:val="7"/>
          <w:kern w:val="0"/>
          <w:sz w:val="24"/>
        </w:rPr>
        <w:t>扎实有效的开发、实施以“扫地•劳动〞为主题的儿童课程，掌握根本的自理、劳动知识，具备根本的自理、劳动技能，从学会扫地做起，通过适当的劳动实践，磨练意志，形成不畏困难、勇往直前、锲而不舍的精神；增强自信心，增强热爱劳动、热爱生活的思想感情；认识到个人服从集体的重要意义，培养集体观念以及团结协作、乐于奉献的精神，获得团结互助、同甘共苦的体验；学会自我调整、自我约束和自我管理，培养质量意识和劳动纪律；激发追求卓越、追求创造性和不断超越自我的作风；培养勤俭节约的优良品质；形成对祖国、对人民、对劳动的深厚感情。</w:t>
      </w:r>
    </w:p>
    <w:p w:rsidR="0060672F" w:rsidRPr="00C85238" w:rsidP="0060672F">
      <w:pPr>
        <w:widowControl/>
        <w:spacing w:line="300" w:lineRule="auto"/>
        <w:ind w:firstLine="765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color w:val="000000"/>
          <w:spacing w:val="7"/>
          <w:kern w:val="0"/>
          <w:sz w:val="24"/>
        </w:rPr>
        <w:t>二、年级分目标</w:t>
      </w:r>
    </w:p>
    <w:tbl>
      <w:tblPr>
        <w:tblStyle w:val="TableNormal"/>
        <w:tblW w:w="9440" w:type="dxa"/>
        <w:tblInd w:w="288" w:type="dxa"/>
        <w:tblCellMar>
          <w:left w:w="0" w:type="dxa"/>
          <w:right w:w="0" w:type="dxa"/>
        </w:tblCellMar>
        <w:tblLook w:val="0000"/>
      </w:tblPr>
      <w:tblGrid>
        <w:gridCol w:w="1049"/>
        <w:gridCol w:w="1356"/>
        <w:gridCol w:w="7035"/>
      </w:tblGrid>
      <w:tr w:rsidTr="0060672F">
        <w:tblPrEx>
          <w:tblW w:w="9440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155"/>
        </w:trPr>
        <w:tc>
          <w:tcPr>
            <w:tcW w:w="1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年级</w:t>
            </w:r>
          </w:p>
        </w:tc>
        <w:tc>
          <w:tcPr>
            <w:tcW w:w="1356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关键词</w:t>
            </w:r>
          </w:p>
        </w:tc>
        <w:tc>
          <w:tcPr>
            <w:tcW w:w="7035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目 标 与 要 求</w:t>
            </w:r>
          </w:p>
        </w:tc>
      </w:tr>
      <w:tr w:rsidTr="0060672F">
        <w:tblPrEx>
          <w:tblW w:w="9440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155"/>
        </w:trPr>
        <w:tc>
          <w:tcPr>
            <w:tcW w:w="1049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一年级</w:t>
            </w:r>
          </w:p>
        </w:tc>
        <w:tc>
          <w:tcPr>
            <w:tcW w:w="135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了解方法</w:t>
            </w:r>
          </w:p>
        </w:tc>
        <w:tc>
          <w:tcPr>
            <w:tcW w:w="703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1.结合本年级学生的知识水平、年龄特点，开发并实施以“扫地•劳动〞为主题的儿童课程；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2.了解正确的清扫室内卫生步骤、方法；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3.能够主动捡废纸，学会整理书包；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4.学会洗脸、刷牙、剪指甲；</w:t>
            </w:r>
          </w:p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5.初步认识到劳动是荣耀的，养成热爱劳动、讲究卫生的好习惯。</w:t>
            </w:r>
          </w:p>
        </w:tc>
      </w:tr>
      <w:tr w:rsidTr="0060672F">
        <w:tblPrEx>
          <w:tblW w:w="9440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155"/>
        </w:trPr>
        <w:tc>
          <w:tcPr>
            <w:tcW w:w="1049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二年级</w:t>
            </w:r>
          </w:p>
        </w:tc>
        <w:tc>
          <w:tcPr>
            <w:tcW w:w="135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学会扫地</w:t>
            </w:r>
          </w:p>
        </w:tc>
        <w:tc>
          <w:tcPr>
            <w:tcW w:w="703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</w:tbl>
    <w:p>
      <w:pPr>
        <w:sectPr>
          <w:headerReference w:type="default" r:id="rId5"/>
          <w:footerReference w:type="even" r:id="rId6"/>
          <w:footerReference w:type="default" r:id="rId7"/>
          <w:footerReference w:type="first" r:id="rId8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tbl>
      <w:tblPr>
        <w:tblStyle w:val="TableNormal"/>
        <w:tblW w:w="9440" w:type="dxa"/>
        <w:tblInd w:w="288" w:type="dxa"/>
        <w:tblCellMar>
          <w:left w:w="0" w:type="dxa"/>
          <w:right w:w="0" w:type="dxa"/>
        </w:tblCellMar>
        <w:tblLook w:val="0000"/>
      </w:tblPr>
      <w:tblGrid>
        <w:gridCol w:w="1049"/>
        <w:gridCol w:w="1356"/>
        <w:gridCol w:w="7035"/>
      </w:tblGrid>
      <w:tr w:rsidTr="0060672F">
        <w:tblPrEx>
          <w:tblW w:w="9440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155"/>
        </w:trPr>
        <w:tc>
          <w:tcPr>
            <w:tcW w:w="1049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135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703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1.结合本年级学生的知识水平、年龄特点，开发并实施以“扫地•劳动〞为主题的儿童课程。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2.掌握正确的扫地步骤与方法；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3.学会擦黑板、整理桌凳；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4.学会手洗红领巾、手绢等简单衣物；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5.能写出一本正确、整洁的课堂作业；</w:t>
            </w:r>
          </w:p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6.培养学生爱劳动的意识,初步形成劳动技能，养成良好的劳动习惯。</w:t>
            </w:r>
          </w:p>
        </w:tc>
      </w:tr>
      <w:tr w:rsidTr="0060672F">
        <w:tblPrEx>
          <w:tblW w:w="9440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155"/>
        </w:trPr>
        <w:tc>
          <w:tcPr>
            <w:tcW w:w="1049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三年级</w:t>
            </w:r>
          </w:p>
        </w:tc>
        <w:tc>
          <w:tcPr>
            <w:tcW w:w="135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学会拖地</w:t>
            </w:r>
          </w:p>
        </w:tc>
        <w:tc>
          <w:tcPr>
            <w:tcW w:w="703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1.结合本年级学生的知识水平、年龄特点，开发并实施以“扫地•劳动〞为主题的儿童课程；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2.掌握正确的拖地步骤与方法；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3.学会擦桌子、洗抹布、洗拖把；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4.学会烧水、热饭，在母亲节给妈妈带去一份惊喜；</w:t>
            </w:r>
          </w:p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5.通过劳动技能展示，培养学生的劳动情感，从而体验劳动的愉悦感、自豪感，养成孝敬父母、尊敬师长、关心他人、热爱学校、回报社会的崇高道德风气。</w:t>
            </w:r>
          </w:p>
        </w:tc>
      </w:tr>
      <w:tr w:rsidTr="0060672F">
        <w:tblPrEx>
          <w:tblW w:w="9440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155"/>
        </w:trPr>
        <w:tc>
          <w:tcPr>
            <w:tcW w:w="1049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四年级</w:t>
            </w:r>
          </w:p>
        </w:tc>
        <w:tc>
          <w:tcPr>
            <w:tcW w:w="135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会擦玻璃</w:t>
            </w:r>
          </w:p>
        </w:tc>
        <w:tc>
          <w:tcPr>
            <w:tcW w:w="703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1.结合本年级学生的知识水平、年龄特点，开发并实施以“扫地•劳动〞为主题的儿童课程；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2.掌握正确的擦玻璃步骤与方法；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3.学会做米饭、稀饭、凉拌几样小菜等；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4.养成良好的个人卫生习惯；</w:t>
            </w:r>
          </w:p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5.通过活动使学生懂得认真值日是爱劳动的表现，也是对班集体尽职尽责，教育学生当好值日生；培养劳动情感，体验劳动的愉悦感、自豪感。</w:t>
            </w:r>
          </w:p>
        </w:tc>
      </w:tr>
      <w:tr w:rsidTr="0060672F">
        <w:tblPrEx>
          <w:tblW w:w="9440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155"/>
        </w:trPr>
        <w:tc>
          <w:tcPr>
            <w:tcW w:w="1049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五年级</w:t>
            </w:r>
          </w:p>
        </w:tc>
        <w:tc>
          <w:tcPr>
            <w:tcW w:w="135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熟练运用</w:t>
            </w:r>
          </w:p>
        </w:tc>
        <w:tc>
          <w:tcPr>
            <w:tcW w:w="703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1.结合本年级学生的知识水平、年龄特点，开发并实施以“扫地•劳动〞为主题的儿童课程。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2.熟练掌握卫生清扫的技能并熟练应用；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3.能够又快又好的清扫室内、室外、卫生区域卫生；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4.学会炒几样家常热菜；学会机洗大件衣物；</w:t>
            </w:r>
          </w:p>
        </w:tc>
      </w:tr>
    </w:tbl>
    <w:p>
      <w:pPr>
        <w:sectPr>
          <w:headerReference w:type="default" r:id="rId9"/>
          <w:footerReference w:type="even" r:id="rId10"/>
          <w:footerReference w:type="default" r:id="rId11"/>
          <w:footerReference w:type="first" r:id="rId12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tbl>
      <w:tblPr>
        <w:tblStyle w:val="TableNormal"/>
        <w:tblW w:w="9440" w:type="dxa"/>
        <w:tblInd w:w="288" w:type="dxa"/>
        <w:tblCellMar>
          <w:left w:w="0" w:type="dxa"/>
          <w:right w:w="0" w:type="dxa"/>
        </w:tblCellMar>
        <w:tblLook w:val="0000"/>
      </w:tblPr>
      <w:tblGrid>
        <w:gridCol w:w="1049"/>
        <w:gridCol w:w="1356"/>
        <w:gridCol w:w="7035"/>
      </w:tblGrid>
      <w:tr w:rsidTr="0060672F">
        <w:tblPrEx>
          <w:tblW w:w="9440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155"/>
        </w:trPr>
        <w:tc>
          <w:tcPr>
            <w:tcW w:w="1049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135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703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5.搜集了解著名劳模的典型事迹；</w:t>
            </w:r>
          </w:p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6.形成劳动最荣耀意识，培养奉献精神，增强实践能力。</w:t>
            </w:r>
          </w:p>
        </w:tc>
      </w:tr>
      <w:tr w:rsidTr="0060672F">
        <w:tblPrEx>
          <w:tblW w:w="9440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155"/>
        </w:trPr>
        <w:tc>
          <w:tcPr>
            <w:tcW w:w="1049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六年级</w:t>
            </w:r>
          </w:p>
        </w:tc>
        <w:tc>
          <w:tcPr>
            <w:tcW w:w="135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社区实践</w:t>
            </w:r>
          </w:p>
        </w:tc>
        <w:tc>
          <w:tcPr>
            <w:tcW w:w="703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1.结合本年级学生的知识水平、年龄特点，开发并实施以“扫地•劳动〞为主题的儿童课程。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2.熟练掌握卫生清扫的技能并熟练应用；能够又快又好的清扫室内、室外、卫生区域卫生；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3.学会手洗大件衣物；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4.学会接电〔简单的电线连接，安装电路开关、电源插座，会更换灯泡、灯管等〕；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5.能够在家长或教师指导下，组织一些社区效劳与实践活动；</w:t>
            </w:r>
          </w:p>
          <w:p w:rsidR="0060672F" w:rsidRPr="00C85238" w:rsidP="0060672F">
            <w:pPr>
              <w:widowControl/>
              <w:spacing w:before="100" w:beforeAutospacing="1" w:after="100" w:afterAutospacing="1" w:line="155" w:lineRule="atLeast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6.激发追求卓越、追求创造性和不断超越自我的作风；培养勤俭节约的优良品质；形成对祖国、对人民、对劳动的深厚感情。</w:t>
            </w:r>
          </w:p>
        </w:tc>
      </w:tr>
    </w:tbl>
    <w:p w:rsidR="0060672F" w:rsidRPr="00C85238" w:rsidP="0060672F">
      <w:pPr>
        <w:widowControl/>
        <w:spacing w:line="300" w:lineRule="auto"/>
        <w:ind w:firstLine="482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 w:val="24"/>
        </w:rPr>
        <w:t>三、活动内容</w:t>
      </w:r>
    </w:p>
    <w:p w:rsidR="0060672F" w:rsidRPr="00C85238" w:rsidP="0060672F">
      <w:pPr>
        <w:widowControl/>
        <w:spacing w:line="300" w:lineRule="auto"/>
        <w:ind w:firstLine="482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 w:val="24"/>
        </w:rPr>
        <w:t>1.儿童课程的开发与利用</w:t>
      </w:r>
    </w:p>
    <w:p w:rsidR="0060672F" w:rsidRPr="00C85238" w:rsidP="0060672F">
      <w:pPr>
        <w:widowControl/>
        <w:spacing w:line="300" w:lineRule="auto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 w:val="24"/>
        </w:rPr>
        <w:t>围绕“扫地·劳动〞主题，开发并丰富儿童课程内容，使先行的晨诵、整本书〔含绘本〕阅读为孩子的习惯养成奠定扎实的知识背景。可以广泛发动教师、家长、学生一起来收集适合不同年龄段学生诵读的关于劳动的篇章〔诗歌歌赋、散文、小说、传记、寓言、童话、故事、名人名言〕，然后共同分享，在广泛阅读中让学生感受劳动的荣耀，从而养成热爱劳动之情。</w:t>
      </w:r>
    </w:p>
    <w:p w:rsidR="0060672F" w:rsidRPr="00C85238" w:rsidP="0060672F">
      <w:pPr>
        <w:widowControl/>
        <w:spacing w:line="300" w:lineRule="auto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 w:val="24"/>
        </w:rPr>
        <w:t>?劳动最荣耀?资料收集</w:t>
      </w:r>
    </w:p>
    <w:p w:rsidR="0060672F" w:rsidRPr="00C85238" w:rsidP="0060672F">
      <w:pPr>
        <w:widowControl/>
        <w:spacing w:line="300" w:lineRule="auto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 w:val="24"/>
        </w:rPr>
        <w:t xml:space="preserve">                                             班级               XX             </w:t>
      </w:r>
    </w:p>
    <w:tbl>
      <w:tblPr>
        <w:tblStyle w:val="TableNormal"/>
        <w:tblW w:w="0" w:type="auto"/>
        <w:jc w:val="center"/>
        <w:tblInd w:w="-4464" w:type="dxa"/>
        <w:tblCellMar>
          <w:left w:w="0" w:type="dxa"/>
          <w:right w:w="0" w:type="dxa"/>
        </w:tblCellMar>
        <w:tblLook w:val="0000"/>
      </w:tblPr>
      <w:tblGrid>
        <w:gridCol w:w="2677"/>
        <w:gridCol w:w="5594"/>
      </w:tblGrid>
      <w:tr w:rsidTr="0060672F">
        <w:tblPrEx>
          <w:tblW w:w="0" w:type="auto"/>
          <w:jc w:val="center"/>
          <w:tblInd w:w="-4464" w:type="dxa"/>
          <w:tblCellMar>
            <w:left w:w="0" w:type="dxa"/>
            <w:right w:w="0" w:type="dxa"/>
          </w:tblCellMar>
          <w:tblLook w:val="0000"/>
        </w:tblPrEx>
        <w:trPr>
          <w:trHeight w:val="24"/>
          <w:jc w:val="center"/>
        </w:trPr>
        <w:tc>
          <w:tcPr>
            <w:tcW w:w="2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24" w:lineRule="atLeast"/>
              <w:ind w:firstLine="482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类   别</w:t>
            </w:r>
          </w:p>
        </w:tc>
        <w:tc>
          <w:tcPr>
            <w:tcW w:w="5594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24" w:lineRule="atLeast"/>
              <w:ind w:firstLine="482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内   容</w:t>
            </w:r>
          </w:p>
        </w:tc>
      </w:tr>
      <w:tr w:rsidTr="0060672F">
        <w:tblPrEx>
          <w:tblW w:w="0" w:type="auto"/>
          <w:jc w:val="center"/>
          <w:tblInd w:w="-4464" w:type="dxa"/>
          <w:tblCellMar>
            <w:left w:w="0" w:type="dxa"/>
            <w:right w:w="0" w:type="dxa"/>
          </w:tblCellMar>
          <w:tblLook w:val="0000"/>
        </w:tblPrEx>
        <w:trPr>
          <w:trHeight w:val="24"/>
          <w:jc w:val="center"/>
        </w:trPr>
        <w:tc>
          <w:tcPr>
            <w:tcW w:w="2677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24" w:lineRule="atLeast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描写劳动的童谣</w:t>
            </w:r>
          </w:p>
        </w:tc>
        <w:tc>
          <w:tcPr>
            <w:tcW w:w="559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24" w:lineRule="atLeast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jc w:val="center"/>
          <w:tblInd w:w="-4464" w:type="dxa"/>
          <w:tblCellMar>
            <w:left w:w="0" w:type="dxa"/>
            <w:right w:w="0" w:type="dxa"/>
          </w:tblCellMar>
          <w:tblLook w:val="0000"/>
        </w:tblPrEx>
        <w:trPr>
          <w:trHeight w:val="24"/>
          <w:jc w:val="center"/>
        </w:trPr>
        <w:tc>
          <w:tcPr>
            <w:tcW w:w="2677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24" w:lineRule="atLeast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描写劳动的诗词</w:t>
            </w:r>
          </w:p>
        </w:tc>
        <w:tc>
          <w:tcPr>
            <w:tcW w:w="559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24" w:lineRule="atLeast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jc w:val="center"/>
          <w:tblInd w:w="-4464" w:type="dxa"/>
          <w:tblCellMar>
            <w:left w:w="0" w:type="dxa"/>
            <w:right w:w="0" w:type="dxa"/>
          </w:tblCellMar>
          <w:tblLook w:val="0000"/>
        </w:tblPrEx>
        <w:trPr>
          <w:trHeight w:val="24"/>
          <w:jc w:val="center"/>
        </w:trPr>
        <w:tc>
          <w:tcPr>
            <w:tcW w:w="2677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24" w:lineRule="atLeast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描写劳动的歌曲</w:t>
            </w:r>
          </w:p>
        </w:tc>
        <w:tc>
          <w:tcPr>
            <w:tcW w:w="559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24" w:lineRule="atLeast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jc w:val="center"/>
          <w:tblInd w:w="-4464" w:type="dxa"/>
          <w:tblCellMar>
            <w:left w:w="0" w:type="dxa"/>
            <w:right w:w="0" w:type="dxa"/>
          </w:tblCellMar>
          <w:tblLook w:val="0000"/>
        </w:tblPrEx>
        <w:trPr>
          <w:trHeight w:val="24"/>
          <w:jc w:val="center"/>
        </w:trPr>
        <w:tc>
          <w:tcPr>
            <w:tcW w:w="2677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24" w:lineRule="atLeast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描写劳动的名言</w:t>
            </w:r>
          </w:p>
        </w:tc>
        <w:tc>
          <w:tcPr>
            <w:tcW w:w="559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24" w:lineRule="atLeast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jc w:val="center"/>
          <w:tblInd w:w="-4464" w:type="dxa"/>
          <w:tblCellMar>
            <w:left w:w="0" w:type="dxa"/>
            <w:right w:w="0" w:type="dxa"/>
          </w:tblCellMar>
          <w:tblLook w:val="0000"/>
        </w:tblPrEx>
        <w:trPr>
          <w:trHeight w:val="24"/>
          <w:jc w:val="center"/>
        </w:trPr>
        <w:tc>
          <w:tcPr>
            <w:tcW w:w="2677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24" w:lineRule="atLeast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描写劳动的著作</w:t>
            </w:r>
          </w:p>
        </w:tc>
        <w:tc>
          <w:tcPr>
            <w:tcW w:w="559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24" w:lineRule="atLeast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jc w:val="center"/>
          <w:tblInd w:w="-4464" w:type="dxa"/>
          <w:tblCellMar>
            <w:left w:w="0" w:type="dxa"/>
            <w:right w:w="0" w:type="dxa"/>
          </w:tblCellMar>
          <w:tblLook w:val="0000"/>
        </w:tblPrEx>
        <w:trPr>
          <w:trHeight w:val="244"/>
          <w:jc w:val="center"/>
        </w:trPr>
        <w:tc>
          <w:tcPr>
            <w:tcW w:w="2677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描写劳模的传记</w:t>
            </w:r>
          </w:p>
        </w:tc>
        <w:tc>
          <w:tcPr>
            <w:tcW w:w="559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jc w:val="center"/>
          <w:tblInd w:w="-4464" w:type="dxa"/>
          <w:tblCellMar>
            <w:left w:w="0" w:type="dxa"/>
            <w:right w:w="0" w:type="dxa"/>
          </w:tblCellMar>
          <w:tblLook w:val="0000"/>
        </w:tblPrEx>
        <w:trPr>
          <w:trHeight w:val="18"/>
          <w:jc w:val="center"/>
        </w:trPr>
        <w:tc>
          <w:tcPr>
            <w:tcW w:w="2677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18" w:lineRule="atLeast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559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18" w:lineRule="atLeast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 w:rsidR="0060672F" w:rsidRPr="00C85238" w:rsidP="0060672F">
      <w:pPr>
        <w:widowControl/>
        <w:spacing w:line="300" w:lineRule="auto"/>
        <w:ind w:firstLine="300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 w:val="24"/>
        </w:rPr>
        <w:t>〔除名言外，在表上只写篇名，具体内容附后〕</w:t>
      </w:r>
    </w:p>
    <w:p w:rsidR="0060672F" w:rsidRPr="00C85238" w:rsidP="0060672F">
      <w:pPr>
        <w:widowControl/>
        <w:spacing w:line="300" w:lineRule="auto"/>
        <w:ind w:firstLine="482"/>
        <w:jc w:val="left"/>
        <w:rPr>
          <w:rFonts w:ascii="宋体" w:hAnsi="宋体" w:cs="宋体"/>
          <w:kern w:val="0"/>
          <w:szCs w:val="21"/>
        </w:rPr>
        <w:sectPr>
          <w:headerReference w:type="default" r:id="rId13"/>
          <w:footerReference w:type="even" r:id="rId14"/>
          <w:footerReference w:type="default" r:id="rId15"/>
          <w:footerReference w:type="first" r:id="rId16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C85238">
        <w:rPr>
          <w:rFonts w:ascii="宋体" w:hAnsi="宋体" w:cs="宋体"/>
          <w:b/>
          <w:bCs/>
          <w:kern w:val="0"/>
          <w:sz w:val="24"/>
        </w:rPr>
        <w:t>2.实践情景的创设与开展</w:t>
      </w:r>
    </w:p>
    <w:p w:rsidR="0060672F" w:rsidRPr="00C85238" w:rsidP="0060672F">
      <w:pPr>
        <w:widowControl/>
        <w:spacing w:line="300" w:lineRule="auto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 w:val="24"/>
        </w:rPr>
        <w:t>知行结合是习惯养成的重要环节，实践体验是生命成长中不可缺少的独特享受。实验学校可以结合日常的学科文化、传统节日文化、主题教育文化、班级文化、社区文化等内容，创设情景，营造气氛，提供学生多样化的体验平台。紧紧围绕劳动主题，整合学校特色活动、综合实践活动、少先队活动，具体开展系列活动，使习惯养成教育与学校常规管理、主题活动等融为一体。</w:t>
      </w:r>
    </w:p>
    <w:p w:rsidR="0060672F" w:rsidRPr="00C85238" w:rsidP="0060672F">
      <w:pPr>
        <w:widowControl/>
        <w:spacing w:line="300" w:lineRule="auto"/>
        <w:ind w:firstLine="482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 w:val="24"/>
        </w:rPr>
        <w:t>3.反思评价的组织与实施</w:t>
      </w:r>
    </w:p>
    <w:p w:rsidR="0060672F" w:rsidRPr="00C85238" w:rsidP="0060672F">
      <w:pPr>
        <w:widowControl/>
        <w:spacing w:line="300" w:lineRule="auto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 w:val="24"/>
        </w:rPr>
        <w:t>面对千差万别的生命个体，各实验学校优化操作流程，及时记录典型个案，组织起有效的反思，不断提高习惯养成的针对性和实效性。活动完成，班级总结反思，并组织学生认真撰写活动体验随笔〔低年级可以是写绘〕。</w:t>
      </w:r>
    </w:p>
    <w:p w:rsidR="0060672F" w:rsidRPr="00C85238" w:rsidP="0060672F">
      <w:pPr>
        <w:widowControl/>
        <w:spacing w:line="300" w:lineRule="auto"/>
        <w:ind w:firstLine="51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color w:val="000000"/>
          <w:spacing w:val="7"/>
          <w:kern w:val="0"/>
          <w:sz w:val="24"/>
        </w:rPr>
        <w:t>四、实施策略</w:t>
      </w:r>
    </w:p>
    <w:p w:rsidR="0060672F" w:rsidRPr="00C85238" w:rsidP="0060672F">
      <w:pPr>
        <w:widowControl/>
        <w:spacing w:line="300" w:lineRule="auto"/>
        <w:ind w:firstLine="508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color w:val="000000"/>
          <w:spacing w:val="7"/>
          <w:kern w:val="0"/>
          <w:sz w:val="24"/>
        </w:rPr>
        <w:t>五月节日众多，我们可以围绕劳动主题，有选择的来进展。如五月一日是国际劳动节，五月十五日是国际家庭日，五月第二个星期日是母亲节。这三个节日完全可以合为一体，围绕劳动主题来进展活动。活动分四个阶段进展。</w:t>
      </w:r>
    </w:p>
    <w:p w:rsidR="0060672F" w:rsidRPr="00C85238" w:rsidP="0060672F">
      <w:pPr>
        <w:widowControl/>
        <w:spacing w:line="300" w:lineRule="auto"/>
        <w:ind w:firstLine="51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color w:val="000000"/>
          <w:spacing w:val="7"/>
          <w:kern w:val="0"/>
          <w:sz w:val="24"/>
        </w:rPr>
        <w:t>第一阶段为宣传发动：</w:t>
      </w:r>
    </w:p>
    <w:p w:rsidR="0060672F" w:rsidRPr="00C85238" w:rsidP="0060672F">
      <w:pPr>
        <w:widowControl/>
        <w:spacing w:line="300" w:lineRule="auto"/>
        <w:ind w:firstLine="508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color w:val="000000"/>
          <w:spacing w:val="7"/>
          <w:kern w:val="0"/>
          <w:sz w:val="24"/>
        </w:rPr>
        <w:t>宣传口号是“我劳动，我安康，我奉献，我快乐〞</w:t>
      </w:r>
    </w:p>
    <w:p w:rsidR="0060672F" w:rsidRPr="00C85238" w:rsidP="0060672F">
      <w:pPr>
        <w:widowControl/>
        <w:spacing w:line="300" w:lineRule="auto"/>
        <w:ind w:firstLine="508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color w:val="000000"/>
          <w:spacing w:val="7"/>
          <w:kern w:val="0"/>
          <w:sz w:val="24"/>
        </w:rPr>
        <w:t>利用周一国旗下演讲，宣读主题教育建议书，通过学校、校讯通或明白纸通知到全体学生家长，使其家喻户晓，掀起浓厚气氛。〔具体设计如下：根据活动实施程序，国旗下讲话可以分为四段，一是介绍劳动节的由来，宣读爱劳动建议书，师生进展宣誓；二是进展母亲节感恩宣誓，建议通过自己做力所能及的事情，帮助父母做家务等活动来回报父母；三是学生典型发言，介绍自己的劳动主题活动事迹与心得，典范带动；四是隆重进展学校主题活动总结，表彰先进，树立典范。校园网、校讯通、明白纸的内容是公布活动主题、建议书、实施方案，广造舆论，扩大影响。〕严密结合当月活动主题内容来营造和布置校园环境，利用校园播送播放主题歌曲和相关宣传材料，渲染活动气氛，进展全员发动。</w:t>
      </w:r>
    </w:p>
    <w:p w:rsidR="0060672F" w:rsidRPr="00C85238" w:rsidP="0060672F">
      <w:pPr>
        <w:widowControl/>
        <w:spacing w:line="300" w:lineRule="auto"/>
        <w:ind w:firstLine="51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color w:val="000000"/>
          <w:spacing w:val="7"/>
          <w:kern w:val="0"/>
          <w:sz w:val="24"/>
        </w:rPr>
        <w:t>第二阶段为主题阅读：</w:t>
      </w:r>
      <w:r w:rsidRPr="00C85238">
        <w:rPr>
          <w:rFonts w:ascii="宋体" w:hAnsi="宋体" w:cs="宋体"/>
          <w:color w:val="000000"/>
          <w:spacing w:val="7"/>
          <w:kern w:val="0"/>
          <w:sz w:val="24"/>
        </w:rPr>
        <w:t>要根据每月教育活动主题，结合新教育实验中的“晨诵、午读、暮醒〞，精选与主题相关的成语故事、诗词歌赋、名人名言、名人故事、书信文章等，组织学生专题阅读，加强对学生的主题教育，让学生在主题阅读中感知活动主题的意义，从而自觉投入到活动之中。</w:t>
      </w:r>
    </w:p>
    <w:p w:rsidR="0060672F" w:rsidRPr="00C85238" w:rsidP="0060672F">
      <w:pPr>
        <w:widowControl/>
        <w:spacing w:line="300" w:lineRule="auto"/>
        <w:ind w:firstLine="510"/>
        <w:jc w:val="left"/>
        <w:rPr>
          <w:rFonts w:ascii="宋体" w:hAnsi="宋体" w:cs="宋体"/>
          <w:kern w:val="0"/>
          <w:szCs w:val="21"/>
        </w:rPr>
        <w:sectPr>
          <w:headerReference w:type="default" r:id="rId17"/>
          <w:footerReference w:type="even" r:id="rId18"/>
          <w:footerReference w:type="default" r:id="rId19"/>
          <w:footerReference w:type="first" r:id="rId20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C85238">
        <w:rPr>
          <w:rFonts w:ascii="宋体" w:hAnsi="宋体" w:cs="宋体"/>
          <w:b/>
          <w:bCs/>
          <w:color w:val="000000"/>
          <w:spacing w:val="7"/>
          <w:kern w:val="0"/>
          <w:sz w:val="24"/>
        </w:rPr>
        <w:t>第三阶段为实践活动：</w:t>
      </w:r>
      <w:r w:rsidRPr="00C85238">
        <w:rPr>
          <w:rFonts w:ascii="宋体" w:hAnsi="宋体" w:cs="宋体"/>
          <w:color w:val="000000"/>
          <w:spacing w:val="7"/>
          <w:kern w:val="0"/>
          <w:sz w:val="24"/>
        </w:rPr>
        <w:t>这一阶段是活动的关键环节。各班级要在学校的统一安排和要求下，组织本班学生通过一系列亲身体验活动，激发学生的兴趣，培养学生某方面的习惯，潜移默化地对学生进展传统道德教育、社会公德教育，使学生在实践的过程中受到真、善、美的熏陶。</w:t>
      </w:r>
    </w:p>
    <w:p w:rsidR="0060672F" w:rsidRPr="00C85238" w:rsidP="0060672F">
      <w:pPr>
        <w:widowControl/>
        <w:spacing w:line="300" w:lineRule="auto"/>
        <w:ind w:firstLine="51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color w:val="000000"/>
          <w:spacing w:val="7"/>
          <w:kern w:val="0"/>
          <w:sz w:val="24"/>
        </w:rPr>
        <w:t>第四阶段为总结展示：</w:t>
      </w:r>
      <w:r w:rsidRPr="00C85238">
        <w:rPr>
          <w:rFonts w:ascii="宋体" w:hAnsi="宋体" w:cs="宋体"/>
          <w:color w:val="000000"/>
          <w:spacing w:val="7"/>
          <w:kern w:val="0"/>
          <w:sz w:val="24"/>
        </w:rPr>
        <w:t>学校要以班级为单位，通过每月一事学校展示栏、班级展示墙、黑板报、文化长廊等形式，展示过程性资料，各班级可采用召开主题班会、主题演讲，组织学生交流自己的活动收获等形式，展示主题教育成果。学校应该组织由全校师生参加的主题教育活动，以便进一步系统地对学生进展养成教育。</w:t>
      </w:r>
    </w:p>
    <w:p w:rsidR="0060672F" w:rsidRPr="00C85238" w:rsidP="0060672F">
      <w:pPr>
        <w:widowControl/>
        <w:spacing w:line="300" w:lineRule="auto"/>
        <w:ind w:firstLine="51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color w:val="000000"/>
          <w:spacing w:val="7"/>
          <w:kern w:val="0"/>
          <w:sz w:val="24"/>
        </w:rPr>
        <w:t>活动考前须知</w:t>
      </w:r>
    </w:p>
    <w:p w:rsidR="0060672F" w:rsidRPr="00C85238" w:rsidP="0060672F">
      <w:pPr>
        <w:widowControl/>
        <w:spacing w:line="300" w:lineRule="auto"/>
        <w:ind w:firstLine="508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color w:val="000000"/>
          <w:spacing w:val="7"/>
          <w:kern w:val="0"/>
          <w:sz w:val="24"/>
        </w:rPr>
        <w:t>1.要精心组织，高度重视，既重结果，更要注重活动过程，同时要加强平安教育，防患于未然。</w:t>
      </w:r>
    </w:p>
    <w:p w:rsidR="0060672F" w:rsidRPr="00C85238" w:rsidP="0060672F">
      <w:pPr>
        <w:widowControl/>
        <w:spacing w:line="300" w:lineRule="auto"/>
        <w:ind w:firstLine="508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color w:val="000000"/>
          <w:spacing w:val="7"/>
          <w:kern w:val="0"/>
          <w:sz w:val="24"/>
        </w:rPr>
        <w:t>2.要严密围绕每月主题，密切结合学生的年龄特点自主地、有选择地开展活动，所有活动均要留下活动的过程材料，做好电子稿与图片〔含学生作品的照片〕的上传与统计上报工作，以便评比。</w:t>
      </w:r>
    </w:p>
    <w:p w:rsidR="0060672F" w:rsidRPr="00C85238" w:rsidP="0060672F">
      <w:pPr>
        <w:widowControl/>
        <w:spacing w:line="300" w:lineRule="auto"/>
        <w:ind w:firstLine="508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color w:val="000000"/>
          <w:spacing w:val="7"/>
          <w:kern w:val="0"/>
          <w:sz w:val="24"/>
        </w:rPr>
        <w:t>3.对每项活动的开展，学校要随时进展跟踪式检查、监视和指导，确保活动顺利开展并做好总结工作。</w:t>
      </w:r>
    </w:p>
    <w:p w:rsidR="0060672F" w:rsidRPr="00C85238" w:rsidP="0060672F">
      <w:pPr>
        <w:widowControl/>
        <w:spacing w:line="300" w:lineRule="auto"/>
        <w:ind w:firstLine="51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color w:val="000000"/>
          <w:spacing w:val="7"/>
          <w:kern w:val="0"/>
          <w:sz w:val="24"/>
        </w:rPr>
        <w:t>五、反思评价</w:t>
      </w:r>
    </w:p>
    <w:p w:rsidR="0060672F" w:rsidRPr="00C85238" w:rsidP="0060672F">
      <w:pPr>
        <w:widowControl/>
        <w:spacing w:line="300" w:lineRule="auto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 w:val="24"/>
        </w:rPr>
        <w:t>活动要以学生为主，不一味的惦记着“给〞学生什么，而关注能为学生“做〞什么，注重学生的感受和体验。在交流时，把活动的评价权交给学生，这也表达了活动中学生全程参与的主动地位。在评价时不能只要求学生调查成果有多具体，还要以学生调查的热情上下、合作的是否默契、参与人数的多寡为评价依据。</w:t>
      </w:r>
    </w:p>
    <w:p w:rsidR="0060672F" w:rsidRPr="00C85238" w:rsidP="0060672F">
      <w:pPr>
        <w:widowControl/>
        <w:snapToGrid w:val="0"/>
        <w:spacing w:line="300" w:lineRule="auto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 w:val="24"/>
        </w:rPr>
        <w:t>附评价表</w:t>
      </w:r>
    </w:p>
    <w:p w:rsidR="0060672F" w:rsidRPr="00C85238" w:rsidP="0060672F">
      <w:pPr>
        <w:widowControl/>
        <w:spacing w:line="380" w:lineRule="atLeast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color w:val="333333"/>
          <w:kern w:val="0"/>
          <w:sz w:val="24"/>
          <w:u w:val="single"/>
        </w:rPr>
        <w:t xml:space="preserve">                 </w:t>
      </w:r>
      <w:r w:rsidRPr="00C85238">
        <w:rPr>
          <w:rFonts w:ascii="宋体" w:hAnsi="宋体" w:cs="宋体"/>
          <w:b/>
          <w:bCs/>
          <w:color w:val="333333"/>
          <w:kern w:val="0"/>
          <w:sz w:val="24"/>
        </w:rPr>
        <w:t>活动记录卡</w:t>
      </w:r>
    </w:p>
    <w:p w:rsidR="0060672F" w:rsidRPr="00C85238" w:rsidP="0060672F">
      <w:pPr>
        <w:widowControl/>
        <w:spacing w:line="380" w:lineRule="atLeast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color w:val="333333"/>
          <w:kern w:val="0"/>
          <w:szCs w:val="21"/>
        </w:rPr>
        <w:t>                                                时间：</w:t>
      </w:r>
      <w:r w:rsidRPr="00C85238">
        <w:rPr>
          <w:rFonts w:ascii="宋体" w:hAnsi="宋体" w:cs="宋体"/>
          <w:color w:val="333333"/>
          <w:kern w:val="0"/>
          <w:szCs w:val="21"/>
          <w:u w:val="single"/>
        </w:rPr>
        <w:t xml:space="preserve">                  </w:t>
      </w:r>
    </w:p>
    <w:tbl>
      <w:tblPr>
        <w:tblStyle w:val="TableNormal"/>
        <w:tblW w:w="9527" w:type="dxa"/>
        <w:jc w:val="center"/>
        <w:tblInd w:w="100" w:type="dxa"/>
        <w:tblCellMar>
          <w:left w:w="0" w:type="dxa"/>
          <w:right w:w="0" w:type="dxa"/>
        </w:tblCellMar>
        <w:tblLook w:val="0000"/>
      </w:tblPr>
      <w:tblGrid>
        <w:gridCol w:w="1372"/>
        <w:gridCol w:w="1343"/>
        <w:gridCol w:w="1603"/>
        <w:gridCol w:w="1337"/>
        <w:gridCol w:w="1559"/>
        <w:gridCol w:w="2313"/>
      </w:tblGrid>
      <w:tr w:rsidTr="0060672F">
        <w:tblPrEx>
          <w:tblW w:w="9527" w:type="dxa"/>
          <w:jc w:val="center"/>
          <w:tblInd w:w="100" w:type="dxa"/>
          <w:tblCellMar>
            <w:left w:w="0" w:type="dxa"/>
            <w:right w:w="0" w:type="dxa"/>
          </w:tblCellMar>
          <w:tblLook w:val="0000"/>
        </w:tblPrEx>
        <w:trPr>
          <w:trHeight w:val="475"/>
          <w:jc w:val="center"/>
        </w:trPr>
        <w:tc>
          <w:tcPr>
            <w:tcW w:w="13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活动主题</w:t>
            </w:r>
          </w:p>
        </w:tc>
        <w:tc>
          <w:tcPr>
            <w:tcW w:w="4283" w:type="dxa"/>
            <w:gridSpan w:val="3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活动小组</w:t>
            </w:r>
          </w:p>
        </w:tc>
        <w:tc>
          <w:tcPr>
            <w:tcW w:w="2313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527" w:type="dxa"/>
          <w:jc w:val="center"/>
          <w:tblInd w:w="100" w:type="dxa"/>
          <w:tblCellMar>
            <w:left w:w="0" w:type="dxa"/>
            <w:right w:w="0" w:type="dxa"/>
          </w:tblCellMar>
          <w:tblLook w:val="0000"/>
        </w:tblPrEx>
        <w:trPr>
          <w:trHeight w:val="439"/>
          <w:jc w:val="center"/>
        </w:trPr>
        <w:tc>
          <w:tcPr>
            <w:tcW w:w="137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活动时间</w:t>
            </w:r>
          </w:p>
        </w:tc>
        <w:tc>
          <w:tcPr>
            <w:tcW w:w="134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60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活动地点</w:t>
            </w:r>
          </w:p>
        </w:tc>
        <w:tc>
          <w:tcPr>
            <w:tcW w:w="1337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活动次数</w:t>
            </w:r>
          </w:p>
        </w:tc>
        <w:tc>
          <w:tcPr>
            <w:tcW w:w="231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527" w:type="dxa"/>
          <w:jc w:val="center"/>
          <w:tblInd w:w="100" w:type="dxa"/>
          <w:tblCellMar>
            <w:left w:w="0" w:type="dxa"/>
            <w:right w:w="0" w:type="dxa"/>
          </w:tblCellMar>
          <w:tblLook w:val="0000"/>
        </w:tblPrEx>
        <w:trPr>
          <w:trHeight w:val="303"/>
          <w:jc w:val="center"/>
        </w:trPr>
        <w:tc>
          <w:tcPr>
            <w:tcW w:w="1372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参加成员</w:t>
            </w:r>
          </w:p>
        </w:tc>
        <w:tc>
          <w:tcPr>
            <w:tcW w:w="8155" w:type="dxa"/>
            <w:gridSpan w:val="5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527" w:type="dxa"/>
          <w:jc w:val="center"/>
          <w:tblInd w:w="100" w:type="dxa"/>
          <w:tblCellMar>
            <w:left w:w="0" w:type="dxa"/>
            <w:right w:w="0" w:type="dxa"/>
          </w:tblCellMar>
          <w:tblLook w:val="0000"/>
        </w:tblPrEx>
        <w:trPr>
          <w:trHeight w:val="731"/>
          <w:jc w:val="center"/>
        </w:trPr>
        <w:tc>
          <w:tcPr>
            <w:tcW w:w="9527" w:type="dxa"/>
            <w:gridSpan w:val="6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成长感受</w:t>
            </w:r>
          </w:p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我在</w:t>
            </w:r>
            <w:r w:rsidRPr="00C85238">
              <w:rPr>
                <w:rFonts w:ascii="宋体" w:hAnsi="宋体" w:cs="宋体"/>
                <w:kern w:val="0"/>
                <w:sz w:val="18"/>
                <w:szCs w:val="18"/>
                <w:u w:val="single"/>
              </w:rPr>
              <w:t xml:space="preserve">           </w:t>
            </w: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主题活动中的主要收获是什么？</w:t>
            </w:r>
          </w:p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在活动中碰到了哪些问题和困难</w:t>
            </w:r>
          </w:p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>
      <w:pPr>
        <w:sectPr>
          <w:headerReference w:type="default" r:id="rId21"/>
          <w:footerReference w:type="even" r:id="rId22"/>
          <w:footerReference w:type="default" r:id="rId23"/>
          <w:footerReference w:type="first" r:id="rId24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9527" w:type="dxa"/>
        <w:jc w:val="center"/>
        <w:tblInd w:w="100" w:type="dxa"/>
        <w:tblCellMar>
          <w:left w:w="0" w:type="dxa"/>
          <w:right w:w="0" w:type="dxa"/>
        </w:tblCellMar>
        <w:tblLook w:val="0000"/>
      </w:tblPr>
      <w:tblGrid>
        <w:gridCol w:w="1115"/>
        <w:gridCol w:w="1868"/>
        <w:gridCol w:w="1743"/>
        <w:gridCol w:w="1746"/>
        <w:gridCol w:w="1525"/>
        <w:gridCol w:w="1530"/>
      </w:tblGrid>
      <w:tr w:rsidTr="0060672F">
        <w:tblPrEx>
          <w:tblW w:w="9527" w:type="dxa"/>
          <w:jc w:val="center"/>
          <w:tblInd w:w="100" w:type="dxa"/>
          <w:tblCellMar>
            <w:left w:w="0" w:type="dxa"/>
            <w:right w:w="0" w:type="dxa"/>
          </w:tblCellMar>
          <w:tblLook w:val="0000"/>
        </w:tblPrEx>
        <w:trPr>
          <w:trHeight w:val="1475"/>
          <w:jc w:val="center"/>
        </w:trPr>
        <w:tc>
          <w:tcPr>
            <w:tcW w:w="9527" w:type="dxa"/>
            <w:gridSpan w:val="6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18"/>
                <w:szCs w:val="18"/>
              </w:rPr>
              <w:t>成果展台</w:t>
            </w:r>
          </w:p>
        </w:tc>
      </w:tr>
      <w:tr w:rsidTr="0060672F">
        <w:tblPrEx>
          <w:tblW w:w="9527" w:type="dxa"/>
          <w:jc w:val="center"/>
          <w:tblInd w:w="100" w:type="dxa"/>
          <w:tblCellMar>
            <w:left w:w="0" w:type="dxa"/>
            <w:right w:w="0" w:type="dxa"/>
          </w:tblCellMar>
          <w:tblLook w:val="0000"/>
        </w:tblPrEx>
        <w:trPr>
          <w:trHeight w:val="400"/>
          <w:jc w:val="center"/>
        </w:trPr>
        <w:tc>
          <w:tcPr>
            <w:tcW w:w="9527" w:type="dxa"/>
            <w:gridSpan w:val="6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活动过程星级评价：★★★★★</w:t>
            </w:r>
          </w:p>
        </w:tc>
      </w:tr>
      <w:tr w:rsidTr="0060672F">
        <w:tblPrEx>
          <w:tblW w:w="9527" w:type="dxa"/>
          <w:jc w:val="center"/>
          <w:tblInd w:w="100" w:type="dxa"/>
          <w:tblCellMar>
            <w:left w:w="0" w:type="dxa"/>
            <w:right w:w="0" w:type="dxa"/>
          </w:tblCellMar>
          <w:tblLook w:val="0000"/>
        </w:tblPrEx>
        <w:trPr>
          <w:trHeight w:val="617"/>
          <w:jc w:val="center"/>
        </w:trPr>
        <w:tc>
          <w:tcPr>
            <w:tcW w:w="1115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评价人</w:t>
            </w:r>
          </w:p>
        </w:tc>
        <w:tc>
          <w:tcPr>
            <w:tcW w:w="186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参与热情</w:t>
            </w:r>
          </w:p>
        </w:tc>
        <w:tc>
          <w:tcPr>
            <w:tcW w:w="174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合作交往</w:t>
            </w:r>
          </w:p>
        </w:tc>
        <w:tc>
          <w:tcPr>
            <w:tcW w:w="174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活动创意</w:t>
            </w:r>
          </w:p>
        </w:tc>
        <w:tc>
          <w:tcPr>
            <w:tcW w:w="15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成果展示</w:t>
            </w:r>
          </w:p>
        </w:tc>
        <w:tc>
          <w:tcPr>
            <w:tcW w:w="153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反思表现</w:t>
            </w:r>
          </w:p>
        </w:tc>
      </w:tr>
      <w:tr w:rsidTr="0060672F">
        <w:tblPrEx>
          <w:tblW w:w="9527" w:type="dxa"/>
          <w:jc w:val="center"/>
          <w:tblInd w:w="100" w:type="dxa"/>
          <w:tblCellMar>
            <w:left w:w="0" w:type="dxa"/>
            <w:right w:w="0" w:type="dxa"/>
          </w:tblCellMar>
          <w:tblLook w:val="0000"/>
        </w:tblPrEx>
        <w:trPr>
          <w:trHeight w:val="526"/>
          <w:jc w:val="center"/>
        </w:trPr>
        <w:tc>
          <w:tcPr>
            <w:tcW w:w="1115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自己</w:t>
            </w:r>
          </w:p>
        </w:tc>
        <w:tc>
          <w:tcPr>
            <w:tcW w:w="186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74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74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5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527" w:type="dxa"/>
          <w:jc w:val="center"/>
          <w:tblInd w:w="100" w:type="dxa"/>
          <w:tblCellMar>
            <w:left w:w="0" w:type="dxa"/>
            <w:right w:w="0" w:type="dxa"/>
          </w:tblCellMar>
          <w:tblLook w:val="0000"/>
        </w:tblPrEx>
        <w:trPr>
          <w:trHeight w:val="599"/>
          <w:jc w:val="center"/>
        </w:trPr>
        <w:tc>
          <w:tcPr>
            <w:tcW w:w="1115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同学</w:t>
            </w:r>
          </w:p>
        </w:tc>
        <w:tc>
          <w:tcPr>
            <w:tcW w:w="186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74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74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5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527" w:type="dxa"/>
          <w:jc w:val="center"/>
          <w:tblInd w:w="100" w:type="dxa"/>
          <w:tblCellMar>
            <w:left w:w="0" w:type="dxa"/>
            <w:right w:w="0" w:type="dxa"/>
          </w:tblCellMar>
          <w:tblLook w:val="0000"/>
        </w:tblPrEx>
        <w:trPr>
          <w:trHeight w:val="490"/>
          <w:jc w:val="center"/>
        </w:trPr>
        <w:tc>
          <w:tcPr>
            <w:tcW w:w="1115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教师</w:t>
            </w:r>
          </w:p>
        </w:tc>
        <w:tc>
          <w:tcPr>
            <w:tcW w:w="186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74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74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5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527" w:type="dxa"/>
          <w:jc w:val="center"/>
          <w:tblInd w:w="100" w:type="dxa"/>
          <w:tblCellMar>
            <w:left w:w="0" w:type="dxa"/>
            <w:right w:w="0" w:type="dxa"/>
          </w:tblCellMar>
          <w:tblLook w:val="0000"/>
        </w:tblPrEx>
        <w:trPr>
          <w:trHeight w:val="668"/>
          <w:jc w:val="center"/>
        </w:trPr>
        <w:tc>
          <w:tcPr>
            <w:tcW w:w="1115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家长</w:t>
            </w:r>
          </w:p>
        </w:tc>
        <w:tc>
          <w:tcPr>
            <w:tcW w:w="186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74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74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5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80" w:lineRule="atLeas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 w:rsidR="0060672F" w:rsidRPr="00C85238" w:rsidP="0060672F">
      <w:pPr>
        <w:widowControl/>
        <w:spacing w:line="300" w:lineRule="auto"/>
        <w:ind w:firstLine="50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color w:val="000000"/>
          <w:spacing w:val="7"/>
          <w:kern w:val="0"/>
          <w:sz w:val="24"/>
        </w:rPr>
        <w:t>六、</w:t>
      </w:r>
      <w:r w:rsidRPr="00C85238">
        <w:rPr>
          <w:rFonts w:ascii="宋体" w:hAnsi="宋体" w:cs="宋体"/>
          <w:b/>
          <w:bCs/>
          <w:kern w:val="0"/>
          <w:sz w:val="24"/>
        </w:rPr>
        <w:t>各年级活动方案设计</w:t>
      </w:r>
    </w:p>
    <w:p w:rsidR="0060672F" w:rsidRPr="00C85238" w:rsidP="0060672F">
      <w:pPr>
        <w:widowControl/>
        <w:spacing w:line="300" w:lineRule="auto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 w:val="24"/>
        </w:rPr>
        <w:t>各班级根据总方案，具体设计制定适合于本班级开展的“每月一事〞主题活动方案，可以在学校总方案的根底上进展增删、修订，把方案具体化、特色化。</w:t>
      </w:r>
    </w:p>
    <w:p w:rsidR="0060672F" w:rsidRPr="00C85238" w:rsidP="0060672F">
      <w:pPr>
        <w:widowControl/>
        <w:spacing w:line="300" w:lineRule="auto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Cs w:val="21"/>
        </w:rPr>
        <w:t> </w:t>
      </w:r>
    </w:p>
    <w:p w:rsidR="0060672F" w:rsidRPr="00C85238" w:rsidP="0060672F">
      <w:pPr>
        <w:widowControl/>
        <w:spacing w:line="300" w:lineRule="auto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 w:val="24"/>
        </w:rPr>
        <w:t>一年级活动方案</w:t>
      </w:r>
    </w:p>
    <w:p w:rsidR="0060672F" w:rsidRPr="00C85238" w:rsidP="0060672F">
      <w:pPr>
        <w:widowControl/>
        <w:spacing w:line="300" w:lineRule="auto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Cs w:val="21"/>
        </w:rPr>
        <w:t> </w:t>
      </w: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活动主题</w:t>
            </w:r>
          </w:p>
        </w:tc>
        <w:tc>
          <w:tcPr>
            <w:tcW w:w="8143" w:type="dxa"/>
            <w:gridSpan w:val="3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劳动最荣耀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gridSpan w:val="2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活动目标</w:t>
            </w:r>
          </w:p>
        </w:tc>
        <w:tc>
          <w:tcPr>
            <w:tcW w:w="8143" w:type="dxa"/>
            <w:gridSpan w:val="3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1.结合本年级学生的知识水平、年龄特点，开发并实施以“扫地•劳动〞为主题的儿童课程；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2.了解正确的清扫室内卫生步骤、方法；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3.能够主动捡废纸，学会整理书包；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4.学会洗脸、刷牙、剪指甲；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5.初步认识到劳动是荣耀的，养成热爱劳动、讲究卫生的好习惯。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51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动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过</w:t>
            </w: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版块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活动安排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备注</w:t>
            </w:r>
          </w:p>
        </w:tc>
      </w:tr>
    </w:tbl>
    <w:p>
      <w:pPr>
        <w:sectPr>
          <w:headerReference w:type="default" r:id="rId25"/>
          <w:footerReference w:type="even" r:id="rId26"/>
          <w:footerReference w:type="default" r:id="rId27"/>
          <w:footerReference w:type="first" r:id="rId28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516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程</w:t>
            </w: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阅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读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1.晨诵一组关于劳动主题的童歌童谣。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2.开展关于劳动主题的绘本阅读。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3.学唱关于劳动主题的童歌。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trHeight w:val="1956"/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实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践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活动一：“劳动最荣耀〞主题队会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1.交流自己搜集的清扫室内卫生的步骤与方法以及一些小窍门。教师引导学生进展梳理总结，从而掌握正确方法。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2.诵读、演唱一些关于劳动主题的童谣、童歌，评选出班级小诗人、小歌星。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3.引导学生讨论劳动的意义，树立劳动最荣耀的意识。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4.过程资料及时上传班级主题帖。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活动二：“看谁的书包最整洁〞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1.制订评比标准，组织进展整理书包比赛，评选出小明星。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2.过程资料及小明星照片及时上传班级主题帖。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活动三：“看我的写绘〞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指导学生在写绘本上按照自己喜欢的描写劳动的童谣、简单诗词，发挥自己创造性，配上符合内容大意的图画。然后进展评比，将优秀作品图片发至“主题帖〞。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展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示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 结合完美教室建立，布置“每月一事〞教室文化墙，布置的内容包括：卫生小知识、小窍门、活动照片、优秀写绘作品、劳动小明星照片等。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2.举行“劳动最荣耀〞主题队会，综合展示活动成果。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3.在学校每月一事交流区上传过程资料，包括班级实施方案、过程记录、活动照片、活动随笔、儿童课程资料等资料包。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反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思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撰写班级总结反思，组织学生以写绘的形式认真写出自己的活动记录与体会，进展交流并X贴于每月一事文化墙，资源共享。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 w:rsidR="0060672F" w:rsidRPr="00C85238" w:rsidP="0060672F">
      <w:pPr>
        <w:widowControl/>
        <w:spacing w:line="600" w:lineRule="atLeast"/>
        <w:ind w:firstLine="480"/>
        <w:jc w:val="center"/>
        <w:rPr>
          <w:rFonts w:ascii="宋体" w:hAnsi="宋体" w:cs="宋体"/>
          <w:kern w:val="0"/>
          <w:szCs w:val="21"/>
        </w:rPr>
        <w:sectPr>
          <w:headerReference w:type="default" r:id="rId29"/>
          <w:footerReference w:type="even" r:id="rId30"/>
          <w:footerReference w:type="default" r:id="rId31"/>
          <w:footerReference w:type="first" r:id="rId32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C85238">
        <w:rPr>
          <w:rFonts w:ascii="宋体" w:hAnsi="宋体" w:cs="宋体"/>
          <w:b/>
          <w:bCs/>
          <w:kern w:val="0"/>
          <w:szCs w:val="21"/>
        </w:rPr>
        <w:t> </w:t>
      </w:r>
    </w:p>
    <w:p w:rsidR="0060672F" w:rsidRPr="00C85238" w:rsidP="0060672F">
      <w:pPr>
        <w:widowControl/>
        <w:spacing w:line="300" w:lineRule="auto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 w:val="24"/>
        </w:rPr>
        <w:t>二年级活动方案</w:t>
      </w:r>
    </w:p>
    <w:p w:rsidR="0060672F" w:rsidRPr="00C85238" w:rsidP="0060672F">
      <w:pPr>
        <w:widowControl/>
        <w:spacing w:line="300" w:lineRule="auto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Cs w:val="21"/>
        </w:rPr>
        <w:t> </w:t>
      </w: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活动主题</w:t>
            </w:r>
          </w:p>
        </w:tc>
        <w:tc>
          <w:tcPr>
            <w:tcW w:w="8143" w:type="dxa"/>
            <w:gridSpan w:val="3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自己的事情自己做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gridSpan w:val="2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活动目标</w:t>
            </w:r>
          </w:p>
        </w:tc>
        <w:tc>
          <w:tcPr>
            <w:tcW w:w="8143" w:type="dxa"/>
            <w:gridSpan w:val="3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1.结合本年级学生的知识水平、年龄特点，开发并实施以“扫地•劳动〞为主题的儿童课程；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2.掌握正确的扫地步骤与方法；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3.学会擦黑板、整理桌凳；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4.学会手洗红领巾、手绢等简单衣物；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5.能写出一本正确、整洁的课堂作业；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6.培养学生爱劳动的意识,初步形成劳动技能，养成良好的劳动习惯。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516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动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过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程</w:t>
            </w: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版块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活动安排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备注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trHeight w:val="1248"/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阅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读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1.晨诵一组关于劳动主题的童歌童谣。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2.开展关于劳动主题的绘本阅读。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3.学唱关于劳动主题的童歌。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trHeight w:val="1956"/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实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践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活动一：扫地技能对对碰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1.连用两周时间，班主任组织班干部对所有小组的扫地情况进展专项检查评比打分，并对亮点和缺陷进展照相或录像，获取第一手资料。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2.利用班会时间，组织全班学生对照相或录像资料进展点评，发现问题，集体评议，提出修改建议，教师总结，引导学生进一步明确扫地方法。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3.评出优胜小组，进展经历介绍。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活动二：“比一比，谁是作业小标兵〞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组织学生开展作业小标兵评选活动。具体措施是每个学习小组根据评价标准推选出最正确作业，然后进展全班交流评价。将小明星照片X贴于教师文化墙。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活动三：“看我的写绘〞</w:t>
            </w:r>
          </w:p>
          <w:p w:rsidR="0060672F" w:rsidRPr="00C85238" w:rsidP="0060672F">
            <w:pPr>
              <w:widowControl/>
              <w:spacing w:before="100" w:beforeAutospacing="1" w:after="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>
      <w:pPr>
        <w:sectPr>
          <w:headerReference w:type="default" r:id="rId33"/>
          <w:footerReference w:type="even" r:id="rId34"/>
          <w:footerReference w:type="default" r:id="rId35"/>
          <w:footerReference w:type="first" r:id="rId36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trHeight w:val="1956"/>
          <w:jc w:val="center"/>
        </w:trPr>
        <w:tc>
          <w:tcPr>
            <w:tcW w:w="0" w:type="auto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/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/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指导学生在写绘本上按照自己喜欢的描写劳动的童谣、简单诗词，发挥自己创造性，配上符合内容大意的图画。然后进展评比，将优秀作品图片发至“主题帖〞。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/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展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示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 结合完美教室建立，布置“每月一事〞教室文化墙，布置的内容包括：扫地小知识、小窍门、活动照片、优秀写绘作品、作业小明星照片等。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2.举行“自己的事情自己做〞主题队会，综合展示活动成果。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3.在学校每月一事交流区上传过程资料，包括班级实施方案、过程记录、活动照片、活动随笔、儿童课程资料等资料包。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反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思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撰写班级总结反思，组织学生以写绘的形式认真写出自己的活动记录与体会，进展交流并X贴于每月一事文化墙，资源共享。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 w:rsidR="0060672F" w:rsidRPr="00C85238" w:rsidP="0060672F">
      <w:pPr>
        <w:widowControl/>
        <w:spacing w:line="600" w:lineRule="atLeast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Cs w:val="21"/>
        </w:rPr>
        <w:t> </w:t>
      </w:r>
    </w:p>
    <w:p w:rsidR="0060672F" w:rsidRPr="00C85238" w:rsidP="0060672F">
      <w:pPr>
        <w:widowControl/>
        <w:spacing w:line="600" w:lineRule="atLeast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 w:val="24"/>
        </w:rPr>
        <w:t>附件：</w:t>
      </w:r>
      <w:r w:rsidRPr="00C85238">
        <w:rPr>
          <w:rFonts w:ascii="宋体" w:hAnsi="宋体" w:cs="宋体"/>
          <w:b/>
          <w:bCs/>
          <w:kern w:val="0"/>
          <w:sz w:val="24"/>
        </w:rPr>
        <w:t>二年级作业情况评价表</w:t>
      </w:r>
    </w:p>
    <w:p w:rsidR="0060672F" w:rsidRPr="00C85238" w:rsidP="0060672F">
      <w:pPr>
        <w:widowControl/>
        <w:spacing w:line="600" w:lineRule="atLeast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Cs w:val="21"/>
        </w:rPr>
        <w:t> </w:t>
      </w:r>
    </w:p>
    <w:p w:rsidR="0060672F" w:rsidRPr="00C85238" w:rsidP="0060672F">
      <w:pPr>
        <w:widowControl/>
        <w:spacing w:line="375" w:lineRule="atLeast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 w:val="24"/>
        </w:rPr>
        <w:t>每月一事：二年级作业情况评价表</w:t>
      </w:r>
    </w:p>
    <w:p w:rsidR="0060672F" w:rsidRPr="00C85238" w:rsidP="0060672F">
      <w:pPr>
        <w:widowControl/>
        <w:spacing w:line="375" w:lineRule="atLeast"/>
        <w:ind w:firstLine="324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 w:val="24"/>
        </w:rPr>
        <w:t>班级                                 XX</w:t>
      </w:r>
    </w:p>
    <w:tbl>
      <w:tblPr>
        <w:tblStyle w:val="TableNormal"/>
        <w:tblW w:w="0" w:type="auto"/>
        <w:tblInd w:w="459" w:type="dxa"/>
        <w:tblCellMar>
          <w:left w:w="0" w:type="dxa"/>
          <w:right w:w="0" w:type="dxa"/>
        </w:tblCellMar>
        <w:tblLook w:val="0000"/>
      </w:tblPr>
      <w:tblGrid>
        <w:gridCol w:w="611"/>
        <w:gridCol w:w="3368"/>
        <w:gridCol w:w="1021"/>
        <w:gridCol w:w="1021"/>
        <w:gridCol w:w="1021"/>
        <w:gridCol w:w="1021"/>
      </w:tblGrid>
      <w:tr w:rsidTr="0060672F">
        <w:tblPrEx>
          <w:tblW w:w="0" w:type="auto"/>
          <w:tblInd w:w="459" w:type="dxa"/>
          <w:tblCellMar>
            <w:left w:w="0" w:type="dxa"/>
            <w:right w:w="0" w:type="dxa"/>
          </w:tblCellMar>
          <w:tblLook w:val="0000"/>
        </w:tblPrEx>
        <w:trPr>
          <w:trHeight w:val="1134"/>
        </w:trPr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项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目</w:t>
            </w:r>
          </w:p>
        </w:tc>
        <w:tc>
          <w:tcPr>
            <w:tcW w:w="3777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内 容</w:t>
            </w:r>
          </w:p>
        </w:tc>
        <w:tc>
          <w:tcPr>
            <w:tcW w:w="1116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自评</w:t>
            </w:r>
          </w:p>
        </w:tc>
        <w:tc>
          <w:tcPr>
            <w:tcW w:w="1116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组评</w:t>
            </w:r>
          </w:p>
        </w:tc>
        <w:tc>
          <w:tcPr>
            <w:tcW w:w="1116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师评</w:t>
            </w:r>
          </w:p>
        </w:tc>
        <w:tc>
          <w:tcPr>
            <w:tcW w:w="1116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总评</w:t>
            </w:r>
          </w:p>
        </w:tc>
      </w:tr>
      <w:tr w:rsidTr="0060672F">
        <w:tblPrEx>
          <w:tblW w:w="0" w:type="auto"/>
          <w:tblInd w:w="459" w:type="dxa"/>
          <w:tblCellMar>
            <w:left w:w="0" w:type="dxa"/>
            <w:right w:w="0" w:type="dxa"/>
          </w:tblCellMar>
          <w:tblLook w:val="0000"/>
        </w:tblPrEx>
        <w:trPr>
          <w:trHeight w:val="683"/>
        </w:trPr>
        <w:tc>
          <w:tcPr>
            <w:tcW w:w="63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3777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每次作业都能自觉独立完成。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tblInd w:w="459" w:type="dxa"/>
          <w:tblCellMar>
            <w:left w:w="0" w:type="dxa"/>
            <w:right w:w="0" w:type="dxa"/>
          </w:tblCellMar>
          <w:tblLook w:val="0000"/>
        </w:tblPrEx>
        <w:trPr>
          <w:trHeight w:val="776"/>
        </w:trPr>
        <w:tc>
          <w:tcPr>
            <w:tcW w:w="63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</w:t>
            </w:r>
          </w:p>
        </w:tc>
        <w:tc>
          <w:tcPr>
            <w:tcW w:w="3777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写好每一个汉字，写好每一个汉语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拼音。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>
      <w:pPr>
        <w:sectPr>
          <w:headerReference w:type="default" r:id="rId37"/>
          <w:footerReference w:type="even" r:id="rId38"/>
          <w:footerReference w:type="default" r:id="rId39"/>
          <w:footerReference w:type="first" r:id="rId40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459" w:type="dxa"/>
        <w:tblCellMar>
          <w:left w:w="0" w:type="dxa"/>
          <w:right w:w="0" w:type="dxa"/>
        </w:tblCellMar>
        <w:tblLook w:val="0000"/>
      </w:tblPr>
      <w:tblGrid>
        <w:gridCol w:w="611"/>
        <w:gridCol w:w="3368"/>
        <w:gridCol w:w="1021"/>
        <w:gridCol w:w="1021"/>
        <w:gridCol w:w="1021"/>
        <w:gridCol w:w="1021"/>
      </w:tblGrid>
      <w:tr w:rsidTr="0060672F">
        <w:tblPrEx>
          <w:tblW w:w="0" w:type="auto"/>
          <w:tblInd w:w="459" w:type="dxa"/>
          <w:tblCellMar>
            <w:left w:w="0" w:type="dxa"/>
            <w:right w:w="0" w:type="dxa"/>
          </w:tblCellMar>
          <w:tblLook w:val="0000"/>
        </w:tblPrEx>
        <w:trPr>
          <w:trHeight w:val="773"/>
        </w:trPr>
        <w:tc>
          <w:tcPr>
            <w:tcW w:w="63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</w:t>
            </w:r>
          </w:p>
        </w:tc>
        <w:tc>
          <w:tcPr>
            <w:tcW w:w="3777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写好每一个阿拉伯数字。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tblInd w:w="459" w:type="dxa"/>
          <w:tblCellMar>
            <w:left w:w="0" w:type="dxa"/>
            <w:right w:w="0" w:type="dxa"/>
          </w:tblCellMar>
          <w:tblLook w:val="0000"/>
        </w:tblPrEx>
        <w:trPr>
          <w:trHeight w:val="910"/>
        </w:trPr>
        <w:tc>
          <w:tcPr>
            <w:tcW w:w="63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4</w:t>
            </w:r>
          </w:p>
        </w:tc>
        <w:tc>
          <w:tcPr>
            <w:tcW w:w="3777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卷面整洁。〔没有擦不干净留下的痕迹，不翘角，不破损。〕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tblInd w:w="459" w:type="dxa"/>
          <w:tblCellMar>
            <w:left w:w="0" w:type="dxa"/>
            <w:right w:w="0" w:type="dxa"/>
          </w:tblCellMar>
          <w:tblLook w:val="0000"/>
        </w:tblPrEx>
        <w:trPr>
          <w:trHeight w:val="767"/>
        </w:trPr>
        <w:tc>
          <w:tcPr>
            <w:tcW w:w="63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5</w:t>
            </w:r>
          </w:p>
        </w:tc>
        <w:tc>
          <w:tcPr>
            <w:tcW w:w="3777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每次作业时都能坐姿端正,并能安静地完成。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tblInd w:w="459" w:type="dxa"/>
          <w:tblCellMar>
            <w:left w:w="0" w:type="dxa"/>
            <w:right w:w="0" w:type="dxa"/>
          </w:tblCellMar>
          <w:tblLook w:val="0000"/>
        </w:tblPrEx>
        <w:trPr>
          <w:trHeight w:val="777"/>
        </w:trPr>
        <w:tc>
          <w:tcPr>
            <w:tcW w:w="63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6</w:t>
            </w:r>
          </w:p>
        </w:tc>
        <w:tc>
          <w:tcPr>
            <w:tcW w:w="3777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每次作业都能及时地完成。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tblInd w:w="459" w:type="dxa"/>
          <w:tblCellMar>
            <w:left w:w="0" w:type="dxa"/>
            <w:right w:w="0" w:type="dxa"/>
          </w:tblCellMar>
          <w:tblLook w:val="0000"/>
        </w:tblPrEx>
        <w:trPr>
          <w:trHeight w:val="616"/>
        </w:trPr>
        <w:tc>
          <w:tcPr>
            <w:tcW w:w="63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7</w:t>
            </w:r>
          </w:p>
        </w:tc>
        <w:tc>
          <w:tcPr>
            <w:tcW w:w="3777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每次做完作业能认真地检查。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tblInd w:w="459" w:type="dxa"/>
          <w:tblCellMar>
            <w:left w:w="0" w:type="dxa"/>
            <w:right w:w="0" w:type="dxa"/>
          </w:tblCellMar>
          <w:tblLook w:val="0000"/>
        </w:tblPrEx>
        <w:trPr>
          <w:trHeight w:val="611"/>
        </w:trPr>
        <w:tc>
          <w:tcPr>
            <w:tcW w:w="63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8</w:t>
            </w:r>
          </w:p>
        </w:tc>
        <w:tc>
          <w:tcPr>
            <w:tcW w:w="3777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每次作业正确率高。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0" w:type="auto"/>
          <w:tblInd w:w="459" w:type="dxa"/>
          <w:tblCellMar>
            <w:left w:w="0" w:type="dxa"/>
            <w:right w:w="0" w:type="dxa"/>
          </w:tblCellMar>
          <w:tblLook w:val="0000"/>
        </w:tblPrEx>
        <w:trPr>
          <w:trHeight w:val="611"/>
        </w:trPr>
        <w:tc>
          <w:tcPr>
            <w:tcW w:w="63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9</w:t>
            </w:r>
          </w:p>
        </w:tc>
        <w:tc>
          <w:tcPr>
            <w:tcW w:w="3777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每次及时订正好错题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111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 w:rsidR="0060672F" w:rsidRPr="00C85238" w:rsidP="0060672F">
      <w:pPr>
        <w:widowControl/>
        <w:spacing w:line="375" w:lineRule="atLeast"/>
        <w:ind w:firstLine="36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Cs w:val="21"/>
        </w:rPr>
        <w:t> </w:t>
      </w:r>
    </w:p>
    <w:p w:rsidR="0060672F" w:rsidRPr="00C85238" w:rsidP="0060672F">
      <w:pPr>
        <w:widowControl/>
        <w:spacing w:line="375" w:lineRule="atLeast"/>
        <w:ind w:firstLine="36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 w:val="24"/>
        </w:rPr>
        <w:t>注：做得好的画3颗☆，比拟好的画2颗☆，一般的画1颗☆，不好的1颗都不画。</w:t>
      </w:r>
    </w:p>
    <w:p w:rsidR="0060672F" w:rsidRPr="00C85238" w:rsidP="0060672F">
      <w:pPr>
        <w:widowControl/>
        <w:spacing w:line="300" w:lineRule="auto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Cs w:val="21"/>
        </w:rPr>
        <w:t> </w:t>
      </w:r>
    </w:p>
    <w:p w:rsidR="0060672F" w:rsidRPr="00C85238" w:rsidP="0060672F">
      <w:pPr>
        <w:widowControl/>
        <w:spacing w:line="300" w:lineRule="auto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 w:val="24"/>
        </w:rPr>
        <w:t>三年级活动方案</w:t>
      </w:r>
    </w:p>
    <w:p w:rsidR="0060672F" w:rsidRPr="00C85238" w:rsidP="0060672F">
      <w:pPr>
        <w:widowControl/>
        <w:spacing w:line="300" w:lineRule="auto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Cs w:val="21"/>
        </w:rPr>
        <w:t> </w:t>
      </w: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活动主题</w:t>
            </w:r>
          </w:p>
        </w:tc>
        <w:tc>
          <w:tcPr>
            <w:tcW w:w="8143" w:type="dxa"/>
            <w:gridSpan w:val="3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妈妈我爱你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gridSpan w:val="2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活动目标</w:t>
            </w:r>
          </w:p>
        </w:tc>
        <w:tc>
          <w:tcPr>
            <w:tcW w:w="8143" w:type="dxa"/>
            <w:gridSpan w:val="3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1.结合本年级学生的知识水平、年龄特点，开发并实施以“扫地•劳动〞为主题的儿童课程；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2.掌握正确的拖地步骤与方法；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3.学会擦桌子、洗抹布、洗拖把；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4.学会烧水、热饭，在母亲节给妈妈带去一份惊喜；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5.通过劳动技能展示，培养学生的劳动情感，从而体验劳动的愉悦感、自豪感，养成孝敬父母、尊敬师长、关心他人、热爱学校、回报社会的崇高道德风气。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516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动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版块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活动安排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备注</w:t>
            </w:r>
          </w:p>
        </w:tc>
      </w:tr>
    </w:tbl>
    <w:p>
      <w:pPr>
        <w:sectPr>
          <w:headerReference w:type="default" r:id="rId41"/>
          <w:footerReference w:type="even" r:id="rId42"/>
          <w:footerReference w:type="default" r:id="rId43"/>
          <w:footerReference w:type="first" r:id="rId44"/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516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过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程</w:t>
            </w: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阅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读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1.晨诵一组关于劳动主题的诗词歌赋。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2.开展关于劳动主题的整本书阅读。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3.看一部赞美劳动人民的电影。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trHeight w:val="1956"/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实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践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活动一：拖地技能对对碰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1.连用两周时间，班主任组织班干部对所有小组的拖地情况进展专项检查评比打分，并对亮点和缺陷进展照相或录像，获取第一手资料。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2.利用班会时间，组织全班学生对照相或录像资料进展点评，发现问题，集体评议，提出修改建议，教师总结，引导学生进一步明确拖地方法。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3.评出优胜小组，进展经历介绍。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活动二：母亲节“护蛋乐〞活动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每年五月的第二个周日是“母亲节〞，为了让学生感受妈妈十月怀胎的艰辛，在班级举行“护蛋乐〞活动。具体的活动要求：〔1〕早晨出门时，妈妈将生鸡蛋放在孩子的口袋里〔记住生鸡蛋一定要用塑料袋包好，以免蛋破碎弄脏衣服。〕，护蛋行动正式开场，在学校蛋一直要在队员的口袋里，包括吃饭、午睡、上厕所等等，队员一天里都要精心呵护着鸡蛋，到晚上放学将鸡蛋完好无损交给妈妈活动才完毕。〔2〕如果鸡蛋在活动的过程中被打碎就自动淘汰，如果上课因为玩鸡蛋而被教师没收也算护蛋失败。〔3〕妈妈们收到队员完好无损的蛋后及时向教师汇报，护蛋成功的将获得红星一颗，并颁发爱心荣誉证书。〔4〕妈妈与孩子都要写出具体感受，上传到班级主题贴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展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示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 结合完美教室建立，布置“每月一事〞教室文化墙，布置的内容包括：拖地小知识、小窍门、活动照片、优秀活动体会、劳动小明星照片等。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2.举行“我劳动我快乐〞主题队会，综合展示活动成果。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3.在学校每月一事交流区上传过程资料，包括班级实施方案、过程记录、活动照片、活动随笔、儿童课程资料等资料包。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反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思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撰写班级总结反思，组织学生认真写出自己的活动记录与体会，进展交流并X贴于每月一事文化墙，资源共享。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>
      <w:pPr>
        <w:sectPr>
          <w:headerReference w:type="default" r:id="rId45"/>
          <w:footerReference w:type="even" r:id="rId46"/>
          <w:footerReference w:type="default" r:id="rId47"/>
          <w:footerReference w:type="first" r:id="rId48"/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p w:rsidR="0060672F" w:rsidRPr="00C85238" w:rsidP="0060672F">
      <w:pPr>
        <w:widowControl/>
        <w:spacing w:line="600" w:lineRule="atLeast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 w:val="24"/>
        </w:rPr>
        <w:t>四年级活动方案</w:t>
      </w: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活动主题</w:t>
            </w:r>
          </w:p>
        </w:tc>
        <w:tc>
          <w:tcPr>
            <w:tcW w:w="8143" w:type="dxa"/>
            <w:gridSpan w:val="3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我是劳动小能手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gridSpan w:val="2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活动目标</w:t>
            </w:r>
          </w:p>
        </w:tc>
        <w:tc>
          <w:tcPr>
            <w:tcW w:w="8143" w:type="dxa"/>
            <w:gridSpan w:val="3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1.结合本年级学生的知识水平、年龄特点，开发并实施以“扫地•劳动〞为主题的儿童课程；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2.掌握正确的擦玻璃步骤与方法；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3.学会做米饭、稀饭、凉拌几样小菜等；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4.养成良好的个人卫生习惯；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5.通过活动使学生懂得认真值日是爱劳动的表现，也是对班集体尽职尽责，教育学生当好值日生；培养劳动情感，体验劳动的愉悦感、自豪感。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516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动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过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程</w:t>
            </w: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版块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活动安排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备注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阅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读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1.晨诵一组关于劳动主题的诗词歌赋。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2.开展关于劳动主题的整本书阅读。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3.仿写关于劳动主题的小诗歌。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trHeight w:val="1956"/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实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践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活动一：擦玻璃技能对对碰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1.连用两周时间，班主任组织班干部对所有小组的擦玻璃情况进展专项检查评比打分，并对亮点和缺陷进展照相或录像，获取第一手资料。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2.利用班会时间，组织全班学生对照相或录像资料进展点评，发现问题，集体评议，提出修改建议，教师总结，引导学生进一步明确擦玻璃方法。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3.评出优胜小组，进展经历介绍。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4.注意：擦玻璃要特别注意平安，须有教师看护。室外玻璃一般不要求学生擦拭。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活动二：美食评鉴会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    1.要求学生在家长的指导下，学会凉拌几样小菜。家长和学生填写活动过程记录表，并进展录像或照相；</w:t>
            </w:r>
          </w:p>
          <w:p w:rsidR="0060672F" w:rsidRPr="00C85238" w:rsidP="0060672F">
            <w:pPr>
              <w:widowControl/>
              <w:spacing w:before="100" w:beforeAutospacing="1" w:after="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>
      <w:pPr>
        <w:sectPr>
          <w:headerReference w:type="default" r:id="rId49"/>
          <w:footerReference w:type="even" r:id="rId50"/>
          <w:footerReference w:type="default" r:id="rId51"/>
          <w:footerReference w:type="first" r:id="rId52"/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trHeight w:val="1956"/>
          <w:jc w:val="center"/>
        </w:trPr>
        <w:tc>
          <w:tcPr>
            <w:tcW w:w="0" w:type="auto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/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/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2.选择一个适当时间〔如班队会时间〕，每人自带自制的一小碟凉菜、一双竹筷、一方手帕，以小组为单位，围坐在一起，品鉴劳动成果，并推选出最正确小厨师，给予表彰。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3.活动过程资料上传班级主题贴。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活动三：个人卫生流动红旗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1.连用两周时间，班主任组织班干部对所有小组的个人卫生情况进展抽查评比打分。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2.利用班会时间，评出优胜小组，颁发流动红旗，进展经历介绍。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/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展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示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 结合完美教室建立，布置“每月一事〞教室文化墙，布置的内容包括：擦玻璃小知识、小窍门、活动照片、优秀活动体会、劳动小明星照片等。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2.举行“我是劳动小能手〞主题队会，综合展示活动成果。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3.在学校每月一事交流区上传过程资料，包括班级实施方案、过程记录、活动照片、活动随笔、儿童课程资料等资料包。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反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思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撰写班级总结反思，组织学生认真写出自己的活动记录与体会，进展交流并X贴于每月一事文化墙，资源共享。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 w:rsidR="0060672F" w:rsidRPr="00C85238" w:rsidP="0060672F">
      <w:pPr>
        <w:widowControl/>
        <w:spacing w:line="600" w:lineRule="atLeast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Cs w:val="21"/>
        </w:rPr>
        <w:t> </w:t>
      </w:r>
    </w:p>
    <w:p w:rsidR="0060672F" w:rsidRPr="00C85238" w:rsidP="0060672F">
      <w:pPr>
        <w:widowControl/>
        <w:spacing w:line="600" w:lineRule="atLeast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 w:val="24"/>
        </w:rPr>
        <w:t>五年级活动方案</w:t>
      </w: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1217"/>
        <w:gridCol w:w="8143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活动主题</w:t>
            </w:r>
          </w:p>
        </w:tc>
        <w:tc>
          <w:tcPr>
            <w:tcW w:w="8143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学会一生有用的劳动技能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活动目标</w:t>
            </w:r>
          </w:p>
        </w:tc>
        <w:tc>
          <w:tcPr>
            <w:tcW w:w="814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1.结合本年级学生的知识水平、年龄特点，开发并实施以“扫地•劳动〞为主题的儿童课程。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2.熟练掌握卫生清扫的技能并熟练应用；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3.能够又快又好的清扫室内、室外、卫生区域卫生；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4.学会炒几样家常热菜；学会机洗大件衣物；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5.搜集了解著名劳模的典型事迹；</w:t>
            </w:r>
          </w:p>
        </w:tc>
      </w:tr>
    </w:tbl>
    <w:p>
      <w:pPr>
        <w:sectPr>
          <w:headerReference w:type="default" r:id="rId53"/>
          <w:footerReference w:type="even" r:id="rId54"/>
          <w:footerReference w:type="default" r:id="rId55"/>
          <w:footerReference w:type="first" r:id="rId56"/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gridSpan w:val="2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8143" w:type="dxa"/>
            <w:gridSpan w:val="3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6.形成劳动最荣耀意识，培养奉献精神，增强实践能力。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516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动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过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程</w:t>
            </w: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版块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活动安排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备注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阅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读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1.晨诵一组关于劳动主题的诗词歌赋、名人名言。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2.开展关于劳动主题的整本书阅读。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3.仿写关于劳动主题的“小小格言〞。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trHeight w:val="1392"/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实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践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活动一：班级岗位分工评比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到了高年级，卫生技能已经形成，卫生岗位分工、人员分配都应该是学生自己的事了。所以安排一次岗位分工评比，具体安排是：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1.评选最正确岗位分工表。主要看分工是否面面俱到，人数是否合理，是否发挥了个人特长。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2.评选最正确岗位标兵。主要看谁能按照自己的任务分工，做好本职工作，评选出岗位小明星。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3.活动过程记录及照片、感悟及时上传班级主题贴。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活动二：我最喜欢的</w:t>
            </w:r>
            <w:r w:rsidRPr="00C85238">
              <w:rPr>
                <w:rFonts w:ascii="宋体" w:hAnsi="宋体" w:cs="宋体"/>
                <w:b/>
                <w:bCs/>
                <w:color w:val="000000"/>
                <w:spacing w:val="7"/>
                <w:kern w:val="0"/>
                <w:sz w:val="24"/>
              </w:rPr>
              <w:t>劳模推介会〔演讲〕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1.课前搜集著名劳模事迹材料。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2.整理打印成演讲稿。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3.组内交流，评选出两份优秀演讲稿。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4.利用主题班队会，进展演讲比赛，评选出演讲小明星。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5. 活动过程记录及照片、感悟及时上传班级主题贴。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活动三：出一期相关主题手抄报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将自己在家学习炒菜、洗衣服的过程和感悟通过手抄报的形式呈现出来，X贴于教师文化墙，全班交流，评选出优秀作品。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 结合完美教室建立，布置“每月一事〞教室文化墙，布置的内容包括：卫生小知识、小窍门、活动照片、优秀手抄报、优秀体会、岗位小明星照片等。</w:t>
            </w:r>
          </w:p>
          <w:p w:rsidR="0060672F" w:rsidRPr="00C85238" w:rsidP="0060672F">
            <w:pPr>
              <w:widowControl/>
              <w:spacing w:before="100" w:beforeAutospacing="1" w:after="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2.举行“劳动技能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>
      <w:pPr>
        <w:sectPr>
          <w:headerReference w:type="default" r:id="rId57"/>
          <w:footerReference w:type="even" r:id="rId58"/>
          <w:footerReference w:type="default" r:id="rId59"/>
          <w:footerReference w:type="first" r:id="rId60"/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/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展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示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/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 xml:space="preserve"> 一生有用〞主题队会，综合展示活动成果。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3.在学校每月一事交流区上传过程资料，包括班级实施方案、过程记录、活动照片、活动随笔、手抄报、儿童课程资料等资料包。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反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思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撰写班级总结反思，组织学生认真写出自己的活动记录与体会，进展交流并X贴于每月一事文化墙，资源共享。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 w:rsidR="0060672F" w:rsidRPr="00C85238" w:rsidP="0060672F">
      <w:pPr>
        <w:widowControl/>
        <w:spacing w:line="600" w:lineRule="atLeast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 w:val="24"/>
        </w:rPr>
        <w:t>六年级活动方案</w:t>
      </w: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活动主题</w:t>
            </w:r>
          </w:p>
        </w:tc>
        <w:tc>
          <w:tcPr>
            <w:tcW w:w="8143" w:type="dxa"/>
            <w:gridSpan w:val="3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我奉献我成长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1217" w:type="dxa"/>
            <w:gridSpan w:val="2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活动目标</w:t>
            </w:r>
          </w:p>
        </w:tc>
        <w:tc>
          <w:tcPr>
            <w:tcW w:w="8143" w:type="dxa"/>
            <w:gridSpan w:val="3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1.结合本年级学生的知识水平、年龄特点，开发并实施以“扫地•劳动〞为主题的儿童课程。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2.熟练掌握卫生清扫的技能并熟练应用；能够又快又好的清扫室内、室外、卫生区域卫生；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3.学会手洗大件衣物；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4.学会接电〔简单的电线连接，安装电路开关、电源插座，会更换灯泡、灯管等〕；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5.能够在家长或教师指导下，组织一些社区效劳与实践活动；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50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6.激发追求卓越、追求创造性和不断超越自我的作风；培养勤俭节约的优良品质；形成对祖国、对人民、对劳动的深厚感情。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516" w:type="dxa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动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过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程</w:t>
            </w: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版块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活动安排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备注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阅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读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1.晨诵一组关于劳动主题的诗词歌赋、名人名言。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2.开展关于劳动主题的整本书阅读。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3.自写关于劳动主题的诗歌、散文。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trHeight w:val="1956"/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实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践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活动一：小鬼当家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利用“五一〞假期或休息日，开展“小鬼当家〞的活动，让学生掌握根本的生活技能和简单的家务劳动。</w:t>
            </w:r>
          </w:p>
          <w:p w:rsidR="0060672F" w:rsidRPr="00C85238" w:rsidP="0060672F">
            <w:pPr>
              <w:widowControl/>
              <w:spacing w:before="100" w:beforeAutospacing="1" w:after="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>
      <w:pPr>
        <w:sectPr>
          <w:headerReference w:type="default" r:id="rId61"/>
          <w:footerReference w:type="even" r:id="rId62"/>
          <w:footerReference w:type="default" r:id="rId63"/>
          <w:footerReference w:type="first" r:id="rId64"/>
          <w:type w:val="nextPage"/>
          <w:pgSz w:w="11906" w:h="16838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trHeight w:val="1956"/>
          <w:jc w:val="center"/>
        </w:trPr>
        <w:tc>
          <w:tcPr>
            <w:tcW w:w="0" w:type="auto"/>
            <w:vMerge w:val="restart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/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/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/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1.小鬼当家活动的筹划重点是安排一天的家务活动，包括哪些家务适合孩子做，安排哪些活动，如何安排家务活动的次序等。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2.活动根本程序见附件。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3.要求家长催促、协助孩子参与活动的各个环节，保证孩子在活动过程中的平安；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4.家长用照相机或摄像机记录孩子在活动中的表现，特别是在“小鬼当家〞活动实施过程中典型的、主要的活动镜头；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5.催促孩子撰写一篇活动体会；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6.家长也写一篇活动指导体会或对孩子的活动评价。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7.全班交流点评。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活动二：我是社区小雷锋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1.在教师或家长带着下，走出学校，走进社区，开展假日小队活动，清扫卫生、检废纸、清理“城市牛皮癣〞。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2.做好活动记录〔文本、照片、录像〕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3.让社区居委会填写反应意见书。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72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b/>
                <w:bCs/>
                <w:kern w:val="0"/>
                <w:sz w:val="24"/>
              </w:rPr>
              <w:t>活动三：畅想未来〔手抄报、诗歌、科幻小说〕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    1.未来的城市、农村环境会怎样？未来的卫生工具会是什么样子？会不会有专业的机器人？一起来尽情畅想吧！说不定明天你们就能将它们变成现实。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2.形式不限：手抄报、诗歌、科幻小说均可。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3.交流评比，优秀作品及时上传。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/>
        </w:tc>
      </w:tr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vMerge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展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示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1.结合完美教室建立，布置“每月一事〞教室文化墙，布置的内容包括：活动照片、优秀学生作品、劳动小明星照片等。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2.举行“我奉献我成长〞主题队会，综合展示活动成果。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3.在学校每月一事交流区上传过程资料，包括班级实施方案、过程记录、活动照片、活动随笔、儿童课程资料等资料包。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>
      <w:pPr>
        <w:sectPr>
          <w:headerReference w:type="default" r:id="rId65"/>
          <w:footerReference w:type="even" r:id="rId66"/>
          <w:footerReference w:type="default" r:id="rId67"/>
          <w:footerReference w:type="first" r:id="rId68"/>
          <w:type w:val="nextPage"/>
          <w:pgSz w:w="11906" w:h="16838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</w:p>
    <w:tbl>
      <w:tblPr>
        <w:tblStyle w:val="TableNormal"/>
        <w:tblW w:w="9360" w:type="dxa"/>
        <w:jc w:val="center"/>
        <w:tblInd w:w="-612" w:type="dxa"/>
        <w:tblCellMar>
          <w:left w:w="0" w:type="dxa"/>
          <w:right w:w="0" w:type="dxa"/>
        </w:tblCellMar>
        <w:tblLook w:val="0000"/>
      </w:tblPr>
      <w:tblGrid>
        <w:gridCol w:w="516"/>
        <w:gridCol w:w="701"/>
        <w:gridCol w:w="858"/>
        <w:gridCol w:w="6025"/>
        <w:gridCol w:w="1260"/>
      </w:tblGrid>
      <w:tr w:rsidTr="0060672F">
        <w:tblPrEx>
          <w:tblW w:w="9360" w:type="dxa"/>
          <w:jc w:val="center"/>
          <w:tblInd w:w="-612" w:type="dxa"/>
          <w:tblCellMar>
            <w:left w:w="0" w:type="dxa"/>
            <w:right w:w="0" w:type="dxa"/>
          </w:tblCellMar>
          <w:tblLook w:val="0000"/>
        </w:tblPrEx>
        <w:trPr>
          <w:jc w:val="center"/>
        </w:trPr>
        <w:tc>
          <w:tcPr>
            <w:tcW w:w="0" w:type="auto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0672F" w:rsidRPr="00C85238" w:rsidP="006067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主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题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反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kern w:val="0"/>
                <w:sz w:val="24"/>
              </w:rPr>
              <w:t>思</w:t>
            </w:r>
          </w:p>
        </w:tc>
        <w:tc>
          <w:tcPr>
            <w:tcW w:w="858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602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24"/>
              </w:rPr>
              <w:t>撰写班级总结反思，组织学生认真写出自己的活动记录与体会，进展交流并X贴于每月一事文化墙，资源共享。</w:t>
            </w:r>
          </w:p>
        </w:tc>
        <w:tc>
          <w:tcPr>
            <w:tcW w:w="1260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ind w:firstLine="48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 w:rsidR="0060672F" w:rsidRPr="00C85238" w:rsidP="0060672F">
      <w:pPr>
        <w:widowControl/>
        <w:spacing w:line="300" w:lineRule="auto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Cs w:val="21"/>
        </w:rPr>
        <w:t> </w:t>
      </w:r>
    </w:p>
    <w:p w:rsidR="0060672F" w:rsidRPr="00C85238" w:rsidP="0060672F">
      <w:pPr>
        <w:widowControl/>
        <w:spacing w:line="300" w:lineRule="auto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color w:val="000000"/>
          <w:spacing w:val="7"/>
          <w:kern w:val="0"/>
          <w:sz w:val="24"/>
        </w:rPr>
        <w:t>附件：小鬼当家表格</w:t>
      </w:r>
    </w:p>
    <w:p w:rsidR="0060672F" w:rsidRPr="00C85238" w:rsidP="0060672F">
      <w:pPr>
        <w:widowControl/>
        <w:spacing w:line="300" w:lineRule="auto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color w:val="000000"/>
          <w:spacing w:val="7"/>
          <w:kern w:val="0"/>
          <w:sz w:val="24"/>
        </w:rPr>
        <w:t>小鬼当家程序表格</w:t>
      </w:r>
    </w:p>
    <w:p w:rsidR="0060672F" w:rsidRPr="00C85238" w:rsidP="0060672F">
      <w:pPr>
        <w:widowControl/>
        <w:spacing w:line="300" w:lineRule="auto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Cs w:val="21"/>
        </w:rPr>
        <w:t> </w:t>
      </w:r>
    </w:p>
    <w:tbl>
      <w:tblPr>
        <w:tblStyle w:val="TableNormal"/>
        <w:tblW w:w="9377" w:type="dxa"/>
        <w:tblInd w:w="288" w:type="dxa"/>
        <w:tblCellMar>
          <w:left w:w="0" w:type="dxa"/>
          <w:right w:w="0" w:type="dxa"/>
        </w:tblCellMar>
        <w:tblLook w:val="0000"/>
      </w:tblPr>
      <w:tblGrid>
        <w:gridCol w:w="1890"/>
        <w:gridCol w:w="4095"/>
        <w:gridCol w:w="1979"/>
        <w:gridCol w:w="1413"/>
      </w:tblGrid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404"/>
        </w:trPr>
        <w:tc>
          <w:tcPr>
            <w:tcW w:w="18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活动工程</w:t>
            </w:r>
          </w:p>
        </w:tc>
        <w:tc>
          <w:tcPr>
            <w:tcW w:w="4095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活动内容</w:t>
            </w:r>
          </w:p>
        </w:tc>
        <w:tc>
          <w:tcPr>
            <w:tcW w:w="1979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家长角色</w:t>
            </w:r>
          </w:p>
        </w:tc>
        <w:tc>
          <w:tcPr>
            <w:tcW w:w="1413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活动时间</w:t>
            </w:r>
          </w:p>
        </w:tc>
      </w:tr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780"/>
        </w:trPr>
        <w:tc>
          <w:tcPr>
            <w:tcW w:w="1890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18"/>
                <w:szCs w:val="18"/>
              </w:rPr>
              <w:t>访问家长做家务的情况</w:t>
            </w:r>
          </w:p>
        </w:tc>
        <w:tc>
          <w:tcPr>
            <w:tcW w:w="409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4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18"/>
                <w:szCs w:val="18"/>
              </w:rPr>
              <w:t>在一天中需要做哪些家务？这些家务一般在什么时间段完成？完成某一项家务需要多长时间？</w:t>
            </w:r>
          </w:p>
        </w:tc>
        <w:tc>
          <w:tcPr>
            <w:tcW w:w="197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18"/>
                <w:szCs w:val="18"/>
              </w:rPr>
              <w:t>被访者</w:t>
            </w:r>
          </w:p>
        </w:tc>
        <w:tc>
          <w:tcPr>
            <w:tcW w:w="141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780"/>
        </w:trPr>
        <w:tc>
          <w:tcPr>
            <w:tcW w:w="1890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18"/>
                <w:szCs w:val="18"/>
              </w:rPr>
              <w:t>制定当家方案</w:t>
            </w:r>
          </w:p>
        </w:tc>
        <w:tc>
          <w:tcPr>
            <w:tcW w:w="409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4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18"/>
                <w:szCs w:val="18"/>
              </w:rPr>
              <w:t>制订某一天的当家方案</w:t>
            </w:r>
          </w:p>
        </w:tc>
        <w:tc>
          <w:tcPr>
            <w:tcW w:w="197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18"/>
                <w:szCs w:val="18"/>
              </w:rPr>
              <w:t>参与者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18"/>
                <w:szCs w:val="18"/>
              </w:rPr>
              <w:t>指导者</w:t>
            </w:r>
          </w:p>
        </w:tc>
        <w:tc>
          <w:tcPr>
            <w:tcW w:w="141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780"/>
        </w:trPr>
        <w:tc>
          <w:tcPr>
            <w:tcW w:w="1890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18"/>
                <w:szCs w:val="18"/>
              </w:rPr>
              <w:t>小鬼当家</w:t>
            </w:r>
          </w:p>
        </w:tc>
        <w:tc>
          <w:tcPr>
            <w:tcW w:w="409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ind w:firstLine="448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18"/>
                <w:szCs w:val="18"/>
              </w:rPr>
              <w:t>按照方案实施“小鬼当家〞活动</w:t>
            </w:r>
          </w:p>
        </w:tc>
        <w:tc>
          <w:tcPr>
            <w:tcW w:w="1979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18"/>
                <w:szCs w:val="18"/>
              </w:rPr>
              <w:t>指导者 参与者</w:t>
            </w:r>
          </w:p>
          <w:p w:rsidR="0060672F" w:rsidRPr="00C85238" w:rsidP="0060672F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18"/>
                <w:szCs w:val="18"/>
              </w:rPr>
              <w:t>陪同者 摄影师</w:t>
            </w:r>
          </w:p>
        </w:tc>
        <w:tc>
          <w:tcPr>
            <w:tcW w:w="1413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 w:rsidR="0060672F" w:rsidRPr="00C85238" w:rsidP="0060672F">
      <w:pPr>
        <w:widowControl/>
        <w:spacing w:line="300" w:lineRule="auto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kern w:val="0"/>
          <w:szCs w:val="21"/>
        </w:rPr>
        <w:t> </w:t>
      </w:r>
    </w:p>
    <w:p w:rsidR="0060672F" w:rsidRPr="00C85238" w:rsidP="0060672F">
      <w:pPr>
        <w:widowControl/>
        <w:spacing w:line="300" w:lineRule="auto"/>
        <w:ind w:firstLine="480"/>
        <w:jc w:val="center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b/>
          <w:bCs/>
          <w:color w:val="000000"/>
          <w:spacing w:val="7"/>
          <w:kern w:val="0"/>
          <w:sz w:val="24"/>
        </w:rPr>
        <w:t>小鬼当家记录单</w:t>
      </w:r>
    </w:p>
    <w:p w:rsidR="0060672F" w:rsidRPr="00C85238" w:rsidP="0060672F">
      <w:pPr>
        <w:widowControl/>
        <w:spacing w:line="300" w:lineRule="auto"/>
        <w:ind w:firstLine="480"/>
        <w:jc w:val="left"/>
        <w:rPr>
          <w:rFonts w:ascii="宋体" w:hAnsi="宋体" w:cs="宋体"/>
          <w:kern w:val="0"/>
          <w:szCs w:val="21"/>
        </w:rPr>
      </w:pPr>
      <w:r w:rsidRPr="00C85238">
        <w:rPr>
          <w:rFonts w:ascii="宋体" w:hAnsi="宋体" w:cs="宋体"/>
          <w:kern w:val="0"/>
          <w:szCs w:val="21"/>
        </w:rPr>
        <w:t> </w:t>
      </w:r>
    </w:p>
    <w:tbl>
      <w:tblPr>
        <w:tblStyle w:val="TableNormal"/>
        <w:tblW w:w="9377" w:type="dxa"/>
        <w:tblInd w:w="288" w:type="dxa"/>
        <w:tblCellMar>
          <w:left w:w="0" w:type="dxa"/>
          <w:right w:w="0" w:type="dxa"/>
        </w:tblCellMar>
        <w:tblLook w:val="0000"/>
      </w:tblPr>
      <w:tblGrid>
        <w:gridCol w:w="2344"/>
        <w:gridCol w:w="2344"/>
        <w:gridCol w:w="2344"/>
        <w:gridCol w:w="2345"/>
      </w:tblGrid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348"/>
        </w:trPr>
        <w:tc>
          <w:tcPr>
            <w:tcW w:w="2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活动者</w:t>
            </w:r>
          </w:p>
        </w:tc>
        <w:tc>
          <w:tcPr>
            <w:tcW w:w="2344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2344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指导者</w:t>
            </w:r>
          </w:p>
        </w:tc>
        <w:tc>
          <w:tcPr>
            <w:tcW w:w="2345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346"/>
        </w:trPr>
        <w:tc>
          <w:tcPr>
            <w:tcW w:w="2344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234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346"/>
        </w:trPr>
        <w:tc>
          <w:tcPr>
            <w:tcW w:w="2344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活动时间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活动地点</w:t>
            </w:r>
          </w:p>
        </w:tc>
        <w:tc>
          <w:tcPr>
            <w:tcW w:w="234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346"/>
        </w:trPr>
        <w:tc>
          <w:tcPr>
            <w:tcW w:w="2344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编号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家务名称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开场时间</w:t>
            </w:r>
          </w:p>
        </w:tc>
        <w:tc>
          <w:tcPr>
            <w:tcW w:w="234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完毕时间</w:t>
            </w:r>
          </w:p>
        </w:tc>
      </w:tr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346"/>
        </w:trPr>
        <w:tc>
          <w:tcPr>
            <w:tcW w:w="2344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1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买菜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234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346"/>
        </w:trPr>
        <w:tc>
          <w:tcPr>
            <w:tcW w:w="2344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2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做菜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234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346"/>
        </w:trPr>
        <w:tc>
          <w:tcPr>
            <w:tcW w:w="2344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3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清扫卫生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234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346"/>
        </w:trPr>
        <w:tc>
          <w:tcPr>
            <w:tcW w:w="2344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4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整理小房间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234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346"/>
        </w:trPr>
        <w:tc>
          <w:tcPr>
            <w:tcW w:w="2344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5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洗碗</w:t>
            </w:r>
          </w:p>
        </w:tc>
        <w:tc>
          <w:tcPr>
            <w:tcW w:w="234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  <w:tc>
          <w:tcPr>
            <w:tcW w:w="2345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  <w:tr w:rsidTr="0060672F">
        <w:tblPrEx>
          <w:tblW w:w="9377" w:type="dxa"/>
          <w:tblInd w:w="288" w:type="dxa"/>
          <w:tblCellMar>
            <w:left w:w="0" w:type="dxa"/>
            <w:right w:w="0" w:type="dxa"/>
          </w:tblCellMar>
          <w:tblLook w:val="0000"/>
        </w:tblPrEx>
        <w:trPr>
          <w:trHeight w:val="346"/>
        </w:trPr>
        <w:tc>
          <w:tcPr>
            <w:tcW w:w="2344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color w:val="000000"/>
                <w:spacing w:val="7"/>
                <w:kern w:val="0"/>
                <w:sz w:val="24"/>
              </w:rPr>
              <w:t>学生活动感受</w:t>
            </w:r>
          </w:p>
        </w:tc>
        <w:tc>
          <w:tcPr>
            <w:tcW w:w="7033" w:type="dxa"/>
            <w:gridSpan w:val="3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  <w:p w:rsidR="0060672F" w:rsidRPr="00C85238" w:rsidP="0060672F">
            <w:pPr>
              <w:widowControl/>
              <w:spacing w:before="100" w:beforeAutospacing="1" w:after="100" w:afterAutospacing="1" w:line="300" w:lineRule="auto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 w:rsidRPr="00C85238">
              <w:rPr>
                <w:rFonts w:ascii="宋体" w:hAnsi="宋体" w:cs="宋体"/>
                <w:kern w:val="0"/>
                <w:sz w:val="18"/>
                <w:szCs w:val="18"/>
              </w:rPr>
              <w:t> 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https://d.book118.com/155244342331011123</w:t>
        </w:r>
      </w:hyperlink>
    </w:p>
    <w:p/>
    <w:sectPr>
      <w:headerReference w:type="default" r:id="rId70"/>
      <w:footerReference w:type="even" r:id="rId71"/>
      <w:footerReference w:type="default" r:id="rId72"/>
      <w:footerReference w:type="first" r:id="rId73"/>
      <w:type w:val="nextPage"/>
      <w:pgSz w:w="11906" w:h="16838"/>
      <w:pgMar w:top="1440" w:right="1800" w:bottom="1440" w:left="180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v                                   .</w:t>
    </w: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72F">
    <w:pPr>
      <w:pStyle w:val="Footer"/>
      <w:rPr>
        <w:rFonts w:ascii="Calibri" w:eastAsia="Calibri" w:hAnsi="Calibri" w:cs="Calibri"/>
        <w:b/>
        <w:color w:val="FFF7FF"/>
        <w:spacing w:val="-20"/>
        <w:w w:val="33"/>
        <w:sz w:val="2"/>
      </w:rPr>
    </w:pPr>
    <w:r>
      <w:rPr>
        <w:rFonts w:ascii="Calibri" w:eastAsia="Calibri" w:hAnsi="Calibri" w:cs="Calibri"/>
        <w:b/>
        <w:color w:val="FFF7FF"/>
        <w:spacing w:val="-20"/>
        <w:w w:val="33"/>
        <w:sz w:val="2"/>
      </w:rPr>
      <w:t>County continuation records has examined and approved the draft, spirit, believe, prehensive Yearbook of zhuanglang already prepared draft, entered the phase of evaluation. Civil air defense work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16"/>
      </w:rPr>
      <w:t>.                                                     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5238"/>
    <w:rsid w:val="0060672F"/>
    <w:rsid w:val="007D7A05"/>
    <w:rsid w:val="00C8523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C852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C852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footer" Target="footer5.xml" /><Relationship Id="rId12" Type="http://schemas.openxmlformats.org/officeDocument/2006/relationships/footer" Target="footer6.xml" /><Relationship Id="rId13" Type="http://schemas.openxmlformats.org/officeDocument/2006/relationships/header" Target="header3.xml" /><Relationship Id="rId14" Type="http://schemas.openxmlformats.org/officeDocument/2006/relationships/footer" Target="footer7.xml" /><Relationship Id="rId15" Type="http://schemas.openxmlformats.org/officeDocument/2006/relationships/footer" Target="footer8.xml" /><Relationship Id="rId16" Type="http://schemas.openxmlformats.org/officeDocument/2006/relationships/footer" Target="footer9.xml" /><Relationship Id="rId17" Type="http://schemas.openxmlformats.org/officeDocument/2006/relationships/header" Target="header4.xml" /><Relationship Id="rId18" Type="http://schemas.openxmlformats.org/officeDocument/2006/relationships/footer" Target="footer10.xml" /><Relationship Id="rId19" Type="http://schemas.openxmlformats.org/officeDocument/2006/relationships/footer" Target="footer11.xml" /><Relationship Id="rId2" Type="http://schemas.openxmlformats.org/officeDocument/2006/relationships/webSettings" Target="webSettings.xml" /><Relationship Id="rId20" Type="http://schemas.openxmlformats.org/officeDocument/2006/relationships/footer" Target="footer12.xml" /><Relationship Id="rId21" Type="http://schemas.openxmlformats.org/officeDocument/2006/relationships/header" Target="header5.xml" /><Relationship Id="rId22" Type="http://schemas.openxmlformats.org/officeDocument/2006/relationships/footer" Target="footer13.xml" /><Relationship Id="rId23" Type="http://schemas.openxmlformats.org/officeDocument/2006/relationships/footer" Target="footer14.xml" /><Relationship Id="rId24" Type="http://schemas.openxmlformats.org/officeDocument/2006/relationships/footer" Target="footer15.xml" /><Relationship Id="rId25" Type="http://schemas.openxmlformats.org/officeDocument/2006/relationships/header" Target="header6.xml" /><Relationship Id="rId26" Type="http://schemas.openxmlformats.org/officeDocument/2006/relationships/footer" Target="footer16.xml" /><Relationship Id="rId27" Type="http://schemas.openxmlformats.org/officeDocument/2006/relationships/footer" Target="footer17.xml" /><Relationship Id="rId28" Type="http://schemas.openxmlformats.org/officeDocument/2006/relationships/footer" Target="footer18.xml" /><Relationship Id="rId29" Type="http://schemas.openxmlformats.org/officeDocument/2006/relationships/header" Target="header7.xml" /><Relationship Id="rId3" Type="http://schemas.openxmlformats.org/officeDocument/2006/relationships/fontTable" Target="fontTable.xml" /><Relationship Id="rId30" Type="http://schemas.openxmlformats.org/officeDocument/2006/relationships/footer" Target="footer19.xml" /><Relationship Id="rId31" Type="http://schemas.openxmlformats.org/officeDocument/2006/relationships/footer" Target="footer20.xml" /><Relationship Id="rId32" Type="http://schemas.openxmlformats.org/officeDocument/2006/relationships/footer" Target="footer21.xml" /><Relationship Id="rId33" Type="http://schemas.openxmlformats.org/officeDocument/2006/relationships/header" Target="header8.xml" /><Relationship Id="rId34" Type="http://schemas.openxmlformats.org/officeDocument/2006/relationships/footer" Target="footer22.xml" /><Relationship Id="rId35" Type="http://schemas.openxmlformats.org/officeDocument/2006/relationships/footer" Target="footer23.xml" /><Relationship Id="rId36" Type="http://schemas.openxmlformats.org/officeDocument/2006/relationships/footer" Target="footer24.xml" /><Relationship Id="rId37" Type="http://schemas.openxmlformats.org/officeDocument/2006/relationships/header" Target="header9.xml" /><Relationship Id="rId38" Type="http://schemas.openxmlformats.org/officeDocument/2006/relationships/footer" Target="footer25.xml" /><Relationship Id="rId39" Type="http://schemas.openxmlformats.org/officeDocument/2006/relationships/footer" Target="footer26.xml" /><Relationship Id="rId4" Type="http://schemas.openxmlformats.org/officeDocument/2006/relationships/image" Target="media/image1.png" /><Relationship Id="rId40" Type="http://schemas.openxmlformats.org/officeDocument/2006/relationships/footer" Target="footer27.xml" /><Relationship Id="rId41" Type="http://schemas.openxmlformats.org/officeDocument/2006/relationships/header" Target="header10.xml" /><Relationship Id="rId42" Type="http://schemas.openxmlformats.org/officeDocument/2006/relationships/footer" Target="footer28.xml" /><Relationship Id="rId43" Type="http://schemas.openxmlformats.org/officeDocument/2006/relationships/footer" Target="footer29.xml" /><Relationship Id="rId44" Type="http://schemas.openxmlformats.org/officeDocument/2006/relationships/footer" Target="footer30.xml" /><Relationship Id="rId45" Type="http://schemas.openxmlformats.org/officeDocument/2006/relationships/header" Target="header11.xml" /><Relationship Id="rId46" Type="http://schemas.openxmlformats.org/officeDocument/2006/relationships/footer" Target="footer31.xml" /><Relationship Id="rId47" Type="http://schemas.openxmlformats.org/officeDocument/2006/relationships/footer" Target="footer32.xml" /><Relationship Id="rId48" Type="http://schemas.openxmlformats.org/officeDocument/2006/relationships/footer" Target="footer33.xml" /><Relationship Id="rId49" Type="http://schemas.openxmlformats.org/officeDocument/2006/relationships/header" Target="header12.xml" /><Relationship Id="rId5" Type="http://schemas.openxmlformats.org/officeDocument/2006/relationships/header" Target="header1.xml" /><Relationship Id="rId50" Type="http://schemas.openxmlformats.org/officeDocument/2006/relationships/footer" Target="footer34.xml" /><Relationship Id="rId51" Type="http://schemas.openxmlformats.org/officeDocument/2006/relationships/footer" Target="footer35.xml" /><Relationship Id="rId52" Type="http://schemas.openxmlformats.org/officeDocument/2006/relationships/footer" Target="footer36.xml" /><Relationship Id="rId53" Type="http://schemas.openxmlformats.org/officeDocument/2006/relationships/header" Target="header13.xml" /><Relationship Id="rId54" Type="http://schemas.openxmlformats.org/officeDocument/2006/relationships/footer" Target="footer37.xml" /><Relationship Id="rId55" Type="http://schemas.openxmlformats.org/officeDocument/2006/relationships/footer" Target="footer38.xml" /><Relationship Id="rId56" Type="http://schemas.openxmlformats.org/officeDocument/2006/relationships/footer" Target="footer39.xml" /><Relationship Id="rId57" Type="http://schemas.openxmlformats.org/officeDocument/2006/relationships/header" Target="header14.xml" /><Relationship Id="rId58" Type="http://schemas.openxmlformats.org/officeDocument/2006/relationships/footer" Target="footer40.xml" /><Relationship Id="rId59" Type="http://schemas.openxmlformats.org/officeDocument/2006/relationships/footer" Target="footer41.xml" /><Relationship Id="rId6" Type="http://schemas.openxmlformats.org/officeDocument/2006/relationships/footer" Target="footer1.xml" /><Relationship Id="rId60" Type="http://schemas.openxmlformats.org/officeDocument/2006/relationships/footer" Target="footer42.xml" /><Relationship Id="rId61" Type="http://schemas.openxmlformats.org/officeDocument/2006/relationships/header" Target="header15.xml" /><Relationship Id="rId62" Type="http://schemas.openxmlformats.org/officeDocument/2006/relationships/footer" Target="footer43.xml" /><Relationship Id="rId63" Type="http://schemas.openxmlformats.org/officeDocument/2006/relationships/footer" Target="footer44.xml" /><Relationship Id="rId64" Type="http://schemas.openxmlformats.org/officeDocument/2006/relationships/footer" Target="footer45.xml" /><Relationship Id="rId65" Type="http://schemas.openxmlformats.org/officeDocument/2006/relationships/header" Target="header16.xml" /><Relationship Id="rId66" Type="http://schemas.openxmlformats.org/officeDocument/2006/relationships/footer" Target="footer46.xml" /><Relationship Id="rId67" Type="http://schemas.openxmlformats.org/officeDocument/2006/relationships/footer" Target="footer47.xml" /><Relationship Id="rId68" Type="http://schemas.openxmlformats.org/officeDocument/2006/relationships/footer" Target="footer48.xml" /><Relationship Id="rId69" Type="http://schemas.openxmlformats.org/officeDocument/2006/relationships/hyperlink" Target="https://d.book118.com/155244342331011123" TargetMode="External" /><Relationship Id="rId7" Type="http://schemas.openxmlformats.org/officeDocument/2006/relationships/footer" Target="footer2.xml" /><Relationship Id="rId70" Type="http://schemas.openxmlformats.org/officeDocument/2006/relationships/header" Target="header17.xml" /><Relationship Id="rId71" Type="http://schemas.openxmlformats.org/officeDocument/2006/relationships/footer" Target="footer49.xml" /><Relationship Id="rId72" Type="http://schemas.openxmlformats.org/officeDocument/2006/relationships/footer" Target="footer50.xml" /><Relationship Id="rId73" Type="http://schemas.openxmlformats.org/officeDocument/2006/relationships/footer" Target="footer51.xml" /><Relationship Id="rId74" Type="http://schemas.openxmlformats.org/officeDocument/2006/relationships/theme" Target="theme/theme1.xml" /><Relationship Id="rId75" Type="http://schemas.openxmlformats.org/officeDocument/2006/relationships/styles" Target="styles.xml" /><Relationship Id="rId8" Type="http://schemas.openxmlformats.org/officeDocument/2006/relationships/footer" Target="footer3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3143</Words>
  <Characters>17918</Characters>
  <Application>Microsoft Office Word</Application>
  <DocSecurity>0</DocSecurity>
  <Lines>149</Lines>
  <Paragraphs>42</Paragraphs>
  <ScaleCrop>false</ScaleCrop>
  <Company>微软中国</Company>
  <LinksUpToDate>false</LinksUpToDate>
  <CharactersWithSpaces>21019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JonMMx 2000</cp:lastModifiedBy>
  <cp:revision>2</cp:revision>
  <dcterms:created xsi:type="dcterms:W3CDTF">2021-11-08T01:12:00Z</dcterms:created>
  <dcterms:modified xsi:type="dcterms:W3CDTF">2021-11-08T01:12:00Z</dcterms:modified>
</cp:coreProperties>
</file>