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砂洗机项目可行性建设方案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47" w:history="1">
        <w:r>
          <w:rPr>
            <w:rFonts w:ascii="仿宋" w:eastAsia="仿宋" w:hAnsi="仿宋" w:cs="仿宋" w:hint="eastAsia"/>
            <w:lang w:eastAsia="zh-CN"/>
          </w:rPr>
          <w:t>概论</w:t>
        </w:r>
        <w:r>
          <w:tab/>
        </w:r>
        <w:r>
          <w:fldChar w:fldCharType="begin"/>
        </w:r>
        <w:r>
          <w:instrText xml:space="preserve"> PAGEREF _Toc1047 \h </w:instrText>
        </w:r>
        <w:r>
          <w:fldChar w:fldCharType="separate"/>
        </w:r>
        <w:r>
          <w:t>3</w:t>
        </w:r>
        <w:r>
          <w:fldChar w:fldCharType="end"/>
        </w:r>
      </w:hyperlink>
    </w:p>
    <w:p>
      <w:pPr>
        <w:pStyle w:val="TOC1"/>
        <w:tabs>
          <w:tab w:val="right" w:leader="dot" w:pos="8306"/>
        </w:tabs>
      </w:pPr>
      <w:hyperlink w:anchor="_Toc26962" w:history="1">
        <w:r>
          <w:rPr>
            <w:rFonts w:ascii="仿宋" w:eastAsia="仿宋" w:hAnsi="仿宋" w:cs="仿宋" w:hint="eastAsia"/>
            <w:lang w:eastAsia="zh-CN"/>
          </w:rPr>
          <w:t>一、资源开发及综合利用分析</w:t>
        </w:r>
        <w:r>
          <w:tab/>
        </w:r>
        <w:r>
          <w:fldChar w:fldCharType="begin"/>
        </w:r>
        <w:r>
          <w:instrText xml:space="preserve"> PAGEREF _Toc26962 \h </w:instrText>
        </w:r>
        <w:r>
          <w:fldChar w:fldCharType="separate"/>
        </w:r>
        <w:r>
          <w:t>3</w:t>
        </w:r>
        <w:r>
          <w:fldChar w:fldCharType="end"/>
        </w:r>
      </w:hyperlink>
    </w:p>
    <w:p>
      <w:pPr>
        <w:pStyle w:val="TOC2"/>
        <w:tabs>
          <w:tab w:val="right" w:leader="dot" w:pos="8306"/>
        </w:tabs>
      </w:pPr>
      <w:hyperlink w:anchor="_Toc18349" w:history="1">
        <w:r>
          <w:rPr>
            <w:rFonts w:ascii="仿宋" w:eastAsia="仿宋" w:hAnsi="仿宋" w:cs="仿宋" w:hint="eastAsia"/>
            <w:lang w:eastAsia="zh-CN"/>
          </w:rPr>
          <w:t>(一)、资源开发方案</w:t>
        </w:r>
        <w:r>
          <w:tab/>
        </w:r>
        <w:r>
          <w:fldChar w:fldCharType="begin"/>
        </w:r>
        <w:r>
          <w:instrText xml:space="preserve"> PAGEREF _Toc18349 \h </w:instrText>
        </w:r>
        <w:r>
          <w:fldChar w:fldCharType="separate"/>
        </w:r>
        <w:r>
          <w:t>3</w:t>
        </w:r>
        <w:r>
          <w:fldChar w:fldCharType="end"/>
        </w:r>
      </w:hyperlink>
    </w:p>
    <w:p>
      <w:pPr>
        <w:pStyle w:val="TOC2"/>
        <w:tabs>
          <w:tab w:val="right" w:leader="dot" w:pos="8306"/>
        </w:tabs>
      </w:pPr>
      <w:hyperlink w:anchor="_Toc22308" w:history="1">
        <w:r>
          <w:rPr>
            <w:rFonts w:ascii="仿宋" w:eastAsia="仿宋" w:hAnsi="仿宋" w:cs="仿宋" w:hint="eastAsia"/>
            <w:lang w:eastAsia="zh-CN"/>
          </w:rPr>
          <w:t>(二)、资源利用方案</w:t>
        </w:r>
        <w:r>
          <w:tab/>
        </w:r>
        <w:r>
          <w:fldChar w:fldCharType="begin"/>
        </w:r>
        <w:r>
          <w:instrText xml:space="preserve"> PAGEREF _Toc22308 \h </w:instrText>
        </w:r>
        <w:r>
          <w:fldChar w:fldCharType="separate"/>
        </w:r>
        <w:r>
          <w:t>4</w:t>
        </w:r>
        <w:r>
          <w:fldChar w:fldCharType="end"/>
        </w:r>
      </w:hyperlink>
    </w:p>
    <w:p>
      <w:pPr>
        <w:pStyle w:val="TOC2"/>
        <w:tabs>
          <w:tab w:val="right" w:leader="dot" w:pos="8306"/>
        </w:tabs>
      </w:pPr>
      <w:hyperlink w:anchor="_Toc27418" w:history="1">
        <w:r>
          <w:rPr>
            <w:rFonts w:ascii="仿宋" w:eastAsia="仿宋" w:hAnsi="仿宋" w:cs="仿宋" w:hint="eastAsia"/>
            <w:lang w:eastAsia="zh-CN"/>
          </w:rPr>
          <w:t>(三)、资源节约措施</w:t>
        </w:r>
        <w:r>
          <w:tab/>
        </w:r>
        <w:r>
          <w:fldChar w:fldCharType="begin"/>
        </w:r>
        <w:r>
          <w:instrText xml:space="preserve"> PAGEREF _Toc27418 \h </w:instrText>
        </w:r>
        <w:r>
          <w:fldChar w:fldCharType="separate"/>
        </w:r>
        <w:r>
          <w:t>5</w:t>
        </w:r>
        <w:r>
          <w:fldChar w:fldCharType="end"/>
        </w:r>
      </w:hyperlink>
    </w:p>
    <w:p>
      <w:pPr>
        <w:pStyle w:val="TOC1"/>
        <w:tabs>
          <w:tab w:val="right" w:leader="dot" w:pos="8306"/>
        </w:tabs>
      </w:pPr>
      <w:hyperlink w:anchor="_Toc25181" w:history="1">
        <w:r>
          <w:rPr>
            <w:rFonts w:ascii="仿宋" w:eastAsia="仿宋" w:hAnsi="仿宋" w:cs="仿宋" w:hint="eastAsia"/>
            <w:lang w:eastAsia="zh-CN"/>
          </w:rPr>
          <w:t>二、发展规划、产业政策和行业准入分析</w:t>
        </w:r>
        <w:r>
          <w:tab/>
        </w:r>
        <w:r>
          <w:fldChar w:fldCharType="begin"/>
        </w:r>
        <w:r>
          <w:instrText xml:space="preserve"> PAGEREF _Toc25181 \h </w:instrText>
        </w:r>
        <w:r>
          <w:fldChar w:fldCharType="separate"/>
        </w:r>
        <w:r>
          <w:t>6</w:t>
        </w:r>
        <w:r>
          <w:fldChar w:fldCharType="end"/>
        </w:r>
      </w:hyperlink>
    </w:p>
    <w:p>
      <w:pPr>
        <w:pStyle w:val="TOC2"/>
        <w:tabs>
          <w:tab w:val="right" w:leader="dot" w:pos="8306"/>
        </w:tabs>
      </w:pPr>
      <w:hyperlink w:anchor="_Toc13457" w:history="1">
        <w:r>
          <w:rPr>
            <w:rFonts w:ascii="仿宋" w:eastAsia="仿宋" w:hAnsi="仿宋" w:cs="仿宋" w:hint="eastAsia"/>
            <w:lang w:eastAsia="zh-CN"/>
          </w:rPr>
          <w:t>(一)、发展规划分析</w:t>
        </w:r>
        <w:r>
          <w:tab/>
        </w:r>
        <w:r>
          <w:fldChar w:fldCharType="begin"/>
        </w:r>
        <w:r>
          <w:instrText xml:space="preserve"> PAGEREF _Toc13457 \h </w:instrText>
        </w:r>
        <w:r>
          <w:fldChar w:fldCharType="separate"/>
        </w:r>
        <w:r>
          <w:t>6</w:t>
        </w:r>
        <w:r>
          <w:fldChar w:fldCharType="end"/>
        </w:r>
      </w:hyperlink>
    </w:p>
    <w:p>
      <w:pPr>
        <w:pStyle w:val="TOC2"/>
        <w:tabs>
          <w:tab w:val="right" w:leader="dot" w:pos="8306"/>
        </w:tabs>
      </w:pPr>
      <w:hyperlink w:anchor="_Toc25000" w:history="1">
        <w:r>
          <w:rPr>
            <w:rFonts w:ascii="仿宋" w:eastAsia="仿宋" w:hAnsi="仿宋" w:cs="仿宋" w:hint="eastAsia"/>
            <w:lang w:eastAsia="zh-CN"/>
          </w:rPr>
          <w:t>(二)、产业政策分析</w:t>
        </w:r>
        <w:r>
          <w:tab/>
        </w:r>
        <w:r>
          <w:fldChar w:fldCharType="begin"/>
        </w:r>
        <w:r>
          <w:instrText xml:space="preserve"> PAGEREF _Toc25000 \h </w:instrText>
        </w:r>
        <w:r>
          <w:fldChar w:fldCharType="separate"/>
        </w:r>
        <w:r>
          <w:t>8</w:t>
        </w:r>
        <w:r>
          <w:fldChar w:fldCharType="end"/>
        </w:r>
      </w:hyperlink>
    </w:p>
    <w:p>
      <w:pPr>
        <w:pStyle w:val="TOC2"/>
        <w:tabs>
          <w:tab w:val="right" w:leader="dot" w:pos="8306"/>
        </w:tabs>
      </w:pPr>
      <w:hyperlink w:anchor="_Toc19517" w:history="1">
        <w:r>
          <w:rPr>
            <w:rFonts w:ascii="仿宋" w:eastAsia="仿宋" w:hAnsi="仿宋" w:cs="仿宋" w:hint="eastAsia"/>
            <w:lang w:eastAsia="zh-CN"/>
          </w:rPr>
          <w:t>(三)、行业准入分析</w:t>
        </w:r>
        <w:r>
          <w:tab/>
        </w:r>
        <w:r>
          <w:fldChar w:fldCharType="begin"/>
        </w:r>
        <w:r>
          <w:instrText xml:space="preserve"> PAGEREF _Toc19517 \h </w:instrText>
        </w:r>
        <w:r>
          <w:fldChar w:fldCharType="separate"/>
        </w:r>
        <w:r>
          <w:t>10</w:t>
        </w:r>
        <w:r>
          <w:fldChar w:fldCharType="end"/>
        </w:r>
      </w:hyperlink>
    </w:p>
    <w:p>
      <w:pPr>
        <w:pStyle w:val="TOC1"/>
        <w:tabs>
          <w:tab w:val="right" w:leader="dot" w:pos="8306"/>
        </w:tabs>
      </w:pPr>
      <w:hyperlink w:anchor="_Toc24613" w:history="1">
        <w:r>
          <w:rPr>
            <w:rFonts w:ascii="仿宋" w:eastAsia="仿宋" w:hAnsi="仿宋" w:cs="仿宋" w:hint="eastAsia"/>
            <w:lang w:eastAsia="zh-CN"/>
          </w:rPr>
          <w:t>三、建设风险评估分析</w:t>
        </w:r>
        <w:r>
          <w:tab/>
        </w:r>
        <w:r>
          <w:fldChar w:fldCharType="begin"/>
        </w:r>
        <w:r>
          <w:instrText xml:space="preserve"> PAGEREF _Toc24613 \h </w:instrText>
        </w:r>
        <w:r>
          <w:fldChar w:fldCharType="separate"/>
        </w:r>
        <w:r>
          <w:t>11</w:t>
        </w:r>
        <w:r>
          <w:fldChar w:fldCharType="end"/>
        </w:r>
      </w:hyperlink>
    </w:p>
    <w:p>
      <w:pPr>
        <w:pStyle w:val="TOC2"/>
        <w:tabs>
          <w:tab w:val="right" w:leader="dot" w:pos="8306"/>
        </w:tabs>
      </w:pPr>
      <w:hyperlink w:anchor="_Toc28136" w:history="1">
        <w:r>
          <w:rPr>
            <w:rFonts w:ascii="仿宋" w:eastAsia="仿宋" w:hAnsi="仿宋" w:cs="仿宋" w:hint="eastAsia"/>
            <w:lang w:eastAsia="zh-CN"/>
          </w:rPr>
          <w:t>(一)、政策风险分析</w:t>
        </w:r>
        <w:r>
          <w:tab/>
        </w:r>
        <w:r>
          <w:fldChar w:fldCharType="begin"/>
        </w:r>
        <w:r>
          <w:instrText xml:space="preserve"> PAGEREF _Toc28136 \h </w:instrText>
        </w:r>
        <w:r>
          <w:fldChar w:fldCharType="separate"/>
        </w:r>
        <w:r>
          <w:t>11</w:t>
        </w:r>
        <w:r>
          <w:fldChar w:fldCharType="end"/>
        </w:r>
      </w:hyperlink>
    </w:p>
    <w:p>
      <w:pPr>
        <w:pStyle w:val="TOC2"/>
        <w:tabs>
          <w:tab w:val="right" w:leader="dot" w:pos="8306"/>
        </w:tabs>
      </w:pPr>
      <w:hyperlink w:anchor="_Toc23255" w:history="1">
        <w:r>
          <w:rPr>
            <w:rFonts w:ascii="仿宋" w:eastAsia="仿宋" w:hAnsi="仿宋" w:cs="仿宋" w:hint="eastAsia"/>
            <w:lang w:eastAsia="zh-CN"/>
          </w:rPr>
          <w:t>(二)、社会风险分析</w:t>
        </w:r>
        <w:r>
          <w:tab/>
        </w:r>
        <w:r>
          <w:fldChar w:fldCharType="begin"/>
        </w:r>
        <w:r>
          <w:instrText xml:space="preserve"> PAGEREF _Toc23255 \h </w:instrText>
        </w:r>
        <w:r>
          <w:fldChar w:fldCharType="separate"/>
        </w:r>
        <w:r>
          <w:t>12</w:t>
        </w:r>
        <w:r>
          <w:fldChar w:fldCharType="end"/>
        </w:r>
      </w:hyperlink>
    </w:p>
    <w:p>
      <w:pPr>
        <w:pStyle w:val="TOC2"/>
        <w:tabs>
          <w:tab w:val="right" w:leader="dot" w:pos="8306"/>
        </w:tabs>
      </w:pPr>
      <w:hyperlink w:anchor="_Toc14671" w:history="1">
        <w:r>
          <w:rPr>
            <w:rFonts w:ascii="仿宋" w:eastAsia="仿宋" w:hAnsi="仿宋" w:cs="仿宋" w:hint="eastAsia"/>
            <w:lang w:eastAsia="zh-CN"/>
          </w:rPr>
          <w:t>(三)、市场风险分析</w:t>
        </w:r>
        <w:r>
          <w:tab/>
        </w:r>
        <w:r>
          <w:fldChar w:fldCharType="begin"/>
        </w:r>
        <w:r>
          <w:instrText xml:space="preserve"> PAGEREF _Toc14671 \h </w:instrText>
        </w:r>
        <w:r>
          <w:fldChar w:fldCharType="separate"/>
        </w:r>
        <w:r>
          <w:t>14</w:t>
        </w:r>
        <w:r>
          <w:fldChar w:fldCharType="end"/>
        </w:r>
      </w:hyperlink>
    </w:p>
    <w:p>
      <w:pPr>
        <w:pStyle w:val="TOC2"/>
        <w:tabs>
          <w:tab w:val="right" w:leader="dot" w:pos="8306"/>
        </w:tabs>
      </w:pPr>
      <w:hyperlink w:anchor="_Toc13900" w:history="1">
        <w:r>
          <w:rPr>
            <w:rFonts w:ascii="仿宋" w:eastAsia="仿宋" w:hAnsi="仿宋" w:cs="仿宋" w:hint="eastAsia"/>
            <w:lang w:eastAsia="zh-CN"/>
          </w:rPr>
          <w:t>(四)、资金风险分析</w:t>
        </w:r>
        <w:r>
          <w:tab/>
        </w:r>
        <w:r>
          <w:fldChar w:fldCharType="begin"/>
        </w:r>
        <w:r>
          <w:instrText xml:space="preserve"> PAGEREF _Toc13900 \h </w:instrText>
        </w:r>
        <w:r>
          <w:fldChar w:fldCharType="separate"/>
        </w:r>
        <w:r>
          <w:t>14</w:t>
        </w:r>
        <w:r>
          <w:fldChar w:fldCharType="end"/>
        </w:r>
      </w:hyperlink>
    </w:p>
    <w:p>
      <w:pPr>
        <w:pStyle w:val="TOC2"/>
        <w:tabs>
          <w:tab w:val="right" w:leader="dot" w:pos="8306"/>
        </w:tabs>
      </w:pPr>
      <w:hyperlink w:anchor="_Toc7578" w:history="1">
        <w:r>
          <w:rPr>
            <w:rFonts w:ascii="仿宋" w:eastAsia="仿宋" w:hAnsi="仿宋" w:cs="仿宋" w:hint="eastAsia"/>
            <w:lang w:eastAsia="zh-CN"/>
          </w:rPr>
          <w:t>(五)、技术风险分析</w:t>
        </w:r>
        <w:r>
          <w:tab/>
        </w:r>
        <w:r>
          <w:fldChar w:fldCharType="begin"/>
        </w:r>
        <w:r>
          <w:instrText xml:space="preserve"> PAGEREF _Toc7578 \h </w:instrText>
        </w:r>
        <w:r>
          <w:fldChar w:fldCharType="separate"/>
        </w:r>
        <w:r>
          <w:t>16</w:t>
        </w:r>
        <w:r>
          <w:fldChar w:fldCharType="end"/>
        </w:r>
      </w:hyperlink>
    </w:p>
    <w:p>
      <w:pPr>
        <w:pStyle w:val="TOC2"/>
        <w:tabs>
          <w:tab w:val="right" w:leader="dot" w:pos="8306"/>
        </w:tabs>
      </w:pPr>
      <w:hyperlink w:anchor="_Toc5773" w:history="1">
        <w:r>
          <w:rPr>
            <w:rFonts w:ascii="仿宋" w:eastAsia="仿宋" w:hAnsi="仿宋" w:cs="仿宋" w:hint="eastAsia"/>
            <w:lang w:eastAsia="zh-CN"/>
          </w:rPr>
          <w:t>(六)、财务风险分析</w:t>
        </w:r>
        <w:r>
          <w:tab/>
        </w:r>
        <w:r>
          <w:fldChar w:fldCharType="begin"/>
        </w:r>
        <w:r>
          <w:instrText xml:space="preserve"> PAGEREF _Toc5773 \h </w:instrText>
        </w:r>
        <w:r>
          <w:fldChar w:fldCharType="separate"/>
        </w:r>
        <w:r>
          <w:t>17</w:t>
        </w:r>
        <w:r>
          <w:fldChar w:fldCharType="end"/>
        </w:r>
      </w:hyperlink>
    </w:p>
    <w:p>
      <w:pPr>
        <w:pStyle w:val="TOC2"/>
        <w:tabs>
          <w:tab w:val="right" w:leader="dot" w:pos="8306"/>
        </w:tabs>
      </w:pPr>
      <w:hyperlink w:anchor="_Toc528" w:history="1">
        <w:r>
          <w:rPr>
            <w:rFonts w:ascii="仿宋" w:eastAsia="仿宋" w:hAnsi="仿宋" w:cs="仿宋" w:hint="eastAsia"/>
            <w:lang w:eastAsia="zh-CN"/>
          </w:rPr>
          <w:t>(七)、管理风险分析</w:t>
        </w:r>
        <w:r>
          <w:tab/>
        </w:r>
        <w:r>
          <w:fldChar w:fldCharType="begin"/>
        </w:r>
        <w:r>
          <w:instrText xml:space="preserve"> PAGEREF _Toc528 \h </w:instrText>
        </w:r>
        <w:r>
          <w:fldChar w:fldCharType="separate"/>
        </w:r>
        <w:r>
          <w:t>19</w:t>
        </w:r>
        <w:r>
          <w:fldChar w:fldCharType="end"/>
        </w:r>
      </w:hyperlink>
    </w:p>
    <w:p>
      <w:pPr>
        <w:pStyle w:val="TOC2"/>
        <w:tabs>
          <w:tab w:val="right" w:leader="dot" w:pos="8306"/>
        </w:tabs>
      </w:pPr>
      <w:hyperlink w:anchor="_Toc21410" w:history="1">
        <w:r>
          <w:rPr>
            <w:rFonts w:ascii="仿宋" w:eastAsia="仿宋" w:hAnsi="仿宋" w:cs="仿宋" w:hint="eastAsia"/>
            <w:lang w:eastAsia="zh-CN"/>
          </w:rPr>
          <w:t>(八)、其它风险分析</w:t>
        </w:r>
        <w:r>
          <w:tab/>
        </w:r>
        <w:r>
          <w:fldChar w:fldCharType="begin"/>
        </w:r>
        <w:r>
          <w:instrText xml:space="preserve"> PAGEREF _Toc21410 \h </w:instrText>
        </w:r>
        <w:r>
          <w:fldChar w:fldCharType="separate"/>
        </w:r>
        <w:r>
          <w:t>20</w:t>
        </w:r>
        <w:r>
          <w:fldChar w:fldCharType="end"/>
        </w:r>
      </w:hyperlink>
    </w:p>
    <w:p>
      <w:pPr>
        <w:pStyle w:val="TOC2"/>
        <w:tabs>
          <w:tab w:val="right" w:leader="dot" w:pos="8306"/>
        </w:tabs>
      </w:pPr>
      <w:hyperlink w:anchor="_Toc7432" w:history="1">
        <w:r>
          <w:rPr>
            <w:rFonts w:ascii="仿宋" w:eastAsia="仿宋" w:hAnsi="仿宋" w:cs="仿宋" w:hint="eastAsia"/>
            <w:lang w:eastAsia="zh-CN"/>
          </w:rPr>
          <w:t>(九)、社会影响评估</w:t>
        </w:r>
        <w:r>
          <w:tab/>
        </w:r>
        <w:r>
          <w:fldChar w:fldCharType="begin"/>
        </w:r>
        <w:r>
          <w:instrText xml:space="preserve"> PAGEREF _Toc7432 \h </w:instrText>
        </w:r>
        <w:r>
          <w:fldChar w:fldCharType="separate"/>
        </w:r>
        <w:r>
          <w:t>21</w:t>
        </w:r>
        <w:r>
          <w:fldChar w:fldCharType="end"/>
        </w:r>
      </w:hyperlink>
    </w:p>
    <w:p>
      <w:pPr>
        <w:pStyle w:val="TOC1"/>
        <w:tabs>
          <w:tab w:val="right" w:leader="dot" w:pos="8306"/>
        </w:tabs>
      </w:pPr>
      <w:hyperlink w:anchor="_Toc22321" w:history="1">
        <w:r>
          <w:rPr>
            <w:rFonts w:ascii="仿宋" w:eastAsia="仿宋" w:hAnsi="仿宋" w:cs="仿宋" w:hint="eastAsia"/>
            <w:lang w:eastAsia="zh-CN"/>
          </w:rPr>
          <w:t>四、砂洗机项目概论</w:t>
        </w:r>
        <w:r>
          <w:tab/>
        </w:r>
        <w:r>
          <w:fldChar w:fldCharType="begin"/>
        </w:r>
        <w:r>
          <w:instrText xml:space="preserve"> PAGEREF _Toc22321 \h </w:instrText>
        </w:r>
        <w:r>
          <w:fldChar w:fldCharType="separate"/>
        </w:r>
        <w:r>
          <w:t>23</w:t>
        </w:r>
        <w:r>
          <w:fldChar w:fldCharType="end"/>
        </w:r>
      </w:hyperlink>
    </w:p>
    <w:p>
      <w:pPr>
        <w:pStyle w:val="TOC2"/>
        <w:tabs>
          <w:tab w:val="right" w:leader="dot" w:pos="8306"/>
        </w:tabs>
      </w:pPr>
      <w:hyperlink w:anchor="_Toc13207" w:history="1">
        <w:r>
          <w:rPr>
            <w:rFonts w:ascii="仿宋" w:eastAsia="仿宋" w:hAnsi="仿宋" w:cs="仿宋" w:hint="eastAsia"/>
            <w:lang w:eastAsia="zh-CN"/>
          </w:rPr>
          <w:t>(一)、项目申报单位概况</w:t>
        </w:r>
        <w:r>
          <w:tab/>
        </w:r>
        <w:r>
          <w:fldChar w:fldCharType="begin"/>
        </w:r>
        <w:r>
          <w:instrText xml:space="preserve"> PAGEREF _Toc13207 \h </w:instrText>
        </w:r>
        <w:r>
          <w:fldChar w:fldCharType="separate"/>
        </w:r>
        <w:r>
          <w:t>23</w:t>
        </w:r>
        <w:r>
          <w:fldChar w:fldCharType="end"/>
        </w:r>
      </w:hyperlink>
    </w:p>
    <w:p>
      <w:pPr>
        <w:pStyle w:val="TOC2"/>
        <w:tabs>
          <w:tab w:val="right" w:leader="dot" w:pos="8306"/>
        </w:tabs>
      </w:pPr>
      <w:hyperlink w:anchor="_Toc21494" w:history="1">
        <w:r>
          <w:rPr>
            <w:rFonts w:ascii="仿宋" w:eastAsia="仿宋" w:hAnsi="仿宋" w:cs="仿宋" w:hint="eastAsia"/>
            <w:lang w:eastAsia="zh-CN"/>
          </w:rPr>
          <w:t>(二)、项目概况</w:t>
        </w:r>
        <w:r>
          <w:tab/>
        </w:r>
        <w:r>
          <w:fldChar w:fldCharType="begin"/>
        </w:r>
        <w:r>
          <w:instrText xml:space="preserve"> PAGEREF _Toc21494 \h </w:instrText>
        </w:r>
        <w:r>
          <w:fldChar w:fldCharType="separate"/>
        </w:r>
        <w:r>
          <w:t>24</w:t>
        </w:r>
        <w:r>
          <w:fldChar w:fldCharType="end"/>
        </w:r>
      </w:hyperlink>
    </w:p>
    <w:p>
      <w:pPr>
        <w:pStyle w:val="TOC1"/>
        <w:tabs>
          <w:tab w:val="right" w:leader="dot" w:pos="8306"/>
        </w:tabs>
      </w:pPr>
      <w:hyperlink w:anchor="_Toc3989" w:history="1">
        <w:r>
          <w:rPr>
            <w:rFonts w:ascii="仿宋" w:eastAsia="仿宋" w:hAnsi="仿宋" w:cs="仿宋" w:hint="eastAsia"/>
            <w:lang w:eastAsia="zh-CN"/>
          </w:rPr>
          <w:t>五、经济影响分析</w:t>
        </w:r>
        <w:r>
          <w:tab/>
        </w:r>
        <w:r>
          <w:fldChar w:fldCharType="begin"/>
        </w:r>
        <w:r>
          <w:instrText xml:space="preserve"> PAGEREF _Toc3989 \h </w:instrText>
        </w:r>
        <w:r>
          <w:fldChar w:fldCharType="separate"/>
        </w:r>
        <w:r>
          <w:t>27</w:t>
        </w:r>
        <w:r>
          <w:fldChar w:fldCharType="end"/>
        </w:r>
      </w:hyperlink>
    </w:p>
    <w:p>
      <w:pPr>
        <w:pStyle w:val="TOC2"/>
        <w:tabs>
          <w:tab w:val="right" w:leader="dot" w:pos="8306"/>
        </w:tabs>
      </w:pPr>
      <w:hyperlink w:anchor="_Toc3631" w:history="1">
        <w:r>
          <w:rPr>
            <w:rFonts w:ascii="仿宋" w:eastAsia="仿宋" w:hAnsi="仿宋" w:cs="仿宋" w:hint="eastAsia"/>
            <w:lang w:eastAsia="zh-CN"/>
          </w:rPr>
          <w:t>(一)、经济费用效益或费用效果分析</w:t>
        </w:r>
        <w:r>
          <w:tab/>
        </w:r>
        <w:r>
          <w:fldChar w:fldCharType="begin"/>
        </w:r>
        <w:r>
          <w:instrText xml:space="preserve"> PAGEREF _Toc3631 \h </w:instrText>
        </w:r>
        <w:r>
          <w:fldChar w:fldCharType="separate"/>
        </w:r>
        <w:r>
          <w:t>27</w:t>
        </w:r>
        <w:r>
          <w:fldChar w:fldCharType="end"/>
        </w:r>
      </w:hyperlink>
    </w:p>
    <w:p>
      <w:pPr>
        <w:pStyle w:val="TOC2"/>
        <w:tabs>
          <w:tab w:val="right" w:leader="dot" w:pos="8306"/>
        </w:tabs>
      </w:pPr>
      <w:hyperlink w:anchor="_Toc9969" w:history="1">
        <w:r>
          <w:rPr>
            <w:rFonts w:ascii="仿宋" w:eastAsia="仿宋" w:hAnsi="仿宋" w:cs="仿宋" w:hint="eastAsia"/>
            <w:lang w:eastAsia="zh-CN"/>
          </w:rPr>
          <w:t>(二)、行业影响分析</w:t>
        </w:r>
        <w:r>
          <w:tab/>
        </w:r>
        <w:r>
          <w:fldChar w:fldCharType="begin"/>
        </w:r>
        <w:r>
          <w:instrText xml:space="preserve"> PAGEREF _Toc9969 \h </w:instrText>
        </w:r>
        <w:r>
          <w:fldChar w:fldCharType="separate"/>
        </w:r>
        <w:r>
          <w:t>30</w:t>
        </w:r>
        <w:r>
          <w:fldChar w:fldCharType="end"/>
        </w:r>
      </w:hyperlink>
    </w:p>
    <w:p>
      <w:pPr>
        <w:pStyle w:val="TOC2"/>
        <w:tabs>
          <w:tab w:val="right" w:leader="dot" w:pos="8306"/>
        </w:tabs>
      </w:pPr>
      <w:hyperlink w:anchor="_Toc25645" w:history="1">
        <w:r>
          <w:rPr>
            <w:rFonts w:ascii="仿宋" w:eastAsia="仿宋" w:hAnsi="仿宋" w:cs="仿宋" w:hint="eastAsia"/>
            <w:lang w:eastAsia="zh-CN"/>
          </w:rPr>
          <w:t>(三)、区域经济影响分析</w:t>
        </w:r>
        <w:r>
          <w:tab/>
        </w:r>
        <w:r>
          <w:fldChar w:fldCharType="begin"/>
        </w:r>
        <w:r>
          <w:instrText xml:space="preserve"> PAGEREF _Toc25645 \h </w:instrText>
        </w:r>
        <w:r>
          <w:fldChar w:fldCharType="separate"/>
        </w:r>
        <w:r>
          <w:t>31</w:t>
        </w:r>
        <w:r>
          <w:fldChar w:fldCharType="end"/>
        </w:r>
      </w:hyperlink>
    </w:p>
    <w:p>
      <w:pPr>
        <w:pStyle w:val="TOC2"/>
        <w:tabs>
          <w:tab w:val="right" w:leader="dot" w:pos="8306"/>
        </w:tabs>
      </w:pPr>
      <w:hyperlink w:anchor="_Toc1637" w:history="1">
        <w:r>
          <w:rPr>
            <w:rFonts w:ascii="仿宋" w:eastAsia="仿宋" w:hAnsi="仿宋" w:cs="仿宋" w:hint="eastAsia"/>
            <w:lang w:eastAsia="zh-CN"/>
          </w:rPr>
          <w:t>(四)、宏观经济影响分析</w:t>
        </w:r>
        <w:r>
          <w:tab/>
        </w:r>
        <w:r>
          <w:fldChar w:fldCharType="begin"/>
        </w:r>
        <w:r>
          <w:instrText xml:space="preserve"> PAGEREF _Toc1637 \h </w:instrText>
        </w:r>
        <w:r>
          <w:fldChar w:fldCharType="separate"/>
        </w:r>
        <w:r>
          <w:t>32</w:t>
        </w:r>
        <w:r>
          <w:fldChar w:fldCharType="end"/>
        </w:r>
      </w:hyperlink>
    </w:p>
    <w:p>
      <w:pPr>
        <w:pStyle w:val="TOC1"/>
        <w:tabs>
          <w:tab w:val="right" w:leader="dot" w:pos="8306"/>
        </w:tabs>
      </w:pPr>
      <w:hyperlink w:anchor="_Toc168" w:history="1">
        <w:r>
          <w:rPr>
            <w:rFonts w:ascii="仿宋" w:eastAsia="仿宋" w:hAnsi="仿宋" w:cs="仿宋" w:hint="eastAsia"/>
            <w:lang w:eastAsia="zh-CN"/>
          </w:rPr>
          <w:t>六、财务管理与成本控制</w:t>
        </w:r>
        <w:r>
          <w:tab/>
        </w:r>
        <w:r>
          <w:fldChar w:fldCharType="begin"/>
        </w:r>
        <w:r>
          <w:instrText xml:space="preserve"> PAGEREF _Toc168 \h </w:instrText>
        </w:r>
        <w:r>
          <w:fldChar w:fldCharType="separate"/>
        </w:r>
        <w:r>
          <w:t>34</w:t>
        </w:r>
        <w:r>
          <w:fldChar w:fldCharType="end"/>
        </w:r>
      </w:hyperlink>
    </w:p>
    <w:p>
      <w:pPr>
        <w:pStyle w:val="TOC2"/>
        <w:tabs>
          <w:tab w:val="right" w:leader="dot" w:pos="8306"/>
        </w:tabs>
      </w:pPr>
      <w:hyperlink w:anchor="_Toc25355" w:history="1">
        <w:r>
          <w:rPr>
            <w:rFonts w:ascii="仿宋" w:eastAsia="仿宋" w:hAnsi="仿宋" w:cs="仿宋" w:hint="eastAsia"/>
            <w:lang w:eastAsia="zh-CN"/>
          </w:rPr>
          <w:t>(一)、财务管理体系建设</w:t>
        </w:r>
        <w:r>
          <w:tab/>
        </w:r>
        <w:r>
          <w:fldChar w:fldCharType="begin"/>
        </w:r>
        <w:r>
          <w:instrText xml:space="preserve"> PAGEREF _Toc25355 \h </w:instrText>
        </w:r>
        <w:r>
          <w:fldChar w:fldCharType="separate"/>
        </w:r>
        <w:r>
          <w:t>34</w:t>
        </w:r>
        <w:r>
          <w:fldChar w:fldCharType="end"/>
        </w:r>
      </w:hyperlink>
    </w:p>
    <w:p>
      <w:pPr>
        <w:pStyle w:val="TOC2"/>
        <w:tabs>
          <w:tab w:val="right" w:leader="dot" w:pos="8306"/>
        </w:tabs>
      </w:pPr>
      <w:hyperlink w:anchor="_Toc11409" w:history="1">
        <w:r>
          <w:rPr>
            <w:rFonts w:ascii="仿宋" w:eastAsia="仿宋" w:hAnsi="仿宋" w:cs="仿宋" w:hint="eastAsia"/>
            <w:lang w:eastAsia="zh-CN"/>
          </w:rPr>
          <w:t>(二)、成本控制措施</w:t>
        </w:r>
        <w:r>
          <w:tab/>
        </w:r>
        <w:r>
          <w:fldChar w:fldCharType="begin"/>
        </w:r>
        <w:r>
          <w:instrText xml:space="preserve"> PAGEREF _Toc11409 \h </w:instrText>
        </w:r>
        <w:r>
          <w:fldChar w:fldCharType="separate"/>
        </w:r>
        <w:r>
          <w:t>35</w:t>
        </w:r>
        <w:r>
          <w:fldChar w:fldCharType="end"/>
        </w:r>
      </w:hyperlink>
    </w:p>
    <w:p>
      <w:pPr>
        <w:pStyle w:val="TOC1"/>
        <w:tabs>
          <w:tab w:val="right" w:leader="dot" w:pos="8306"/>
        </w:tabs>
      </w:pPr>
      <w:hyperlink w:anchor="_Toc4453" w:history="1">
        <w:r>
          <w:rPr>
            <w:rFonts w:ascii="仿宋" w:eastAsia="仿宋" w:hAnsi="仿宋" w:cs="仿宋" w:hint="eastAsia"/>
            <w:lang w:eastAsia="zh-CN"/>
          </w:rPr>
          <w:t>七、客户关系管理与市场拓展</w:t>
        </w:r>
        <w:r>
          <w:tab/>
        </w:r>
        <w:r>
          <w:fldChar w:fldCharType="begin"/>
        </w:r>
        <w:r>
          <w:instrText xml:space="preserve"> PAGEREF _Toc4453 \h </w:instrText>
        </w:r>
        <w:r>
          <w:fldChar w:fldCharType="separate"/>
        </w:r>
        <w:r>
          <w:t>36</w:t>
        </w:r>
        <w:r>
          <w:fldChar w:fldCharType="end"/>
        </w:r>
      </w:hyperlink>
    </w:p>
    <w:p>
      <w:pPr>
        <w:pStyle w:val="TOC2"/>
        <w:tabs>
          <w:tab w:val="right" w:leader="dot" w:pos="8306"/>
        </w:tabs>
      </w:pPr>
      <w:hyperlink w:anchor="_Toc9320" w:history="1">
        <w:r>
          <w:rPr>
            <w:rFonts w:ascii="仿宋" w:eastAsia="仿宋" w:hAnsi="仿宋" w:cs="仿宋" w:hint="eastAsia"/>
            <w:lang w:eastAsia="zh-CN"/>
          </w:rPr>
          <w:t>(一)、客户关系管理策略</w:t>
        </w:r>
        <w:r>
          <w:tab/>
        </w:r>
        <w:r>
          <w:fldChar w:fldCharType="begin"/>
        </w:r>
        <w:r>
          <w:instrText xml:space="preserve"> PAGEREF _Toc9320 \h </w:instrText>
        </w:r>
        <w:r>
          <w:fldChar w:fldCharType="separate"/>
        </w:r>
        <w:r>
          <w:t>36</w:t>
        </w:r>
        <w:r>
          <w:fldChar w:fldCharType="end"/>
        </w:r>
      </w:hyperlink>
    </w:p>
    <w:p>
      <w:pPr>
        <w:pStyle w:val="TOC2"/>
        <w:tabs>
          <w:tab w:val="right" w:leader="dot" w:pos="8306"/>
        </w:tabs>
      </w:pPr>
      <w:hyperlink w:anchor="_Toc21969" w:history="1">
        <w:r>
          <w:rPr>
            <w:rFonts w:ascii="仿宋" w:eastAsia="仿宋" w:hAnsi="仿宋" w:cs="仿宋" w:hint="eastAsia"/>
            <w:lang w:eastAsia="zh-CN"/>
          </w:rPr>
          <w:t>(二)、市场拓展方案</w:t>
        </w:r>
        <w:r>
          <w:tab/>
        </w:r>
        <w:r>
          <w:fldChar w:fldCharType="begin"/>
        </w:r>
        <w:r>
          <w:instrText xml:space="preserve"> PAGEREF _Toc21969 \h </w:instrText>
        </w:r>
        <w:r>
          <w:fldChar w:fldCharType="separate"/>
        </w:r>
        <w:r>
          <w:t>37</w:t>
        </w:r>
        <w:r>
          <w:fldChar w:fldCharType="end"/>
        </w:r>
      </w:hyperlink>
    </w:p>
    <w:p>
      <w:pPr>
        <w:pStyle w:val="TOC1"/>
        <w:tabs>
          <w:tab w:val="right" w:leader="dot" w:pos="8306"/>
        </w:tabs>
      </w:pPr>
      <w:hyperlink w:anchor="_Toc13675" w:history="1">
        <w:r>
          <w:rPr>
            <w:rFonts w:ascii="仿宋" w:eastAsia="仿宋" w:hAnsi="仿宋" w:cs="仿宋" w:hint="eastAsia"/>
            <w:lang w:eastAsia="zh-CN"/>
          </w:rPr>
          <w:t>八、环境保护与治理方案</w:t>
        </w:r>
        <w:r>
          <w:tab/>
        </w:r>
        <w:r>
          <w:fldChar w:fldCharType="begin"/>
        </w:r>
        <w:r>
          <w:instrText xml:space="preserve"> PAGEREF _Toc13675 \h </w:instrText>
        </w:r>
        <w:r>
          <w:fldChar w:fldCharType="separate"/>
        </w:r>
        <w:r>
          <w:t>39</w:t>
        </w:r>
        <w:r>
          <w:fldChar w:fldCharType="end"/>
        </w:r>
      </w:hyperlink>
    </w:p>
    <w:p>
      <w:pPr>
        <w:pStyle w:val="TOC2"/>
        <w:tabs>
          <w:tab w:val="right" w:leader="dot" w:pos="8306"/>
        </w:tabs>
      </w:pPr>
      <w:hyperlink w:anchor="_Toc24971" w:history="1">
        <w:r>
          <w:rPr>
            <w:rFonts w:ascii="仿宋" w:eastAsia="仿宋" w:hAnsi="仿宋" w:cs="仿宋" w:hint="eastAsia"/>
            <w:lang w:eastAsia="zh-CN"/>
          </w:rPr>
          <w:t>(一)、项目环境影响评估</w:t>
        </w:r>
        <w:r>
          <w:tab/>
        </w:r>
        <w:r>
          <w:fldChar w:fldCharType="begin"/>
        </w:r>
        <w:r>
          <w:instrText xml:space="preserve"> PAGEREF _Toc24971 \h </w:instrText>
        </w:r>
        <w:r>
          <w:fldChar w:fldCharType="separate"/>
        </w:r>
        <w:r>
          <w:t>39</w:t>
        </w:r>
        <w:r>
          <w:fldChar w:fldCharType="end"/>
        </w:r>
      </w:hyperlink>
    </w:p>
    <w:p>
      <w:pPr>
        <w:pStyle w:val="TOC2"/>
        <w:tabs>
          <w:tab w:val="right" w:leader="dot" w:pos="8306"/>
        </w:tabs>
      </w:pPr>
      <w:hyperlink w:anchor="_Toc18712" w:history="1">
        <w:r>
          <w:rPr>
            <w:rFonts w:ascii="仿宋" w:eastAsia="仿宋" w:hAnsi="仿宋" w:cs="仿宋" w:hint="eastAsia"/>
            <w:lang w:eastAsia="zh-CN"/>
          </w:rPr>
          <w:t>(二)、环境保护措施与治理方案</w:t>
        </w:r>
        <w:r>
          <w:tab/>
        </w:r>
        <w:r>
          <w:fldChar w:fldCharType="begin"/>
        </w:r>
        <w:r>
          <w:instrText xml:space="preserve"> PAGEREF _Toc18712 \h </w:instrText>
        </w:r>
        <w:r>
          <w:fldChar w:fldCharType="separate"/>
        </w:r>
        <w:r>
          <w:t>39</w:t>
        </w:r>
        <w:r>
          <w:fldChar w:fldCharType="end"/>
        </w:r>
      </w:hyperlink>
    </w:p>
    <w:p>
      <w:pPr>
        <w:pStyle w:val="TOC1"/>
        <w:tabs>
          <w:tab w:val="right" w:leader="dot" w:pos="8306"/>
        </w:tabs>
      </w:pPr>
      <w:hyperlink w:anchor="_Toc10392" w:history="1">
        <w:r>
          <w:rPr>
            <w:rFonts w:ascii="仿宋" w:eastAsia="仿宋" w:hAnsi="仿宋" w:cs="仿宋" w:hint="eastAsia"/>
            <w:lang w:eastAsia="zh-CN"/>
          </w:rPr>
          <w:t>九、安全与应急管理</w:t>
        </w:r>
        <w:r>
          <w:tab/>
        </w:r>
        <w:r>
          <w:fldChar w:fldCharType="begin"/>
        </w:r>
        <w:r>
          <w:instrText xml:space="preserve"> PAGEREF _Toc10392 \h </w:instrText>
        </w:r>
        <w:r>
          <w:fldChar w:fldCharType="separate"/>
        </w:r>
        <w:r>
          <w:t>40</w:t>
        </w:r>
        <w:r>
          <w:fldChar w:fldCharType="end"/>
        </w:r>
      </w:hyperlink>
    </w:p>
    <w:p>
      <w:pPr>
        <w:pStyle w:val="TOC2"/>
        <w:tabs>
          <w:tab w:val="right" w:leader="dot" w:pos="8306"/>
        </w:tabs>
      </w:pPr>
      <w:hyperlink w:anchor="_Toc31187" w:history="1">
        <w:r>
          <w:rPr>
            <w:rFonts w:ascii="仿宋" w:eastAsia="仿宋" w:hAnsi="仿宋" w:cs="仿宋" w:hint="eastAsia"/>
            <w:lang w:eastAsia="zh-CN"/>
          </w:rPr>
          <w:t>(一)、安全生产管理</w:t>
        </w:r>
        <w:r>
          <w:tab/>
        </w:r>
        <w:r>
          <w:fldChar w:fldCharType="begin"/>
        </w:r>
        <w:r>
          <w:instrText xml:space="preserve"> PAGEREF _Toc31187 \h </w:instrText>
        </w:r>
        <w:r>
          <w:fldChar w:fldCharType="separate"/>
        </w:r>
        <w:r>
          <w:t>40</w:t>
        </w:r>
        <w:r>
          <w:fldChar w:fldCharType="end"/>
        </w:r>
      </w:hyperlink>
    </w:p>
    <w:p>
      <w:pPr>
        <w:pStyle w:val="TOC2"/>
        <w:tabs>
          <w:tab w:val="right" w:leader="dot" w:pos="8306"/>
        </w:tabs>
      </w:pPr>
      <w:hyperlink w:anchor="_Toc24671" w:history="1">
        <w:r>
          <w:rPr>
            <w:rFonts w:ascii="仿宋" w:eastAsia="仿宋" w:hAnsi="仿宋" w:cs="仿宋" w:hint="eastAsia"/>
            <w:lang w:eastAsia="zh-CN"/>
          </w:rPr>
          <w:t>(二)、应急预案与响应</w:t>
        </w:r>
        <w:r>
          <w:tab/>
        </w:r>
        <w:r>
          <w:fldChar w:fldCharType="begin"/>
        </w:r>
        <w:r>
          <w:instrText xml:space="preserve"> PAGEREF _Toc24671 \h </w:instrText>
        </w:r>
        <w:r>
          <w:fldChar w:fldCharType="separate"/>
        </w:r>
        <w:r>
          <w:t>41</w:t>
        </w:r>
        <w:r>
          <w:fldChar w:fldCharType="end"/>
        </w:r>
      </w:hyperlink>
    </w:p>
    <w:p>
      <w:pPr>
        <w:pStyle w:val="TOC1"/>
        <w:tabs>
          <w:tab w:val="right" w:leader="dot" w:pos="8306"/>
        </w:tabs>
      </w:pPr>
      <w:hyperlink w:anchor="_Toc25012" w:history="1">
        <w:r>
          <w:rPr>
            <w:rFonts w:ascii="仿宋" w:eastAsia="仿宋" w:hAnsi="仿宋" w:cs="仿宋" w:hint="eastAsia"/>
            <w:lang w:eastAsia="zh-CN"/>
          </w:rPr>
          <w:t>十、环境保护与绿色发展</w:t>
        </w:r>
        <w:r>
          <w:tab/>
        </w:r>
        <w:r>
          <w:fldChar w:fldCharType="begin"/>
        </w:r>
        <w:r>
          <w:instrText xml:space="preserve"> PAGEREF _Toc25012 \h </w:instrText>
        </w:r>
        <w:r>
          <w:fldChar w:fldCharType="separate"/>
        </w:r>
        <w:r>
          <w:t>43</w:t>
        </w:r>
        <w:r>
          <w:fldChar w:fldCharType="end"/>
        </w:r>
      </w:hyperlink>
    </w:p>
    <w:p>
      <w:pPr>
        <w:pStyle w:val="TOC2"/>
        <w:tabs>
          <w:tab w:val="right" w:leader="dot" w:pos="8306"/>
        </w:tabs>
      </w:pPr>
      <w:hyperlink w:anchor="_Toc13241" w:history="1">
        <w:r>
          <w:rPr>
            <w:rFonts w:ascii="仿宋" w:eastAsia="仿宋" w:hAnsi="仿宋" w:cs="仿宋" w:hint="eastAsia"/>
            <w:lang w:eastAsia="zh-CN"/>
          </w:rPr>
          <w:t>(一)、环境保护措施</w:t>
        </w:r>
        <w:r>
          <w:tab/>
        </w:r>
        <w:r>
          <w:fldChar w:fldCharType="begin"/>
        </w:r>
        <w:r>
          <w:instrText xml:space="preserve"> PAGEREF _Toc13241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367" w:history="1">
        <w:r>
          <w:rPr>
            <w:rFonts w:ascii="仿宋" w:eastAsia="仿宋" w:hAnsi="仿宋" w:cs="仿宋" w:hint="eastAsia"/>
            <w:lang w:eastAsia="zh-CN"/>
          </w:rPr>
          <w:t>(二)、绿色发展与可持续发展策略</w:t>
        </w:r>
        <w:r>
          <w:tab/>
        </w:r>
        <w:r>
          <w:fldChar w:fldCharType="begin"/>
        </w:r>
        <w:r>
          <w:instrText xml:space="preserve"> PAGEREF _Toc7367 \h </w:instrText>
        </w:r>
        <w:r>
          <w:fldChar w:fldCharType="separate"/>
        </w:r>
        <w:r>
          <w:t>45</w:t>
        </w:r>
        <w:r>
          <w:fldChar w:fldCharType="end"/>
        </w:r>
      </w:hyperlink>
    </w:p>
    <w:p>
      <w:pPr>
        <w:pStyle w:val="TOC1"/>
        <w:tabs>
          <w:tab w:val="right" w:leader="dot" w:pos="8306"/>
        </w:tabs>
      </w:pPr>
      <w:hyperlink w:anchor="_Toc24762" w:history="1">
        <w:r>
          <w:rPr>
            <w:rFonts w:ascii="仿宋" w:eastAsia="仿宋" w:hAnsi="仿宋" w:cs="仿宋" w:hint="eastAsia"/>
            <w:lang w:eastAsia="zh-CN"/>
          </w:rPr>
          <w:t>十一、项目实施与管理方案</w:t>
        </w:r>
        <w:r>
          <w:tab/>
        </w:r>
        <w:r>
          <w:fldChar w:fldCharType="begin"/>
        </w:r>
        <w:r>
          <w:instrText xml:space="preserve"> PAGEREF _Toc24762 \h </w:instrText>
        </w:r>
        <w:r>
          <w:fldChar w:fldCharType="separate"/>
        </w:r>
        <w:r>
          <w:t>46</w:t>
        </w:r>
        <w:r>
          <w:fldChar w:fldCharType="end"/>
        </w:r>
      </w:hyperlink>
    </w:p>
    <w:p>
      <w:pPr>
        <w:pStyle w:val="TOC2"/>
        <w:tabs>
          <w:tab w:val="right" w:leader="dot" w:pos="8306"/>
        </w:tabs>
      </w:pPr>
      <w:hyperlink w:anchor="_Toc576" w:history="1">
        <w:r>
          <w:rPr>
            <w:rFonts w:ascii="仿宋" w:eastAsia="仿宋" w:hAnsi="仿宋" w:cs="仿宋" w:hint="eastAsia"/>
            <w:lang w:eastAsia="zh-CN"/>
          </w:rPr>
          <w:t>(一)、项目实施计划</w:t>
        </w:r>
        <w:r>
          <w:tab/>
        </w:r>
        <w:r>
          <w:fldChar w:fldCharType="begin"/>
        </w:r>
        <w:r>
          <w:instrText xml:space="preserve"> PAGEREF _Toc576 \h </w:instrText>
        </w:r>
        <w:r>
          <w:fldChar w:fldCharType="separate"/>
        </w:r>
        <w:r>
          <w:t>46</w:t>
        </w:r>
        <w:r>
          <w:fldChar w:fldCharType="end"/>
        </w:r>
      </w:hyperlink>
    </w:p>
    <w:p>
      <w:pPr>
        <w:pStyle w:val="TOC2"/>
        <w:tabs>
          <w:tab w:val="right" w:leader="dot" w:pos="8306"/>
        </w:tabs>
      </w:pPr>
      <w:hyperlink w:anchor="_Toc21887" w:history="1">
        <w:r>
          <w:rPr>
            <w:rFonts w:ascii="仿宋" w:eastAsia="仿宋" w:hAnsi="仿宋" w:cs="仿宋" w:hint="eastAsia"/>
            <w:lang w:eastAsia="zh-CN"/>
          </w:rPr>
          <w:t>(二)、项目组织机构与职责</w:t>
        </w:r>
        <w:r>
          <w:tab/>
        </w:r>
        <w:r>
          <w:fldChar w:fldCharType="begin"/>
        </w:r>
        <w:r>
          <w:instrText xml:space="preserve"> PAGEREF _Toc21887 \h </w:instrText>
        </w:r>
        <w:r>
          <w:fldChar w:fldCharType="separate"/>
        </w:r>
        <w:r>
          <w:t>47</w:t>
        </w:r>
        <w:r>
          <w:fldChar w:fldCharType="end"/>
        </w:r>
      </w:hyperlink>
    </w:p>
    <w:p>
      <w:pPr>
        <w:pStyle w:val="TOC2"/>
        <w:tabs>
          <w:tab w:val="right" w:leader="dot" w:pos="8306"/>
        </w:tabs>
      </w:pPr>
      <w:hyperlink w:anchor="_Toc29819" w:history="1">
        <w:r>
          <w:rPr>
            <w:rFonts w:ascii="仿宋" w:eastAsia="仿宋" w:hAnsi="仿宋" w:cs="仿宋" w:hint="eastAsia"/>
            <w:lang w:eastAsia="zh-CN"/>
          </w:rPr>
          <w:t>(三)、项目管理与监控体系</w:t>
        </w:r>
        <w:r>
          <w:tab/>
        </w:r>
        <w:r>
          <w:fldChar w:fldCharType="begin"/>
        </w:r>
        <w:r>
          <w:instrText xml:space="preserve"> PAGEREF _Toc29819 \h </w:instrText>
        </w:r>
        <w:r>
          <w:fldChar w:fldCharType="separate"/>
        </w:r>
        <w:r>
          <w:t>50</w:t>
        </w:r>
        <w:r>
          <w:fldChar w:fldCharType="end"/>
        </w:r>
      </w:hyperlink>
    </w:p>
    <w:p>
      <w:pPr>
        <w:pStyle w:val="TOC1"/>
        <w:tabs>
          <w:tab w:val="right" w:leader="dot" w:pos="8306"/>
        </w:tabs>
      </w:pPr>
      <w:hyperlink w:anchor="_Toc19661" w:history="1">
        <w:r>
          <w:rPr>
            <w:rFonts w:ascii="仿宋" w:eastAsia="仿宋" w:hAnsi="仿宋" w:cs="仿宋" w:hint="eastAsia"/>
            <w:lang w:eastAsia="zh-CN"/>
          </w:rPr>
          <w:t>十二、项目质量与标准</w:t>
        </w:r>
        <w:r>
          <w:tab/>
        </w:r>
        <w:r>
          <w:fldChar w:fldCharType="begin"/>
        </w:r>
        <w:r>
          <w:instrText xml:space="preserve"> PAGEREF _Toc19661 \h </w:instrText>
        </w:r>
        <w:r>
          <w:fldChar w:fldCharType="separate"/>
        </w:r>
        <w:r>
          <w:t>52</w:t>
        </w:r>
        <w:r>
          <w:fldChar w:fldCharType="end"/>
        </w:r>
      </w:hyperlink>
    </w:p>
    <w:p>
      <w:pPr>
        <w:pStyle w:val="TOC2"/>
        <w:tabs>
          <w:tab w:val="right" w:leader="dot" w:pos="8306"/>
        </w:tabs>
      </w:pPr>
      <w:hyperlink w:anchor="_Toc26039" w:history="1">
        <w:r>
          <w:rPr>
            <w:rFonts w:ascii="仿宋" w:eastAsia="仿宋" w:hAnsi="仿宋" w:cs="仿宋" w:hint="eastAsia"/>
            <w:lang w:eastAsia="zh-CN"/>
          </w:rPr>
          <w:t>(一)、质量保障体系</w:t>
        </w:r>
        <w:r>
          <w:tab/>
        </w:r>
        <w:r>
          <w:fldChar w:fldCharType="begin"/>
        </w:r>
        <w:r>
          <w:instrText xml:space="preserve"> PAGEREF _Toc26039 \h </w:instrText>
        </w:r>
        <w:r>
          <w:fldChar w:fldCharType="separate"/>
        </w:r>
        <w:r>
          <w:t>52</w:t>
        </w:r>
        <w:r>
          <w:fldChar w:fldCharType="end"/>
        </w:r>
      </w:hyperlink>
    </w:p>
    <w:p>
      <w:pPr>
        <w:pStyle w:val="TOC2"/>
        <w:tabs>
          <w:tab w:val="right" w:leader="dot" w:pos="8306"/>
        </w:tabs>
      </w:pPr>
      <w:hyperlink w:anchor="_Toc12356" w:history="1">
        <w:r>
          <w:rPr>
            <w:rFonts w:ascii="仿宋" w:eastAsia="仿宋" w:hAnsi="仿宋" w:cs="仿宋" w:hint="eastAsia"/>
            <w:lang w:eastAsia="zh-CN"/>
          </w:rPr>
          <w:t>(二)、标准化作业流程</w:t>
        </w:r>
        <w:r>
          <w:tab/>
        </w:r>
        <w:r>
          <w:fldChar w:fldCharType="begin"/>
        </w:r>
        <w:r>
          <w:instrText xml:space="preserve"> PAGEREF _Toc12356 \h </w:instrText>
        </w:r>
        <w:r>
          <w:fldChar w:fldCharType="separate"/>
        </w:r>
        <w:r>
          <w:t>53</w:t>
        </w:r>
        <w:r>
          <w:fldChar w:fldCharType="end"/>
        </w:r>
      </w:hyperlink>
    </w:p>
    <w:p>
      <w:pPr>
        <w:pStyle w:val="TOC2"/>
        <w:tabs>
          <w:tab w:val="right" w:leader="dot" w:pos="8306"/>
        </w:tabs>
      </w:pPr>
      <w:hyperlink w:anchor="_Toc24560" w:history="1">
        <w:r>
          <w:rPr>
            <w:rFonts w:ascii="仿宋" w:eastAsia="仿宋" w:hAnsi="仿宋" w:cs="仿宋" w:hint="eastAsia"/>
            <w:lang w:eastAsia="zh-CN"/>
          </w:rPr>
          <w:t>(三)、质量监控与评估</w:t>
        </w:r>
        <w:r>
          <w:tab/>
        </w:r>
        <w:r>
          <w:fldChar w:fldCharType="begin"/>
        </w:r>
        <w:r>
          <w:instrText xml:space="preserve"> PAGEREF _Toc24560 \h </w:instrText>
        </w:r>
        <w:r>
          <w:fldChar w:fldCharType="separate"/>
        </w:r>
        <w:r>
          <w:t>55</w:t>
        </w:r>
        <w:r>
          <w:fldChar w:fldCharType="end"/>
        </w:r>
      </w:hyperlink>
    </w:p>
    <w:p>
      <w:pPr>
        <w:pStyle w:val="TOC2"/>
        <w:tabs>
          <w:tab w:val="right" w:leader="dot" w:pos="8306"/>
        </w:tabs>
      </w:pPr>
      <w:hyperlink w:anchor="_Toc30054" w:history="1">
        <w:r>
          <w:rPr>
            <w:rFonts w:ascii="仿宋" w:eastAsia="仿宋" w:hAnsi="仿宋" w:cs="仿宋" w:hint="eastAsia"/>
            <w:lang w:eastAsia="zh-CN"/>
          </w:rPr>
          <w:t>(四)、质量改进计划</w:t>
        </w:r>
        <w:r>
          <w:tab/>
        </w:r>
        <w:r>
          <w:fldChar w:fldCharType="begin"/>
        </w:r>
        <w:r>
          <w:instrText xml:space="preserve"> PAGEREF _Toc30054 \h </w:instrText>
        </w:r>
        <w:r>
          <w:fldChar w:fldCharType="separate"/>
        </w:r>
        <w:r>
          <w:t>56</w:t>
        </w:r>
        <w:r>
          <w:fldChar w:fldCharType="end"/>
        </w:r>
      </w:hyperlink>
    </w:p>
    <w:p>
      <w:pPr>
        <w:pStyle w:val="TOC1"/>
        <w:tabs>
          <w:tab w:val="right" w:leader="dot" w:pos="8306"/>
        </w:tabs>
      </w:pPr>
      <w:hyperlink w:anchor="_Toc4165" w:history="1">
        <w:r>
          <w:rPr>
            <w:rFonts w:ascii="仿宋" w:eastAsia="仿宋" w:hAnsi="仿宋" w:cs="仿宋" w:hint="eastAsia"/>
            <w:lang w:eastAsia="zh-CN"/>
          </w:rPr>
          <w:t>十三、质量管理与控制</w:t>
        </w:r>
        <w:r>
          <w:tab/>
        </w:r>
        <w:r>
          <w:fldChar w:fldCharType="begin"/>
        </w:r>
        <w:r>
          <w:instrText xml:space="preserve"> PAGEREF _Toc4165 \h </w:instrText>
        </w:r>
        <w:r>
          <w:fldChar w:fldCharType="separate"/>
        </w:r>
        <w:r>
          <w:t>57</w:t>
        </w:r>
        <w:r>
          <w:fldChar w:fldCharType="end"/>
        </w:r>
      </w:hyperlink>
    </w:p>
    <w:p>
      <w:pPr>
        <w:pStyle w:val="TOC2"/>
        <w:tabs>
          <w:tab w:val="right" w:leader="dot" w:pos="8306"/>
        </w:tabs>
      </w:pPr>
      <w:hyperlink w:anchor="_Toc5078" w:history="1">
        <w:r>
          <w:rPr>
            <w:rFonts w:ascii="仿宋" w:eastAsia="仿宋" w:hAnsi="仿宋" w:cs="仿宋" w:hint="eastAsia"/>
            <w:lang w:eastAsia="zh-CN"/>
          </w:rPr>
          <w:t>(一)、质量管理体系建设</w:t>
        </w:r>
        <w:r>
          <w:tab/>
        </w:r>
        <w:r>
          <w:fldChar w:fldCharType="begin"/>
        </w:r>
        <w:r>
          <w:instrText xml:space="preserve"> PAGEREF _Toc5078 \h </w:instrText>
        </w:r>
        <w:r>
          <w:fldChar w:fldCharType="separate"/>
        </w:r>
        <w:r>
          <w:t>57</w:t>
        </w:r>
        <w:r>
          <w:fldChar w:fldCharType="end"/>
        </w:r>
      </w:hyperlink>
    </w:p>
    <w:p>
      <w:pPr>
        <w:pStyle w:val="TOC2"/>
        <w:tabs>
          <w:tab w:val="right" w:leader="dot" w:pos="8306"/>
        </w:tabs>
      </w:pPr>
      <w:hyperlink w:anchor="_Toc6856" w:history="1">
        <w:r>
          <w:rPr>
            <w:rFonts w:ascii="仿宋" w:eastAsia="仿宋" w:hAnsi="仿宋" w:cs="仿宋" w:hint="eastAsia"/>
            <w:lang w:eastAsia="zh-CN"/>
          </w:rPr>
          <w:t>(二)、质量控制措施</w:t>
        </w:r>
        <w:r>
          <w:tab/>
        </w:r>
        <w:r>
          <w:fldChar w:fldCharType="begin"/>
        </w:r>
        <w:r>
          <w:instrText xml:space="preserve"> PAGEREF _Toc6856 \h </w:instrText>
        </w:r>
        <w:r>
          <w:fldChar w:fldCharType="separate"/>
        </w:r>
        <w:r>
          <w:t>59</w:t>
        </w:r>
        <w:r>
          <w:fldChar w:fldCharType="end"/>
        </w:r>
      </w:hyperlink>
    </w:p>
    <w:p>
      <w:pPr>
        <w:pStyle w:val="TOC1"/>
        <w:tabs>
          <w:tab w:val="right" w:leader="dot" w:pos="8306"/>
        </w:tabs>
      </w:pPr>
      <w:hyperlink w:anchor="_Toc26223" w:history="1">
        <w:r>
          <w:rPr>
            <w:rFonts w:ascii="仿宋" w:eastAsia="仿宋" w:hAnsi="仿宋" w:cs="仿宋" w:hint="eastAsia"/>
            <w:lang w:eastAsia="zh-CN"/>
          </w:rPr>
          <w:t>十四、知识产权管理与保护</w:t>
        </w:r>
        <w:r>
          <w:tab/>
        </w:r>
        <w:r>
          <w:fldChar w:fldCharType="begin"/>
        </w:r>
        <w:r>
          <w:instrText xml:space="preserve"> PAGEREF _Toc26223 \h </w:instrText>
        </w:r>
        <w:r>
          <w:fldChar w:fldCharType="separate"/>
        </w:r>
        <w:r>
          <w:t>60</w:t>
        </w:r>
        <w:r>
          <w:fldChar w:fldCharType="end"/>
        </w:r>
      </w:hyperlink>
    </w:p>
    <w:p>
      <w:pPr>
        <w:pStyle w:val="TOC2"/>
        <w:tabs>
          <w:tab w:val="right" w:leader="dot" w:pos="8306"/>
        </w:tabs>
      </w:pPr>
      <w:hyperlink w:anchor="_Toc25013" w:history="1">
        <w:r>
          <w:rPr>
            <w:rFonts w:ascii="仿宋" w:eastAsia="仿宋" w:hAnsi="仿宋" w:cs="仿宋" w:hint="eastAsia"/>
            <w:lang w:eastAsia="zh-CN"/>
          </w:rPr>
          <w:t>(一)、知识产权管理体系建设</w:t>
        </w:r>
        <w:r>
          <w:tab/>
        </w:r>
        <w:r>
          <w:fldChar w:fldCharType="begin"/>
        </w:r>
        <w:r>
          <w:instrText xml:space="preserve"> PAGEREF _Toc25013 \h </w:instrText>
        </w:r>
        <w:r>
          <w:fldChar w:fldCharType="separate"/>
        </w:r>
        <w:r>
          <w:t>60</w:t>
        </w:r>
        <w:r>
          <w:fldChar w:fldCharType="end"/>
        </w:r>
      </w:hyperlink>
    </w:p>
    <w:p>
      <w:pPr>
        <w:pStyle w:val="TOC2"/>
        <w:tabs>
          <w:tab w:val="right" w:leader="dot" w:pos="8306"/>
        </w:tabs>
      </w:pPr>
      <w:hyperlink w:anchor="_Toc5664" w:history="1">
        <w:r>
          <w:rPr>
            <w:rFonts w:ascii="仿宋" w:eastAsia="仿宋" w:hAnsi="仿宋" w:cs="仿宋" w:hint="eastAsia"/>
            <w:lang w:eastAsia="zh-CN"/>
          </w:rPr>
          <w:t>(二)、知识产权保护措施</w:t>
        </w:r>
        <w:r>
          <w:tab/>
        </w:r>
        <w:r>
          <w:fldChar w:fldCharType="begin"/>
        </w:r>
        <w:r>
          <w:instrText xml:space="preserve"> PAGEREF _Toc5664 \h </w:instrText>
        </w:r>
        <w:r>
          <w:fldChar w:fldCharType="separate"/>
        </w:r>
        <w:r>
          <w:t>60</w:t>
        </w:r>
        <w:r>
          <w:fldChar w:fldCharType="end"/>
        </w:r>
      </w:hyperlink>
    </w:p>
    <w:p>
      <w:pPr>
        <w:pStyle w:val="TOC1"/>
        <w:tabs>
          <w:tab w:val="right" w:leader="dot" w:pos="8306"/>
        </w:tabs>
      </w:pPr>
      <w:hyperlink w:anchor="_Toc857" w:history="1">
        <w:r>
          <w:rPr>
            <w:rFonts w:ascii="仿宋" w:eastAsia="仿宋" w:hAnsi="仿宋" w:cs="仿宋" w:hint="eastAsia"/>
            <w:lang w:eastAsia="zh-CN"/>
          </w:rPr>
          <w:t>十五、创新驱动与持续发展</w:t>
        </w:r>
        <w:r>
          <w:tab/>
        </w:r>
        <w:r>
          <w:fldChar w:fldCharType="begin"/>
        </w:r>
        <w:r>
          <w:instrText xml:space="preserve"> PAGEREF _Toc857 \h </w:instrText>
        </w:r>
        <w:r>
          <w:fldChar w:fldCharType="separate"/>
        </w:r>
        <w:r>
          <w:t>62</w:t>
        </w:r>
        <w:r>
          <w:fldChar w:fldCharType="end"/>
        </w:r>
      </w:hyperlink>
    </w:p>
    <w:p>
      <w:pPr>
        <w:pStyle w:val="TOC2"/>
        <w:tabs>
          <w:tab w:val="right" w:leader="dot" w:pos="8306"/>
        </w:tabs>
      </w:pPr>
      <w:hyperlink w:anchor="_Toc25783" w:history="1">
        <w:r>
          <w:rPr>
            <w:rFonts w:ascii="仿宋" w:eastAsia="仿宋" w:hAnsi="仿宋" w:cs="仿宋" w:hint="eastAsia"/>
            <w:lang w:eastAsia="zh-CN"/>
          </w:rPr>
          <w:t>(一)、创新驱动战略实施</w:t>
        </w:r>
        <w:r>
          <w:tab/>
        </w:r>
        <w:r>
          <w:fldChar w:fldCharType="begin"/>
        </w:r>
        <w:r>
          <w:instrText xml:space="preserve"> PAGEREF _Toc25783 \h </w:instrText>
        </w:r>
        <w:r>
          <w:fldChar w:fldCharType="separate"/>
        </w:r>
        <w:r>
          <w:t>62</w:t>
        </w:r>
        <w:r>
          <w:fldChar w:fldCharType="end"/>
        </w:r>
      </w:hyperlink>
    </w:p>
    <w:p>
      <w:pPr>
        <w:pStyle w:val="TOC2"/>
        <w:tabs>
          <w:tab w:val="right" w:leader="dot" w:pos="8306"/>
        </w:tabs>
      </w:pPr>
      <w:hyperlink w:anchor="_Toc11309" w:history="1">
        <w:r>
          <w:rPr>
            <w:rFonts w:ascii="仿宋" w:eastAsia="仿宋" w:hAnsi="仿宋" w:cs="仿宋" w:hint="eastAsia"/>
            <w:lang w:eastAsia="zh-CN"/>
          </w:rPr>
          <w:t>(二)、持续发展路径探索</w:t>
        </w:r>
        <w:r>
          <w:tab/>
        </w:r>
        <w:r>
          <w:fldChar w:fldCharType="begin"/>
        </w:r>
        <w:r>
          <w:instrText xml:space="preserve"> PAGEREF _Toc11309 \h </w:instrText>
        </w:r>
        <w:r>
          <w:fldChar w:fldCharType="separate"/>
        </w:r>
        <w:r>
          <w:t>64</w:t>
        </w:r>
        <w:r>
          <w:fldChar w:fldCharType="end"/>
        </w:r>
      </w:hyperlink>
    </w:p>
    <w:p>
      <w:pPr>
        <w:pStyle w:val="TOC1"/>
        <w:tabs>
          <w:tab w:val="right" w:leader="dot" w:pos="8306"/>
        </w:tabs>
      </w:pPr>
      <w:hyperlink w:anchor="_Toc7942" w:history="1">
        <w:r>
          <w:rPr>
            <w:rFonts w:ascii="仿宋" w:eastAsia="仿宋" w:hAnsi="仿宋" w:cs="仿宋" w:hint="eastAsia"/>
            <w:lang w:eastAsia="zh-CN"/>
          </w:rPr>
          <w:t>十六、合作与交流机制建立</w:t>
        </w:r>
        <w:r>
          <w:tab/>
        </w:r>
        <w:r>
          <w:fldChar w:fldCharType="begin"/>
        </w:r>
        <w:r>
          <w:instrText xml:space="preserve"> PAGEREF _Toc7942 \h </w:instrText>
        </w:r>
        <w:r>
          <w:fldChar w:fldCharType="separate"/>
        </w:r>
        <w:r>
          <w:t>68</w:t>
        </w:r>
        <w:r>
          <w:fldChar w:fldCharType="end"/>
        </w:r>
      </w:hyperlink>
    </w:p>
    <w:p>
      <w:pPr>
        <w:pStyle w:val="TOC2"/>
        <w:tabs>
          <w:tab w:val="right" w:leader="dot" w:pos="8306"/>
        </w:tabs>
      </w:pPr>
      <w:hyperlink w:anchor="_Toc1792" w:history="1">
        <w:r>
          <w:rPr>
            <w:rFonts w:ascii="仿宋" w:eastAsia="仿宋" w:hAnsi="仿宋" w:cs="仿宋" w:hint="eastAsia"/>
            <w:lang w:eastAsia="zh-CN"/>
          </w:rPr>
          <w:t>(一)、合作伙伴选择与合作方式</w:t>
        </w:r>
        <w:r>
          <w:tab/>
        </w:r>
        <w:r>
          <w:fldChar w:fldCharType="begin"/>
        </w:r>
        <w:r>
          <w:instrText xml:space="preserve"> PAGEREF _Toc1792 \h </w:instrText>
        </w:r>
        <w:r>
          <w:fldChar w:fldCharType="separate"/>
        </w:r>
        <w:r>
          <w:t>68</w:t>
        </w:r>
        <w:r>
          <w:fldChar w:fldCharType="end"/>
        </w:r>
      </w:hyperlink>
    </w:p>
    <w:p>
      <w:pPr>
        <w:pStyle w:val="TOC2"/>
        <w:tabs>
          <w:tab w:val="right" w:leader="dot" w:pos="8306"/>
        </w:tabs>
      </w:pPr>
      <w:hyperlink w:anchor="_Toc30966" w:history="1">
        <w:r>
          <w:rPr>
            <w:rFonts w:ascii="仿宋" w:eastAsia="仿宋" w:hAnsi="仿宋" w:cs="仿宋" w:hint="eastAsia"/>
            <w:lang w:eastAsia="zh-CN"/>
          </w:rPr>
          <w:t>(二)、交流与合作平台搭建</w:t>
        </w:r>
        <w:r>
          <w:tab/>
        </w:r>
        <w:r>
          <w:fldChar w:fldCharType="begin"/>
        </w:r>
        <w:r>
          <w:instrText xml:space="preserve"> PAGEREF _Toc30966 \h </w:instrText>
        </w:r>
        <w:r>
          <w:fldChar w:fldCharType="separate"/>
        </w:r>
        <w:r>
          <w:t>69</w:t>
        </w:r>
        <w:r>
          <w:fldChar w:fldCharType="end"/>
        </w:r>
      </w:hyperlink>
    </w:p>
    <w:p>
      <w:pPr>
        <w:pStyle w:val="TOC1"/>
        <w:tabs>
          <w:tab w:val="right" w:leader="dot" w:pos="8306"/>
        </w:tabs>
      </w:pPr>
      <w:hyperlink w:anchor="_Toc8985" w:history="1">
        <w:r>
          <w:rPr>
            <w:rFonts w:ascii="仿宋" w:eastAsia="仿宋" w:hAnsi="仿宋" w:cs="仿宋" w:hint="eastAsia"/>
            <w:lang w:eastAsia="zh-CN"/>
          </w:rPr>
          <w:t>十七、企业合规与伦理</w:t>
        </w:r>
        <w:r>
          <w:tab/>
        </w:r>
        <w:r>
          <w:fldChar w:fldCharType="begin"/>
        </w:r>
        <w:r>
          <w:instrText xml:space="preserve"> PAGEREF _Toc8985 \h </w:instrText>
        </w:r>
        <w:r>
          <w:fldChar w:fldCharType="separate"/>
        </w:r>
        <w:r>
          <w:t>71</w:t>
        </w:r>
        <w:r>
          <w:fldChar w:fldCharType="end"/>
        </w:r>
      </w:hyperlink>
    </w:p>
    <w:p>
      <w:pPr>
        <w:pStyle w:val="TOC2"/>
        <w:tabs>
          <w:tab w:val="right" w:leader="dot" w:pos="8306"/>
        </w:tabs>
      </w:pPr>
      <w:hyperlink w:anchor="_Toc27536" w:history="1">
        <w:r>
          <w:rPr>
            <w:rFonts w:ascii="仿宋" w:eastAsia="仿宋" w:hAnsi="仿宋" w:cs="仿宋" w:hint="eastAsia"/>
            <w:lang w:eastAsia="zh-CN"/>
          </w:rPr>
          <w:t>(一)、合规政策与程序</w:t>
        </w:r>
        <w:r>
          <w:tab/>
        </w:r>
        <w:r>
          <w:fldChar w:fldCharType="begin"/>
        </w:r>
        <w:r>
          <w:instrText xml:space="preserve"> PAGEREF _Toc27536 \h </w:instrText>
        </w:r>
        <w:r>
          <w:fldChar w:fldCharType="separate"/>
        </w:r>
        <w:r>
          <w:t>71</w:t>
        </w:r>
        <w:r>
          <w:fldChar w:fldCharType="end"/>
        </w:r>
      </w:hyperlink>
    </w:p>
    <w:p>
      <w:pPr>
        <w:pStyle w:val="TOC2"/>
        <w:tabs>
          <w:tab w:val="right" w:leader="dot" w:pos="8306"/>
        </w:tabs>
      </w:pPr>
      <w:hyperlink w:anchor="_Toc10423" w:history="1">
        <w:r>
          <w:rPr>
            <w:rFonts w:ascii="仿宋" w:eastAsia="仿宋" w:hAnsi="仿宋" w:cs="仿宋" w:hint="eastAsia"/>
            <w:lang w:eastAsia="zh-CN"/>
          </w:rPr>
          <w:t>(二)、伦理规范与培训</w:t>
        </w:r>
        <w:r>
          <w:tab/>
        </w:r>
        <w:r>
          <w:fldChar w:fldCharType="begin"/>
        </w:r>
        <w:r>
          <w:instrText xml:space="preserve"> PAGEREF _Toc10423 \h </w:instrText>
        </w:r>
        <w:r>
          <w:fldChar w:fldCharType="separate"/>
        </w:r>
        <w:r>
          <w:t>72</w:t>
        </w:r>
        <w:r>
          <w:fldChar w:fldCharType="end"/>
        </w:r>
      </w:hyperlink>
    </w:p>
    <w:p>
      <w:pPr>
        <w:pStyle w:val="TOC2"/>
        <w:tabs>
          <w:tab w:val="right" w:leader="dot" w:pos="8306"/>
        </w:tabs>
      </w:pPr>
      <w:hyperlink w:anchor="_Toc11275" w:history="1">
        <w:r>
          <w:rPr>
            <w:rFonts w:ascii="仿宋" w:eastAsia="仿宋" w:hAnsi="仿宋" w:cs="仿宋" w:hint="eastAsia"/>
            <w:lang w:eastAsia="zh-CN"/>
          </w:rPr>
          <w:t>(三)、合规风险评估</w:t>
        </w:r>
        <w:r>
          <w:tab/>
        </w:r>
        <w:r>
          <w:fldChar w:fldCharType="begin"/>
        </w:r>
        <w:r>
          <w:instrText xml:space="preserve"> PAGEREF _Toc11275 \h </w:instrText>
        </w:r>
        <w:r>
          <w:fldChar w:fldCharType="separate"/>
        </w:r>
        <w:r>
          <w:t>73</w:t>
        </w:r>
        <w:r>
          <w:fldChar w:fldCharType="end"/>
        </w:r>
      </w:hyperlink>
    </w:p>
    <w:p>
      <w:pPr>
        <w:pStyle w:val="TOC2"/>
        <w:tabs>
          <w:tab w:val="right" w:leader="dot" w:pos="8306"/>
        </w:tabs>
      </w:pPr>
      <w:hyperlink w:anchor="_Toc13925" w:history="1">
        <w:r>
          <w:rPr>
            <w:rFonts w:ascii="仿宋" w:eastAsia="仿宋" w:hAnsi="仿宋" w:cs="仿宋" w:hint="eastAsia"/>
            <w:lang w:eastAsia="zh-CN"/>
          </w:rPr>
          <w:t>(四)、合规监督与执行</w:t>
        </w:r>
        <w:r>
          <w:tab/>
        </w:r>
        <w:r>
          <w:fldChar w:fldCharType="begin"/>
        </w:r>
        <w:r>
          <w:instrText xml:space="preserve"> PAGEREF _Toc13925 \h </w:instrText>
        </w:r>
        <w:r>
          <w:fldChar w:fldCharType="separate"/>
        </w:r>
        <w:r>
          <w:t>74</w:t>
        </w:r>
        <w:r>
          <w:fldChar w:fldCharType="end"/>
        </w:r>
      </w:hyperlink>
    </w:p>
    <w:p>
      <w:pPr>
        <w:pStyle w:val="TOC1"/>
        <w:tabs>
          <w:tab w:val="right" w:leader="dot" w:pos="8306"/>
        </w:tabs>
      </w:pPr>
      <w:hyperlink w:anchor="_Toc19531" w:history="1">
        <w:r>
          <w:rPr>
            <w:rFonts w:ascii="仿宋" w:eastAsia="仿宋" w:hAnsi="仿宋" w:cs="仿宋" w:hint="eastAsia"/>
            <w:lang w:eastAsia="zh-CN"/>
          </w:rPr>
          <w:t>十八、设施与设备管理</w:t>
        </w:r>
        <w:r>
          <w:tab/>
        </w:r>
        <w:r>
          <w:fldChar w:fldCharType="begin"/>
        </w:r>
        <w:r>
          <w:instrText xml:space="preserve"> PAGEREF _Toc19531 \h </w:instrText>
        </w:r>
        <w:r>
          <w:fldChar w:fldCharType="separate"/>
        </w:r>
        <w:r>
          <w:t>75</w:t>
        </w:r>
        <w:r>
          <w:fldChar w:fldCharType="end"/>
        </w:r>
      </w:hyperlink>
    </w:p>
    <w:p>
      <w:pPr>
        <w:pStyle w:val="TOC2"/>
        <w:tabs>
          <w:tab w:val="right" w:leader="dot" w:pos="8306"/>
        </w:tabs>
      </w:pPr>
      <w:hyperlink w:anchor="_Toc21994" w:history="1">
        <w:r>
          <w:rPr>
            <w:rFonts w:ascii="仿宋" w:eastAsia="仿宋" w:hAnsi="仿宋" w:cs="仿宋" w:hint="eastAsia"/>
            <w:lang w:eastAsia="zh-CN"/>
          </w:rPr>
          <w:t>(一)、设施规划与配置</w:t>
        </w:r>
        <w:r>
          <w:tab/>
        </w:r>
        <w:r>
          <w:fldChar w:fldCharType="begin"/>
        </w:r>
        <w:r>
          <w:instrText xml:space="preserve"> PAGEREF _Toc21994 \h </w:instrText>
        </w:r>
        <w:r>
          <w:fldChar w:fldCharType="separate"/>
        </w:r>
        <w:r>
          <w:t>75</w:t>
        </w:r>
        <w:r>
          <w:fldChar w:fldCharType="end"/>
        </w:r>
      </w:hyperlink>
    </w:p>
    <w:p>
      <w:pPr>
        <w:pStyle w:val="TOC2"/>
        <w:tabs>
          <w:tab w:val="right" w:leader="dot" w:pos="8306"/>
        </w:tabs>
      </w:pPr>
      <w:hyperlink w:anchor="_Toc22663" w:history="1">
        <w:r>
          <w:rPr>
            <w:rFonts w:ascii="仿宋" w:eastAsia="仿宋" w:hAnsi="仿宋" w:cs="仿宋" w:hint="eastAsia"/>
            <w:lang w:eastAsia="zh-CN"/>
          </w:rPr>
          <w:t>(二)、设备采购与维护管理</w:t>
        </w:r>
        <w:r>
          <w:tab/>
        </w:r>
        <w:r>
          <w:fldChar w:fldCharType="begin"/>
        </w:r>
        <w:r>
          <w:instrText xml:space="preserve"> PAGEREF _Toc22663 \h </w:instrText>
        </w:r>
        <w:r>
          <w:fldChar w:fldCharType="separate"/>
        </w:r>
        <w:r>
          <w:t>75</w:t>
        </w:r>
        <w:r>
          <w:fldChar w:fldCharType="end"/>
        </w:r>
      </w:hyperlink>
    </w:p>
    <w:p>
      <w:pPr>
        <w:pStyle w:val="TOC2"/>
        <w:tabs>
          <w:tab w:val="right" w:leader="dot" w:pos="8306"/>
        </w:tabs>
      </w:pPr>
      <w:hyperlink w:anchor="_Toc11759" w:history="1">
        <w:r>
          <w:rPr>
            <w:rFonts w:ascii="仿宋" w:eastAsia="仿宋" w:hAnsi="仿宋" w:cs="仿宋" w:hint="eastAsia"/>
            <w:lang w:eastAsia="zh-CN"/>
          </w:rPr>
          <w:t>(三)、设施设备升级策略</w:t>
        </w:r>
        <w:r>
          <w:tab/>
        </w:r>
        <w:r>
          <w:fldChar w:fldCharType="begin"/>
        </w:r>
        <w:r>
          <w:instrText xml:space="preserve"> PAGEREF _Toc11759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4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6962"/>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18349"/>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一、砂洗机项目的技术资源开发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砂洗机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二、砂洗机项目的人力资源管理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砂洗机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三、砂洗机项目的资金资源筹措与优化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砂洗机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22308"/>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砂洗机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砂洗机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砂洗机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27418"/>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砂洗机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砂洗机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智能技术的应用：砂洗机项目将利用智能技术，如物联网（IoT）和大数据分析，来监控和优化资源使用。通过实时数据分析，项目可以更有效地管理能源消耗、减少原材料浪费，并提高生产过程的整体效率。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25181"/>
      <w:r>
        <w:rPr>
          <w:rFonts w:ascii="仿宋" w:eastAsia="仿宋" w:hAnsi="仿宋" w:cs="仿宋" w:hint="eastAsia"/>
          <w:sz w:val="28"/>
          <w:lang w:eastAsia="zh-CN"/>
        </w:rPr>
        <w:t>二、发展规划、产业政策和行业准入分析</w:t>
      </w:r>
      <w:bookmarkEnd w:id="6"/>
    </w:p>
    <w:p>
      <w:pPr>
        <w:pStyle w:val="Heading2"/>
        <w:rPr>
          <w:rFonts w:ascii="仿宋" w:eastAsia="仿宋" w:hAnsi="仿宋" w:cs="仿宋" w:hint="eastAsia"/>
          <w:lang w:eastAsia="zh-CN"/>
        </w:rPr>
      </w:pPr>
      <w:bookmarkStart w:id="7" w:name="_Toc13457"/>
      <w:r>
        <w:rPr>
          <w:rFonts w:ascii="仿宋" w:eastAsia="仿宋" w:hAnsi="仿宋" w:cs="仿宋" w:hint="eastAsia"/>
          <w:lang w:eastAsia="zh-CN"/>
        </w:rPr>
        <w:t>(一)、发展规划分析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8" w:name="_Toc25000"/>
      <w:r>
        <w:rPr>
          <w:rFonts w:ascii="仿宋" w:eastAsia="仿宋" w:hAnsi="仿宋" w:cs="仿宋" w:hint="eastAsia"/>
          <w:sz w:val="28"/>
          <w:lang w:eastAsia="zh-CN"/>
        </w:rPr>
        <w:t>(二)、产业政策分析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9" w:name="_Toc19517"/>
      <w:r>
        <w:rPr>
          <w:rFonts w:ascii="仿宋" w:eastAsia="仿宋" w:hAnsi="仿宋" w:cs="仿宋" w:hint="eastAsia"/>
          <w:sz w:val="28"/>
          <w:lang w:eastAsia="zh-CN"/>
        </w:rPr>
        <w:t>(三)、行业准入分析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一、砂洗机项目的市场准入条件分析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砂洗机项目而言，市场准入条件首先取决于政策法规环境。政府对于[行业名称]领域的法规，如环保标准、税收政策、和技术使用规范，直接影响砂洗机项目的运营和成本结构。例如，若政府针对使用可再生能源的企业提供税收优惠，这将对砂洗机项目的财务规划产生重要影响。同时，考虑经济环境和消费者偏好的变化对砂洗机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二、砂洗机项目的行业规范与合规性要求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砂洗机项目来说，遵守行业规范和合规性要求是确保项目顺利进行的基础。这包括遵循质量控制标准、安全规定、数据保护法规等。例如，若砂洗机项目涉及数据处理，须严格遵守相关的数据保护法规。此外，行业内部的自律规范，如产品标准和服务流程，也对于提升砂洗机项目在行业内的认可度和竞争力至关重要。项目管理团队必须不断更新策略，以应对行业规范和法规的变化，确保砂洗机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三、砂洗机项目的竞争格局和战略定位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砂洗机项目的发展规划中，理解行业的竞争格局对于制定有效的市场策略极为关键。这包括分析主要竞争对手的市场地位、优势及其业务模式。砂洗机项目面临的竞争对手可能包括大型成熟企业和创新型初创公司，各自采取不同的市场策略。因此，砂洗机项目需精确地定位自己的市场策略，如专注于产品创新、客户服务或成本效率，以在竞争中占据优势。通过深入的市场和竞争分析，砂洗机项目可以更有效地进入市场并实现可持续发展。</w:t>
      </w:r>
    </w:p>
    <w:p>
      <w:pPr>
        <w:pStyle w:val="Heading1"/>
        <w:ind w:firstLine="560" w:firstLineChars="200"/>
        <w:rPr>
          <w:rFonts w:ascii="仿宋" w:eastAsia="仿宋" w:hAnsi="仿宋" w:cs="仿宋" w:hint="eastAsia"/>
          <w:sz w:val="28"/>
          <w:lang w:eastAsia="zh-CN"/>
        </w:rPr>
      </w:pPr>
      <w:bookmarkStart w:id="10" w:name="_Toc24613"/>
      <w:r>
        <w:rPr>
          <w:rFonts w:ascii="仿宋" w:eastAsia="仿宋" w:hAnsi="仿宋" w:cs="仿宋" w:hint="eastAsia"/>
          <w:sz w:val="28"/>
          <w:lang w:eastAsia="zh-CN"/>
        </w:rPr>
        <w:t>三、建设风险评估分析</w:t>
      </w:r>
      <w:bookmarkEnd w:id="10"/>
    </w:p>
    <w:p>
      <w:pPr>
        <w:pStyle w:val="Heading2"/>
        <w:rPr>
          <w:rFonts w:ascii="仿宋" w:eastAsia="仿宋" w:hAnsi="仿宋" w:cs="仿宋" w:hint="eastAsia"/>
          <w:lang w:eastAsia="zh-CN"/>
        </w:rPr>
      </w:pPr>
      <w:bookmarkStart w:id="11" w:name="_Toc28136"/>
      <w:r>
        <w:rPr>
          <w:rFonts w:ascii="仿宋" w:eastAsia="仿宋" w:hAnsi="仿宋" w:cs="仿宋" w:hint="eastAsia"/>
          <w:lang w:eastAsia="zh-CN"/>
        </w:rPr>
        <w:t>(一)、政策风险分析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https://d.book118.com/155302331044011112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砂洗机项目可行性建设方案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砂洗机项目可行性建设方案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砂洗机项目可行性建设方案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砂洗机项目可行性建设方案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砂洗机项目可行性建设方案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砂洗机项目可行性建设方案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砂洗机项目可行性建设方案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砂洗机项目可行性建设方案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砂洗机项目可行性建设方案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砂洗机项目可行性建设方案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砂洗机项目可行性建设方案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砂洗机项目可行性建设方案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0E168F"/>
    <w:rsid w:val="450E168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5530233104401111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2024-02-13T01:38:00Z</dcterms:created>
  <dcterms:modified xsi:type="dcterms:W3CDTF">2024-02-13T01:38:57Z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E3A65F8C752C4C6998FB475279D5586D_11</vt:lpwstr>
  </property>
  <property fmtid="{D5CDD505-2E9C-101B-9397-08002B2CF9AE}" pid="3" name="KSOProductBuildVer">
    <vt:lpwstr>2052-12.1.0.16250</vt:lpwstr>
  </property>
</Properties>
</file>