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艺术展项目构思建设方案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247" w:history="1">
        <w:r>
          <w:rPr>
            <w:rFonts w:ascii="仿宋" w:eastAsia="仿宋" w:hAnsi="仿宋" w:cs="仿宋" w:hint="eastAsia"/>
            <w:lang w:eastAsia="zh-CN"/>
          </w:rPr>
          <w:t>前言</w:t>
        </w:r>
        <w:r>
          <w:tab/>
        </w:r>
        <w:r>
          <w:fldChar w:fldCharType="begin"/>
        </w:r>
        <w:r>
          <w:instrText xml:space="preserve"> PAGEREF _Toc24247 \h </w:instrText>
        </w:r>
        <w:r>
          <w:fldChar w:fldCharType="separate"/>
        </w:r>
        <w:r>
          <w:t>3</w:t>
        </w:r>
        <w:r>
          <w:fldChar w:fldCharType="end"/>
        </w:r>
      </w:hyperlink>
    </w:p>
    <w:p>
      <w:pPr>
        <w:pStyle w:val="TOC1"/>
        <w:tabs>
          <w:tab w:val="right" w:leader="dot" w:pos="8306"/>
        </w:tabs>
      </w:pPr>
      <w:hyperlink w:anchor="_Toc19369" w:history="1">
        <w:r>
          <w:rPr>
            <w:rFonts w:ascii="仿宋" w:eastAsia="仿宋" w:hAnsi="仿宋" w:cs="仿宋" w:hint="eastAsia"/>
            <w:lang w:eastAsia="zh-CN"/>
          </w:rPr>
          <w:t>一、项目监理与质量保证</w:t>
        </w:r>
        <w:r>
          <w:tab/>
        </w:r>
        <w:r>
          <w:fldChar w:fldCharType="begin"/>
        </w:r>
        <w:r>
          <w:instrText xml:space="preserve"> PAGEREF _Toc19369 \h </w:instrText>
        </w:r>
        <w:r>
          <w:fldChar w:fldCharType="separate"/>
        </w:r>
        <w:r>
          <w:t>3</w:t>
        </w:r>
        <w:r>
          <w:fldChar w:fldCharType="end"/>
        </w:r>
      </w:hyperlink>
    </w:p>
    <w:p>
      <w:pPr>
        <w:pStyle w:val="TOC2"/>
        <w:tabs>
          <w:tab w:val="right" w:leader="dot" w:pos="8306"/>
        </w:tabs>
      </w:pPr>
      <w:hyperlink w:anchor="_Toc1364" w:history="1">
        <w:r>
          <w:rPr>
            <w:rFonts w:ascii="仿宋" w:eastAsia="仿宋" w:hAnsi="仿宋" w:cs="仿宋" w:hint="eastAsia"/>
            <w:lang w:eastAsia="zh-CN"/>
          </w:rPr>
          <w:t>(一)、监理体系构建</w:t>
        </w:r>
        <w:r>
          <w:tab/>
        </w:r>
        <w:r>
          <w:fldChar w:fldCharType="begin"/>
        </w:r>
        <w:r>
          <w:instrText xml:space="preserve"> PAGEREF _Toc1364 \h </w:instrText>
        </w:r>
        <w:r>
          <w:fldChar w:fldCharType="separate"/>
        </w:r>
        <w:r>
          <w:t>3</w:t>
        </w:r>
        <w:r>
          <w:fldChar w:fldCharType="end"/>
        </w:r>
      </w:hyperlink>
    </w:p>
    <w:p>
      <w:pPr>
        <w:pStyle w:val="TOC2"/>
        <w:tabs>
          <w:tab w:val="right" w:leader="dot" w:pos="8306"/>
        </w:tabs>
      </w:pPr>
      <w:hyperlink w:anchor="_Toc32314" w:history="1">
        <w:r>
          <w:rPr>
            <w:rFonts w:ascii="仿宋" w:eastAsia="仿宋" w:hAnsi="仿宋" w:cs="仿宋" w:hint="eastAsia"/>
            <w:lang w:eastAsia="zh-CN"/>
          </w:rPr>
          <w:t>(二)、质量保证体系实施</w:t>
        </w:r>
        <w:r>
          <w:tab/>
        </w:r>
        <w:r>
          <w:fldChar w:fldCharType="begin"/>
        </w:r>
        <w:r>
          <w:instrText xml:space="preserve"> PAGEREF _Toc32314 \h </w:instrText>
        </w:r>
        <w:r>
          <w:fldChar w:fldCharType="separate"/>
        </w:r>
        <w:r>
          <w:t>4</w:t>
        </w:r>
        <w:r>
          <w:fldChar w:fldCharType="end"/>
        </w:r>
      </w:hyperlink>
    </w:p>
    <w:p>
      <w:pPr>
        <w:pStyle w:val="TOC2"/>
        <w:tabs>
          <w:tab w:val="right" w:leader="dot" w:pos="8306"/>
        </w:tabs>
      </w:pPr>
      <w:hyperlink w:anchor="_Toc27525" w:history="1">
        <w:r>
          <w:rPr>
            <w:rFonts w:ascii="仿宋" w:eastAsia="仿宋" w:hAnsi="仿宋" w:cs="仿宋" w:hint="eastAsia"/>
            <w:lang w:eastAsia="zh-CN"/>
          </w:rPr>
          <w:t>(三)、监理与质量控制流程</w:t>
        </w:r>
        <w:r>
          <w:tab/>
        </w:r>
        <w:r>
          <w:fldChar w:fldCharType="begin"/>
        </w:r>
        <w:r>
          <w:instrText xml:space="preserve"> PAGEREF _Toc27525 \h </w:instrText>
        </w:r>
        <w:r>
          <w:fldChar w:fldCharType="separate"/>
        </w:r>
        <w:r>
          <w:t>4</w:t>
        </w:r>
        <w:r>
          <w:fldChar w:fldCharType="end"/>
        </w:r>
      </w:hyperlink>
    </w:p>
    <w:p>
      <w:pPr>
        <w:pStyle w:val="TOC1"/>
        <w:tabs>
          <w:tab w:val="right" w:leader="dot" w:pos="8306"/>
        </w:tabs>
      </w:pPr>
      <w:hyperlink w:anchor="_Toc32415" w:history="1">
        <w:r>
          <w:rPr>
            <w:rFonts w:ascii="仿宋" w:eastAsia="仿宋" w:hAnsi="仿宋" w:cs="仿宋" w:hint="eastAsia"/>
            <w:lang w:eastAsia="zh-CN"/>
          </w:rPr>
          <w:t>二、发展规划、产业政策和行业准入分析</w:t>
        </w:r>
        <w:r>
          <w:tab/>
        </w:r>
        <w:r>
          <w:fldChar w:fldCharType="begin"/>
        </w:r>
        <w:r>
          <w:instrText xml:space="preserve"> PAGEREF _Toc32415 \h </w:instrText>
        </w:r>
        <w:r>
          <w:fldChar w:fldCharType="separate"/>
        </w:r>
        <w:r>
          <w:t>5</w:t>
        </w:r>
        <w:r>
          <w:fldChar w:fldCharType="end"/>
        </w:r>
      </w:hyperlink>
    </w:p>
    <w:p>
      <w:pPr>
        <w:pStyle w:val="TOC2"/>
        <w:tabs>
          <w:tab w:val="right" w:leader="dot" w:pos="8306"/>
        </w:tabs>
      </w:pPr>
      <w:hyperlink w:anchor="_Toc19343" w:history="1">
        <w:r>
          <w:rPr>
            <w:rFonts w:ascii="仿宋" w:eastAsia="仿宋" w:hAnsi="仿宋" w:cs="仿宋" w:hint="eastAsia"/>
            <w:lang w:eastAsia="zh-CN"/>
          </w:rPr>
          <w:t>(一)、发展规划分析</w:t>
        </w:r>
        <w:r>
          <w:tab/>
        </w:r>
        <w:r>
          <w:fldChar w:fldCharType="begin"/>
        </w:r>
        <w:r>
          <w:instrText xml:space="preserve"> PAGEREF _Toc19343 \h </w:instrText>
        </w:r>
        <w:r>
          <w:fldChar w:fldCharType="separate"/>
        </w:r>
        <w:r>
          <w:t>5</w:t>
        </w:r>
        <w:r>
          <w:fldChar w:fldCharType="end"/>
        </w:r>
      </w:hyperlink>
    </w:p>
    <w:p>
      <w:pPr>
        <w:pStyle w:val="TOC2"/>
        <w:tabs>
          <w:tab w:val="right" w:leader="dot" w:pos="8306"/>
        </w:tabs>
      </w:pPr>
      <w:hyperlink w:anchor="_Toc19579" w:history="1">
        <w:r>
          <w:rPr>
            <w:rFonts w:ascii="仿宋" w:eastAsia="仿宋" w:hAnsi="仿宋" w:cs="仿宋" w:hint="eastAsia"/>
            <w:lang w:eastAsia="zh-CN"/>
          </w:rPr>
          <w:t>(二)、产业政策分析</w:t>
        </w:r>
        <w:r>
          <w:tab/>
        </w:r>
        <w:r>
          <w:fldChar w:fldCharType="begin"/>
        </w:r>
        <w:r>
          <w:instrText xml:space="preserve"> PAGEREF _Toc19579 \h </w:instrText>
        </w:r>
        <w:r>
          <w:fldChar w:fldCharType="separate"/>
        </w:r>
        <w:r>
          <w:t>7</w:t>
        </w:r>
        <w:r>
          <w:fldChar w:fldCharType="end"/>
        </w:r>
      </w:hyperlink>
    </w:p>
    <w:p>
      <w:pPr>
        <w:pStyle w:val="TOC2"/>
        <w:tabs>
          <w:tab w:val="right" w:leader="dot" w:pos="8306"/>
        </w:tabs>
      </w:pPr>
      <w:hyperlink w:anchor="_Toc25393" w:history="1">
        <w:r>
          <w:rPr>
            <w:rFonts w:ascii="仿宋" w:eastAsia="仿宋" w:hAnsi="仿宋" w:cs="仿宋" w:hint="eastAsia"/>
            <w:lang w:eastAsia="zh-CN"/>
          </w:rPr>
          <w:t>(三)、行业准入分析</w:t>
        </w:r>
        <w:r>
          <w:tab/>
        </w:r>
        <w:r>
          <w:fldChar w:fldCharType="begin"/>
        </w:r>
        <w:r>
          <w:instrText xml:space="preserve"> PAGEREF _Toc25393 \h </w:instrText>
        </w:r>
        <w:r>
          <w:fldChar w:fldCharType="separate"/>
        </w:r>
        <w:r>
          <w:t>8</w:t>
        </w:r>
        <w:r>
          <w:fldChar w:fldCharType="end"/>
        </w:r>
      </w:hyperlink>
    </w:p>
    <w:p>
      <w:pPr>
        <w:pStyle w:val="TOC1"/>
        <w:tabs>
          <w:tab w:val="right" w:leader="dot" w:pos="8306"/>
        </w:tabs>
      </w:pPr>
      <w:hyperlink w:anchor="_Toc8335" w:history="1">
        <w:r>
          <w:rPr>
            <w:rFonts w:ascii="仿宋" w:eastAsia="仿宋" w:hAnsi="仿宋" w:cs="仿宋" w:hint="eastAsia"/>
            <w:lang w:eastAsia="zh-CN"/>
          </w:rPr>
          <w:t>三、财务管理与成本控制</w:t>
        </w:r>
        <w:r>
          <w:tab/>
        </w:r>
        <w:r>
          <w:fldChar w:fldCharType="begin"/>
        </w:r>
        <w:r>
          <w:instrText xml:space="preserve"> PAGEREF _Toc8335 \h </w:instrText>
        </w:r>
        <w:r>
          <w:fldChar w:fldCharType="separate"/>
        </w:r>
        <w:r>
          <w:t>9</w:t>
        </w:r>
        <w:r>
          <w:fldChar w:fldCharType="end"/>
        </w:r>
      </w:hyperlink>
    </w:p>
    <w:p>
      <w:pPr>
        <w:pStyle w:val="TOC2"/>
        <w:tabs>
          <w:tab w:val="right" w:leader="dot" w:pos="8306"/>
        </w:tabs>
      </w:pPr>
      <w:hyperlink w:anchor="_Toc14885" w:history="1">
        <w:r>
          <w:rPr>
            <w:rFonts w:ascii="仿宋" w:eastAsia="仿宋" w:hAnsi="仿宋" w:cs="仿宋" w:hint="eastAsia"/>
            <w:lang w:eastAsia="zh-CN"/>
          </w:rPr>
          <w:t>(一)、财务管理体系建设</w:t>
        </w:r>
        <w:r>
          <w:tab/>
        </w:r>
        <w:r>
          <w:fldChar w:fldCharType="begin"/>
        </w:r>
        <w:r>
          <w:instrText xml:space="preserve"> PAGEREF _Toc14885 \h </w:instrText>
        </w:r>
        <w:r>
          <w:fldChar w:fldCharType="separate"/>
        </w:r>
        <w:r>
          <w:t>9</w:t>
        </w:r>
        <w:r>
          <w:fldChar w:fldCharType="end"/>
        </w:r>
      </w:hyperlink>
    </w:p>
    <w:p>
      <w:pPr>
        <w:pStyle w:val="TOC2"/>
        <w:tabs>
          <w:tab w:val="right" w:leader="dot" w:pos="8306"/>
        </w:tabs>
      </w:pPr>
      <w:hyperlink w:anchor="_Toc13761" w:history="1">
        <w:r>
          <w:rPr>
            <w:rFonts w:ascii="仿宋" w:eastAsia="仿宋" w:hAnsi="仿宋" w:cs="仿宋" w:hint="eastAsia"/>
            <w:lang w:eastAsia="zh-CN"/>
          </w:rPr>
          <w:t>(二)、成本控制措施</w:t>
        </w:r>
        <w:r>
          <w:tab/>
        </w:r>
        <w:r>
          <w:fldChar w:fldCharType="begin"/>
        </w:r>
        <w:r>
          <w:instrText xml:space="preserve"> PAGEREF _Toc13761 \h </w:instrText>
        </w:r>
        <w:r>
          <w:fldChar w:fldCharType="separate"/>
        </w:r>
        <w:r>
          <w:t>11</w:t>
        </w:r>
        <w:r>
          <w:fldChar w:fldCharType="end"/>
        </w:r>
      </w:hyperlink>
    </w:p>
    <w:p>
      <w:pPr>
        <w:pStyle w:val="TOC1"/>
        <w:tabs>
          <w:tab w:val="right" w:leader="dot" w:pos="8306"/>
        </w:tabs>
      </w:pPr>
      <w:hyperlink w:anchor="_Toc29060" w:history="1">
        <w:r>
          <w:rPr>
            <w:rFonts w:ascii="仿宋" w:eastAsia="仿宋" w:hAnsi="仿宋" w:cs="仿宋" w:hint="eastAsia"/>
            <w:lang w:eastAsia="zh-CN"/>
          </w:rPr>
          <w:t>四、背景、必要性分析</w:t>
        </w:r>
        <w:r>
          <w:tab/>
        </w:r>
        <w:r>
          <w:fldChar w:fldCharType="begin"/>
        </w:r>
        <w:r>
          <w:instrText xml:space="preserve"> PAGEREF _Toc29060 \h </w:instrText>
        </w:r>
        <w:r>
          <w:fldChar w:fldCharType="separate"/>
        </w:r>
        <w:r>
          <w:t>12</w:t>
        </w:r>
        <w:r>
          <w:fldChar w:fldCharType="end"/>
        </w:r>
      </w:hyperlink>
    </w:p>
    <w:p>
      <w:pPr>
        <w:pStyle w:val="TOC2"/>
        <w:tabs>
          <w:tab w:val="right" w:leader="dot" w:pos="8306"/>
        </w:tabs>
      </w:pPr>
      <w:hyperlink w:anchor="_Toc23401" w:history="1">
        <w:r>
          <w:rPr>
            <w:rFonts w:ascii="仿宋" w:eastAsia="仿宋" w:hAnsi="仿宋" w:cs="仿宋" w:hint="eastAsia"/>
            <w:lang w:eastAsia="zh-CN"/>
          </w:rPr>
          <w:t>(一)、项目建设背景</w:t>
        </w:r>
        <w:r>
          <w:tab/>
        </w:r>
        <w:r>
          <w:fldChar w:fldCharType="begin"/>
        </w:r>
        <w:r>
          <w:instrText xml:space="preserve"> PAGEREF _Toc23401 \h </w:instrText>
        </w:r>
        <w:r>
          <w:fldChar w:fldCharType="separate"/>
        </w:r>
        <w:r>
          <w:t>12</w:t>
        </w:r>
        <w:r>
          <w:fldChar w:fldCharType="end"/>
        </w:r>
      </w:hyperlink>
    </w:p>
    <w:p>
      <w:pPr>
        <w:pStyle w:val="TOC2"/>
        <w:tabs>
          <w:tab w:val="right" w:leader="dot" w:pos="8306"/>
        </w:tabs>
      </w:pPr>
      <w:hyperlink w:anchor="_Toc2908" w:history="1">
        <w:r>
          <w:rPr>
            <w:rFonts w:ascii="仿宋" w:eastAsia="仿宋" w:hAnsi="仿宋" w:cs="仿宋" w:hint="eastAsia"/>
            <w:lang w:eastAsia="zh-CN"/>
          </w:rPr>
          <w:t>(二)、必要性分析</w:t>
        </w:r>
        <w:r>
          <w:tab/>
        </w:r>
        <w:r>
          <w:fldChar w:fldCharType="begin"/>
        </w:r>
        <w:r>
          <w:instrText xml:space="preserve"> PAGEREF _Toc2908 \h </w:instrText>
        </w:r>
        <w:r>
          <w:fldChar w:fldCharType="separate"/>
        </w:r>
        <w:r>
          <w:t>13</w:t>
        </w:r>
        <w:r>
          <w:fldChar w:fldCharType="end"/>
        </w:r>
      </w:hyperlink>
    </w:p>
    <w:p>
      <w:pPr>
        <w:pStyle w:val="TOC2"/>
        <w:tabs>
          <w:tab w:val="right" w:leader="dot" w:pos="8306"/>
        </w:tabs>
      </w:pPr>
      <w:hyperlink w:anchor="_Toc8975" w:history="1">
        <w:r>
          <w:rPr>
            <w:rFonts w:ascii="仿宋" w:eastAsia="仿宋" w:hAnsi="仿宋" w:cs="仿宋" w:hint="eastAsia"/>
            <w:lang w:eastAsia="zh-CN"/>
          </w:rPr>
          <w:t>(三)、项目建设有利条件</w:t>
        </w:r>
        <w:r>
          <w:tab/>
        </w:r>
        <w:r>
          <w:fldChar w:fldCharType="begin"/>
        </w:r>
        <w:r>
          <w:instrText xml:space="preserve"> PAGEREF _Toc8975 \h </w:instrText>
        </w:r>
        <w:r>
          <w:fldChar w:fldCharType="separate"/>
        </w:r>
        <w:r>
          <w:t>14</w:t>
        </w:r>
        <w:r>
          <w:fldChar w:fldCharType="end"/>
        </w:r>
      </w:hyperlink>
    </w:p>
    <w:p>
      <w:pPr>
        <w:pStyle w:val="TOC1"/>
        <w:tabs>
          <w:tab w:val="right" w:leader="dot" w:pos="8306"/>
        </w:tabs>
      </w:pPr>
      <w:hyperlink w:anchor="_Toc21505" w:history="1">
        <w:r>
          <w:rPr>
            <w:rFonts w:ascii="仿宋" w:eastAsia="仿宋" w:hAnsi="仿宋" w:cs="仿宋" w:hint="eastAsia"/>
            <w:lang w:eastAsia="zh-CN"/>
          </w:rPr>
          <w:t>五、资源开发及综合利用分析</w:t>
        </w:r>
        <w:r>
          <w:tab/>
        </w:r>
        <w:r>
          <w:fldChar w:fldCharType="begin"/>
        </w:r>
        <w:r>
          <w:instrText xml:space="preserve"> PAGEREF _Toc21505 \h </w:instrText>
        </w:r>
        <w:r>
          <w:fldChar w:fldCharType="separate"/>
        </w:r>
        <w:r>
          <w:t>16</w:t>
        </w:r>
        <w:r>
          <w:fldChar w:fldCharType="end"/>
        </w:r>
      </w:hyperlink>
    </w:p>
    <w:p>
      <w:pPr>
        <w:pStyle w:val="TOC2"/>
        <w:tabs>
          <w:tab w:val="right" w:leader="dot" w:pos="8306"/>
        </w:tabs>
      </w:pPr>
      <w:hyperlink w:anchor="_Toc19705" w:history="1">
        <w:r>
          <w:rPr>
            <w:rFonts w:ascii="仿宋" w:eastAsia="仿宋" w:hAnsi="仿宋" w:cs="仿宋" w:hint="eastAsia"/>
            <w:lang w:eastAsia="zh-CN"/>
          </w:rPr>
          <w:t>(一)、资源开发方案</w:t>
        </w:r>
        <w:r>
          <w:tab/>
        </w:r>
        <w:r>
          <w:fldChar w:fldCharType="begin"/>
        </w:r>
        <w:r>
          <w:instrText xml:space="preserve"> PAGEREF _Toc19705 \h </w:instrText>
        </w:r>
        <w:r>
          <w:fldChar w:fldCharType="separate"/>
        </w:r>
        <w:r>
          <w:t>16</w:t>
        </w:r>
        <w:r>
          <w:fldChar w:fldCharType="end"/>
        </w:r>
      </w:hyperlink>
    </w:p>
    <w:p>
      <w:pPr>
        <w:pStyle w:val="TOC2"/>
        <w:tabs>
          <w:tab w:val="right" w:leader="dot" w:pos="8306"/>
        </w:tabs>
      </w:pPr>
      <w:hyperlink w:anchor="_Toc8926" w:history="1">
        <w:r>
          <w:rPr>
            <w:rFonts w:ascii="仿宋" w:eastAsia="仿宋" w:hAnsi="仿宋" w:cs="仿宋" w:hint="eastAsia"/>
            <w:lang w:eastAsia="zh-CN"/>
          </w:rPr>
          <w:t>(二)、资源利用方案</w:t>
        </w:r>
        <w:r>
          <w:tab/>
        </w:r>
        <w:r>
          <w:fldChar w:fldCharType="begin"/>
        </w:r>
        <w:r>
          <w:instrText xml:space="preserve"> PAGEREF _Toc8926 \h </w:instrText>
        </w:r>
        <w:r>
          <w:fldChar w:fldCharType="separate"/>
        </w:r>
        <w:r>
          <w:t>17</w:t>
        </w:r>
        <w:r>
          <w:fldChar w:fldCharType="end"/>
        </w:r>
      </w:hyperlink>
    </w:p>
    <w:p>
      <w:pPr>
        <w:pStyle w:val="TOC2"/>
        <w:tabs>
          <w:tab w:val="right" w:leader="dot" w:pos="8306"/>
        </w:tabs>
      </w:pPr>
      <w:hyperlink w:anchor="_Toc29236" w:history="1">
        <w:r>
          <w:rPr>
            <w:rFonts w:ascii="仿宋" w:eastAsia="仿宋" w:hAnsi="仿宋" w:cs="仿宋" w:hint="eastAsia"/>
            <w:lang w:eastAsia="zh-CN"/>
          </w:rPr>
          <w:t>(三)、资源节约措施</w:t>
        </w:r>
        <w:r>
          <w:tab/>
        </w:r>
        <w:r>
          <w:fldChar w:fldCharType="begin"/>
        </w:r>
        <w:r>
          <w:instrText xml:space="preserve"> PAGEREF _Toc29236 \h </w:instrText>
        </w:r>
        <w:r>
          <w:fldChar w:fldCharType="separate"/>
        </w:r>
        <w:r>
          <w:t>18</w:t>
        </w:r>
        <w:r>
          <w:fldChar w:fldCharType="end"/>
        </w:r>
      </w:hyperlink>
    </w:p>
    <w:p>
      <w:pPr>
        <w:pStyle w:val="TOC1"/>
        <w:tabs>
          <w:tab w:val="right" w:leader="dot" w:pos="8306"/>
        </w:tabs>
      </w:pPr>
      <w:hyperlink w:anchor="_Toc5842" w:history="1">
        <w:r>
          <w:rPr>
            <w:rFonts w:ascii="仿宋" w:eastAsia="仿宋" w:hAnsi="仿宋" w:cs="仿宋" w:hint="eastAsia"/>
            <w:lang w:eastAsia="zh-CN"/>
          </w:rPr>
          <w:t>六、经济影响分析</w:t>
        </w:r>
        <w:r>
          <w:tab/>
        </w:r>
        <w:r>
          <w:fldChar w:fldCharType="begin"/>
        </w:r>
        <w:r>
          <w:instrText xml:space="preserve"> PAGEREF _Toc5842 \h </w:instrText>
        </w:r>
        <w:r>
          <w:fldChar w:fldCharType="separate"/>
        </w:r>
        <w:r>
          <w:t>19</w:t>
        </w:r>
        <w:r>
          <w:fldChar w:fldCharType="end"/>
        </w:r>
      </w:hyperlink>
    </w:p>
    <w:p>
      <w:pPr>
        <w:pStyle w:val="TOC2"/>
        <w:tabs>
          <w:tab w:val="right" w:leader="dot" w:pos="8306"/>
        </w:tabs>
      </w:pPr>
      <w:hyperlink w:anchor="_Toc8204" w:history="1">
        <w:r>
          <w:rPr>
            <w:rFonts w:ascii="仿宋" w:eastAsia="仿宋" w:hAnsi="仿宋" w:cs="仿宋" w:hint="eastAsia"/>
            <w:lang w:eastAsia="zh-CN"/>
          </w:rPr>
          <w:t>(一)、经济费用效益或费用效果分析</w:t>
        </w:r>
        <w:r>
          <w:tab/>
        </w:r>
        <w:r>
          <w:fldChar w:fldCharType="begin"/>
        </w:r>
        <w:r>
          <w:instrText xml:space="preserve"> PAGEREF _Toc8204 \h </w:instrText>
        </w:r>
        <w:r>
          <w:fldChar w:fldCharType="separate"/>
        </w:r>
        <w:r>
          <w:t>19</w:t>
        </w:r>
        <w:r>
          <w:fldChar w:fldCharType="end"/>
        </w:r>
      </w:hyperlink>
    </w:p>
    <w:p>
      <w:pPr>
        <w:pStyle w:val="TOC2"/>
        <w:tabs>
          <w:tab w:val="right" w:leader="dot" w:pos="8306"/>
        </w:tabs>
      </w:pPr>
      <w:hyperlink w:anchor="_Toc21076" w:history="1">
        <w:r>
          <w:rPr>
            <w:rFonts w:ascii="仿宋" w:eastAsia="仿宋" w:hAnsi="仿宋" w:cs="仿宋" w:hint="eastAsia"/>
            <w:lang w:eastAsia="zh-CN"/>
          </w:rPr>
          <w:t>(二)、行业影响分析</w:t>
        </w:r>
        <w:r>
          <w:tab/>
        </w:r>
        <w:r>
          <w:fldChar w:fldCharType="begin"/>
        </w:r>
        <w:r>
          <w:instrText xml:space="preserve"> PAGEREF _Toc21076 \h </w:instrText>
        </w:r>
        <w:r>
          <w:fldChar w:fldCharType="separate"/>
        </w:r>
        <w:r>
          <w:t>22</w:t>
        </w:r>
        <w:r>
          <w:fldChar w:fldCharType="end"/>
        </w:r>
      </w:hyperlink>
    </w:p>
    <w:p>
      <w:pPr>
        <w:pStyle w:val="TOC2"/>
        <w:tabs>
          <w:tab w:val="right" w:leader="dot" w:pos="8306"/>
        </w:tabs>
      </w:pPr>
      <w:hyperlink w:anchor="_Toc30725" w:history="1">
        <w:r>
          <w:rPr>
            <w:rFonts w:ascii="仿宋" w:eastAsia="仿宋" w:hAnsi="仿宋" w:cs="仿宋" w:hint="eastAsia"/>
            <w:lang w:eastAsia="zh-CN"/>
          </w:rPr>
          <w:t>(三)、区域经济影响分析</w:t>
        </w:r>
        <w:r>
          <w:tab/>
        </w:r>
        <w:r>
          <w:fldChar w:fldCharType="begin"/>
        </w:r>
        <w:r>
          <w:instrText xml:space="preserve"> PAGEREF _Toc30725 \h </w:instrText>
        </w:r>
        <w:r>
          <w:fldChar w:fldCharType="separate"/>
        </w:r>
        <w:r>
          <w:t>23</w:t>
        </w:r>
        <w:r>
          <w:fldChar w:fldCharType="end"/>
        </w:r>
      </w:hyperlink>
    </w:p>
    <w:p>
      <w:pPr>
        <w:pStyle w:val="TOC2"/>
        <w:tabs>
          <w:tab w:val="right" w:leader="dot" w:pos="8306"/>
        </w:tabs>
      </w:pPr>
      <w:hyperlink w:anchor="_Toc7681" w:history="1">
        <w:r>
          <w:rPr>
            <w:rFonts w:ascii="仿宋" w:eastAsia="仿宋" w:hAnsi="仿宋" w:cs="仿宋" w:hint="eastAsia"/>
            <w:lang w:eastAsia="zh-CN"/>
          </w:rPr>
          <w:t>(四)、宏观经济影响分析</w:t>
        </w:r>
        <w:r>
          <w:tab/>
        </w:r>
        <w:r>
          <w:fldChar w:fldCharType="begin"/>
        </w:r>
        <w:r>
          <w:instrText xml:space="preserve"> PAGEREF _Toc7681 \h </w:instrText>
        </w:r>
        <w:r>
          <w:fldChar w:fldCharType="separate"/>
        </w:r>
        <w:r>
          <w:t>24</w:t>
        </w:r>
        <w:r>
          <w:fldChar w:fldCharType="end"/>
        </w:r>
      </w:hyperlink>
    </w:p>
    <w:p>
      <w:pPr>
        <w:pStyle w:val="TOC1"/>
        <w:tabs>
          <w:tab w:val="right" w:leader="dot" w:pos="8306"/>
        </w:tabs>
      </w:pPr>
      <w:hyperlink w:anchor="_Toc16596" w:history="1">
        <w:r>
          <w:rPr>
            <w:rFonts w:ascii="仿宋" w:eastAsia="仿宋" w:hAnsi="仿宋" w:cs="仿宋" w:hint="eastAsia"/>
            <w:lang w:eastAsia="zh-CN"/>
          </w:rPr>
          <w:t>七、项目质量与标准</w:t>
        </w:r>
        <w:r>
          <w:tab/>
        </w:r>
        <w:r>
          <w:fldChar w:fldCharType="begin"/>
        </w:r>
        <w:r>
          <w:instrText xml:space="preserve"> PAGEREF _Toc16596 \h </w:instrText>
        </w:r>
        <w:r>
          <w:fldChar w:fldCharType="separate"/>
        </w:r>
        <w:r>
          <w:t>26</w:t>
        </w:r>
        <w:r>
          <w:fldChar w:fldCharType="end"/>
        </w:r>
      </w:hyperlink>
    </w:p>
    <w:p>
      <w:pPr>
        <w:pStyle w:val="TOC2"/>
        <w:tabs>
          <w:tab w:val="right" w:leader="dot" w:pos="8306"/>
        </w:tabs>
      </w:pPr>
      <w:hyperlink w:anchor="_Toc19511" w:history="1">
        <w:r>
          <w:rPr>
            <w:rFonts w:ascii="仿宋" w:eastAsia="仿宋" w:hAnsi="仿宋" w:cs="仿宋" w:hint="eastAsia"/>
            <w:lang w:eastAsia="zh-CN"/>
          </w:rPr>
          <w:t>(一)、质量保障体系</w:t>
        </w:r>
        <w:r>
          <w:tab/>
        </w:r>
        <w:r>
          <w:fldChar w:fldCharType="begin"/>
        </w:r>
        <w:r>
          <w:instrText xml:space="preserve"> PAGEREF _Toc19511 \h </w:instrText>
        </w:r>
        <w:r>
          <w:fldChar w:fldCharType="separate"/>
        </w:r>
        <w:r>
          <w:t>26</w:t>
        </w:r>
        <w:r>
          <w:fldChar w:fldCharType="end"/>
        </w:r>
      </w:hyperlink>
    </w:p>
    <w:p>
      <w:pPr>
        <w:pStyle w:val="TOC2"/>
        <w:tabs>
          <w:tab w:val="right" w:leader="dot" w:pos="8306"/>
        </w:tabs>
      </w:pPr>
      <w:hyperlink w:anchor="_Toc30698" w:history="1">
        <w:r>
          <w:rPr>
            <w:rFonts w:ascii="仿宋" w:eastAsia="仿宋" w:hAnsi="仿宋" w:cs="仿宋" w:hint="eastAsia"/>
            <w:lang w:eastAsia="zh-CN"/>
          </w:rPr>
          <w:t>(二)、标准化作业流程</w:t>
        </w:r>
        <w:r>
          <w:tab/>
        </w:r>
        <w:r>
          <w:fldChar w:fldCharType="begin"/>
        </w:r>
        <w:r>
          <w:instrText xml:space="preserve"> PAGEREF _Toc30698 \h </w:instrText>
        </w:r>
        <w:r>
          <w:fldChar w:fldCharType="separate"/>
        </w:r>
        <w:r>
          <w:t>27</w:t>
        </w:r>
        <w:r>
          <w:fldChar w:fldCharType="end"/>
        </w:r>
      </w:hyperlink>
    </w:p>
    <w:p>
      <w:pPr>
        <w:pStyle w:val="TOC2"/>
        <w:tabs>
          <w:tab w:val="right" w:leader="dot" w:pos="8306"/>
        </w:tabs>
      </w:pPr>
      <w:hyperlink w:anchor="_Toc20203" w:history="1">
        <w:r>
          <w:rPr>
            <w:rFonts w:ascii="仿宋" w:eastAsia="仿宋" w:hAnsi="仿宋" w:cs="仿宋" w:hint="eastAsia"/>
            <w:lang w:eastAsia="zh-CN"/>
          </w:rPr>
          <w:t>(三)、质量监控与评估</w:t>
        </w:r>
        <w:r>
          <w:tab/>
        </w:r>
        <w:r>
          <w:fldChar w:fldCharType="begin"/>
        </w:r>
        <w:r>
          <w:instrText xml:space="preserve"> PAGEREF _Toc20203 \h </w:instrText>
        </w:r>
        <w:r>
          <w:fldChar w:fldCharType="separate"/>
        </w:r>
        <w:r>
          <w:t>29</w:t>
        </w:r>
        <w:r>
          <w:fldChar w:fldCharType="end"/>
        </w:r>
      </w:hyperlink>
    </w:p>
    <w:p>
      <w:pPr>
        <w:pStyle w:val="TOC2"/>
        <w:tabs>
          <w:tab w:val="right" w:leader="dot" w:pos="8306"/>
        </w:tabs>
      </w:pPr>
      <w:hyperlink w:anchor="_Toc12429" w:history="1">
        <w:r>
          <w:rPr>
            <w:rFonts w:ascii="仿宋" w:eastAsia="仿宋" w:hAnsi="仿宋" w:cs="仿宋" w:hint="eastAsia"/>
            <w:lang w:eastAsia="zh-CN"/>
          </w:rPr>
          <w:t>(四)、质量改进计划</w:t>
        </w:r>
        <w:r>
          <w:tab/>
        </w:r>
        <w:r>
          <w:fldChar w:fldCharType="begin"/>
        </w:r>
        <w:r>
          <w:instrText xml:space="preserve"> PAGEREF _Toc12429 \h </w:instrText>
        </w:r>
        <w:r>
          <w:fldChar w:fldCharType="separate"/>
        </w:r>
        <w:r>
          <w:t>30</w:t>
        </w:r>
        <w:r>
          <w:fldChar w:fldCharType="end"/>
        </w:r>
      </w:hyperlink>
    </w:p>
    <w:p>
      <w:pPr>
        <w:pStyle w:val="TOC1"/>
        <w:tabs>
          <w:tab w:val="right" w:leader="dot" w:pos="8306"/>
        </w:tabs>
      </w:pPr>
      <w:hyperlink w:anchor="_Toc14563" w:history="1">
        <w:r>
          <w:rPr>
            <w:rFonts w:ascii="仿宋" w:eastAsia="仿宋" w:hAnsi="仿宋" w:cs="仿宋" w:hint="eastAsia"/>
            <w:lang w:eastAsia="zh-CN"/>
          </w:rPr>
          <w:t>八、项目进度计划</w:t>
        </w:r>
        <w:r>
          <w:tab/>
        </w:r>
        <w:r>
          <w:fldChar w:fldCharType="begin"/>
        </w:r>
        <w:r>
          <w:instrText xml:space="preserve"> PAGEREF _Toc14563 \h </w:instrText>
        </w:r>
        <w:r>
          <w:fldChar w:fldCharType="separate"/>
        </w:r>
        <w:r>
          <w:t>31</w:t>
        </w:r>
        <w:r>
          <w:fldChar w:fldCharType="end"/>
        </w:r>
      </w:hyperlink>
    </w:p>
    <w:p>
      <w:pPr>
        <w:pStyle w:val="TOC2"/>
        <w:tabs>
          <w:tab w:val="right" w:leader="dot" w:pos="8306"/>
        </w:tabs>
      </w:pPr>
      <w:hyperlink w:anchor="_Toc13468" w:history="1">
        <w:r>
          <w:rPr>
            <w:rFonts w:ascii="仿宋" w:eastAsia="仿宋" w:hAnsi="仿宋" w:cs="仿宋" w:hint="eastAsia"/>
            <w:lang w:eastAsia="zh-CN"/>
          </w:rPr>
          <w:t>(一)、建设周期</w:t>
        </w:r>
        <w:r>
          <w:tab/>
        </w:r>
        <w:r>
          <w:fldChar w:fldCharType="begin"/>
        </w:r>
        <w:r>
          <w:instrText xml:space="preserve"> PAGEREF _Toc13468 \h </w:instrText>
        </w:r>
        <w:r>
          <w:fldChar w:fldCharType="separate"/>
        </w:r>
        <w:r>
          <w:t>31</w:t>
        </w:r>
        <w:r>
          <w:fldChar w:fldCharType="end"/>
        </w:r>
      </w:hyperlink>
    </w:p>
    <w:p>
      <w:pPr>
        <w:pStyle w:val="TOC2"/>
        <w:tabs>
          <w:tab w:val="right" w:leader="dot" w:pos="8306"/>
        </w:tabs>
      </w:pPr>
      <w:hyperlink w:anchor="_Toc28146" w:history="1">
        <w:r>
          <w:rPr>
            <w:rFonts w:ascii="仿宋" w:eastAsia="仿宋" w:hAnsi="仿宋" w:cs="仿宋" w:hint="eastAsia"/>
            <w:lang w:eastAsia="zh-CN"/>
          </w:rPr>
          <w:t>(二)、建设进度</w:t>
        </w:r>
        <w:r>
          <w:tab/>
        </w:r>
        <w:r>
          <w:fldChar w:fldCharType="begin"/>
        </w:r>
        <w:r>
          <w:instrText xml:space="preserve"> PAGEREF _Toc28146 \h </w:instrText>
        </w:r>
        <w:r>
          <w:fldChar w:fldCharType="separate"/>
        </w:r>
        <w:r>
          <w:t>31</w:t>
        </w:r>
        <w:r>
          <w:fldChar w:fldCharType="end"/>
        </w:r>
      </w:hyperlink>
    </w:p>
    <w:p>
      <w:pPr>
        <w:pStyle w:val="TOC2"/>
        <w:tabs>
          <w:tab w:val="right" w:leader="dot" w:pos="8306"/>
        </w:tabs>
      </w:pPr>
      <w:hyperlink w:anchor="_Toc15457" w:history="1">
        <w:r>
          <w:rPr>
            <w:rFonts w:ascii="仿宋" w:eastAsia="仿宋" w:hAnsi="仿宋" w:cs="仿宋" w:hint="eastAsia"/>
            <w:lang w:eastAsia="zh-CN"/>
          </w:rPr>
          <w:t>(三)、进度安排注意事项</w:t>
        </w:r>
        <w:r>
          <w:tab/>
        </w:r>
        <w:r>
          <w:fldChar w:fldCharType="begin"/>
        </w:r>
        <w:r>
          <w:instrText xml:space="preserve"> PAGEREF _Toc15457 \h </w:instrText>
        </w:r>
        <w:r>
          <w:fldChar w:fldCharType="separate"/>
        </w:r>
        <w:r>
          <w:t>33</w:t>
        </w:r>
        <w:r>
          <w:fldChar w:fldCharType="end"/>
        </w:r>
      </w:hyperlink>
    </w:p>
    <w:p>
      <w:pPr>
        <w:pStyle w:val="TOC2"/>
        <w:tabs>
          <w:tab w:val="right" w:leader="dot" w:pos="8306"/>
        </w:tabs>
      </w:pPr>
      <w:hyperlink w:anchor="_Toc8686" w:history="1">
        <w:r>
          <w:rPr>
            <w:rFonts w:ascii="仿宋" w:eastAsia="仿宋" w:hAnsi="仿宋" w:cs="仿宋" w:hint="eastAsia"/>
            <w:lang w:eastAsia="zh-CN"/>
          </w:rPr>
          <w:t>(四)、人力资源配置</w:t>
        </w:r>
        <w:r>
          <w:tab/>
        </w:r>
        <w:r>
          <w:fldChar w:fldCharType="begin"/>
        </w:r>
        <w:r>
          <w:instrText xml:space="preserve"> PAGEREF _Toc8686 \h </w:instrText>
        </w:r>
        <w:r>
          <w:fldChar w:fldCharType="separate"/>
        </w:r>
        <w:r>
          <w:t>33</w:t>
        </w:r>
        <w:r>
          <w:fldChar w:fldCharType="end"/>
        </w:r>
      </w:hyperlink>
    </w:p>
    <w:p>
      <w:pPr>
        <w:pStyle w:val="TOC2"/>
        <w:tabs>
          <w:tab w:val="right" w:leader="dot" w:pos="8306"/>
        </w:tabs>
      </w:pPr>
      <w:hyperlink w:anchor="_Toc32300" w:history="1">
        <w:r>
          <w:rPr>
            <w:rFonts w:ascii="仿宋" w:eastAsia="仿宋" w:hAnsi="仿宋" w:cs="仿宋" w:hint="eastAsia"/>
            <w:lang w:eastAsia="zh-CN"/>
          </w:rPr>
          <w:t>(五)、员工培训</w:t>
        </w:r>
        <w:r>
          <w:tab/>
        </w:r>
        <w:r>
          <w:fldChar w:fldCharType="begin"/>
        </w:r>
        <w:r>
          <w:instrText xml:space="preserve"> PAGEREF _Toc32300 \h </w:instrText>
        </w:r>
        <w:r>
          <w:fldChar w:fldCharType="separate"/>
        </w:r>
        <w:r>
          <w:t>35</w:t>
        </w:r>
        <w:r>
          <w:fldChar w:fldCharType="end"/>
        </w:r>
      </w:hyperlink>
    </w:p>
    <w:p>
      <w:pPr>
        <w:pStyle w:val="TOC2"/>
        <w:tabs>
          <w:tab w:val="right" w:leader="dot" w:pos="8306"/>
        </w:tabs>
      </w:pPr>
      <w:hyperlink w:anchor="_Toc1139" w:history="1">
        <w:r>
          <w:rPr>
            <w:rFonts w:ascii="仿宋" w:eastAsia="仿宋" w:hAnsi="仿宋" w:cs="仿宋" w:hint="eastAsia"/>
            <w:lang w:eastAsia="zh-CN"/>
          </w:rPr>
          <w:t>(六)、项目实施保障</w:t>
        </w:r>
        <w:r>
          <w:tab/>
        </w:r>
        <w:r>
          <w:fldChar w:fldCharType="begin"/>
        </w:r>
        <w:r>
          <w:instrText xml:space="preserve"> PAGEREF _Toc1139 \h </w:instrText>
        </w:r>
        <w:r>
          <w:fldChar w:fldCharType="separate"/>
        </w:r>
        <w:r>
          <w:t>36</w:t>
        </w:r>
        <w:r>
          <w:fldChar w:fldCharType="end"/>
        </w:r>
      </w:hyperlink>
    </w:p>
    <w:p>
      <w:pPr>
        <w:pStyle w:val="TOC2"/>
        <w:tabs>
          <w:tab w:val="right" w:leader="dot" w:pos="8306"/>
        </w:tabs>
      </w:pPr>
      <w:hyperlink w:anchor="_Toc7049" w:history="1">
        <w:r>
          <w:rPr>
            <w:rFonts w:ascii="仿宋" w:eastAsia="仿宋" w:hAnsi="仿宋" w:cs="仿宋" w:hint="eastAsia"/>
            <w:lang w:eastAsia="zh-CN"/>
          </w:rPr>
          <w:t>(七)、安全规范管理</w:t>
        </w:r>
        <w:r>
          <w:tab/>
        </w:r>
        <w:r>
          <w:fldChar w:fldCharType="begin"/>
        </w:r>
        <w:r>
          <w:instrText xml:space="preserve"> PAGEREF _Toc7049 \h </w:instrText>
        </w:r>
        <w:r>
          <w:fldChar w:fldCharType="separate"/>
        </w:r>
        <w:r>
          <w:t>37</w:t>
        </w:r>
        <w:r>
          <w:fldChar w:fldCharType="end"/>
        </w:r>
      </w:hyperlink>
    </w:p>
    <w:p>
      <w:pPr>
        <w:pStyle w:val="TOC1"/>
        <w:tabs>
          <w:tab w:val="right" w:leader="dot" w:pos="8306"/>
        </w:tabs>
      </w:pPr>
      <w:hyperlink w:anchor="_Toc10167" w:history="1">
        <w:r>
          <w:rPr>
            <w:rFonts w:ascii="仿宋" w:eastAsia="仿宋" w:hAnsi="仿宋" w:cs="仿宋" w:hint="eastAsia"/>
            <w:lang w:eastAsia="zh-CN"/>
          </w:rPr>
          <w:t>九、经济效益与社会效益优化</w:t>
        </w:r>
        <w:r>
          <w:tab/>
        </w:r>
        <w:r>
          <w:fldChar w:fldCharType="begin"/>
        </w:r>
        <w:r>
          <w:instrText xml:space="preserve"> PAGEREF _Toc10167 \h </w:instrText>
        </w:r>
        <w:r>
          <w:fldChar w:fldCharType="separate"/>
        </w:r>
        <w:r>
          <w:t>39</w:t>
        </w:r>
        <w:r>
          <w:fldChar w:fldCharType="end"/>
        </w:r>
      </w:hyperlink>
    </w:p>
    <w:p>
      <w:pPr>
        <w:pStyle w:val="TOC2"/>
        <w:tabs>
          <w:tab w:val="right" w:leader="dot" w:pos="8306"/>
        </w:tabs>
      </w:pPr>
      <w:hyperlink w:anchor="_Toc24904" w:history="1">
        <w:r>
          <w:rPr>
            <w:rFonts w:ascii="仿宋" w:eastAsia="仿宋" w:hAnsi="仿宋" w:cs="仿宋" w:hint="eastAsia"/>
            <w:lang w:eastAsia="zh-CN"/>
          </w:rPr>
          <w:t>(一)、经济效益提升策略</w:t>
        </w:r>
        <w:r>
          <w:tab/>
        </w:r>
        <w:r>
          <w:fldChar w:fldCharType="begin"/>
        </w:r>
        <w:r>
          <w:instrText xml:space="preserve"> PAGEREF _Toc24904 \h </w:instrText>
        </w:r>
        <w:r>
          <w:fldChar w:fldCharType="separate"/>
        </w:r>
        <w:r>
          <w:t>39</w:t>
        </w:r>
        <w:r>
          <w:fldChar w:fldCharType="end"/>
        </w:r>
      </w:hyperlink>
    </w:p>
    <w:p>
      <w:pPr>
        <w:pStyle w:val="TOC2"/>
        <w:tabs>
          <w:tab w:val="right" w:leader="dot" w:pos="8306"/>
        </w:tabs>
      </w:pPr>
      <w:hyperlink w:anchor="_Toc25336" w:history="1">
        <w:r>
          <w:rPr>
            <w:rFonts w:ascii="仿宋" w:eastAsia="仿宋" w:hAnsi="仿宋" w:cs="仿宋" w:hint="eastAsia"/>
            <w:lang w:eastAsia="zh-CN"/>
          </w:rPr>
          <w:t>(二)、社会效益增强方案</w:t>
        </w:r>
        <w:r>
          <w:tab/>
        </w:r>
        <w:r>
          <w:fldChar w:fldCharType="begin"/>
        </w:r>
        <w:r>
          <w:instrText xml:space="preserve"> PAGEREF _Toc25336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518" w:history="1">
        <w:r>
          <w:rPr>
            <w:rFonts w:ascii="仿宋" w:eastAsia="仿宋" w:hAnsi="仿宋" w:cs="仿宋" w:hint="eastAsia"/>
            <w:lang w:eastAsia="zh-CN"/>
          </w:rPr>
          <w:t>十、安全与应急管理</w:t>
        </w:r>
        <w:r>
          <w:tab/>
        </w:r>
        <w:r>
          <w:fldChar w:fldCharType="begin"/>
        </w:r>
        <w:r>
          <w:instrText xml:space="preserve"> PAGEREF _Toc14518 \h </w:instrText>
        </w:r>
        <w:r>
          <w:fldChar w:fldCharType="separate"/>
        </w:r>
        <w:r>
          <w:t>41</w:t>
        </w:r>
        <w:r>
          <w:fldChar w:fldCharType="end"/>
        </w:r>
      </w:hyperlink>
    </w:p>
    <w:p>
      <w:pPr>
        <w:pStyle w:val="TOC2"/>
        <w:tabs>
          <w:tab w:val="right" w:leader="dot" w:pos="8306"/>
        </w:tabs>
      </w:pPr>
      <w:hyperlink w:anchor="_Toc13634" w:history="1">
        <w:r>
          <w:rPr>
            <w:rFonts w:ascii="仿宋" w:eastAsia="仿宋" w:hAnsi="仿宋" w:cs="仿宋" w:hint="eastAsia"/>
            <w:lang w:eastAsia="zh-CN"/>
          </w:rPr>
          <w:t>(一)、安全生产管理</w:t>
        </w:r>
        <w:r>
          <w:tab/>
        </w:r>
        <w:r>
          <w:fldChar w:fldCharType="begin"/>
        </w:r>
        <w:r>
          <w:instrText xml:space="preserve"> PAGEREF _Toc13634 \h </w:instrText>
        </w:r>
        <w:r>
          <w:fldChar w:fldCharType="separate"/>
        </w:r>
        <w:r>
          <w:t>41</w:t>
        </w:r>
        <w:r>
          <w:fldChar w:fldCharType="end"/>
        </w:r>
      </w:hyperlink>
    </w:p>
    <w:p>
      <w:pPr>
        <w:pStyle w:val="TOC2"/>
        <w:tabs>
          <w:tab w:val="right" w:leader="dot" w:pos="8306"/>
        </w:tabs>
      </w:pPr>
      <w:hyperlink w:anchor="_Toc23482" w:history="1">
        <w:r>
          <w:rPr>
            <w:rFonts w:ascii="仿宋" w:eastAsia="仿宋" w:hAnsi="仿宋" w:cs="仿宋" w:hint="eastAsia"/>
            <w:lang w:eastAsia="zh-CN"/>
          </w:rPr>
          <w:t>(二)、应急预案与响应</w:t>
        </w:r>
        <w:r>
          <w:tab/>
        </w:r>
        <w:r>
          <w:fldChar w:fldCharType="begin"/>
        </w:r>
        <w:r>
          <w:instrText xml:space="preserve"> PAGEREF _Toc23482 \h </w:instrText>
        </w:r>
        <w:r>
          <w:fldChar w:fldCharType="separate"/>
        </w:r>
        <w:r>
          <w:t>42</w:t>
        </w:r>
        <w:r>
          <w:fldChar w:fldCharType="end"/>
        </w:r>
      </w:hyperlink>
    </w:p>
    <w:p>
      <w:pPr>
        <w:pStyle w:val="TOC1"/>
        <w:tabs>
          <w:tab w:val="right" w:leader="dot" w:pos="8306"/>
        </w:tabs>
      </w:pPr>
      <w:hyperlink w:anchor="_Toc5038" w:history="1">
        <w:r>
          <w:rPr>
            <w:rFonts w:ascii="仿宋" w:eastAsia="仿宋" w:hAnsi="仿宋" w:cs="仿宋" w:hint="eastAsia"/>
            <w:lang w:eastAsia="zh-CN"/>
          </w:rPr>
          <w:t>十一、客户关系管理与市场拓展</w:t>
        </w:r>
        <w:r>
          <w:tab/>
        </w:r>
        <w:r>
          <w:fldChar w:fldCharType="begin"/>
        </w:r>
        <w:r>
          <w:instrText xml:space="preserve"> PAGEREF _Toc5038 \h </w:instrText>
        </w:r>
        <w:r>
          <w:fldChar w:fldCharType="separate"/>
        </w:r>
        <w:r>
          <w:t>44</w:t>
        </w:r>
        <w:r>
          <w:fldChar w:fldCharType="end"/>
        </w:r>
      </w:hyperlink>
    </w:p>
    <w:p>
      <w:pPr>
        <w:pStyle w:val="TOC2"/>
        <w:tabs>
          <w:tab w:val="right" w:leader="dot" w:pos="8306"/>
        </w:tabs>
      </w:pPr>
      <w:hyperlink w:anchor="_Toc10927" w:history="1">
        <w:r>
          <w:rPr>
            <w:rFonts w:ascii="仿宋" w:eastAsia="仿宋" w:hAnsi="仿宋" w:cs="仿宋" w:hint="eastAsia"/>
            <w:lang w:eastAsia="zh-CN"/>
          </w:rPr>
          <w:t>(一)、客户关系管理策略</w:t>
        </w:r>
        <w:r>
          <w:tab/>
        </w:r>
        <w:r>
          <w:fldChar w:fldCharType="begin"/>
        </w:r>
        <w:r>
          <w:instrText xml:space="preserve"> PAGEREF _Toc10927 \h </w:instrText>
        </w:r>
        <w:r>
          <w:fldChar w:fldCharType="separate"/>
        </w:r>
        <w:r>
          <w:t>44</w:t>
        </w:r>
        <w:r>
          <w:fldChar w:fldCharType="end"/>
        </w:r>
      </w:hyperlink>
    </w:p>
    <w:p>
      <w:pPr>
        <w:pStyle w:val="TOC2"/>
        <w:tabs>
          <w:tab w:val="right" w:leader="dot" w:pos="8306"/>
        </w:tabs>
      </w:pPr>
      <w:hyperlink w:anchor="_Toc9795" w:history="1">
        <w:r>
          <w:rPr>
            <w:rFonts w:ascii="仿宋" w:eastAsia="仿宋" w:hAnsi="仿宋" w:cs="仿宋" w:hint="eastAsia"/>
            <w:lang w:eastAsia="zh-CN"/>
          </w:rPr>
          <w:t>(二)、市场拓展方案</w:t>
        </w:r>
        <w:r>
          <w:tab/>
        </w:r>
        <w:r>
          <w:fldChar w:fldCharType="begin"/>
        </w:r>
        <w:r>
          <w:instrText xml:space="preserve"> PAGEREF _Toc9795 \h </w:instrText>
        </w:r>
        <w:r>
          <w:fldChar w:fldCharType="separate"/>
        </w:r>
        <w:r>
          <w:t>45</w:t>
        </w:r>
        <w:r>
          <w:fldChar w:fldCharType="end"/>
        </w:r>
      </w:hyperlink>
    </w:p>
    <w:p>
      <w:pPr>
        <w:pStyle w:val="TOC1"/>
        <w:tabs>
          <w:tab w:val="right" w:leader="dot" w:pos="8306"/>
        </w:tabs>
      </w:pPr>
      <w:hyperlink w:anchor="_Toc14897" w:history="1">
        <w:r>
          <w:rPr>
            <w:rFonts w:ascii="仿宋" w:eastAsia="仿宋" w:hAnsi="仿宋" w:cs="仿宋" w:hint="eastAsia"/>
            <w:lang w:eastAsia="zh-CN"/>
          </w:rPr>
          <w:t>十二、项目变更管理</w:t>
        </w:r>
        <w:r>
          <w:tab/>
        </w:r>
        <w:r>
          <w:fldChar w:fldCharType="begin"/>
        </w:r>
        <w:r>
          <w:instrText xml:space="preserve"> PAGEREF _Toc14897 \h </w:instrText>
        </w:r>
        <w:r>
          <w:fldChar w:fldCharType="separate"/>
        </w:r>
        <w:r>
          <w:t>46</w:t>
        </w:r>
        <w:r>
          <w:fldChar w:fldCharType="end"/>
        </w:r>
      </w:hyperlink>
    </w:p>
    <w:p>
      <w:pPr>
        <w:pStyle w:val="TOC2"/>
        <w:tabs>
          <w:tab w:val="right" w:leader="dot" w:pos="8306"/>
        </w:tabs>
      </w:pPr>
      <w:hyperlink w:anchor="_Toc20761" w:history="1">
        <w:r>
          <w:rPr>
            <w:rFonts w:ascii="仿宋" w:eastAsia="仿宋" w:hAnsi="仿宋" w:cs="仿宋" w:hint="eastAsia"/>
            <w:lang w:eastAsia="zh-CN"/>
          </w:rPr>
          <w:t>(一)、变更控制流程</w:t>
        </w:r>
        <w:r>
          <w:tab/>
        </w:r>
        <w:r>
          <w:fldChar w:fldCharType="begin"/>
        </w:r>
        <w:r>
          <w:instrText xml:space="preserve"> PAGEREF _Toc20761 \h </w:instrText>
        </w:r>
        <w:r>
          <w:fldChar w:fldCharType="separate"/>
        </w:r>
        <w:r>
          <w:t>46</w:t>
        </w:r>
        <w:r>
          <w:fldChar w:fldCharType="end"/>
        </w:r>
      </w:hyperlink>
    </w:p>
    <w:p>
      <w:pPr>
        <w:pStyle w:val="TOC2"/>
        <w:tabs>
          <w:tab w:val="right" w:leader="dot" w:pos="8306"/>
        </w:tabs>
      </w:pPr>
      <w:hyperlink w:anchor="_Toc8251" w:history="1">
        <w:r>
          <w:rPr>
            <w:rFonts w:ascii="仿宋" w:eastAsia="仿宋" w:hAnsi="仿宋" w:cs="仿宋" w:hint="eastAsia"/>
            <w:lang w:eastAsia="zh-CN"/>
          </w:rPr>
          <w:t>(二)、影响评估与处理</w:t>
        </w:r>
        <w:r>
          <w:tab/>
        </w:r>
        <w:r>
          <w:fldChar w:fldCharType="begin"/>
        </w:r>
        <w:r>
          <w:instrText xml:space="preserve"> PAGEREF _Toc8251 \h </w:instrText>
        </w:r>
        <w:r>
          <w:fldChar w:fldCharType="separate"/>
        </w:r>
        <w:r>
          <w:t>47</w:t>
        </w:r>
        <w:r>
          <w:fldChar w:fldCharType="end"/>
        </w:r>
      </w:hyperlink>
    </w:p>
    <w:p>
      <w:pPr>
        <w:pStyle w:val="TOC2"/>
        <w:tabs>
          <w:tab w:val="right" w:leader="dot" w:pos="8306"/>
        </w:tabs>
      </w:pPr>
      <w:hyperlink w:anchor="_Toc4984" w:history="1">
        <w:r>
          <w:rPr>
            <w:rFonts w:ascii="仿宋" w:eastAsia="仿宋" w:hAnsi="仿宋" w:cs="仿宋" w:hint="eastAsia"/>
            <w:lang w:eastAsia="zh-CN"/>
          </w:rPr>
          <w:t>(三)、变更记录与追踪</w:t>
        </w:r>
        <w:r>
          <w:tab/>
        </w:r>
        <w:r>
          <w:fldChar w:fldCharType="begin"/>
        </w:r>
        <w:r>
          <w:instrText xml:space="preserve"> PAGEREF _Toc4984 \h </w:instrText>
        </w:r>
        <w:r>
          <w:fldChar w:fldCharType="separate"/>
        </w:r>
        <w:r>
          <w:t>49</w:t>
        </w:r>
        <w:r>
          <w:fldChar w:fldCharType="end"/>
        </w:r>
      </w:hyperlink>
    </w:p>
    <w:p>
      <w:pPr>
        <w:pStyle w:val="TOC2"/>
        <w:tabs>
          <w:tab w:val="right" w:leader="dot" w:pos="8306"/>
        </w:tabs>
      </w:pPr>
      <w:hyperlink w:anchor="_Toc836" w:history="1">
        <w:r>
          <w:rPr>
            <w:rFonts w:ascii="仿宋" w:eastAsia="仿宋" w:hAnsi="仿宋" w:cs="仿宋" w:hint="eastAsia"/>
            <w:lang w:eastAsia="zh-CN"/>
          </w:rPr>
          <w:t>(四)、变更管理策略</w:t>
        </w:r>
        <w:r>
          <w:tab/>
        </w:r>
        <w:r>
          <w:fldChar w:fldCharType="begin"/>
        </w:r>
        <w:r>
          <w:instrText xml:space="preserve"> PAGEREF _Toc836 \h </w:instrText>
        </w:r>
        <w:r>
          <w:fldChar w:fldCharType="separate"/>
        </w:r>
        <w:r>
          <w:t>50</w:t>
        </w:r>
        <w:r>
          <w:fldChar w:fldCharType="end"/>
        </w:r>
      </w:hyperlink>
    </w:p>
    <w:p>
      <w:pPr>
        <w:pStyle w:val="TOC1"/>
        <w:tabs>
          <w:tab w:val="right" w:leader="dot" w:pos="8306"/>
        </w:tabs>
      </w:pPr>
      <w:hyperlink w:anchor="_Toc21766" w:history="1">
        <w:r>
          <w:rPr>
            <w:rFonts w:ascii="仿宋" w:eastAsia="仿宋" w:hAnsi="仿宋" w:cs="仿宋" w:hint="eastAsia"/>
            <w:lang w:eastAsia="zh-CN"/>
          </w:rPr>
          <w:t>十三、设施与设备管理</w:t>
        </w:r>
        <w:r>
          <w:tab/>
        </w:r>
        <w:r>
          <w:fldChar w:fldCharType="begin"/>
        </w:r>
        <w:r>
          <w:instrText xml:space="preserve"> PAGEREF _Toc21766 \h </w:instrText>
        </w:r>
        <w:r>
          <w:fldChar w:fldCharType="separate"/>
        </w:r>
        <w:r>
          <w:t>52</w:t>
        </w:r>
        <w:r>
          <w:fldChar w:fldCharType="end"/>
        </w:r>
      </w:hyperlink>
    </w:p>
    <w:p>
      <w:pPr>
        <w:pStyle w:val="TOC2"/>
        <w:tabs>
          <w:tab w:val="right" w:leader="dot" w:pos="8306"/>
        </w:tabs>
      </w:pPr>
      <w:hyperlink w:anchor="_Toc17217" w:history="1">
        <w:r>
          <w:rPr>
            <w:rFonts w:ascii="仿宋" w:eastAsia="仿宋" w:hAnsi="仿宋" w:cs="仿宋" w:hint="eastAsia"/>
            <w:lang w:eastAsia="zh-CN"/>
          </w:rPr>
          <w:t>(一)、设施规划与配置</w:t>
        </w:r>
        <w:r>
          <w:tab/>
        </w:r>
        <w:r>
          <w:fldChar w:fldCharType="begin"/>
        </w:r>
        <w:r>
          <w:instrText xml:space="preserve"> PAGEREF _Toc17217 \h </w:instrText>
        </w:r>
        <w:r>
          <w:fldChar w:fldCharType="separate"/>
        </w:r>
        <w:r>
          <w:t>52</w:t>
        </w:r>
        <w:r>
          <w:fldChar w:fldCharType="end"/>
        </w:r>
      </w:hyperlink>
    </w:p>
    <w:p>
      <w:pPr>
        <w:pStyle w:val="TOC2"/>
        <w:tabs>
          <w:tab w:val="right" w:leader="dot" w:pos="8306"/>
        </w:tabs>
      </w:pPr>
      <w:hyperlink w:anchor="_Toc14652" w:history="1">
        <w:r>
          <w:rPr>
            <w:rFonts w:ascii="仿宋" w:eastAsia="仿宋" w:hAnsi="仿宋" w:cs="仿宋" w:hint="eastAsia"/>
            <w:lang w:eastAsia="zh-CN"/>
          </w:rPr>
          <w:t>(二)、设备采购与维护管理</w:t>
        </w:r>
        <w:r>
          <w:tab/>
        </w:r>
        <w:r>
          <w:fldChar w:fldCharType="begin"/>
        </w:r>
        <w:r>
          <w:instrText xml:space="preserve"> PAGEREF _Toc14652 \h </w:instrText>
        </w:r>
        <w:r>
          <w:fldChar w:fldCharType="separate"/>
        </w:r>
        <w:r>
          <w:t>53</w:t>
        </w:r>
        <w:r>
          <w:fldChar w:fldCharType="end"/>
        </w:r>
      </w:hyperlink>
    </w:p>
    <w:p>
      <w:pPr>
        <w:pStyle w:val="TOC2"/>
        <w:tabs>
          <w:tab w:val="right" w:leader="dot" w:pos="8306"/>
        </w:tabs>
      </w:pPr>
      <w:hyperlink w:anchor="_Toc5044" w:history="1">
        <w:r>
          <w:rPr>
            <w:rFonts w:ascii="仿宋" w:eastAsia="仿宋" w:hAnsi="仿宋" w:cs="仿宋" w:hint="eastAsia"/>
            <w:lang w:eastAsia="zh-CN"/>
          </w:rPr>
          <w:t>(三)、设施设备升级策略</w:t>
        </w:r>
        <w:r>
          <w:tab/>
        </w:r>
        <w:r>
          <w:fldChar w:fldCharType="begin"/>
        </w:r>
        <w:r>
          <w:instrText xml:space="preserve"> PAGEREF _Toc5044 \h </w:instrText>
        </w:r>
        <w:r>
          <w:fldChar w:fldCharType="separate"/>
        </w:r>
        <w:r>
          <w:t>53</w:t>
        </w:r>
        <w:r>
          <w:fldChar w:fldCharType="end"/>
        </w:r>
      </w:hyperlink>
    </w:p>
    <w:p>
      <w:pPr>
        <w:pStyle w:val="TOC1"/>
        <w:tabs>
          <w:tab w:val="right" w:leader="dot" w:pos="8306"/>
        </w:tabs>
      </w:pPr>
      <w:hyperlink w:anchor="_Toc5057" w:history="1">
        <w:r>
          <w:rPr>
            <w:rFonts w:ascii="仿宋" w:eastAsia="仿宋" w:hAnsi="仿宋" w:cs="仿宋" w:hint="eastAsia"/>
            <w:lang w:eastAsia="zh-CN"/>
          </w:rPr>
          <w:t>十四、产业协同与集群发展</w:t>
        </w:r>
        <w:r>
          <w:tab/>
        </w:r>
        <w:r>
          <w:fldChar w:fldCharType="begin"/>
        </w:r>
        <w:r>
          <w:instrText xml:space="preserve"> PAGEREF _Toc5057 \h </w:instrText>
        </w:r>
        <w:r>
          <w:fldChar w:fldCharType="separate"/>
        </w:r>
        <w:r>
          <w:t>54</w:t>
        </w:r>
        <w:r>
          <w:fldChar w:fldCharType="end"/>
        </w:r>
      </w:hyperlink>
    </w:p>
    <w:p>
      <w:pPr>
        <w:pStyle w:val="TOC2"/>
        <w:tabs>
          <w:tab w:val="right" w:leader="dot" w:pos="8306"/>
        </w:tabs>
      </w:pPr>
      <w:hyperlink w:anchor="_Toc22318" w:history="1">
        <w:r>
          <w:rPr>
            <w:rFonts w:ascii="仿宋" w:eastAsia="仿宋" w:hAnsi="仿宋" w:cs="仿宋" w:hint="eastAsia"/>
            <w:lang w:eastAsia="zh-CN"/>
          </w:rPr>
          <w:t>(一)、产业协同机制建设</w:t>
        </w:r>
        <w:r>
          <w:tab/>
        </w:r>
        <w:r>
          <w:fldChar w:fldCharType="begin"/>
        </w:r>
        <w:r>
          <w:instrText xml:space="preserve"> PAGEREF _Toc22318 \h </w:instrText>
        </w:r>
        <w:r>
          <w:fldChar w:fldCharType="separate"/>
        </w:r>
        <w:r>
          <w:t>54</w:t>
        </w:r>
        <w:r>
          <w:fldChar w:fldCharType="end"/>
        </w:r>
      </w:hyperlink>
    </w:p>
    <w:p>
      <w:pPr>
        <w:pStyle w:val="TOC2"/>
        <w:tabs>
          <w:tab w:val="right" w:leader="dot" w:pos="8306"/>
        </w:tabs>
      </w:pPr>
      <w:hyperlink w:anchor="_Toc11354" w:history="1">
        <w:r>
          <w:rPr>
            <w:rFonts w:ascii="仿宋" w:eastAsia="仿宋" w:hAnsi="仿宋" w:cs="仿宋" w:hint="eastAsia"/>
            <w:lang w:eastAsia="zh-CN"/>
          </w:rPr>
          <w:t>(二)、产业集群培育与发展</w:t>
        </w:r>
        <w:r>
          <w:tab/>
        </w:r>
        <w:r>
          <w:fldChar w:fldCharType="begin"/>
        </w:r>
        <w:r>
          <w:instrText xml:space="preserve"> PAGEREF _Toc11354 \h </w:instrText>
        </w:r>
        <w:r>
          <w:fldChar w:fldCharType="separate"/>
        </w:r>
        <w:r>
          <w:t>55</w:t>
        </w:r>
        <w:r>
          <w:fldChar w:fldCharType="end"/>
        </w:r>
      </w:hyperlink>
    </w:p>
    <w:p>
      <w:pPr>
        <w:pStyle w:val="TOC1"/>
        <w:tabs>
          <w:tab w:val="right" w:leader="dot" w:pos="8306"/>
        </w:tabs>
      </w:pPr>
      <w:hyperlink w:anchor="_Toc20465" w:history="1">
        <w:r>
          <w:rPr>
            <w:rFonts w:ascii="仿宋" w:eastAsia="仿宋" w:hAnsi="仿宋" w:cs="仿宋" w:hint="eastAsia"/>
            <w:lang w:eastAsia="zh-CN"/>
          </w:rPr>
          <w:t>十五、法律法规与政策遵循</w:t>
        </w:r>
        <w:r>
          <w:tab/>
        </w:r>
        <w:r>
          <w:fldChar w:fldCharType="begin"/>
        </w:r>
        <w:r>
          <w:instrText xml:space="preserve"> PAGEREF _Toc20465 \h </w:instrText>
        </w:r>
        <w:r>
          <w:fldChar w:fldCharType="separate"/>
        </w:r>
        <w:r>
          <w:t>56</w:t>
        </w:r>
        <w:r>
          <w:fldChar w:fldCharType="end"/>
        </w:r>
      </w:hyperlink>
    </w:p>
    <w:p>
      <w:pPr>
        <w:pStyle w:val="TOC2"/>
        <w:tabs>
          <w:tab w:val="right" w:leader="dot" w:pos="8306"/>
        </w:tabs>
      </w:pPr>
      <w:hyperlink w:anchor="_Toc14217" w:history="1">
        <w:r>
          <w:rPr>
            <w:rFonts w:ascii="仿宋" w:eastAsia="仿宋" w:hAnsi="仿宋" w:cs="仿宋" w:hint="eastAsia"/>
            <w:lang w:eastAsia="zh-CN"/>
          </w:rPr>
          <w:t>(一)、法律法规遵守</w:t>
        </w:r>
        <w:r>
          <w:tab/>
        </w:r>
        <w:r>
          <w:fldChar w:fldCharType="begin"/>
        </w:r>
        <w:r>
          <w:instrText xml:space="preserve"> PAGEREF _Toc14217 \h </w:instrText>
        </w:r>
        <w:r>
          <w:fldChar w:fldCharType="separate"/>
        </w:r>
        <w:r>
          <w:t>56</w:t>
        </w:r>
        <w:r>
          <w:fldChar w:fldCharType="end"/>
        </w:r>
      </w:hyperlink>
    </w:p>
    <w:p>
      <w:pPr>
        <w:pStyle w:val="TOC2"/>
        <w:tabs>
          <w:tab w:val="right" w:leader="dot" w:pos="8306"/>
        </w:tabs>
      </w:pPr>
      <w:hyperlink w:anchor="_Toc5783" w:history="1">
        <w:r>
          <w:rPr>
            <w:rFonts w:ascii="仿宋" w:eastAsia="仿宋" w:hAnsi="仿宋" w:cs="仿宋" w:hint="eastAsia"/>
            <w:lang w:eastAsia="zh-CN"/>
          </w:rPr>
          <w:t>(二)、政策导向与利用</w:t>
        </w:r>
        <w:r>
          <w:tab/>
        </w:r>
        <w:r>
          <w:fldChar w:fldCharType="begin"/>
        </w:r>
        <w:r>
          <w:instrText xml:space="preserve"> PAGEREF _Toc5783 \h </w:instrText>
        </w:r>
        <w:r>
          <w:fldChar w:fldCharType="separate"/>
        </w:r>
        <w:r>
          <w:t>57</w:t>
        </w:r>
        <w:r>
          <w:fldChar w:fldCharType="end"/>
        </w:r>
      </w:hyperlink>
    </w:p>
    <w:p>
      <w:pPr>
        <w:pStyle w:val="TOC1"/>
        <w:tabs>
          <w:tab w:val="right" w:leader="dot" w:pos="8306"/>
        </w:tabs>
      </w:pPr>
      <w:hyperlink w:anchor="_Toc20767" w:history="1">
        <w:r>
          <w:rPr>
            <w:rFonts w:ascii="仿宋" w:eastAsia="仿宋" w:hAnsi="仿宋" w:cs="仿宋" w:hint="eastAsia"/>
            <w:lang w:eastAsia="zh-CN"/>
          </w:rPr>
          <w:t>十六、知识产权管理与保护</w:t>
        </w:r>
        <w:r>
          <w:tab/>
        </w:r>
        <w:r>
          <w:fldChar w:fldCharType="begin"/>
        </w:r>
        <w:r>
          <w:instrText xml:space="preserve"> PAGEREF _Toc20767 \h </w:instrText>
        </w:r>
        <w:r>
          <w:fldChar w:fldCharType="separate"/>
        </w:r>
        <w:r>
          <w:t>58</w:t>
        </w:r>
        <w:r>
          <w:fldChar w:fldCharType="end"/>
        </w:r>
      </w:hyperlink>
    </w:p>
    <w:p>
      <w:pPr>
        <w:pStyle w:val="TOC2"/>
        <w:tabs>
          <w:tab w:val="right" w:leader="dot" w:pos="8306"/>
        </w:tabs>
      </w:pPr>
      <w:hyperlink w:anchor="_Toc3808" w:history="1">
        <w:r>
          <w:rPr>
            <w:rFonts w:ascii="仿宋" w:eastAsia="仿宋" w:hAnsi="仿宋" w:cs="仿宋" w:hint="eastAsia"/>
            <w:lang w:eastAsia="zh-CN"/>
          </w:rPr>
          <w:t>(一)、知识产权管理体系建设</w:t>
        </w:r>
        <w:r>
          <w:tab/>
        </w:r>
        <w:r>
          <w:fldChar w:fldCharType="begin"/>
        </w:r>
        <w:r>
          <w:instrText xml:space="preserve"> PAGEREF _Toc3808 \h </w:instrText>
        </w:r>
        <w:r>
          <w:fldChar w:fldCharType="separate"/>
        </w:r>
        <w:r>
          <w:t>58</w:t>
        </w:r>
        <w:r>
          <w:fldChar w:fldCharType="end"/>
        </w:r>
      </w:hyperlink>
    </w:p>
    <w:p>
      <w:pPr>
        <w:pStyle w:val="TOC2"/>
        <w:tabs>
          <w:tab w:val="right" w:leader="dot" w:pos="8306"/>
        </w:tabs>
      </w:pPr>
      <w:hyperlink w:anchor="_Toc28737" w:history="1">
        <w:r>
          <w:rPr>
            <w:rFonts w:ascii="仿宋" w:eastAsia="仿宋" w:hAnsi="仿宋" w:cs="仿宋" w:hint="eastAsia"/>
            <w:lang w:eastAsia="zh-CN"/>
          </w:rPr>
          <w:t>(二)、知识产权保护措施</w:t>
        </w:r>
        <w:r>
          <w:tab/>
        </w:r>
        <w:r>
          <w:fldChar w:fldCharType="begin"/>
        </w:r>
        <w:r>
          <w:instrText xml:space="preserve"> PAGEREF _Toc28737 \h </w:instrText>
        </w:r>
        <w:r>
          <w:fldChar w:fldCharType="separate"/>
        </w:r>
        <w:r>
          <w:t>59</w:t>
        </w:r>
        <w:r>
          <w:fldChar w:fldCharType="end"/>
        </w:r>
      </w:hyperlink>
    </w:p>
    <w:p>
      <w:pPr>
        <w:pStyle w:val="TOC1"/>
        <w:tabs>
          <w:tab w:val="right" w:leader="dot" w:pos="8306"/>
        </w:tabs>
      </w:pPr>
      <w:hyperlink w:anchor="_Toc5152" w:history="1">
        <w:r>
          <w:rPr>
            <w:rFonts w:ascii="仿宋" w:eastAsia="仿宋" w:hAnsi="仿宋" w:cs="仿宋" w:hint="eastAsia"/>
            <w:lang w:eastAsia="zh-CN"/>
          </w:rPr>
          <w:t>十七、人力资源管理与开发</w:t>
        </w:r>
        <w:r>
          <w:tab/>
        </w:r>
        <w:r>
          <w:fldChar w:fldCharType="begin"/>
        </w:r>
        <w:r>
          <w:instrText xml:space="preserve"> PAGEREF _Toc5152 \h </w:instrText>
        </w:r>
        <w:r>
          <w:fldChar w:fldCharType="separate"/>
        </w:r>
        <w:r>
          <w:t>60</w:t>
        </w:r>
        <w:r>
          <w:fldChar w:fldCharType="end"/>
        </w:r>
      </w:hyperlink>
    </w:p>
    <w:p>
      <w:pPr>
        <w:pStyle w:val="TOC2"/>
        <w:tabs>
          <w:tab w:val="right" w:leader="dot" w:pos="8306"/>
        </w:tabs>
      </w:pPr>
      <w:hyperlink w:anchor="_Toc18611" w:history="1">
        <w:r>
          <w:rPr>
            <w:rFonts w:ascii="仿宋" w:eastAsia="仿宋" w:hAnsi="仿宋" w:cs="仿宋" w:hint="eastAsia"/>
            <w:lang w:eastAsia="zh-CN"/>
          </w:rPr>
          <w:t>(一)、人力资源规划</w:t>
        </w:r>
        <w:r>
          <w:tab/>
        </w:r>
        <w:r>
          <w:fldChar w:fldCharType="begin"/>
        </w:r>
        <w:r>
          <w:instrText xml:space="preserve"> PAGEREF _Toc18611 \h </w:instrText>
        </w:r>
        <w:r>
          <w:fldChar w:fldCharType="separate"/>
        </w:r>
        <w:r>
          <w:t>60</w:t>
        </w:r>
        <w:r>
          <w:fldChar w:fldCharType="end"/>
        </w:r>
      </w:hyperlink>
    </w:p>
    <w:p>
      <w:pPr>
        <w:pStyle w:val="TOC2"/>
        <w:tabs>
          <w:tab w:val="right" w:leader="dot" w:pos="8306"/>
        </w:tabs>
      </w:pPr>
      <w:hyperlink w:anchor="_Toc8668" w:history="1">
        <w:r>
          <w:rPr>
            <w:rFonts w:ascii="仿宋" w:eastAsia="仿宋" w:hAnsi="仿宋" w:cs="仿宋" w:hint="eastAsia"/>
            <w:lang w:eastAsia="zh-CN"/>
          </w:rPr>
          <w:t>(二)、人力资源开发与培训</w:t>
        </w:r>
        <w:r>
          <w:tab/>
        </w:r>
        <w:r>
          <w:fldChar w:fldCharType="begin"/>
        </w:r>
        <w:r>
          <w:instrText xml:space="preserve"> PAGEREF _Toc8668 \h </w:instrText>
        </w:r>
        <w:r>
          <w:fldChar w:fldCharType="separate"/>
        </w:r>
        <w:r>
          <w:t>62</w:t>
        </w:r>
        <w:r>
          <w:fldChar w:fldCharType="end"/>
        </w:r>
      </w:hyperlink>
    </w:p>
    <w:p>
      <w:pPr>
        <w:pStyle w:val="TOC1"/>
        <w:tabs>
          <w:tab w:val="right" w:leader="dot" w:pos="8306"/>
        </w:tabs>
      </w:pPr>
      <w:hyperlink w:anchor="_Toc27496" w:history="1">
        <w:r>
          <w:rPr>
            <w:rFonts w:ascii="仿宋" w:eastAsia="仿宋" w:hAnsi="仿宋" w:cs="仿宋" w:hint="eastAsia"/>
            <w:lang w:eastAsia="zh-CN"/>
          </w:rPr>
          <w:t>十八、企业合规与伦理</w:t>
        </w:r>
        <w:r>
          <w:tab/>
        </w:r>
        <w:r>
          <w:fldChar w:fldCharType="begin"/>
        </w:r>
        <w:r>
          <w:instrText xml:space="preserve"> PAGEREF _Toc27496 \h </w:instrText>
        </w:r>
        <w:r>
          <w:fldChar w:fldCharType="separate"/>
        </w:r>
        <w:r>
          <w:t>65</w:t>
        </w:r>
        <w:r>
          <w:fldChar w:fldCharType="end"/>
        </w:r>
      </w:hyperlink>
    </w:p>
    <w:p>
      <w:pPr>
        <w:pStyle w:val="TOC2"/>
        <w:tabs>
          <w:tab w:val="right" w:leader="dot" w:pos="8306"/>
        </w:tabs>
      </w:pPr>
      <w:hyperlink w:anchor="_Toc8860" w:history="1">
        <w:r>
          <w:rPr>
            <w:rFonts w:ascii="仿宋" w:eastAsia="仿宋" w:hAnsi="仿宋" w:cs="仿宋" w:hint="eastAsia"/>
            <w:lang w:eastAsia="zh-CN"/>
          </w:rPr>
          <w:t>(一)、合规政策与程序</w:t>
        </w:r>
        <w:r>
          <w:tab/>
        </w:r>
        <w:r>
          <w:fldChar w:fldCharType="begin"/>
        </w:r>
        <w:r>
          <w:instrText xml:space="preserve"> PAGEREF _Toc8860 \h </w:instrText>
        </w:r>
        <w:r>
          <w:fldChar w:fldCharType="separate"/>
        </w:r>
        <w:r>
          <w:t>65</w:t>
        </w:r>
        <w:r>
          <w:fldChar w:fldCharType="end"/>
        </w:r>
      </w:hyperlink>
    </w:p>
    <w:p>
      <w:pPr>
        <w:pStyle w:val="TOC2"/>
        <w:tabs>
          <w:tab w:val="right" w:leader="dot" w:pos="8306"/>
        </w:tabs>
      </w:pPr>
      <w:hyperlink w:anchor="_Toc18601" w:history="1">
        <w:r>
          <w:rPr>
            <w:rFonts w:ascii="仿宋" w:eastAsia="仿宋" w:hAnsi="仿宋" w:cs="仿宋" w:hint="eastAsia"/>
            <w:lang w:eastAsia="zh-CN"/>
          </w:rPr>
          <w:t>(二)、伦理规范与培训</w:t>
        </w:r>
        <w:r>
          <w:tab/>
        </w:r>
        <w:r>
          <w:fldChar w:fldCharType="begin"/>
        </w:r>
        <w:r>
          <w:instrText xml:space="preserve"> PAGEREF _Toc18601 \h </w:instrText>
        </w:r>
        <w:r>
          <w:fldChar w:fldCharType="separate"/>
        </w:r>
        <w:r>
          <w:t>66</w:t>
        </w:r>
        <w:r>
          <w:fldChar w:fldCharType="end"/>
        </w:r>
      </w:hyperlink>
    </w:p>
    <w:p>
      <w:pPr>
        <w:pStyle w:val="TOC2"/>
        <w:tabs>
          <w:tab w:val="right" w:leader="dot" w:pos="8306"/>
        </w:tabs>
      </w:pPr>
      <w:hyperlink w:anchor="_Toc7675" w:history="1">
        <w:r>
          <w:rPr>
            <w:rFonts w:ascii="仿宋" w:eastAsia="仿宋" w:hAnsi="仿宋" w:cs="仿宋" w:hint="eastAsia"/>
            <w:lang w:eastAsia="zh-CN"/>
          </w:rPr>
          <w:t>(三)、合规风险评估</w:t>
        </w:r>
        <w:r>
          <w:tab/>
        </w:r>
        <w:r>
          <w:fldChar w:fldCharType="begin"/>
        </w:r>
        <w:r>
          <w:instrText xml:space="preserve"> PAGEREF _Toc7675 \h </w:instrText>
        </w:r>
        <w:r>
          <w:fldChar w:fldCharType="separate"/>
        </w:r>
        <w:r>
          <w:t>67</w:t>
        </w:r>
        <w:r>
          <w:fldChar w:fldCharType="end"/>
        </w:r>
      </w:hyperlink>
    </w:p>
    <w:p>
      <w:pPr>
        <w:pStyle w:val="TOC2"/>
        <w:tabs>
          <w:tab w:val="right" w:leader="dot" w:pos="8306"/>
        </w:tabs>
      </w:pPr>
      <w:hyperlink w:anchor="_Toc2123" w:history="1">
        <w:r>
          <w:rPr>
            <w:rFonts w:ascii="仿宋" w:eastAsia="仿宋" w:hAnsi="仿宋" w:cs="仿宋" w:hint="eastAsia"/>
            <w:lang w:eastAsia="zh-CN"/>
          </w:rPr>
          <w:t>(四)、合规监督与执行</w:t>
        </w:r>
        <w:r>
          <w:tab/>
        </w:r>
        <w:r>
          <w:fldChar w:fldCharType="begin"/>
        </w:r>
        <w:r>
          <w:instrText xml:space="preserve"> PAGEREF _Toc2123 \h </w:instrText>
        </w:r>
        <w:r>
          <w:fldChar w:fldCharType="separate"/>
        </w:r>
        <w:r>
          <w:t>68</w:t>
        </w:r>
        <w:r>
          <w:fldChar w:fldCharType="end"/>
        </w:r>
      </w:hyperlink>
    </w:p>
    <w:p>
      <w:pPr>
        <w:pStyle w:val="TOC1"/>
        <w:tabs>
          <w:tab w:val="right" w:leader="dot" w:pos="8306"/>
        </w:tabs>
      </w:pPr>
      <w:hyperlink w:anchor="_Toc2165" w:history="1">
        <w:r>
          <w:rPr>
            <w:rFonts w:ascii="仿宋" w:eastAsia="仿宋" w:hAnsi="仿宋" w:cs="仿宋" w:hint="eastAsia"/>
            <w:lang w:eastAsia="zh-CN"/>
          </w:rPr>
          <w:t>十九、成果转化与推广应用</w:t>
        </w:r>
        <w:r>
          <w:tab/>
        </w:r>
        <w:r>
          <w:fldChar w:fldCharType="begin"/>
        </w:r>
        <w:r>
          <w:instrText xml:space="preserve"> PAGEREF _Toc2165 \h </w:instrText>
        </w:r>
        <w:r>
          <w:fldChar w:fldCharType="separate"/>
        </w:r>
        <w:r>
          <w:t>69</w:t>
        </w:r>
        <w:r>
          <w:fldChar w:fldCharType="end"/>
        </w:r>
      </w:hyperlink>
    </w:p>
    <w:p>
      <w:pPr>
        <w:pStyle w:val="TOC2"/>
        <w:tabs>
          <w:tab w:val="right" w:leader="dot" w:pos="8306"/>
        </w:tabs>
      </w:pPr>
      <w:hyperlink w:anchor="_Toc4308" w:history="1">
        <w:r>
          <w:rPr>
            <w:rFonts w:ascii="仿宋" w:eastAsia="仿宋" w:hAnsi="仿宋" w:cs="仿宋" w:hint="eastAsia"/>
            <w:lang w:eastAsia="zh-CN"/>
          </w:rPr>
          <w:t>(一)、成果转化策略制定</w:t>
        </w:r>
        <w:r>
          <w:tab/>
        </w:r>
        <w:r>
          <w:fldChar w:fldCharType="begin"/>
        </w:r>
        <w:r>
          <w:instrText xml:space="preserve"> PAGEREF _Toc4308 \h </w:instrText>
        </w:r>
        <w:r>
          <w:fldChar w:fldCharType="separate"/>
        </w:r>
        <w:r>
          <w:t>69</w:t>
        </w:r>
        <w:r>
          <w:fldChar w:fldCharType="end"/>
        </w:r>
      </w:hyperlink>
    </w:p>
    <w:p>
      <w:pPr>
        <w:pStyle w:val="TOC2"/>
        <w:tabs>
          <w:tab w:val="right" w:leader="dot" w:pos="8306"/>
        </w:tabs>
      </w:pPr>
      <w:hyperlink w:anchor="_Toc19090" w:history="1">
        <w:r>
          <w:rPr>
            <w:rFonts w:ascii="仿宋" w:eastAsia="仿宋" w:hAnsi="仿宋" w:cs="仿宋" w:hint="eastAsia"/>
            <w:lang w:eastAsia="zh-CN"/>
          </w:rPr>
          <w:t>(二)、成果推广应用方案</w:t>
        </w:r>
        <w:r>
          <w:tab/>
        </w:r>
        <w:r>
          <w:fldChar w:fldCharType="begin"/>
        </w:r>
        <w:r>
          <w:instrText xml:space="preserve"> PAGEREF _Toc19090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24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369"/>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364"/>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32314"/>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7525"/>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32415"/>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9343"/>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19579"/>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25393"/>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一、艺术展项目的市场准入条件分析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艺术展项目而言，市场准入条件首先取决于政策法规环境。政府对于[行业名称]领域的法规，如环保标准、税收政策、和技术使用规范，直接影响艺术展项目的运营和成本结构。例如，若政府针对使用可再生能源的企业提供税收优惠，这将对艺术展项目的财务规划产生重要影响。同时，考虑经济环境和消费者偏好的变化对艺术展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二、艺术展项目的行业规范与合规性要求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艺术展项目来说，遵守行业规范和合规性要求是确保项目顺利进行的基础。这包括遵循质量控制标准、安全规定、数据保护法规等。例如，若艺术展项目涉及数据处理，须严格遵守相关的数据保护法规。此外，行业内部的自律规范，如产品标准和服务流程，也对于提升艺术展项目在行业内的认可度和竞争力至关重要。项目管理团队必须不断更新策略，以应对行业规范和法规的变化，确保艺术展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三、艺术展项目的竞争格局和战略定位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艺术展项目的发展规划中，理解行业的竞争格局对于制定有效的市场策略极为关键。这包括分析主要竞争对手的市场地位、优势及其业务模式。艺术展项目面临的竞争对手可能包括大型成熟企业和创新型初创公司，各自采取不同的市场策略。因此，艺术展项目需精确地定位自己的市场策略，如专注于产品创新、客户服务或成本效率，以在竞争中占据优势。通过深入的市场和竞争分析，艺术展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8335"/>
      <w:r>
        <w:rPr>
          <w:rFonts w:ascii="仿宋" w:eastAsia="仿宋" w:hAnsi="仿宋" w:cs="仿宋" w:hint="eastAsia"/>
          <w:sz w:val="28"/>
          <w:lang w:eastAsia="zh-CN"/>
        </w:rPr>
        <w:t>三、财务管理与成本控制</w:t>
      </w:r>
      <w:bookmarkEnd w:id="10"/>
    </w:p>
    <w:p>
      <w:pPr>
        <w:pStyle w:val="Heading2"/>
        <w:rPr>
          <w:rFonts w:ascii="仿宋" w:eastAsia="仿宋" w:hAnsi="仿宋" w:cs="仿宋" w:hint="eastAsia"/>
          <w:lang w:eastAsia="zh-CN"/>
        </w:rPr>
      </w:pPr>
      <w:bookmarkStart w:id="11" w:name="_Toc14885"/>
      <w:r>
        <w:rPr>
          <w:rFonts w:ascii="仿宋" w:eastAsia="仿宋" w:hAnsi="仿宋" w:cs="仿宋" w:hint="eastAsia"/>
          <w:lang w:eastAsia="zh-CN"/>
        </w:rPr>
        <w:t>(一)、财务管理体系建设</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艺术展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12" w:name="_Toc13761"/>
      <w:r>
        <w:rPr>
          <w:rFonts w:ascii="仿宋" w:eastAsia="仿宋" w:hAnsi="仿宋" w:cs="仿宋" w:hint="eastAsia"/>
          <w:sz w:val="28"/>
          <w:lang w:eastAsia="zh-CN"/>
        </w:rPr>
        <w:t>(二)、成本控制措施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https://d.book118.com/155304232240011110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艺术展项目构思建设方案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艺术展项目构思建设方案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艺术展项目构思建设方案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艺术展项目构思建设方案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艺术展项目构思建设方案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艺术展项目构思建设方案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艺术展项目构思建设方案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艺术展项目构思建设方案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艺术展项目构思建设方案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艺术展项目构思建设方案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艺术展项目构思建设方案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艺术展项目构思建设方案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2542D5"/>
    <w:rsid w:val="602542D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55304232240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2024-02-01T18:27:00Z</dcterms:created>
  <dcterms:modified xsi:type="dcterms:W3CDTF">2024-02-01T18:27:38Z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CC35AD119B06406BA37A0A48C2AAFBEB_11</vt:lpwstr>
  </property>
  <property fmtid="{D5CDD505-2E9C-101B-9397-08002B2CF9AE}" pid="3" name="KSOProductBuildVer">
    <vt:lpwstr>2052-12.1.0.16250</vt:lpwstr>
  </property>
</Properties>
</file>