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应急指示灯具：消防应急灯项目计划设计方案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95" w:history="1">
        <w:r>
          <w:rPr>
            <w:rFonts w:ascii="仿宋" w:eastAsia="仿宋" w:hAnsi="仿宋" w:cs="仿宋" w:hint="eastAsia"/>
            <w:lang w:eastAsia="zh-CN"/>
          </w:rPr>
          <w:t>序言</w:t>
        </w:r>
        <w:r>
          <w:tab/>
        </w:r>
        <w:r>
          <w:fldChar w:fldCharType="begin"/>
        </w:r>
        <w:r>
          <w:instrText xml:space="preserve"> PAGEREF _Toc22695 \h </w:instrText>
        </w:r>
        <w:r>
          <w:fldChar w:fldCharType="separate"/>
        </w:r>
        <w:r>
          <w:t>3</w:t>
        </w:r>
        <w:r>
          <w:fldChar w:fldCharType="end"/>
        </w:r>
      </w:hyperlink>
    </w:p>
    <w:p>
      <w:pPr>
        <w:pStyle w:val="TOC1"/>
        <w:tabs>
          <w:tab w:val="right" w:leader="dot" w:pos="8306"/>
        </w:tabs>
      </w:pPr>
      <w:hyperlink w:anchor="_Toc10582" w:history="1">
        <w:r>
          <w:rPr>
            <w:rFonts w:ascii="仿宋" w:eastAsia="仿宋" w:hAnsi="仿宋" w:cs="仿宋" w:hint="eastAsia"/>
            <w:lang w:eastAsia="zh-CN"/>
          </w:rPr>
          <w:t>一、应急指示灯具：消防应急灯项目选址可行性分析</w:t>
        </w:r>
        <w:r>
          <w:tab/>
        </w:r>
        <w:r>
          <w:fldChar w:fldCharType="begin"/>
        </w:r>
        <w:r>
          <w:instrText xml:space="preserve"> PAGEREF _Toc10582 \h </w:instrText>
        </w:r>
        <w:r>
          <w:fldChar w:fldCharType="separate"/>
        </w:r>
        <w:r>
          <w:t>3</w:t>
        </w:r>
        <w:r>
          <w:fldChar w:fldCharType="end"/>
        </w:r>
      </w:hyperlink>
    </w:p>
    <w:p>
      <w:pPr>
        <w:pStyle w:val="TOC2"/>
        <w:tabs>
          <w:tab w:val="right" w:leader="dot" w:pos="8306"/>
        </w:tabs>
      </w:pPr>
      <w:hyperlink w:anchor="_Toc23218" w:history="1">
        <w:r>
          <w:rPr>
            <w:rFonts w:ascii="仿宋" w:eastAsia="仿宋" w:hAnsi="仿宋" w:cs="仿宋" w:hint="eastAsia"/>
            <w:lang w:eastAsia="zh-CN"/>
          </w:rPr>
          <w:t>(一)、应急指示灯具：消防应急灯项目选址</w:t>
        </w:r>
        <w:r>
          <w:tab/>
        </w:r>
        <w:r>
          <w:fldChar w:fldCharType="begin"/>
        </w:r>
        <w:r>
          <w:instrText xml:space="preserve"> PAGEREF _Toc23218 \h </w:instrText>
        </w:r>
        <w:r>
          <w:fldChar w:fldCharType="separate"/>
        </w:r>
        <w:r>
          <w:t>3</w:t>
        </w:r>
        <w:r>
          <w:fldChar w:fldCharType="end"/>
        </w:r>
      </w:hyperlink>
    </w:p>
    <w:p>
      <w:pPr>
        <w:pStyle w:val="TOC2"/>
        <w:tabs>
          <w:tab w:val="right" w:leader="dot" w:pos="8306"/>
        </w:tabs>
      </w:pPr>
      <w:hyperlink w:anchor="_Toc16470" w:history="1">
        <w:r>
          <w:rPr>
            <w:rFonts w:ascii="仿宋" w:eastAsia="仿宋" w:hAnsi="仿宋" w:cs="仿宋" w:hint="eastAsia"/>
            <w:lang w:eastAsia="zh-CN"/>
          </w:rPr>
          <w:t>(二)、用地控制指标</w:t>
        </w:r>
        <w:r>
          <w:tab/>
        </w:r>
        <w:r>
          <w:fldChar w:fldCharType="begin"/>
        </w:r>
        <w:r>
          <w:instrText xml:space="preserve"> PAGEREF _Toc16470 \h </w:instrText>
        </w:r>
        <w:r>
          <w:fldChar w:fldCharType="separate"/>
        </w:r>
        <w:r>
          <w:t>3</w:t>
        </w:r>
        <w:r>
          <w:fldChar w:fldCharType="end"/>
        </w:r>
      </w:hyperlink>
    </w:p>
    <w:p>
      <w:pPr>
        <w:pStyle w:val="TOC2"/>
        <w:tabs>
          <w:tab w:val="right" w:leader="dot" w:pos="8306"/>
        </w:tabs>
      </w:pPr>
      <w:hyperlink w:anchor="_Toc13938" w:history="1">
        <w:r>
          <w:rPr>
            <w:rFonts w:ascii="仿宋" w:eastAsia="仿宋" w:hAnsi="仿宋" w:cs="仿宋" w:hint="eastAsia"/>
            <w:lang w:eastAsia="zh-CN"/>
          </w:rPr>
          <w:t>(三)、节约用地措施</w:t>
        </w:r>
        <w:r>
          <w:tab/>
        </w:r>
        <w:r>
          <w:fldChar w:fldCharType="begin"/>
        </w:r>
        <w:r>
          <w:instrText xml:space="preserve"> PAGEREF _Toc13938 \h </w:instrText>
        </w:r>
        <w:r>
          <w:fldChar w:fldCharType="separate"/>
        </w:r>
        <w:r>
          <w:t>5</w:t>
        </w:r>
        <w:r>
          <w:fldChar w:fldCharType="end"/>
        </w:r>
      </w:hyperlink>
    </w:p>
    <w:p>
      <w:pPr>
        <w:pStyle w:val="TOC2"/>
        <w:tabs>
          <w:tab w:val="right" w:leader="dot" w:pos="8306"/>
        </w:tabs>
      </w:pPr>
      <w:hyperlink w:anchor="_Toc25200" w:history="1">
        <w:r>
          <w:rPr>
            <w:rFonts w:ascii="仿宋" w:eastAsia="仿宋" w:hAnsi="仿宋" w:cs="仿宋" w:hint="eastAsia"/>
            <w:lang w:eastAsia="zh-CN"/>
          </w:rPr>
          <w:t>(四)、总图布置方案</w:t>
        </w:r>
        <w:r>
          <w:tab/>
        </w:r>
        <w:r>
          <w:fldChar w:fldCharType="begin"/>
        </w:r>
        <w:r>
          <w:instrText xml:space="preserve"> PAGEREF _Toc25200 \h </w:instrText>
        </w:r>
        <w:r>
          <w:fldChar w:fldCharType="separate"/>
        </w:r>
        <w:r>
          <w:t>6</w:t>
        </w:r>
        <w:r>
          <w:fldChar w:fldCharType="end"/>
        </w:r>
      </w:hyperlink>
    </w:p>
    <w:p>
      <w:pPr>
        <w:pStyle w:val="TOC2"/>
        <w:tabs>
          <w:tab w:val="right" w:leader="dot" w:pos="8306"/>
        </w:tabs>
      </w:pPr>
      <w:hyperlink w:anchor="_Toc26931" w:history="1">
        <w:r>
          <w:rPr>
            <w:rFonts w:ascii="仿宋" w:eastAsia="仿宋" w:hAnsi="仿宋" w:cs="仿宋" w:hint="eastAsia"/>
            <w:lang w:eastAsia="zh-CN"/>
          </w:rPr>
          <w:t>(五)、选址综合评价</w:t>
        </w:r>
        <w:r>
          <w:tab/>
        </w:r>
        <w:r>
          <w:fldChar w:fldCharType="begin"/>
        </w:r>
        <w:r>
          <w:instrText xml:space="preserve"> PAGEREF _Toc26931 \h </w:instrText>
        </w:r>
        <w:r>
          <w:fldChar w:fldCharType="separate"/>
        </w:r>
        <w:r>
          <w:t>8</w:t>
        </w:r>
        <w:r>
          <w:fldChar w:fldCharType="end"/>
        </w:r>
      </w:hyperlink>
    </w:p>
    <w:p>
      <w:pPr>
        <w:pStyle w:val="TOC1"/>
        <w:tabs>
          <w:tab w:val="right" w:leader="dot" w:pos="8306"/>
        </w:tabs>
      </w:pPr>
      <w:hyperlink w:anchor="_Toc21415" w:history="1">
        <w:r>
          <w:rPr>
            <w:rFonts w:ascii="仿宋" w:eastAsia="仿宋" w:hAnsi="仿宋" w:cs="仿宋" w:hint="eastAsia"/>
            <w:lang w:eastAsia="zh-CN"/>
          </w:rPr>
          <w:t>二、市场分析、调研</w:t>
        </w:r>
        <w:r>
          <w:tab/>
        </w:r>
        <w:r>
          <w:fldChar w:fldCharType="begin"/>
        </w:r>
        <w:r>
          <w:instrText xml:space="preserve"> PAGEREF _Toc21415 \h </w:instrText>
        </w:r>
        <w:r>
          <w:fldChar w:fldCharType="separate"/>
        </w:r>
        <w:r>
          <w:t>9</w:t>
        </w:r>
        <w:r>
          <w:fldChar w:fldCharType="end"/>
        </w:r>
      </w:hyperlink>
    </w:p>
    <w:p>
      <w:pPr>
        <w:pStyle w:val="TOC2"/>
        <w:tabs>
          <w:tab w:val="right" w:leader="dot" w:pos="8306"/>
        </w:tabs>
      </w:pPr>
      <w:hyperlink w:anchor="_Toc31550" w:history="1">
        <w:r>
          <w:rPr>
            <w:rFonts w:ascii="仿宋" w:eastAsia="仿宋" w:hAnsi="仿宋" w:cs="仿宋" w:hint="eastAsia"/>
            <w:lang w:eastAsia="zh-CN"/>
          </w:rPr>
          <w:t>(一)、应急指示灯具：消防应急灯行业分析</w:t>
        </w:r>
        <w:r>
          <w:tab/>
        </w:r>
        <w:r>
          <w:fldChar w:fldCharType="begin"/>
        </w:r>
        <w:r>
          <w:instrText xml:space="preserve"> PAGEREF _Toc31550 \h </w:instrText>
        </w:r>
        <w:r>
          <w:fldChar w:fldCharType="separate"/>
        </w:r>
        <w:r>
          <w:t>9</w:t>
        </w:r>
        <w:r>
          <w:fldChar w:fldCharType="end"/>
        </w:r>
      </w:hyperlink>
    </w:p>
    <w:p>
      <w:pPr>
        <w:pStyle w:val="TOC2"/>
        <w:tabs>
          <w:tab w:val="right" w:leader="dot" w:pos="8306"/>
        </w:tabs>
      </w:pPr>
      <w:hyperlink w:anchor="_Toc26129" w:history="1">
        <w:r>
          <w:rPr>
            <w:rFonts w:ascii="仿宋" w:eastAsia="仿宋" w:hAnsi="仿宋" w:cs="仿宋" w:hint="eastAsia"/>
            <w:lang w:eastAsia="zh-CN"/>
          </w:rPr>
          <w:t>(二)、应急指示灯具：消防应急灯市场分析预测</w:t>
        </w:r>
        <w:r>
          <w:tab/>
        </w:r>
        <w:r>
          <w:fldChar w:fldCharType="begin"/>
        </w:r>
        <w:r>
          <w:instrText xml:space="preserve"> PAGEREF _Toc26129 \h </w:instrText>
        </w:r>
        <w:r>
          <w:fldChar w:fldCharType="separate"/>
        </w:r>
        <w:r>
          <w:t>10</w:t>
        </w:r>
        <w:r>
          <w:fldChar w:fldCharType="end"/>
        </w:r>
      </w:hyperlink>
    </w:p>
    <w:p>
      <w:pPr>
        <w:pStyle w:val="TOC1"/>
        <w:tabs>
          <w:tab w:val="right" w:leader="dot" w:pos="8306"/>
        </w:tabs>
      </w:pPr>
      <w:hyperlink w:anchor="_Toc32130" w:history="1">
        <w:r>
          <w:rPr>
            <w:rFonts w:ascii="仿宋" w:eastAsia="仿宋" w:hAnsi="仿宋" w:cs="仿宋" w:hint="eastAsia"/>
            <w:lang w:eastAsia="zh-CN"/>
          </w:rPr>
          <w:t>三、产品规划分析</w:t>
        </w:r>
        <w:r>
          <w:tab/>
        </w:r>
        <w:r>
          <w:fldChar w:fldCharType="begin"/>
        </w:r>
        <w:r>
          <w:instrText xml:space="preserve"> PAGEREF _Toc32130 \h </w:instrText>
        </w:r>
        <w:r>
          <w:fldChar w:fldCharType="separate"/>
        </w:r>
        <w:r>
          <w:t>11</w:t>
        </w:r>
        <w:r>
          <w:fldChar w:fldCharType="end"/>
        </w:r>
      </w:hyperlink>
    </w:p>
    <w:p>
      <w:pPr>
        <w:pStyle w:val="TOC2"/>
        <w:tabs>
          <w:tab w:val="right" w:leader="dot" w:pos="8306"/>
        </w:tabs>
      </w:pPr>
      <w:hyperlink w:anchor="_Toc31075" w:history="1">
        <w:r>
          <w:rPr>
            <w:rFonts w:ascii="仿宋" w:eastAsia="仿宋" w:hAnsi="仿宋" w:cs="仿宋" w:hint="eastAsia"/>
            <w:lang w:eastAsia="zh-CN"/>
          </w:rPr>
          <w:t>(一)、产品规划</w:t>
        </w:r>
        <w:r>
          <w:tab/>
        </w:r>
        <w:r>
          <w:fldChar w:fldCharType="begin"/>
        </w:r>
        <w:r>
          <w:instrText xml:space="preserve"> PAGEREF _Toc31075 \h </w:instrText>
        </w:r>
        <w:r>
          <w:fldChar w:fldCharType="separate"/>
        </w:r>
        <w:r>
          <w:t>11</w:t>
        </w:r>
        <w:r>
          <w:fldChar w:fldCharType="end"/>
        </w:r>
      </w:hyperlink>
    </w:p>
    <w:p>
      <w:pPr>
        <w:pStyle w:val="TOC2"/>
        <w:tabs>
          <w:tab w:val="right" w:leader="dot" w:pos="8306"/>
        </w:tabs>
      </w:pPr>
      <w:hyperlink w:anchor="_Toc8534" w:history="1">
        <w:r>
          <w:rPr>
            <w:rFonts w:ascii="仿宋" w:eastAsia="仿宋" w:hAnsi="仿宋" w:cs="仿宋" w:hint="eastAsia"/>
            <w:lang w:eastAsia="zh-CN"/>
          </w:rPr>
          <w:t>(二)、建设规模</w:t>
        </w:r>
        <w:r>
          <w:tab/>
        </w:r>
        <w:r>
          <w:fldChar w:fldCharType="begin"/>
        </w:r>
        <w:r>
          <w:instrText xml:space="preserve"> PAGEREF _Toc8534 \h </w:instrText>
        </w:r>
        <w:r>
          <w:fldChar w:fldCharType="separate"/>
        </w:r>
        <w:r>
          <w:t>11</w:t>
        </w:r>
        <w:r>
          <w:fldChar w:fldCharType="end"/>
        </w:r>
      </w:hyperlink>
    </w:p>
    <w:p>
      <w:pPr>
        <w:pStyle w:val="TOC1"/>
        <w:tabs>
          <w:tab w:val="right" w:leader="dot" w:pos="8306"/>
        </w:tabs>
      </w:pPr>
      <w:hyperlink w:anchor="_Toc28709" w:history="1">
        <w:r>
          <w:rPr>
            <w:rFonts w:ascii="仿宋" w:eastAsia="仿宋" w:hAnsi="仿宋" w:cs="仿宋" w:hint="eastAsia"/>
            <w:lang w:eastAsia="zh-CN"/>
          </w:rPr>
          <w:t>四、应急指示灯具：消防应急灯项目建设单位说明</w:t>
        </w:r>
        <w:r>
          <w:tab/>
        </w:r>
        <w:r>
          <w:fldChar w:fldCharType="begin"/>
        </w:r>
        <w:r>
          <w:instrText xml:space="preserve"> PAGEREF _Toc28709 \h </w:instrText>
        </w:r>
        <w:r>
          <w:fldChar w:fldCharType="separate"/>
        </w:r>
        <w:r>
          <w:t>13</w:t>
        </w:r>
        <w:r>
          <w:fldChar w:fldCharType="end"/>
        </w:r>
      </w:hyperlink>
    </w:p>
    <w:p>
      <w:pPr>
        <w:pStyle w:val="TOC2"/>
        <w:tabs>
          <w:tab w:val="right" w:leader="dot" w:pos="8306"/>
        </w:tabs>
      </w:pPr>
      <w:hyperlink w:anchor="_Toc9069" w:history="1">
        <w:r>
          <w:rPr>
            <w:rFonts w:ascii="仿宋" w:eastAsia="仿宋" w:hAnsi="仿宋" w:cs="仿宋" w:hint="eastAsia"/>
            <w:lang w:eastAsia="zh-CN"/>
          </w:rPr>
          <w:t>(一)、应急指示灯具：消防应急灯项目承办单位基本情况</w:t>
        </w:r>
        <w:r>
          <w:tab/>
        </w:r>
        <w:r>
          <w:fldChar w:fldCharType="begin"/>
        </w:r>
        <w:r>
          <w:instrText xml:space="preserve"> PAGEREF _Toc9069 \h </w:instrText>
        </w:r>
        <w:r>
          <w:fldChar w:fldCharType="separate"/>
        </w:r>
        <w:r>
          <w:t>13</w:t>
        </w:r>
        <w:r>
          <w:fldChar w:fldCharType="end"/>
        </w:r>
      </w:hyperlink>
    </w:p>
    <w:p>
      <w:pPr>
        <w:pStyle w:val="TOC2"/>
        <w:tabs>
          <w:tab w:val="right" w:leader="dot" w:pos="8306"/>
        </w:tabs>
      </w:pPr>
      <w:hyperlink w:anchor="_Toc3945" w:history="1">
        <w:r>
          <w:rPr>
            <w:rFonts w:ascii="仿宋" w:eastAsia="仿宋" w:hAnsi="仿宋" w:cs="仿宋" w:hint="eastAsia"/>
            <w:lang w:eastAsia="zh-CN"/>
          </w:rPr>
          <w:t>(二)、公司经济效益分析</w:t>
        </w:r>
        <w:r>
          <w:tab/>
        </w:r>
        <w:r>
          <w:fldChar w:fldCharType="begin"/>
        </w:r>
        <w:r>
          <w:instrText xml:space="preserve"> PAGEREF _Toc3945 \h </w:instrText>
        </w:r>
        <w:r>
          <w:fldChar w:fldCharType="separate"/>
        </w:r>
        <w:r>
          <w:t>13</w:t>
        </w:r>
        <w:r>
          <w:fldChar w:fldCharType="end"/>
        </w:r>
      </w:hyperlink>
    </w:p>
    <w:p>
      <w:pPr>
        <w:pStyle w:val="TOC1"/>
        <w:tabs>
          <w:tab w:val="right" w:leader="dot" w:pos="8306"/>
        </w:tabs>
      </w:pPr>
      <w:hyperlink w:anchor="_Toc19244" w:history="1">
        <w:r>
          <w:rPr>
            <w:rFonts w:ascii="仿宋" w:eastAsia="仿宋" w:hAnsi="仿宋" w:cs="仿宋" w:hint="eastAsia"/>
            <w:lang w:eastAsia="zh-CN"/>
          </w:rPr>
          <w:t>五、应急指示灯具：消防应急灯项目文档管理</w:t>
        </w:r>
        <w:r>
          <w:tab/>
        </w:r>
        <w:r>
          <w:fldChar w:fldCharType="begin"/>
        </w:r>
        <w:r>
          <w:instrText xml:space="preserve"> PAGEREF _Toc19244 \h </w:instrText>
        </w:r>
        <w:r>
          <w:fldChar w:fldCharType="separate"/>
        </w:r>
        <w:r>
          <w:t>14</w:t>
        </w:r>
        <w:r>
          <w:fldChar w:fldCharType="end"/>
        </w:r>
      </w:hyperlink>
    </w:p>
    <w:p>
      <w:pPr>
        <w:pStyle w:val="TOC2"/>
        <w:tabs>
          <w:tab w:val="right" w:leader="dot" w:pos="8306"/>
        </w:tabs>
      </w:pPr>
      <w:hyperlink w:anchor="_Toc9514" w:history="1">
        <w:r>
          <w:rPr>
            <w:rFonts w:ascii="仿宋" w:eastAsia="仿宋" w:hAnsi="仿宋" w:cs="仿宋" w:hint="eastAsia"/>
            <w:lang w:eastAsia="zh-CN"/>
          </w:rPr>
          <w:t>(一)、文档编制与审查</w:t>
        </w:r>
        <w:r>
          <w:tab/>
        </w:r>
        <w:r>
          <w:fldChar w:fldCharType="begin"/>
        </w:r>
        <w:r>
          <w:instrText xml:space="preserve"> PAGEREF _Toc9514 \h </w:instrText>
        </w:r>
        <w:r>
          <w:fldChar w:fldCharType="separate"/>
        </w:r>
        <w:r>
          <w:t>14</w:t>
        </w:r>
        <w:r>
          <w:fldChar w:fldCharType="end"/>
        </w:r>
      </w:hyperlink>
    </w:p>
    <w:p>
      <w:pPr>
        <w:pStyle w:val="TOC2"/>
        <w:tabs>
          <w:tab w:val="right" w:leader="dot" w:pos="8306"/>
        </w:tabs>
      </w:pPr>
      <w:hyperlink w:anchor="_Toc2571" w:history="1">
        <w:r>
          <w:rPr>
            <w:rFonts w:ascii="仿宋" w:eastAsia="仿宋" w:hAnsi="仿宋" w:cs="仿宋" w:hint="eastAsia"/>
            <w:lang w:eastAsia="zh-CN"/>
          </w:rPr>
          <w:t>(二)、文档发布与分发</w:t>
        </w:r>
        <w:r>
          <w:tab/>
        </w:r>
        <w:r>
          <w:fldChar w:fldCharType="begin"/>
        </w:r>
        <w:r>
          <w:instrText xml:space="preserve"> PAGEREF _Toc2571 \h </w:instrText>
        </w:r>
        <w:r>
          <w:fldChar w:fldCharType="separate"/>
        </w:r>
        <w:r>
          <w:t>16</w:t>
        </w:r>
        <w:r>
          <w:fldChar w:fldCharType="end"/>
        </w:r>
      </w:hyperlink>
    </w:p>
    <w:p>
      <w:pPr>
        <w:pStyle w:val="TOC2"/>
        <w:tabs>
          <w:tab w:val="right" w:leader="dot" w:pos="8306"/>
        </w:tabs>
      </w:pPr>
      <w:hyperlink w:anchor="_Toc29383" w:history="1">
        <w:r>
          <w:rPr>
            <w:rFonts w:ascii="仿宋" w:eastAsia="仿宋" w:hAnsi="仿宋" w:cs="仿宋" w:hint="eastAsia"/>
            <w:lang w:eastAsia="zh-CN"/>
          </w:rPr>
          <w:t>(三)、文档存档与归档</w:t>
        </w:r>
        <w:r>
          <w:tab/>
        </w:r>
        <w:r>
          <w:fldChar w:fldCharType="begin"/>
        </w:r>
        <w:r>
          <w:instrText xml:space="preserve"> PAGEREF _Toc29383 \h </w:instrText>
        </w:r>
        <w:r>
          <w:fldChar w:fldCharType="separate"/>
        </w:r>
        <w:r>
          <w:t>17</w:t>
        </w:r>
        <w:r>
          <w:fldChar w:fldCharType="end"/>
        </w:r>
      </w:hyperlink>
    </w:p>
    <w:p>
      <w:pPr>
        <w:pStyle w:val="TOC1"/>
        <w:tabs>
          <w:tab w:val="right" w:leader="dot" w:pos="8306"/>
        </w:tabs>
      </w:pPr>
      <w:hyperlink w:anchor="_Toc25256" w:history="1">
        <w:r>
          <w:rPr>
            <w:rFonts w:ascii="仿宋" w:eastAsia="仿宋" w:hAnsi="仿宋" w:cs="仿宋" w:hint="eastAsia"/>
            <w:lang w:eastAsia="zh-CN"/>
          </w:rPr>
          <w:t>六、应急指示灯具：消防应急灯项目绩效评估</w:t>
        </w:r>
        <w:r>
          <w:tab/>
        </w:r>
        <w:r>
          <w:fldChar w:fldCharType="begin"/>
        </w:r>
        <w:r>
          <w:instrText xml:space="preserve"> PAGEREF _Toc25256 \h </w:instrText>
        </w:r>
        <w:r>
          <w:fldChar w:fldCharType="separate"/>
        </w:r>
        <w:r>
          <w:t>18</w:t>
        </w:r>
        <w:r>
          <w:fldChar w:fldCharType="end"/>
        </w:r>
      </w:hyperlink>
    </w:p>
    <w:p>
      <w:pPr>
        <w:pStyle w:val="TOC2"/>
        <w:tabs>
          <w:tab w:val="right" w:leader="dot" w:pos="8306"/>
        </w:tabs>
      </w:pPr>
      <w:hyperlink w:anchor="_Toc1077" w:history="1">
        <w:r>
          <w:rPr>
            <w:rFonts w:ascii="仿宋" w:eastAsia="仿宋" w:hAnsi="仿宋" w:cs="仿宋" w:hint="eastAsia"/>
            <w:lang w:eastAsia="zh-CN"/>
          </w:rPr>
          <w:t>(一)、绩效评估指标</w:t>
        </w:r>
        <w:r>
          <w:tab/>
        </w:r>
        <w:r>
          <w:fldChar w:fldCharType="begin"/>
        </w:r>
        <w:r>
          <w:instrText xml:space="preserve"> PAGEREF _Toc1077 \h </w:instrText>
        </w:r>
        <w:r>
          <w:fldChar w:fldCharType="separate"/>
        </w:r>
        <w:r>
          <w:t>18</w:t>
        </w:r>
        <w:r>
          <w:fldChar w:fldCharType="end"/>
        </w:r>
      </w:hyperlink>
    </w:p>
    <w:p>
      <w:pPr>
        <w:pStyle w:val="TOC2"/>
        <w:tabs>
          <w:tab w:val="right" w:leader="dot" w:pos="8306"/>
        </w:tabs>
      </w:pPr>
      <w:hyperlink w:anchor="_Toc15789" w:history="1">
        <w:r>
          <w:rPr>
            <w:rFonts w:ascii="仿宋" w:eastAsia="仿宋" w:hAnsi="仿宋" w:cs="仿宋" w:hint="eastAsia"/>
            <w:lang w:eastAsia="zh-CN"/>
          </w:rPr>
          <w:t>(二)、绩效评估方法</w:t>
        </w:r>
        <w:r>
          <w:tab/>
        </w:r>
        <w:r>
          <w:fldChar w:fldCharType="begin"/>
        </w:r>
        <w:r>
          <w:instrText xml:space="preserve"> PAGEREF _Toc15789 \h </w:instrText>
        </w:r>
        <w:r>
          <w:fldChar w:fldCharType="separate"/>
        </w:r>
        <w:r>
          <w:t>19</w:t>
        </w:r>
        <w:r>
          <w:fldChar w:fldCharType="end"/>
        </w:r>
      </w:hyperlink>
    </w:p>
    <w:p>
      <w:pPr>
        <w:pStyle w:val="TOC2"/>
        <w:tabs>
          <w:tab w:val="right" w:leader="dot" w:pos="8306"/>
        </w:tabs>
      </w:pPr>
      <w:hyperlink w:anchor="_Toc8667" w:history="1">
        <w:r>
          <w:rPr>
            <w:rFonts w:ascii="仿宋" w:eastAsia="仿宋" w:hAnsi="仿宋" w:cs="仿宋" w:hint="eastAsia"/>
            <w:lang w:eastAsia="zh-CN"/>
          </w:rPr>
          <w:t>(三)、绩效评估周期</w:t>
        </w:r>
        <w:r>
          <w:tab/>
        </w:r>
        <w:r>
          <w:fldChar w:fldCharType="begin"/>
        </w:r>
        <w:r>
          <w:instrText xml:space="preserve"> PAGEREF _Toc8667 \h </w:instrText>
        </w:r>
        <w:r>
          <w:fldChar w:fldCharType="separate"/>
        </w:r>
        <w:r>
          <w:t>20</w:t>
        </w:r>
        <w:r>
          <w:fldChar w:fldCharType="end"/>
        </w:r>
      </w:hyperlink>
    </w:p>
    <w:p>
      <w:pPr>
        <w:pStyle w:val="TOC1"/>
        <w:tabs>
          <w:tab w:val="right" w:leader="dot" w:pos="8306"/>
        </w:tabs>
      </w:pPr>
      <w:hyperlink w:anchor="_Toc17088" w:history="1">
        <w:r>
          <w:rPr>
            <w:rFonts w:ascii="仿宋" w:eastAsia="仿宋" w:hAnsi="仿宋" w:cs="仿宋" w:hint="eastAsia"/>
            <w:lang w:eastAsia="zh-CN"/>
          </w:rPr>
          <w:t>七、生产安全保护</w:t>
        </w:r>
        <w:r>
          <w:tab/>
        </w:r>
        <w:r>
          <w:fldChar w:fldCharType="begin"/>
        </w:r>
        <w:r>
          <w:instrText xml:space="preserve"> PAGEREF _Toc17088 \h </w:instrText>
        </w:r>
        <w:r>
          <w:fldChar w:fldCharType="separate"/>
        </w:r>
        <w:r>
          <w:t>22</w:t>
        </w:r>
        <w:r>
          <w:fldChar w:fldCharType="end"/>
        </w:r>
      </w:hyperlink>
    </w:p>
    <w:p>
      <w:pPr>
        <w:pStyle w:val="TOC2"/>
        <w:tabs>
          <w:tab w:val="right" w:leader="dot" w:pos="8306"/>
        </w:tabs>
      </w:pPr>
      <w:hyperlink w:anchor="_Toc14902" w:history="1">
        <w:r>
          <w:rPr>
            <w:rFonts w:ascii="仿宋" w:eastAsia="仿宋" w:hAnsi="仿宋" w:cs="仿宋" w:hint="eastAsia"/>
            <w:lang w:eastAsia="zh-CN"/>
          </w:rPr>
          <w:t>(一)、消防安全</w:t>
        </w:r>
        <w:r>
          <w:tab/>
        </w:r>
        <w:r>
          <w:fldChar w:fldCharType="begin"/>
        </w:r>
        <w:r>
          <w:instrText xml:space="preserve"> PAGEREF _Toc14902 \h </w:instrText>
        </w:r>
        <w:r>
          <w:fldChar w:fldCharType="separate"/>
        </w:r>
        <w:r>
          <w:t>22</w:t>
        </w:r>
        <w:r>
          <w:fldChar w:fldCharType="end"/>
        </w:r>
      </w:hyperlink>
    </w:p>
    <w:p>
      <w:pPr>
        <w:pStyle w:val="TOC2"/>
        <w:tabs>
          <w:tab w:val="right" w:leader="dot" w:pos="8306"/>
        </w:tabs>
      </w:pPr>
      <w:hyperlink w:anchor="_Toc15890" w:history="1">
        <w:r>
          <w:rPr>
            <w:rFonts w:ascii="仿宋" w:eastAsia="仿宋" w:hAnsi="仿宋" w:cs="仿宋" w:hint="eastAsia"/>
            <w:lang w:eastAsia="zh-CN"/>
          </w:rPr>
          <w:t>(二)、防火防爆总图布置措施</w:t>
        </w:r>
        <w:r>
          <w:tab/>
        </w:r>
        <w:r>
          <w:fldChar w:fldCharType="begin"/>
        </w:r>
        <w:r>
          <w:instrText xml:space="preserve"> PAGEREF _Toc15890 \h </w:instrText>
        </w:r>
        <w:r>
          <w:fldChar w:fldCharType="separate"/>
        </w:r>
        <w:r>
          <w:t>23</w:t>
        </w:r>
        <w:r>
          <w:fldChar w:fldCharType="end"/>
        </w:r>
      </w:hyperlink>
    </w:p>
    <w:p>
      <w:pPr>
        <w:pStyle w:val="TOC2"/>
        <w:tabs>
          <w:tab w:val="right" w:leader="dot" w:pos="8306"/>
        </w:tabs>
      </w:pPr>
      <w:hyperlink w:anchor="_Toc18872" w:history="1">
        <w:r>
          <w:rPr>
            <w:rFonts w:ascii="仿宋" w:eastAsia="仿宋" w:hAnsi="仿宋" w:cs="仿宋" w:hint="eastAsia"/>
            <w:lang w:eastAsia="zh-CN"/>
          </w:rPr>
          <w:t>(三)、自然灾害防范措施</w:t>
        </w:r>
        <w:r>
          <w:tab/>
        </w:r>
        <w:r>
          <w:fldChar w:fldCharType="begin"/>
        </w:r>
        <w:r>
          <w:instrText xml:space="preserve"> PAGEREF _Toc18872 \h </w:instrText>
        </w:r>
        <w:r>
          <w:fldChar w:fldCharType="separate"/>
        </w:r>
        <w:r>
          <w:t>24</w:t>
        </w:r>
        <w:r>
          <w:fldChar w:fldCharType="end"/>
        </w:r>
      </w:hyperlink>
    </w:p>
    <w:p>
      <w:pPr>
        <w:pStyle w:val="TOC2"/>
        <w:tabs>
          <w:tab w:val="right" w:leader="dot" w:pos="8306"/>
        </w:tabs>
      </w:pPr>
      <w:hyperlink w:anchor="_Toc8009" w:history="1">
        <w:r>
          <w:rPr>
            <w:rFonts w:ascii="仿宋" w:eastAsia="仿宋" w:hAnsi="仿宋" w:cs="仿宋" w:hint="eastAsia"/>
            <w:lang w:eastAsia="zh-CN"/>
          </w:rPr>
          <w:t>(四)、安全色及安全标志使用要求</w:t>
        </w:r>
        <w:r>
          <w:tab/>
        </w:r>
        <w:r>
          <w:fldChar w:fldCharType="begin"/>
        </w:r>
        <w:r>
          <w:instrText xml:space="preserve"> PAGEREF _Toc8009 \h </w:instrText>
        </w:r>
        <w:r>
          <w:fldChar w:fldCharType="separate"/>
        </w:r>
        <w:r>
          <w:t>26</w:t>
        </w:r>
        <w:r>
          <w:fldChar w:fldCharType="end"/>
        </w:r>
      </w:hyperlink>
    </w:p>
    <w:p>
      <w:pPr>
        <w:pStyle w:val="TOC2"/>
        <w:tabs>
          <w:tab w:val="right" w:leader="dot" w:pos="8306"/>
        </w:tabs>
      </w:pPr>
      <w:hyperlink w:anchor="_Toc14972" w:history="1">
        <w:r>
          <w:rPr>
            <w:rFonts w:ascii="仿宋" w:eastAsia="仿宋" w:hAnsi="仿宋" w:cs="仿宋" w:hint="eastAsia"/>
            <w:lang w:eastAsia="zh-CN"/>
          </w:rPr>
          <w:t>(五)、防尘防毒措施</w:t>
        </w:r>
        <w:r>
          <w:tab/>
        </w:r>
        <w:r>
          <w:fldChar w:fldCharType="begin"/>
        </w:r>
        <w:r>
          <w:instrText xml:space="preserve"> PAGEREF _Toc14972 \h </w:instrText>
        </w:r>
        <w:r>
          <w:fldChar w:fldCharType="separate"/>
        </w:r>
        <w:r>
          <w:t>27</w:t>
        </w:r>
        <w:r>
          <w:fldChar w:fldCharType="end"/>
        </w:r>
      </w:hyperlink>
    </w:p>
    <w:p>
      <w:pPr>
        <w:pStyle w:val="TOC2"/>
        <w:tabs>
          <w:tab w:val="right" w:leader="dot" w:pos="8306"/>
        </w:tabs>
      </w:pPr>
      <w:hyperlink w:anchor="_Toc17626" w:history="1">
        <w:r>
          <w:rPr>
            <w:rFonts w:ascii="仿宋" w:eastAsia="仿宋" w:hAnsi="仿宋" w:cs="仿宋" w:hint="eastAsia"/>
            <w:lang w:eastAsia="zh-CN"/>
          </w:rPr>
          <w:t>(六)、防静电、触电防护及防雷措施</w:t>
        </w:r>
        <w:r>
          <w:tab/>
        </w:r>
        <w:r>
          <w:fldChar w:fldCharType="begin"/>
        </w:r>
        <w:r>
          <w:instrText xml:space="preserve"> PAGEREF _Toc17626 \h </w:instrText>
        </w:r>
        <w:r>
          <w:fldChar w:fldCharType="separate"/>
        </w:r>
        <w:r>
          <w:t>28</w:t>
        </w:r>
        <w:r>
          <w:fldChar w:fldCharType="end"/>
        </w:r>
      </w:hyperlink>
    </w:p>
    <w:p>
      <w:pPr>
        <w:pStyle w:val="TOC2"/>
        <w:tabs>
          <w:tab w:val="right" w:leader="dot" w:pos="8306"/>
        </w:tabs>
      </w:pPr>
      <w:hyperlink w:anchor="_Toc17098" w:history="1">
        <w:r>
          <w:rPr>
            <w:rFonts w:ascii="仿宋" w:eastAsia="仿宋" w:hAnsi="仿宋" w:cs="仿宋" w:hint="eastAsia"/>
            <w:lang w:eastAsia="zh-CN"/>
          </w:rPr>
          <w:t>(七)、机械设备安全保障措施</w:t>
        </w:r>
        <w:r>
          <w:tab/>
        </w:r>
        <w:r>
          <w:fldChar w:fldCharType="begin"/>
        </w:r>
        <w:r>
          <w:instrText xml:space="preserve"> PAGEREF _Toc17098 \h </w:instrText>
        </w:r>
        <w:r>
          <w:fldChar w:fldCharType="separate"/>
        </w:r>
        <w:r>
          <w:t>29</w:t>
        </w:r>
        <w:r>
          <w:fldChar w:fldCharType="end"/>
        </w:r>
      </w:hyperlink>
    </w:p>
    <w:p>
      <w:pPr>
        <w:pStyle w:val="TOC1"/>
        <w:tabs>
          <w:tab w:val="right" w:leader="dot" w:pos="8306"/>
        </w:tabs>
      </w:pPr>
      <w:hyperlink w:anchor="_Toc7949" w:history="1">
        <w:r>
          <w:rPr>
            <w:rFonts w:ascii="仿宋" w:eastAsia="仿宋" w:hAnsi="仿宋" w:cs="仿宋" w:hint="eastAsia"/>
            <w:lang w:eastAsia="zh-CN"/>
          </w:rPr>
          <w:t>八、应急指示灯具：消防应急灯项目人力资源管理</w:t>
        </w:r>
        <w:r>
          <w:tab/>
        </w:r>
        <w:r>
          <w:fldChar w:fldCharType="begin"/>
        </w:r>
        <w:r>
          <w:instrText xml:space="preserve"> PAGEREF _Toc7949 \h </w:instrText>
        </w:r>
        <w:r>
          <w:fldChar w:fldCharType="separate"/>
        </w:r>
        <w:r>
          <w:t>31</w:t>
        </w:r>
        <w:r>
          <w:fldChar w:fldCharType="end"/>
        </w:r>
      </w:hyperlink>
    </w:p>
    <w:p>
      <w:pPr>
        <w:pStyle w:val="TOC2"/>
        <w:tabs>
          <w:tab w:val="right" w:leader="dot" w:pos="8306"/>
        </w:tabs>
      </w:pPr>
      <w:hyperlink w:anchor="_Toc16508" w:history="1">
        <w:r>
          <w:rPr>
            <w:rFonts w:ascii="仿宋" w:eastAsia="仿宋" w:hAnsi="仿宋" w:cs="仿宋" w:hint="eastAsia"/>
            <w:lang w:eastAsia="zh-CN"/>
          </w:rPr>
          <w:t>(一)、建立健全的预算管理制度</w:t>
        </w:r>
        <w:r>
          <w:tab/>
        </w:r>
        <w:r>
          <w:fldChar w:fldCharType="begin"/>
        </w:r>
        <w:r>
          <w:instrText xml:space="preserve"> PAGEREF _Toc16508 \h </w:instrText>
        </w:r>
        <w:r>
          <w:fldChar w:fldCharType="separate"/>
        </w:r>
        <w:r>
          <w:t>31</w:t>
        </w:r>
        <w:r>
          <w:fldChar w:fldCharType="end"/>
        </w:r>
      </w:hyperlink>
    </w:p>
    <w:p>
      <w:pPr>
        <w:pStyle w:val="TOC2"/>
        <w:tabs>
          <w:tab w:val="right" w:leader="dot" w:pos="8306"/>
        </w:tabs>
      </w:pPr>
      <w:hyperlink w:anchor="_Toc20541" w:history="1">
        <w:r>
          <w:rPr>
            <w:rFonts w:ascii="仿宋" w:eastAsia="仿宋" w:hAnsi="仿宋" w:cs="仿宋" w:hint="eastAsia"/>
            <w:lang w:eastAsia="zh-CN"/>
          </w:rPr>
          <w:t>(二)、加强资金流动监控</w:t>
        </w:r>
        <w:r>
          <w:tab/>
        </w:r>
        <w:r>
          <w:fldChar w:fldCharType="begin"/>
        </w:r>
        <w:r>
          <w:instrText xml:space="preserve"> PAGEREF _Toc20541 \h </w:instrText>
        </w:r>
        <w:r>
          <w:fldChar w:fldCharType="separate"/>
        </w:r>
        <w:r>
          <w:t>33</w:t>
        </w:r>
        <w:r>
          <w:fldChar w:fldCharType="end"/>
        </w:r>
      </w:hyperlink>
    </w:p>
    <w:p>
      <w:pPr>
        <w:pStyle w:val="TOC2"/>
        <w:tabs>
          <w:tab w:val="right" w:leader="dot" w:pos="8306"/>
        </w:tabs>
      </w:pPr>
      <w:hyperlink w:anchor="_Toc16574" w:history="1">
        <w:r>
          <w:rPr>
            <w:rFonts w:ascii="仿宋" w:eastAsia="仿宋" w:hAnsi="仿宋" w:cs="仿宋" w:hint="eastAsia"/>
            <w:lang w:eastAsia="zh-CN"/>
          </w:rPr>
          <w:t>(三)、制定完善的风险控制机制</w:t>
        </w:r>
        <w:r>
          <w:tab/>
        </w:r>
        <w:r>
          <w:fldChar w:fldCharType="begin"/>
        </w:r>
        <w:r>
          <w:instrText xml:space="preserve"> PAGEREF _Toc16574 \h </w:instrText>
        </w:r>
        <w:r>
          <w:fldChar w:fldCharType="separate"/>
        </w:r>
        <w:r>
          <w:t>34</w:t>
        </w:r>
        <w:r>
          <w:fldChar w:fldCharType="end"/>
        </w:r>
      </w:hyperlink>
    </w:p>
    <w:p>
      <w:pPr>
        <w:pStyle w:val="TOC2"/>
        <w:tabs>
          <w:tab w:val="right" w:leader="dot" w:pos="8306"/>
        </w:tabs>
      </w:pPr>
      <w:hyperlink w:anchor="_Toc23581" w:history="1">
        <w:r>
          <w:rPr>
            <w:rFonts w:ascii="仿宋" w:eastAsia="仿宋" w:hAnsi="仿宋" w:cs="仿宋" w:hint="eastAsia"/>
            <w:lang w:eastAsia="zh-CN"/>
          </w:rPr>
          <w:t>(四)、优化成本管理</w:t>
        </w:r>
        <w:r>
          <w:tab/>
        </w:r>
        <w:r>
          <w:fldChar w:fldCharType="begin"/>
        </w:r>
        <w:r>
          <w:instrText xml:space="preserve"> PAGEREF _Toc23581 \h </w:instrText>
        </w:r>
        <w:r>
          <w:fldChar w:fldCharType="separate"/>
        </w:r>
        <w:r>
          <w:t>35</w:t>
        </w:r>
        <w:r>
          <w:fldChar w:fldCharType="end"/>
        </w:r>
      </w:hyperlink>
    </w:p>
    <w:p>
      <w:pPr>
        <w:pStyle w:val="TOC1"/>
        <w:tabs>
          <w:tab w:val="right" w:leader="dot" w:pos="8306"/>
        </w:tabs>
      </w:pPr>
      <w:hyperlink w:anchor="_Toc7886" w:history="1">
        <w:r>
          <w:rPr>
            <w:rFonts w:ascii="仿宋" w:eastAsia="仿宋" w:hAnsi="仿宋" w:cs="仿宋" w:hint="eastAsia"/>
            <w:lang w:eastAsia="zh-CN"/>
          </w:rPr>
          <w:t>九、应急指示灯具：消防应急灯项目投资规划</w:t>
        </w:r>
        <w:r>
          <w:tab/>
        </w:r>
        <w:r>
          <w:fldChar w:fldCharType="begin"/>
        </w:r>
        <w:r>
          <w:instrText xml:space="preserve"> PAGEREF _Toc7886 \h </w:instrText>
        </w:r>
        <w:r>
          <w:fldChar w:fldCharType="separate"/>
        </w:r>
        <w:r>
          <w:t>37</w:t>
        </w:r>
        <w:r>
          <w:fldChar w:fldCharType="end"/>
        </w:r>
      </w:hyperlink>
    </w:p>
    <w:p>
      <w:pPr>
        <w:pStyle w:val="TOC2"/>
        <w:tabs>
          <w:tab w:val="right" w:leader="dot" w:pos="8306"/>
        </w:tabs>
      </w:pPr>
      <w:hyperlink w:anchor="_Toc17917" w:history="1">
        <w:r>
          <w:rPr>
            <w:rFonts w:ascii="仿宋" w:eastAsia="仿宋" w:hAnsi="仿宋" w:cs="仿宋" w:hint="eastAsia"/>
            <w:lang w:eastAsia="zh-CN"/>
          </w:rPr>
          <w:t>(一)、应急指示灯具：消防应急灯项目总投资估算</w:t>
        </w:r>
        <w:r>
          <w:tab/>
        </w:r>
        <w:r>
          <w:fldChar w:fldCharType="begin"/>
        </w:r>
        <w:r>
          <w:instrText xml:space="preserve"> PAGEREF _Toc17917 \h </w:instrText>
        </w:r>
        <w:r>
          <w:fldChar w:fldCharType="separate"/>
        </w:r>
        <w:r>
          <w:t>37</w:t>
        </w:r>
        <w:r>
          <w:fldChar w:fldCharType="end"/>
        </w:r>
      </w:hyperlink>
    </w:p>
    <w:p>
      <w:pPr>
        <w:pStyle w:val="TOC2"/>
        <w:tabs>
          <w:tab w:val="right" w:leader="dot" w:pos="8306"/>
        </w:tabs>
      </w:pPr>
      <w:hyperlink w:anchor="_Toc14748" w:history="1">
        <w:r>
          <w:rPr>
            <w:rFonts w:ascii="仿宋" w:eastAsia="仿宋" w:hAnsi="仿宋" w:cs="仿宋" w:hint="eastAsia"/>
            <w:lang w:eastAsia="zh-CN"/>
          </w:rPr>
          <w:t>(二)、资金筹措</w:t>
        </w:r>
        <w:r>
          <w:tab/>
        </w:r>
        <w:r>
          <w:fldChar w:fldCharType="begin"/>
        </w:r>
        <w:r>
          <w:instrText xml:space="preserve"> PAGEREF _Toc14748 \h </w:instrText>
        </w:r>
        <w:r>
          <w:fldChar w:fldCharType="separate"/>
        </w:r>
        <w:r>
          <w:t>38</w:t>
        </w:r>
        <w:r>
          <w:fldChar w:fldCharType="end"/>
        </w:r>
      </w:hyperlink>
    </w:p>
    <w:p>
      <w:pPr>
        <w:pStyle w:val="TOC1"/>
        <w:tabs>
          <w:tab w:val="right" w:leader="dot" w:pos="8306"/>
        </w:tabs>
      </w:pPr>
      <w:hyperlink w:anchor="_Toc15977" w:history="1">
        <w:r>
          <w:rPr>
            <w:rFonts w:ascii="仿宋" w:eastAsia="仿宋" w:hAnsi="仿宋" w:cs="仿宋" w:hint="eastAsia"/>
            <w:lang w:eastAsia="zh-CN"/>
          </w:rPr>
          <w:t>十、应急指示灯具：消防应急灯项目财务管理</w:t>
        </w:r>
        <w:r>
          <w:tab/>
        </w:r>
        <w:r>
          <w:fldChar w:fldCharType="begin"/>
        </w:r>
        <w:r>
          <w:instrText xml:space="preserve"> PAGEREF _Toc15977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32" w:history="1">
        <w:r>
          <w:rPr>
            <w:rFonts w:ascii="仿宋" w:eastAsia="仿宋" w:hAnsi="仿宋" w:cs="仿宋" w:hint="eastAsia"/>
            <w:lang w:eastAsia="zh-CN"/>
          </w:rPr>
          <w:t>(一)、资金需求大</w:t>
        </w:r>
        <w:r>
          <w:tab/>
        </w:r>
        <w:r>
          <w:fldChar w:fldCharType="begin"/>
        </w:r>
        <w:r>
          <w:instrText xml:space="preserve"> PAGEREF _Toc32632 \h </w:instrText>
        </w:r>
        <w:r>
          <w:fldChar w:fldCharType="separate"/>
        </w:r>
        <w:r>
          <w:t>39</w:t>
        </w:r>
        <w:r>
          <w:fldChar w:fldCharType="end"/>
        </w:r>
      </w:hyperlink>
    </w:p>
    <w:p>
      <w:pPr>
        <w:pStyle w:val="TOC2"/>
        <w:tabs>
          <w:tab w:val="right" w:leader="dot" w:pos="8306"/>
        </w:tabs>
      </w:pPr>
      <w:hyperlink w:anchor="_Toc17049" w:history="1">
        <w:r>
          <w:rPr>
            <w:rFonts w:ascii="仿宋" w:eastAsia="仿宋" w:hAnsi="仿宋" w:cs="仿宋" w:hint="eastAsia"/>
            <w:lang w:eastAsia="zh-CN"/>
          </w:rPr>
          <w:t>(二)、研发周期长</w:t>
        </w:r>
        <w:r>
          <w:tab/>
        </w:r>
        <w:r>
          <w:fldChar w:fldCharType="begin"/>
        </w:r>
        <w:r>
          <w:instrText xml:space="preserve"> PAGEREF _Toc17049 \h </w:instrText>
        </w:r>
        <w:r>
          <w:fldChar w:fldCharType="separate"/>
        </w:r>
        <w:r>
          <w:t>40</w:t>
        </w:r>
        <w:r>
          <w:fldChar w:fldCharType="end"/>
        </w:r>
      </w:hyperlink>
    </w:p>
    <w:p>
      <w:pPr>
        <w:pStyle w:val="TOC2"/>
        <w:tabs>
          <w:tab w:val="right" w:leader="dot" w:pos="8306"/>
        </w:tabs>
      </w:pPr>
      <w:hyperlink w:anchor="_Toc18486" w:history="1">
        <w:r>
          <w:rPr>
            <w:rFonts w:ascii="仿宋" w:eastAsia="仿宋" w:hAnsi="仿宋" w:cs="仿宋" w:hint="eastAsia"/>
            <w:lang w:eastAsia="zh-CN"/>
          </w:rPr>
          <w:t>(三)、市场风险大</w:t>
        </w:r>
        <w:r>
          <w:tab/>
        </w:r>
        <w:r>
          <w:fldChar w:fldCharType="begin"/>
        </w:r>
        <w:r>
          <w:instrText xml:space="preserve"> PAGEREF _Toc18486 \h </w:instrText>
        </w:r>
        <w:r>
          <w:fldChar w:fldCharType="separate"/>
        </w:r>
        <w:r>
          <w:t>42</w:t>
        </w:r>
        <w:r>
          <w:fldChar w:fldCharType="end"/>
        </w:r>
      </w:hyperlink>
    </w:p>
    <w:p>
      <w:pPr>
        <w:pStyle w:val="TOC2"/>
        <w:tabs>
          <w:tab w:val="right" w:leader="dot" w:pos="8306"/>
        </w:tabs>
      </w:pPr>
      <w:hyperlink w:anchor="_Toc25741" w:history="1">
        <w:r>
          <w:rPr>
            <w:rFonts w:ascii="仿宋" w:eastAsia="仿宋" w:hAnsi="仿宋" w:cs="仿宋" w:hint="eastAsia"/>
            <w:lang w:eastAsia="zh-CN"/>
          </w:rPr>
          <w:t>(四)、利润率高</w:t>
        </w:r>
        <w:r>
          <w:tab/>
        </w:r>
        <w:r>
          <w:fldChar w:fldCharType="begin"/>
        </w:r>
        <w:r>
          <w:instrText xml:space="preserve"> PAGEREF _Toc25741 \h </w:instrText>
        </w:r>
        <w:r>
          <w:fldChar w:fldCharType="separate"/>
        </w:r>
        <w:r>
          <w:t>45</w:t>
        </w:r>
        <w:r>
          <w:fldChar w:fldCharType="end"/>
        </w:r>
      </w:hyperlink>
    </w:p>
    <w:p>
      <w:pPr>
        <w:pStyle w:val="TOC1"/>
        <w:tabs>
          <w:tab w:val="right" w:leader="dot" w:pos="8306"/>
        </w:tabs>
      </w:pPr>
      <w:hyperlink w:anchor="_Toc31087" w:history="1">
        <w:r>
          <w:rPr>
            <w:rFonts w:ascii="仿宋" w:eastAsia="仿宋" w:hAnsi="仿宋" w:cs="仿宋" w:hint="eastAsia"/>
            <w:lang w:eastAsia="zh-CN"/>
          </w:rPr>
          <w:t>十一、应急指示灯具：消防应急灯项目计划安排</w:t>
        </w:r>
        <w:r>
          <w:tab/>
        </w:r>
        <w:r>
          <w:fldChar w:fldCharType="begin"/>
        </w:r>
        <w:r>
          <w:instrText xml:space="preserve"> PAGEREF _Toc31087 \h </w:instrText>
        </w:r>
        <w:r>
          <w:fldChar w:fldCharType="separate"/>
        </w:r>
        <w:r>
          <w:t>47</w:t>
        </w:r>
        <w:r>
          <w:fldChar w:fldCharType="end"/>
        </w:r>
      </w:hyperlink>
    </w:p>
    <w:p>
      <w:pPr>
        <w:pStyle w:val="TOC2"/>
        <w:tabs>
          <w:tab w:val="right" w:leader="dot" w:pos="8306"/>
        </w:tabs>
      </w:pPr>
      <w:hyperlink w:anchor="_Toc26820" w:history="1">
        <w:r>
          <w:rPr>
            <w:rFonts w:ascii="仿宋" w:eastAsia="仿宋" w:hAnsi="仿宋" w:cs="仿宋" w:hint="eastAsia"/>
            <w:lang w:eastAsia="zh-CN"/>
          </w:rPr>
          <w:t>(一)、建设周期</w:t>
        </w:r>
        <w:r>
          <w:tab/>
        </w:r>
        <w:r>
          <w:fldChar w:fldCharType="begin"/>
        </w:r>
        <w:r>
          <w:instrText xml:space="preserve"> PAGEREF _Toc26820 \h </w:instrText>
        </w:r>
        <w:r>
          <w:fldChar w:fldCharType="separate"/>
        </w:r>
        <w:r>
          <w:t>47</w:t>
        </w:r>
        <w:r>
          <w:fldChar w:fldCharType="end"/>
        </w:r>
      </w:hyperlink>
    </w:p>
    <w:p>
      <w:pPr>
        <w:pStyle w:val="TOC2"/>
        <w:tabs>
          <w:tab w:val="right" w:leader="dot" w:pos="8306"/>
        </w:tabs>
      </w:pPr>
      <w:hyperlink w:anchor="_Toc3526" w:history="1">
        <w:r>
          <w:rPr>
            <w:rFonts w:ascii="仿宋" w:eastAsia="仿宋" w:hAnsi="仿宋" w:cs="仿宋" w:hint="eastAsia"/>
            <w:lang w:eastAsia="zh-CN"/>
          </w:rPr>
          <w:t>(二)、建设进度</w:t>
        </w:r>
        <w:r>
          <w:tab/>
        </w:r>
        <w:r>
          <w:fldChar w:fldCharType="begin"/>
        </w:r>
        <w:r>
          <w:instrText xml:space="preserve"> PAGEREF _Toc3526 \h </w:instrText>
        </w:r>
        <w:r>
          <w:fldChar w:fldCharType="separate"/>
        </w:r>
        <w:r>
          <w:t>48</w:t>
        </w:r>
        <w:r>
          <w:fldChar w:fldCharType="end"/>
        </w:r>
      </w:hyperlink>
    </w:p>
    <w:p>
      <w:pPr>
        <w:pStyle w:val="TOC2"/>
        <w:tabs>
          <w:tab w:val="right" w:leader="dot" w:pos="8306"/>
        </w:tabs>
      </w:pPr>
      <w:hyperlink w:anchor="_Toc3822" w:history="1">
        <w:r>
          <w:rPr>
            <w:rFonts w:ascii="仿宋" w:eastAsia="仿宋" w:hAnsi="仿宋" w:cs="仿宋" w:hint="eastAsia"/>
            <w:lang w:eastAsia="zh-CN"/>
          </w:rPr>
          <w:t>(三)、进度安排注意事项</w:t>
        </w:r>
        <w:r>
          <w:tab/>
        </w:r>
        <w:r>
          <w:fldChar w:fldCharType="begin"/>
        </w:r>
        <w:r>
          <w:instrText xml:space="preserve"> PAGEREF _Toc3822 \h </w:instrText>
        </w:r>
        <w:r>
          <w:fldChar w:fldCharType="separate"/>
        </w:r>
        <w:r>
          <w:t>49</w:t>
        </w:r>
        <w:r>
          <w:fldChar w:fldCharType="end"/>
        </w:r>
      </w:hyperlink>
    </w:p>
    <w:p>
      <w:pPr>
        <w:pStyle w:val="TOC2"/>
        <w:tabs>
          <w:tab w:val="right" w:leader="dot" w:pos="8306"/>
        </w:tabs>
      </w:pPr>
      <w:hyperlink w:anchor="_Toc8027" w:history="1">
        <w:r>
          <w:rPr>
            <w:rFonts w:ascii="仿宋" w:eastAsia="仿宋" w:hAnsi="仿宋" w:cs="仿宋" w:hint="eastAsia"/>
            <w:lang w:eastAsia="zh-CN"/>
          </w:rPr>
          <w:t>(四)、人力资源配置</w:t>
        </w:r>
        <w:r>
          <w:tab/>
        </w:r>
        <w:r>
          <w:fldChar w:fldCharType="begin"/>
        </w:r>
        <w:r>
          <w:instrText xml:space="preserve"> PAGEREF _Toc8027 \h </w:instrText>
        </w:r>
        <w:r>
          <w:fldChar w:fldCharType="separate"/>
        </w:r>
        <w:r>
          <w:t>51</w:t>
        </w:r>
        <w:r>
          <w:fldChar w:fldCharType="end"/>
        </w:r>
      </w:hyperlink>
    </w:p>
    <w:p>
      <w:pPr>
        <w:pStyle w:val="TOC1"/>
        <w:tabs>
          <w:tab w:val="right" w:leader="dot" w:pos="8306"/>
        </w:tabs>
      </w:pPr>
      <w:hyperlink w:anchor="_Toc17685" w:history="1">
        <w:r>
          <w:rPr>
            <w:rFonts w:ascii="仿宋" w:eastAsia="仿宋" w:hAnsi="仿宋" w:cs="仿宋" w:hint="eastAsia"/>
            <w:lang w:eastAsia="zh-CN"/>
          </w:rPr>
          <w:t>十二、应急指示灯具：消防应急灯项目环境影响分析</w:t>
        </w:r>
        <w:r>
          <w:tab/>
        </w:r>
        <w:r>
          <w:fldChar w:fldCharType="begin"/>
        </w:r>
        <w:r>
          <w:instrText xml:space="preserve"> PAGEREF _Toc17685 \h </w:instrText>
        </w:r>
        <w:r>
          <w:fldChar w:fldCharType="separate"/>
        </w:r>
        <w:r>
          <w:t>51</w:t>
        </w:r>
        <w:r>
          <w:fldChar w:fldCharType="end"/>
        </w:r>
      </w:hyperlink>
    </w:p>
    <w:p>
      <w:pPr>
        <w:pStyle w:val="TOC2"/>
        <w:tabs>
          <w:tab w:val="right" w:leader="dot" w:pos="8306"/>
        </w:tabs>
      </w:pPr>
      <w:hyperlink w:anchor="_Toc22227" w:history="1">
        <w:r>
          <w:rPr>
            <w:rFonts w:ascii="仿宋" w:eastAsia="仿宋" w:hAnsi="仿宋" w:cs="仿宋" w:hint="eastAsia"/>
            <w:lang w:eastAsia="zh-CN"/>
          </w:rPr>
          <w:t>(一)、建设区域环境质量现状</w:t>
        </w:r>
        <w:r>
          <w:tab/>
        </w:r>
        <w:r>
          <w:fldChar w:fldCharType="begin"/>
        </w:r>
        <w:r>
          <w:instrText xml:space="preserve"> PAGEREF _Toc22227 \h </w:instrText>
        </w:r>
        <w:r>
          <w:fldChar w:fldCharType="separate"/>
        </w:r>
        <w:r>
          <w:t>51</w:t>
        </w:r>
        <w:r>
          <w:fldChar w:fldCharType="end"/>
        </w:r>
      </w:hyperlink>
    </w:p>
    <w:p>
      <w:pPr>
        <w:pStyle w:val="TOC2"/>
        <w:tabs>
          <w:tab w:val="right" w:leader="dot" w:pos="8306"/>
        </w:tabs>
      </w:pPr>
      <w:hyperlink w:anchor="_Toc16646" w:history="1">
        <w:r>
          <w:rPr>
            <w:rFonts w:ascii="仿宋" w:eastAsia="仿宋" w:hAnsi="仿宋" w:cs="仿宋" w:hint="eastAsia"/>
            <w:lang w:eastAsia="zh-CN"/>
          </w:rPr>
          <w:t>(二)、建设期环境保护</w:t>
        </w:r>
        <w:r>
          <w:tab/>
        </w:r>
        <w:r>
          <w:fldChar w:fldCharType="begin"/>
        </w:r>
        <w:r>
          <w:instrText xml:space="preserve"> PAGEREF _Toc16646 \h </w:instrText>
        </w:r>
        <w:r>
          <w:fldChar w:fldCharType="separate"/>
        </w:r>
        <w:r>
          <w:t>53</w:t>
        </w:r>
        <w:r>
          <w:fldChar w:fldCharType="end"/>
        </w:r>
      </w:hyperlink>
    </w:p>
    <w:p>
      <w:pPr>
        <w:pStyle w:val="TOC2"/>
        <w:tabs>
          <w:tab w:val="right" w:leader="dot" w:pos="8306"/>
        </w:tabs>
      </w:pPr>
      <w:hyperlink w:anchor="_Toc27547" w:history="1">
        <w:r>
          <w:rPr>
            <w:rFonts w:ascii="仿宋" w:eastAsia="仿宋" w:hAnsi="仿宋" w:cs="仿宋" w:hint="eastAsia"/>
            <w:lang w:eastAsia="zh-CN"/>
          </w:rPr>
          <w:t>(三)、运营期环境保护</w:t>
        </w:r>
        <w:r>
          <w:tab/>
        </w:r>
        <w:r>
          <w:fldChar w:fldCharType="begin"/>
        </w:r>
        <w:r>
          <w:instrText xml:space="preserve"> PAGEREF _Toc27547 \h </w:instrText>
        </w:r>
        <w:r>
          <w:fldChar w:fldCharType="separate"/>
        </w:r>
        <w:r>
          <w:t>54</w:t>
        </w:r>
        <w:r>
          <w:fldChar w:fldCharType="end"/>
        </w:r>
      </w:hyperlink>
    </w:p>
    <w:p>
      <w:pPr>
        <w:pStyle w:val="TOC2"/>
        <w:tabs>
          <w:tab w:val="right" w:leader="dot" w:pos="8306"/>
        </w:tabs>
      </w:pPr>
      <w:hyperlink w:anchor="_Toc6656" w:history="1">
        <w:r>
          <w:rPr>
            <w:rFonts w:ascii="仿宋" w:eastAsia="仿宋" w:hAnsi="仿宋" w:cs="仿宋" w:hint="eastAsia"/>
            <w:lang w:eastAsia="zh-CN"/>
          </w:rPr>
          <w:t>(四)、应急指示灯具：消防应急灯项目建设对区域经济的影响</w:t>
        </w:r>
        <w:r>
          <w:tab/>
        </w:r>
        <w:r>
          <w:fldChar w:fldCharType="begin"/>
        </w:r>
        <w:r>
          <w:instrText xml:space="preserve"> PAGEREF _Toc6656 \h </w:instrText>
        </w:r>
        <w:r>
          <w:fldChar w:fldCharType="separate"/>
        </w:r>
        <w:r>
          <w:t>56</w:t>
        </w:r>
        <w:r>
          <w:fldChar w:fldCharType="end"/>
        </w:r>
      </w:hyperlink>
    </w:p>
    <w:p>
      <w:pPr>
        <w:pStyle w:val="TOC2"/>
        <w:tabs>
          <w:tab w:val="right" w:leader="dot" w:pos="8306"/>
        </w:tabs>
      </w:pPr>
      <w:hyperlink w:anchor="_Toc1876" w:history="1">
        <w:r>
          <w:rPr>
            <w:rFonts w:ascii="仿宋" w:eastAsia="仿宋" w:hAnsi="仿宋" w:cs="仿宋" w:hint="eastAsia"/>
            <w:lang w:eastAsia="zh-CN"/>
          </w:rPr>
          <w:t>(五)、废弃物处理</w:t>
        </w:r>
        <w:r>
          <w:tab/>
        </w:r>
        <w:r>
          <w:fldChar w:fldCharType="begin"/>
        </w:r>
        <w:r>
          <w:instrText xml:space="preserve"> PAGEREF _Toc1876 \h </w:instrText>
        </w:r>
        <w:r>
          <w:fldChar w:fldCharType="separate"/>
        </w:r>
        <w:r>
          <w:t>58</w:t>
        </w:r>
        <w:r>
          <w:fldChar w:fldCharType="end"/>
        </w:r>
      </w:hyperlink>
    </w:p>
    <w:p>
      <w:pPr>
        <w:pStyle w:val="TOC2"/>
        <w:tabs>
          <w:tab w:val="right" w:leader="dot" w:pos="8306"/>
        </w:tabs>
      </w:pPr>
      <w:hyperlink w:anchor="_Toc3324" w:history="1">
        <w:r>
          <w:rPr>
            <w:rFonts w:ascii="仿宋" w:eastAsia="仿宋" w:hAnsi="仿宋" w:cs="仿宋" w:hint="eastAsia"/>
            <w:lang w:eastAsia="zh-CN"/>
          </w:rPr>
          <w:t>(六)、特殊环境影响分析</w:t>
        </w:r>
        <w:r>
          <w:tab/>
        </w:r>
        <w:r>
          <w:fldChar w:fldCharType="begin"/>
        </w:r>
        <w:r>
          <w:instrText xml:space="preserve"> PAGEREF _Toc3324 \h </w:instrText>
        </w:r>
        <w:r>
          <w:fldChar w:fldCharType="separate"/>
        </w:r>
        <w:r>
          <w:t>59</w:t>
        </w:r>
        <w:r>
          <w:fldChar w:fldCharType="end"/>
        </w:r>
      </w:hyperlink>
    </w:p>
    <w:p>
      <w:pPr>
        <w:pStyle w:val="TOC2"/>
        <w:tabs>
          <w:tab w:val="right" w:leader="dot" w:pos="8306"/>
        </w:tabs>
      </w:pPr>
      <w:hyperlink w:anchor="_Toc11657" w:history="1">
        <w:r>
          <w:rPr>
            <w:rFonts w:ascii="仿宋" w:eastAsia="仿宋" w:hAnsi="仿宋" w:cs="仿宋" w:hint="eastAsia"/>
            <w:lang w:eastAsia="zh-CN"/>
          </w:rPr>
          <w:t>(七)、清洁生产</w:t>
        </w:r>
        <w:r>
          <w:tab/>
        </w:r>
        <w:r>
          <w:fldChar w:fldCharType="begin"/>
        </w:r>
        <w:r>
          <w:instrText xml:space="preserve"> PAGEREF _Toc11657 \h </w:instrText>
        </w:r>
        <w:r>
          <w:fldChar w:fldCharType="separate"/>
        </w:r>
        <w:r>
          <w:t>60</w:t>
        </w:r>
        <w:r>
          <w:fldChar w:fldCharType="end"/>
        </w:r>
      </w:hyperlink>
    </w:p>
    <w:p>
      <w:pPr>
        <w:pStyle w:val="TOC2"/>
        <w:tabs>
          <w:tab w:val="right" w:leader="dot" w:pos="8306"/>
        </w:tabs>
      </w:pPr>
      <w:hyperlink w:anchor="_Toc10245" w:history="1">
        <w:r>
          <w:rPr>
            <w:rFonts w:ascii="仿宋" w:eastAsia="仿宋" w:hAnsi="仿宋" w:cs="仿宋" w:hint="eastAsia"/>
            <w:lang w:eastAsia="zh-CN"/>
          </w:rPr>
          <w:t>(八)、环境保护综合评价</w:t>
        </w:r>
        <w:r>
          <w:tab/>
        </w:r>
        <w:r>
          <w:fldChar w:fldCharType="begin"/>
        </w:r>
        <w:r>
          <w:instrText xml:space="preserve"> PAGEREF _Toc10245 \h </w:instrText>
        </w:r>
        <w:r>
          <w:fldChar w:fldCharType="separate"/>
        </w:r>
        <w:r>
          <w:t>62</w:t>
        </w:r>
        <w:r>
          <w:fldChar w:fldCharType="end"/>
        </w:r>
      </w:hyperlink>
    </w:p>
    <w:p>
      <w:pPr>
        <w:pStyle w:val="TOC1"/>
        <w:tabs>
          <w:tab w:val="right" w:leader="dot" w:pos="8306"/>
        </w:tabs>
      </w:pPr>
      <w:hyperlink w:anchor="_Toc4632" w:history="1">
        <w:r>
          <w:rPr>
            <w:rFonts w:ascii="仿宋" w:eastAsia="仿宋" w:hAnsi="仿宋" w:cs="仿宋" w:hint="eastAsia"/>
            <w:lang w:eastAsia="zh-CN"/>
          </w:rPr>
          <w:t>十三、供应链管理</w:t>
        </w:r>
        <w:r>
          <w:tab/>
        </w:r>
        <w:r>
          <w:fldChar w:fldCharType="begin"/>
        </w:r>
        <w:r>
          <w:instrText xml:space="preserve"> PAGEREF _Toc4632 \h </w:instrText>
        </w:r>
        <w:r>
          <w:fldChar w:fldCharType="separate"/>
        </w:r>
        <w:r>
          <w:t>63</w:t>
        </w:r>
        <w:r>
          <w:fldChar w:fldCharType="end"/>
        </w:r>
      </w:hyperlink>
    </w:p>
    <w:p>
      <w:pPr>
        <w:pStyle w:val="TOC2"/>
        <w:tabs>
          <w:tab w:val="right" w:leader="dot" w:pos="8306"/>
        </w:tabs>
      </w:pPr>
      <w:hyperlink w:anchor="_Toc15736" w:history="1">
        <w:r>
          <w:rPr>
            <w:rFonts w:ascii="仿宋" w:eastAsia="仿宋" w:hAnsi="仿宋" w:cs="仿宋" w:hint="eastAsia"/>
            <w:lang w:eastAsia="zh-CN"/>
          </w:rPr>
          <w:t>(一)、供应链战略规划</w:t>
        </w:r>
        <w:r>
          <w:tab/>
        </w:r>
        <w:r>
          <w:fldChar w:fldCharType="begin"/>
        </w:r>
        <w:r>
          <w:instrText xml:space="preserve"> PAGEREF _Toc15736 \h </w:instrText>
        </w:r>
        <w:r>
          <w:fldChar w:fldCharType="separate"/>
        </w:r>
        <w:r>
          <w:t>63</w:t>
        </w:r>
        <w:r>
          <w:fldChar w:fldCharType="end"/>
        </w:r>
      </w:hyperlink>
    </w:p>
    <w:p>
      <w:pPr>
        <w:pStyle w:val="TOC2"/>
        <w:tabs>
          <w:tab w:val="right" w:leader="dot" w:pos="8306"/>
        </w:tabs>
      </w:pPr>
      <w:hyperlink w:anchor="_Toc23551" w:history="1">
        <w:r>
          <w:rPr>
            <w:rFonts w:ascii="仿宋" w:eastAsia="仿宋" w:hAnsi="仿宋" w:cs="仿宋" w:hint="eastAsia"/>
            <w:lang w:eastAsia="zh-CN"/>
          </w:rPr>
          <w:t>(二)、供应商选择与合作</w:t>
        </w:r>
        <w:r>
          <w:tab/>
        </w:r>
        <w:r>
          <w:fldChar w:fldCharType="begin"/>
        </w:r>
        <w:r>
          <w:instrText xml:space="preserve"> PAGEREF _Toc23551 \h </w:instrText>
        </w:r>
        <w:r>
          <w:fldChar w:fldCharType="separate"/>
        </w:r>
        <w:r>
          <w:t>65</w:t>
        </w:r>
        <w:r>
          <w:fldChar w:fldCharType="end"/>
        </w:r>
      </w:hyperlink>
    </w:p>
    <w:p>
      <w:pPr>
        <w:pStyle w:val="TOC2"/>
        <w:tabs>
          <w:tab w:val="right" w:leader="dot" w:pos="8306"/>
        </w:tabs>
      </w:pPr>
      <w:hyperlink w:anchor="_Toc17959" w:history="1">
        <w:r>
          <w:rPr>
            <w:rFonts w:ascii="仿宋" w:eastAsia="仿宋" w:hAnsi="仿宋" w:cs="仿宋" w:hint="eastAsia"/>
            <w:lang w:eastAsia="zh-CN"/>
          </w:rPr>
          <w:t>(三)、物流与库存管理</w:t>
        </w:r>
        <w:r>
          <w:tab/>
        </w:r>
        <w:r>
          <w:fldChar w:fldCharType="begin"/>
        </w:r>
        <w:r>
          <w:instrText xml:space="preserve"> PAGEREF _Toc17959 \h </w:instrText>
        </w:r>
        <w:r>
          <w:fldChar w:fldCharType="separate"/>
        </w:r>
        <w:r>
          <w:t>66</w:t>
        </w:r>
        <w:r>
          <w:fldChar w:fldCharType="end"/>
        </w:r>
      </w:hyperlink>
    </w:p>
    <w:p>
      <w:pPr>
        <w:pStyle w:val="TOC1"/>
        <w:tabs>
          <w:tab w:val="right" w:leader="dot" w:pos="8306"/>
        </w:tabs>
      </w:pPr>
      <w:hyperlink w:anchor="_Toc32613" w:history="1">
        <w:r>
          <w:rPr>
            <w:rFonts w:ascii="仿宋" w:eastAsia="仿宋" w:hAnsi="仿宋" w:cs="仿宋" w:hint="eastAsia"/>
            <w:lang w:eastAsia="zh-CN"/>
          </w:rPr>
          <w:t>十四、应急指示灯具：消防应急灯项目变更管理</w:t>
        </w:r>
        <w:r>
          <w:tab/>
        </w:r>
        <w:r>
          <w:fldChar w:fldCharType="begin"/>
        </w:r>
        <w:r>
          <w:instrText xml:space="preserve"> PAGEREF _Toc32613 \h </w:instrText>
        </w:r>
        <w:r>
          <w:fldChar w:fldCharType="separate"/>
        </w:r>
        <w:r>
          <w:t>67</w:t>
        </w:r>
        <w:r>
          <w:fldChar w:fldCharType="end"/>
        </w:r>
      </w:hyperlink>
    </w:p>
    <w:p>
      <w:pPr>
        <w:pStyle w:val="TOC2"/>
        <w:tabs>
          <w:tab w:val="right" w:leader="dot" w:pos="8306"/>
        </w:tabs>
      </w:pPr>
      <w:hyperlink w:anchor="_Toc20917" w:history="1">
        <w:r>
          <w:rPr>
            <w:rFonts w:ascii="仿宋" w:eastAsia="仿宋" w:hAnsi="仿宋" w:cs="仿宋" w:hint="eastAsia"/>
            <w:lang w:eastAsia="zh-CN"/>
          </w:rPr>
          <w:t>(一)、变更申请与评估</w:t>
        </w:r>
        <w:r>
          <w:tab/>
        </w:r>
        <w:r>
          <w:fldChar w:fldCharType="begin"/>
        </w:r>
        <w:r>
          <w:instrText xml:space="preserve"> PAGEREF _Toc20917 \h </w:instrText>
        </w:r>
        <w:r>
          <w:fldChar w:fldCharType="separate"/>
        </w:r>
        <w:r>
          <w:t>67</w:t>
        </w:r>
        <w:r>
          <w:fldChar w:fldCharType="end"/>
        </w:r>
      </w:hyperlink>
    </w:p>
    <w:p>
      <w:pPr>
        <w:pStyle w:val="TOC2"/>
        <w:tabs>
          <w:tab w:val="right" w:leader="dot" w:pos="8306"/>
        </w:tabs>
      </w:pPr>
      <w:hyperlink w:anchor="_Toc28954" w:history="1">
        <w:r>
          <w:rPr>
            <w:rFonts w:ascii="仿宋" w:eastAsia="仿宋" w:hAnsi="仿宋" w:cs="仿宋" w:hint="eastAsia"/>
            <w:lang w:eastAsia="zh-CN"/>
          </w:rPr>
          <w:t>(二)、变更实施与控制</w:t>
        </w:r>
        <w:r>
          <w:tab/>
        </w:r>
        <w:r>
          <w:fldChar w:fldCharType="begin"/>
        </w:r>
        <w:r>
          <w:instrText xml:space="preserve"> PAGEREF _Toc28954 \h </w:instrText>
        </w:r>
        <w:r>
          <w:fldChar w:fldCharType="separate"/>
        </w:r>
        <w:r>
          <w:t>68</w:t>
        </w:r>
        <w:r>
          <w:fldChar w:fldCharType="end"/>
        </w:r>
      </w:hyperlink>
    </w:p>
    <w:p>
      <w:pPr>
        <w:pStyle w:val="TOC1"/>
        <w:tabs>
          <w:tab w:val="right" w:leader="dot" w:pos="8306"/>
        </w:tabs>
      </w:pPr>
      <w:hyperlink w:anchor="_Toc24224" w:history="1">
        <w:r>
          <w:rPr>
            <w:rFonts w:ascii="仿宋" w:eastAsia="仿宋" w:hAnsi="仿宋" w:cs="仿宋" w:hint="eastAsia"/>
            <w:lang w:eastAsia="zh-CN"/>
          </w:rPr>
          <w:t>十五、风险识别与分类</w:t>
        </w:r>
        <w:r>
          <w:tab/>
        </w:r>
        <w:r>
          <w:fldChar w:fldCharType="begin"/>
        </w:r>
        <w:r>
          <w:instrText xml:space="preserve"> PAGEREF _Toc24224 \h </w:instrText>
        </w:r>
        <w:r>
          <w:fldChar w:fldCharType="separate"/>
        </w:r>
        <w:r>
          <w:t>69</w:t>
        </w:r>
        <w:r>
          <w:fldChar w:fldCharType="end"/>
        </w:r>
      </w:hyperlink>
    </w:p>
    <w:p>
      <w:pPr>
        <w:pStyle w:val="TOC2"/>
        <w:tabs>
          <w:tab w:val="right" w:leader="dot" w:pos="8306"/>
        </w:tabs>
      </w:pPr>
      <w:hyperlink w:anchor="_Toc18144" w:history="1">
        <w:r>
          <w:rPr>
            <w:rFonts w:ascii="仿宋" w:eastAsia="仿宋" w:hAnsi="仿宋" w:cs="仿宋" w:hint="eastAsia"/>
            <w:lang w:eastAsia="zh-CN"/>
          </w:rPr>
          <w:t>(一)、风险识别</w:t>
        </w:r>
        <w:r>
          <w:tab/>
        </w:r>
        <w:r>
          <w:fldChar w:fldCharType="begin"/>
        </w:r>
        <w:r>
          <w:instrText xml:space="preserve"> PAGEREF _Toc18144 \h </w:instrText>
        </w:r>
        <w:r>
          <w:fldChar w:fldCharType="separate"/>
        </w:r>
        <w:r>
          <w:t>69</w:t>
        </w:r>
        <w:r>
          <w:fldChar w:fldCharType="end"/>
        </w:r>
      </w:hyperlink>
    </w:p>
    <w:p>
      <w:pPr>
        <w:pStyle w:val="TOC2"/>
        <w:tabs>
          <w:tab w:val="right" w:leader="dot" w:pos="8306"/>
        </w:tabs>
      </w:pPr>
      <w:hyperlink w:anchor="_Toc32728" w:history="1">
        <w:r>
          <w:rPr>
            <w:rFonts w:ascii="仿宋" w:eastAsia="仿宋" w:hAnsi="仿宋" w:cs="仿宋" w:hint="eastAsia"/>
            <w:lang w:eastAsia="zh-CN"/>
          </w:rPr>
          <w:t>(二)、风险分类</w:t>
        </w:r>
        <w:r>
          <w:tab/>
        </w:r>
        <w:r>
          <w:fldChar w:fldCharType="begin"/>
        </w:r>
        <w:r>
          <w:instrText xml:space="preserve"> PAGEREF _Toc32728 \h </w:instrText>
        </w:r>
        <w:r>
          <w:fldChar w:fldCharType="separate"/>
        </w:r>
        <w:r>
          <w:t>70</w:t>
        </w:r>
        <w:r>
          <w:fldChar w:fldCharType="end"/>
        </w:r>
      </w:hyperlink>
    </w:p>
    <w:p>
      <w:pPr>
        <w:pStyle w:val="TOC1"/>
        <w:tabs>
          <w:tab w:val="right" w:leader="dot" w:pos="8306"/>
        </w:tabs>
      </w:pPr>
      <w:hyperlink w:anchor="_Toc13117" w:history="1">
        <w:r>
          <w:rPr>
            <w:rFonts w:ascii="仿宋" w:eastAsia="仿宋" w:hAnsi="仿宋" w:cs="仿宋" w:hint="eastAsia"/>
            <w:lang w:eastAsia="zh-CN"/>
          </w:rPr>
          <w:t>十六、质量管理体系</w:t>
        </w:r>
        <w:r>
          <w:tab/>
        </w:r>
        <w:r>
          <w:fldChar w:fldCharType="begin"/>
        </w:r>
        <w:r>
          <w:instrText xml:space="preserve"> PAGEREF _Toc13117 \h </w:instrText>
        </w:r>
        <w:r>
          <w:fldChar w:fldCharType="separate"/>
        </w:r>
        <w:r>
          <w:t>72</w:t>
        </w:r>
        <w:r>
          <w:fldChar w:fldCharType="end"/>
        </w:r>
      </w:hyperlink>
    </w:p>
    <w:p>
      <w:pPr>
        <w:pStyle w:val="TOC2"/>
        <w:tabs>
          <w:tab w:val="right" w:leader="dot" w:pos="8306"/>
        </w:tabs>
      </w:pPr>
      <w:hyperlink w:anchor="_Toc9171" w:history="1">
        <w:r>
          <w:rPr>
            <w:rFonts w:ascii="仿宋" w:eastAsia="仿宋" w:hAnsi="仿宋" w:cs="仿宋" w:hint="eastAsia"/>
            <w:lang w:eastAsia="zh-CN"/>
          </w:rPr>
          <w:t>(一)、质量目标与方针</w:t>
        </w:r>
        <w:r>
          <w:tab/>
        </w:r>
        <w:r>
          <w:fldChar w:fldCharType="begin"/>
        </w:r>
        <w:r>
          <w:instrText xml:space="preserve"> PAGEREF _Toc9171 \h </w:instrText>
        </w:r>
        <w:r>
          <w:fldChar w:fldCharType="separate"/>
        </w:r>
        <w:r>
          <w:t>72</w:t>
        </w:r>
        <w:r>
          <w:fldChar w:fldCharType="end"/>
        </w:r>
      </w:hyperlink>
    </w:p>
    <w:p>
      <w:pPr>
        <w:pStyle w:val="TOC2"/>
        <w:tabs>
          <w:tab w:val="right" w:leader="dot" w:pos="8306"/>
        </w:tabs>
      </w:pPr>
      <w:hyperlink w:anchor="_Toc172" w:history="1">
        <w:r>
          <w:rPr>
            <w:rFonts w:ascii="仿宋" w:eastAsia="仿宋" w:hAnsi="仿宋" w:cs="仿宋" w:hint="eastAsia"/>
            <w:lang w:eastAsia="zh-CN"/>
          </w:rPr>
          <w:t>(二)、质量管理责任</w:t>
        </w:r>
        <w:r>
          <w:tab/>
        </w:r>
        <w:r>
          <w:fldChar w:fldCharType="begin"/>
        </w:r>
        <w:r>
          <w:instrText xml:space="preserve"> PAGEREF _Toc172 \h </w:instrText>
        </w:r>
        <w:r>
          <w:fldChar w:fldCharType="separate"/>
        </w:r>
        <w:r>
          <w:t>73</w:t>
        </w:r>
        <w:r>
          <w:fldChar w:fldCharType="end"/>
        </w:r>
      </w:hyperlink>
    </w:p>
    <w:p>
      <w:pPr>
        <w:pStyle w:val="TOC2"/>
        <w:tabs>
          <w:tab w:val="right" w:leader="dot" w:pos="8306"/>
        </w:tabs>
      </w:pPr>
      <w:hyperlink w:anchor="_Toc12672" w:history="1">
        <w:r>
          <w:rPr>
            <w:rFonts w:ascii="仿宋" w:eastAsia="仿宋" w:hAnsi="仿宋" w:cs="仿宋" w:hint="eastAsia"/>
            <w:lang w:eastAsia="zh-CN"/>
          </w:rPr>
          <w:t>(三)、质量管理体系文件</w:t>
        </w:r>
        <w:r>
          <w:tab/>
        </w:r>
        <w:r>
          <w:fldChar w:fldCharType="begin"/>
        </w:r>
        <w:r>
          <w:instrText xml:space="preserve"> PAGEREF _Toc12672 \h </w:instrText>
        </w:r>
        <w:r>
          <w:fldChar w:fldCharType="separate"/>
        </w:r>
        <w:r>
          <w:t>75</w:t>
        </w:r>
        <w:r>
          <w:fldChar w:fldCharType="end"/>
        </w:r>
      </w:hyperlink>
    </w:p>
    <w:p>
      <w:pPr>
        <w:pStyle w:val="TOC2"/>
        <w:tabs>
          <w:tab w:val="right" w:leader="dot" w:pos="8306"/>
        </w:tabs>
      </w:pPr>
      <w:hyperlink w:anchor="_Toc3929" w:history="1">
        <w:r>
          <w:rPr>
            <w:rFonts w:ascii="仿宋" w:eastAsia="仿宋" w:hAnsi="仿宋" w:cs="仿宋" w:hint="eastAsia"/>
            <w:lang w:eastAsia="zh-CN"/>
          </w:rPr>
          <w:t>(四)、质量培训与教育</w:t>
        </w:r>
        <w:r>
          <w:tab/>
        </w:r>
        <w:r>
          <w:fldChar w:fldCharType="begin"/>
        </w:r>
        <w:r>
          <w:instrText xml:space="preserve"> PAGEREF _Toc3929 \h </w:instrText>
        </w:r>
        <w:r>
          <w:fldChar w:fldCharType="separate"/>
        </w:r>
        <w:r>
          <w:t>77</w:t>
        </w:r>
        <w:r>
          <w:fldChar w:fldCharType="end"/>
        </w:r>
      </w:hyperlink>
    </w:p>
    <w:p>
      <w:pPr>
        <w:pStyle w:val="TOC2"/>
        <w:tabs>
          <w:tab w:val="right" w:leader="dot" w:pos="8306"/>
        </w:tabs>
      </w:pPr>
      <w:hyperlink w:anchor="_Toc4482" w:history="1">
        <w:r>
          <w:rPr>
            <w:rFonts w:ascii="仿宋" w:eastAsia="仿宋" w:hAnsi="仿宋" w:cs="仿宋" w:hint="eastAsia"/>
            <w:lang w:eastAsia="zh-CN"/>
          </w:rPr>
          <w:t>(五)、质量审核与评价</w:t>
        </w:r>
        <w:r>
          <w:tab/>
        </w:r>
        <w:r>
          <w:fldChar w:fldCharType="begin"/>
        </w:r>
        <w:r>
          <w:instrText xml:space="preserve"> PAGEREF _Toc4482 \h </w:instrText>
        </w:r>
        <w:r>
          <w:fldChar w:fldCharType="separate"/>
        </w:r>
        <w:r>
          <w:t>78</w:t>
        </w:r>
        <w:r>
          <w:fldChar w:fldCharType="end"/>
        </w:r>
      </w:hyperlink>
    </w:p>
    <w:p>
      <w:pPr>
        <w:pStyle w:val="TOC2"/>
        <w:tabs>
          <w:tab w:val="right" w:leader="dot" w:pos="8306"/>
        </w:tabs>
      </w:pPr>
      <w:hyperlink w:anchor="_Toc12758" w:history="1">
        <w:r>
          <w:rPr>
            <w:rFonts w:ascii="仿宋" w:eastAsia="仿宋" w:hAnsi="仿宋" w:cs="仿宋" w:hint="eastAsia"/>
            <w:lang w:eastAsia="zh-CN"/>
          </w:rPr>
          <w:t>(六)、不符合与纠正措施</w:t>
        </w:r>
        <w:r>
          <w:tab/>
        </w:r>
        <w:r>
          <w:fldChar w:fldCharType="begin"/>
        </w:r>
        <w:r>
          <w:instrText xml:space="preserve"> PAGEREF _Toc12758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82"/>
      <w:r>
        <w:rPr>
          <w:rFonts w:ascii="仿宋" w:eastAsia="仿宋" w:hAnsi="仿宋" w:cs="仿宋" w:hint="eastAsia"/>
          <w:sz w:val="28"/>
          <w:lang w:eastAsia="zh-CN"/>
        </w:rPr>
        <w:t>一、应急指示灯具：消防应急灯项目选址可行性分析</w:t>
      </w:r>
      <w:bookmarkEnd w:id="2"/>
    </w:p>
    <w:p>
      <w:pPr>
        <w:pStyle w:val="Heading2"/>
        <w:rPr>
          <w:rFonts w:ascii="仿宋" w:eastAsia="仿宋" w:hAnsi="仿宋" w:cs="仿宋" w:hint="eastAsia"/>
          <w:lang w:eastAsia="zh-CN"/>
        </w:rPr>
      </w:pPr>
      <w:bookmarkStart w:id="3" w:name="_Toc23218"/>
      <w:r>
        <w:rPr>
          <w:rFonts w:ascii="仿宋" w:eastAsia="仿宋" w:hAnsi="仿宋" w:cs="仿宋" w:hint="eastAsia"/>
          <w:lang w:eastAsia="zh-CN"/>
        </w:rPr>
        <w:t>(一)、应急指示灯具：消防应急灯项目选址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该应急指示灯具：消防应急灯项目选址位于XX省XX市XX区XXX街道</w:t>
      </w:r>
    </w:p>
    <w:p>
      <w:pPr>
        <w:pStyle w:val="Heading2"/>
        <w:ind w:firstLine="560" w:firstLineChars="200"/>
        <w:rPr>
          <w:rFonts w:ascii="仿宋" w:eastAsia="仿宋" w:hAnsi="仿宋" w:cs="仿宋" w:hint="eastAsia"/>
          <w:sz w:val="28"/>
          <w:lang w:eastAsia="zh-CN"/>
        </w:rPr>
      </w:pPr>
      <w:bookmarkStart w:id="4" w:name="_Toc1647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应急指示灯具：消防应急灯项目的征地面积将根据应急指示灯具：消防应急灯项目的实际规模和需求进行精确规划。具体面积XXX平方米，旨在确保应急指示灯具：消防应急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净用地面积是在征地面积基础上去除不可利用面积后的实际可开发用地。具体面积XXX平方米，考虑到环保、交通、安全等多方面因素，以确保应急指示灯具：消防应急灯项目在整体利用效率上达到最优。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急指示灯具：消防应急灯项目计划建设的建筑总规模具体面积XXX平方米。这一规模的确定综合考虑了应急指示灯具：消防应急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绿地率是应急指示灯具：消防应急灯项目用地中被规划为绿地的比例。具体面积XXX平方米，旨在通过合理规划绿地，改善应急指示灯具：消防应急灯项目周边环境，提升居民生活质量，并符合城市整体绿化规划。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容积率是用地上可以建设的建筑总体积与用地面积之比。具体面积XXX，通过合理的容积率规划，确保应急指示灯具：消防应急灯项目建筑规模与周边环境和谐共生。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应急指示灯具：消防应急灯项目选址与当地城市规划相一致，具体面积XXX平方米。通过与城市规划部门深入沟通，确保应急指示灯具：消防应急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应急指示灯具：消防应急灯项目选址符合当地产业政策，具体面积XXX平方米。这包括应急指示灯具：消防应急灯项目对当地经济的促进作用，以及对相关产业的带动效应，确保应急指示灯具：消防应急灯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应急指示灯具：消防应急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确保应急指示灯具：消防应急灯项目选址具备必要的公共设施配套，具体面积XXX平方米。这包括交通便利性、教育、医疗等基础设施，以提高居民生活品质，使得应急指示灯具：消防应急灯项目选址更具吸引力。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考虑用地总体要求对当地社会稳定性的影响，具体面积XXX平方米。通过深入了解当地社区反馈，确保应急指示灯具：消防应急灯项目的选址和建设过程对当地社会和谐稳定产生积极作用。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应急指示灯具：消防应急灯项目选址不仅符合法规和规划，还在实际操作中具有可行性。这一全面规划将为应急指示灯具：消防应急灯项目的成功实施提供坚实的基础，确保应急指示灯具：消防应急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93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应急指示灯具：消防应急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应急指示灯具：消防应急灯项目的设备规划和空间设计中，我们将采取灵活设备布局的措施。设备布局将根据实际需求进行灵活设计，避免不必要的浪费。通过合理规划设备摆放位置，我们将提高设备的利用率，减少设备间距，以确保应急指示灯具：消防应急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应急指示灯具：消防应急灯项目内部引入共享设施的概念，例如共享会议室、办公区等。通过这种方式，我们可以减少对资源的重复建设，提高资源共享效率，从而减小应急指示灯具：消防应急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20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应急指示灯具：消防应急灯项目的总图布置中，我们将不同功能区域进行明确的规划，以最大程度满足应急指示灯具：消防应急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93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应急指示灯具：消防应急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应急指示灯具：消防应急灯项目对环境的影响是综合评价的重要因素之一。我们将详细考虑选址周边的自然环境、生态保护区、水源地等情况，确保应急指示灯具：消防应急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应急指示灯具：消防应急灯项目所在地的相关政策，确保应急指示灯具：消防应急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考虑到社会稳定性对企业运营的重要性，我们将评估选址地区的社会安全情况、劳工关系、社区反馈等方面，以确保应急指示灯具：消防应急灯项目的建设和运营不会受到社会稳定性的负面影响。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最后，我们将综合考虑用地成本，包括土地购置费用、土地开发成本等。通过对用地成本的详细评估，我们能够做出更为精确的经济效益分析，为应急指示灯具：消防应急灯项目的投资决策提供有力支持。</w:t>
      </w:r>
    </w:p>
    <w:p>
      <w:pPr>
        <w:pStyle w:val="Heading1"/>
        <w:ind w:firstLine="560" w:firstLineChars="200"/>
        <w:rPr>
          <w:rFonts w:ascii="仿宋" w:eastAsia="仿宋" w:hAnsi="仿宋" w:cs="仿宋" w:hint="eastAsia"/>
          <w:sz w:val="28"/>
          <w:lang w:eastAsia="zh-CN"/>
        </w:rPr>
      </w:pPr>
      <w:bookmarkStart w:id="8" w:name="_Toc2141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1550"/>
      <w:r>
        <w:rPr>
          <w:rFonts w:ascii="仿宋" w:eastAsia="仿宋" w:hAnsi="仿宋" w:cs="仿宋" w:hint="eastAsia"/>
          <w:lang w:eastAsia="zh-CN"/>
        </w:rPr>
        <w:t>(一)、应急指示灯具：消防应急灯行业分析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应急指示灯具：消防应急灯行业一直以来都是市场的关注焦点。行业内的发展趋势、竞争态势以及潜在机会都对应急指示灯具：消防应急灯项目的推进产生深远的影响。通过深入研究行业的整体概貌，我们将更好地理解行业的核心特征，为应急指示灯具：消防应急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急指示灯具：消防应急灯行业，技术一直是推动创新和发展的关键因素。我们将对当前技术趋势进行详尽分析，包括但不限于人工智能、大数据应用、先进制造技术等。这有助于应急指示灯具：消防应急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应急指示灯具：消防应急灯项目成功的基础。我们将对主要竞争对手进行深入研究，包括其市场份额、产品特点、市场定位等。通过全面了解竞争对手的优势和劣势，应急指示灯具：消防应急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6129"/>
      <w:r>
        <w:rPr>
          <w:rFonts w:ascii="仿宋" w:eastAsia="仿宋" w:hAnsi="仿宋" w:cs="仿宋" w:hint="eastAsia"/>
          <w:sz w:val="28"/>
          <w:lang w:eastAsia="zh-CN"/>
        </w:rPr>
        <w:t>(二)、应急指示灯具：消防应急灯市场分析预测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应急指示灯具：消防应急灯市场未来的增长趋势。这包括市场的整体规模、各细分领域的发展趋势等。应急指示灯具：消防应急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应急指示灯具：消防应急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应急指示灯具：消防应急灯项目实施过程中需要充分考虑的因素。我们将对市场风险进行全面评估，包括但不限于政策法规风险、市场竞争风险、技术变革风险等。通过对潜在风险的深入分析，应急指示灯具：消防应急灯项目可以制定相应的风险缓解策略，降低不确定性对应急指示灯具：消防应急灯项目的影响。</w:t>
      </w:r>
    </w:p>
    <w:p>
      <w:pPr>
        <w:pStyle w:val="Heading1"/>
        <w:ind w:firstLine="560" w:firstLineChars="200"/>
        <w:rPr>
          <w:rFonts w:ascii="仿宋" w:eastAsia="仿宋" w:hAnsi="仿宋" w:cs="仿宋" w:hint="eastAsia"/>
          <w:sz w:val="28"/>
          <w:lang w:eastAsia="zh-CN"/>
        </w:rPr>
      </w:pPr>
      <w:bookmarkStart w:id="11" w:name="_Toc3213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107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应急指示灯具：消防应急灯项目的主要产品是XXXX，预计年产值为XXX万元。这一产品在市场中占据着重要的地位，其广泛的应用范围使得该应急指示灯具：消防应急灯项目的市场前景非常广阔。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应急指示灯具：消防应急灯项目的xxx产品作为重要的原材料之一，将在多个领域发挥关键作用。其在建筑、交通、能源等方面的广泛应用将为整个产业链提供强大的支持，形成产业协同效应。应急指示灯具：消防应急灯项目的年产值XXX万XXX万XXX万万元不仅反映了其在市场上的巨大潜力，更预示着它对国民经济的积极贡献。这种关联度高、涉及面广的产业关系，使得该应急指示灯具：消防应急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853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指示灯具：消防应急灯项目总征地面积为XXXX平方米，相当于约XX.XX亩，其中净用地面积为XXXX平方米，红线范围内相当于约XX.XX亩。这一用地规模充分考虑了应急指示灯具：消防应急灯项目的建设需求，保障了应急指示灯具：消防应急灯项目在合适的空间内得以充分发展。应急指示灯具：消防应急灯项目规划的总建筑面积为XXXX平方米，其中主体工程建设占XXXX平方米，计容建筑面积达XXXX平方米。预计建筑工程的投资将达到XXXX万元，为应急指示灯具：消防应急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指示灯具：消防应急灯项目计划购置的设备共计XXXX台（套），设备购置费用为XXXX万元。这一设备购置计划充分考虑到应急指示灯具：消防应急灯项目的生产需求和技术要求，确保了应急指示灯具：消防应急灯项目在生产运营中具备先进的技术装备和高效的生产能力。设备的合理配置将为应急指示灯具：消防应急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指示灯具：消防应急灯项目计划总投资为XXXX万元，预计年实现营业收入为XXXX万元。这一产能规模的设定旨在确保应急指示灯具：消防应急灯项目能够在投资与回报之间取得平衡，实现长期可持续的发展。应急指示灯具：消防应急灯项目的总投资充分考虑到各个方面的需求，包括用地建设、设备购置等多个环节，以确保应急指示灯具：消防应急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8709"/>
      <w:r>
        <w:rPr>
          <w:rFonts w:ascii="仿宋" w:eastAsia="仿宋" w:hAnsi="仿宋" w:cs="仿宋" w:hint="eastAsia"/>
          <w:sz w:val="28"/>
          <w:lang w:eastAsia="zh-CN"/>
        </w:rPr>
        <w:t>四、应急指示灯具：消防应急灯项目建设单位说明</w:t>
      </w:r>
      <w:bookmarkEnd w:id="14"/>
    </w:p>
    <w:p>
      <w:pPr>
        <w:pStyle w:val="Heading2"/>
        <w:rPr>
          <w:rFonts w:ascii="仿宋" w:eastAsia="仿宋" w:hAnsi="仿宋" w:cs="仿宋" w:hint="eastAsia"/>
          <w:lang w:eastAsia="zh-CN"/>
        </w:rPr>
      </w:pPr>
      <w:bookmarkStart w:id="15" w:name="_Toc9069"/>
      <w:r>
        <w:rPr>
          <w:rFonts w:ascii="仿宋" w:eastAsia="仿宋" w:hAnsi="仿宋" w:cs="仿宋" w:hint="eastAsia"/>
          <w:lang w:eastAsia="zh-CN"/>
        </w:rPr>
        <w:t>(一)、应急指示灯具：消防应急灯项目承办单位基本情况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94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应急指示灯具：消防应急灯项目承办单位的XXXX，我们着眼于实现可持续的经济效益。通过技术创新和解决方案的提供，公司预计在应急指示灯具：消防应急灯项目执行期间将获得可观的收入增长。这一收入来源主要包括应急指示灯具：消防应急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同时，我们注重成本控制和效率提升，以确保应急指示灯具：消防应急灯项目的可持续盈利。透过精细的管理和资源优化，公司期望实现应急指示灯具：消防应急灯项目利润最大化。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应急指示灯具：消防应急灯项目实施进行全面的投资评估，包括应急指示灯具：消防应急灯项目启动阶段的资金投入和后续运营成本。通过对应急指示灯具：消防应急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应急指示灯具：消防应急灯项目实施过程中具备足够的资金流动性，公司将进行详尽的现金流分析。这包括资金需求的合理预测、应急指示灯具：消防应急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9244"/>
      <w:r>
        <w:rPr>
          <w:rFonts w:ascii="仿宋" w:eastAsia="仿宋" w:hAnsi="仿宋" w:cs="仿宋" w:hint="eastAsia"/>
          <w:sz w:val="28"/>
          <w:lang w:eastAsia="zh-CN"/>
        </w:rPr>
        <w:t>五、应急指示灯具：消防应急灯项目文档管理</w:t>
      </w:r>
      <w:bookmarkEnd w:id="17"/>
    </w:p>
    <w:p>
      <w:pPr>
        <w:pStyle w:val="Heading2"/>
        <w:rPr>
          <w:rFonts w:ascii="仿宋" w:eastAsia="仿宋" w:hAnsi="仿宋" w:cs="仿宋" w:hint="eastAsia"/>
          <w:lang w:eastAsia="zh-CN"/>
        </w:rPr>
      </w:pPr>
      <w:bookmarkStart w:id="18" w:name="_Toc951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应急指示灯具：消防应急灯项目高度重视文档的质量和准确性，以支持应急指示灯具：消防应急灯项目的各项活动和决策。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指示灯具：消防应急灯项目文档的编制始于应急指示灯具：消防应急灯项目计划的初期，我们制定了详细的文档编制计划，明确了每个文档的内容、格式和编写责任人。在应急指示灯具：消防应急灯项目启动阶段，我们首先编制了应急指示灯具：消防应急灯项目章程，明确定义了应急指示灯具：消防应急灯项目的目标、范围、风险等关键要素。随后，应急指示灯具：消防应急灯项目团队根据计划陆续编制了需求文档、设计文档、测试文档等各类文档，确保应急指示灯具：消防应急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应急指示灯具：消防应急灯项目管理中的重要环节，旨在确保应急指示灯具：消防应急灯项目文档符合质量标准和应急指示灯具：消防应急灯项目需求。在应急指示灯具：消防应急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应急指示灯具：消防应急灯项目相关利益方和专业领域的专家对文档进行独立审查。这有助于获取更全面、客观的反馈，确保应急指示灯具：消防应急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指示灯具：消防应急灯项目在文档编制与审查方面建立了严格的管理机制，通过规范的流程和多维度的审查，确保应急指示灯具：消防应急灯项目文档的质量、准确性和可靠性，为应急指示灯具：消防应急灯项目的顺利推进提供了有力支持。</w:t>
      </w:r>
    </w:p>
    <w:p>
      <w:pPr>
        <w:pStyle w:val="Heading2"/>
        <w:ind w:firstLine="560" w:firstLineChars="200"/>
        <w:rPr>
          <w:rFonts w:ascii="仿宋" w:eastAsia="仿宋" w:hAnsi="仿宋" w:cs="仿宋" w:hint="eastAsia"/>
          <w:sz w:val="28"/>
          <w:lang w:eastAsia="zh-CN"/>
        </w:rPr>
      </w:pPr>
      <w:bookmarkStart w:id="19" w:name="_Toc257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在应急指示灯具：消防应急灯项目中，我们致力于优化文档发布与分发过程，以确保信息的高效传递和团队间协作的顺畅进行。以下是我们采取的关键优化策略：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我们通过多渠道发布文档，包括电子邮件、应急指示灯具：消防应急灯项目管理平台、内部网站等，以满足不同团队成员的偏好和需求。多渠道发布确保了信息的全面覆盖。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我们采用了精细的权限控制，确保只有授权人员可以访问敏感信息。这种安全措施保护了应急指示灯具：消防应急灯项目文档的机密性，防止了未经授权的信息泄露。</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https://d.book118.com/155324000323011113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应急指示灯具：消防应急灯项目计划设计方案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94BB6"/>
    <w:rsid w:val="4D294B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324000323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2024-02-24T15:25:00Z</dcterms:created>
  <dcterms:modified xsi:type="dcterms:W3CDTF">2024-02-24T15:25:55Z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1EDC0AA0678B44CB814B14E92D660F31_11</vt:lpwstr>
  </property>
  <property fmtid="{D5CDD505-2E9C-101B-9397-08002B2CF9AE}" pid="3" name="KSOProductBuildVer">
    <vt:lpwstr>2052-12.1.0.16388</vt:lpwstr>
  </property>
</Properties>
</file>