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015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10157">
      <w:pPr>
        <w:widowControl/>
        <w:jc w:val="left"/>
        <w:rPr>
          <w:rFonts w:ascii="仿宋" w:eastAsia="仿宋" w:hAnsi="仿宋"/>
          <w:b/>
          <w:sz w:val="40"/>
        </w:rPr>
      </w:pPr>
    </w:p>
    <w:p w:rsidR="00C10157">
      <w:pPr>
        <w:widowControl/>
        <w:jc w:val="left"/>
        <w:rPr>
          <w:rFonts w:ascii="仿宋" w:eastAsia="仿宋" w:hAnsi="仿宋"/>
          <w:b/>
          <w:sz w:val="40"/>
        </w:rPr>
      </w:pPr>
    </w:p>
    <w:p w:rsidR="00C10157" w:rsidRPr="00C101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0157">
        <w:rPr>
          <w:rFonts w:ascii="宋体" w:eastAsia="宋体" w:hAnsi="宋体"/>
          <w:b/>
          <w:sz w:val="60"/>
        </w:rPr>
        <w:t>MVLDPE投资回报分析报告</w:t>
      </w:r>
    </w:p>
    <w:p w:rsidR="00C10157" w:rsidP="00C101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0157">
        <w:rPr>
          <w:rFonts w:ascii="仿宋" w:eastAsia="仿宋" w:hAnsi="仿宋" w:hint="eastAsia"/>
          <w:b/>
          <w:sz w:val="40"/>
        </w:rPr>
        <w:t>目录</w:t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MVLDPE</w:t>
      </w:r>
      <w:r>
        <w:rPr>
          <w:rFonts w:hint="eastAsia"/>
          <w:noProof/>
        </w:rPr>
        <w:t>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MVLDPE</w:t>
      </w:r>
      <w:r>
        <w:rPr>
          <w:rFonts w:hint="eastAsia"/>
          <w:noProof/>
        </w:rPr>
        <w:t>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MVLDPE</w:t>
      </w:r>
      <w:r>
        <w:rPr>
          <w:rFonts w:hint="eastAsia"/>
          <w:noProof/>
        </w:rPr>
        <w:t>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MVLDPE</w:t>
      </w:r>
      <w:r>
        <w:rPr>
          <w:rFonts w:hint="eastAsia"/>
          <w:noProof/>
        </w:rPr>
        <w:t>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_Toc159842479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</w:t>
      </w:r>
      <w:r>
        <w:rPr>
          <w:noProof/>
        </w:rPr>
        <w:t>MVLDPE</w:t>
      </w:r>
      <w:r>
        <w:rPr>
          <w:rFonts w:hint="eastAsia"/>
          <w:noProof/>
        </w:rPr>
        <w:t>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</w:t>
      </w:r>
      <w:r>
        <w:rPr>
          <w:noProof/>
        </w:rPr>
        <w:t>MVLDPE</w:t>
      </w:r>
      <w:r>
        <w:rPr>
          <w:rFonts w:hint="eastAsia"/>
          <w:noProof/>
        </w:rPr>
        <w:t>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_Toc159842489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</w:t>
      </w:r>
      <w:r>
        <w:rPr>
          <w:noProof/>
        </w:rPr>
        <w:t>MVLDPE</w:t>
      </w:r>
      <w:r>
        <w:rPr>
          <w:rFonts w:hint="eastAsia"/>
          <w:noProof/>
        </w:rPr>
        <w:t>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_Toc159842499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MVLDPE</w:t>
      </w:r>
      <w:r>
        <w:rPr>
          <w:rFonts w:hint="eastAsia"/>
          <w:noProof/>
        </w:rPr>
        <w:t>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_Toc159842500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_Toc159842501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1015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_Toc159842502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_Toc159842503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_Toc159842504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1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_Toc159842505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10157" w:rsidP="00C1015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C10157" w:rsidP="00C10157">
      <w:pPr>
        <w:pStyle w:val="Heading1"/>
        <w:jc w:val="center"/>
        <w:rPr>
          <w:rFonts w:hint="eastAsia"/>
        </w:rPr>
      </w:pPr>
      <w:bookmarkStart w:id="1" w:name="_Toc159842442"/>
      <w:r w:rsidRPr="00C10157">
        <w:rPr>
          <w:rFonts w:hint="eastAsia"/>
        </w:rPr>
        <w:t>序言</w:t>
      </w:r>
      <w:bookmarkEnd w:id="1"/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C10157" w:rsidP="00C10157">
      <w:pPr>
        <w:pStyle w:val="Heading1"/>
      </w:pPr>
      <w:bookmarkStart w:id="2" w:name="_Toc159842443"/>
      <w:r w:rsidRPr="00C10157">
        <w:rPr>
          <w:rFonts w:hint="eastAsia"/>
        </w:rPr>
        <w:t>一、</w:t>
      </w:r>
      <w:r w:rsidRPr="00C10157">
        <w:t>MVLDPE</w:t>
      </w:r>
      <w:r w:rsidRPr="00C10157">
        <w:t>项目质量管理方案</w:t>
      </w:r>
      <w:bookmarkEnd w:id="2"/>
    </w:p>
    <w:p w:rsidR="00C10157" w:rsidP="00C10157">
      <w:pPr>
        <w:pStyle w:val="Heading2"/>
        <w:rPr>
          <w:rFonts w:hint="eastAsia"/>
        </w:rPr>
      </w:pPr>
      <w:bookmarkStart w:id="3" w:name="_Toc159842444"/>
      <w:r w:rsidRPr="00C10157">
        <w:rPr>
          <w:rFonts w:hint="eastAsia"/>
        </w:rPr>
        <w:t>(</w:t>
      </w:r>
      <w:r w:rsidRPr="00C10157">
        <w:rPr>
          <w:rFonts w:hint="eastAsia"/>
        </w:rPr>
        <w:t>一</w:t>
      </w:r>
      <w:r w:rsidRPr="00C10157">
        <w:rPr>
          <w:rFonts w:hint="eastAsia"/>
        </w:rPr>
        <w:t>)</w:t>
      </w:r>
      <w:r w:rsidRPr="00C10157">
        <w:rPr>
          <w:rFonts w:hint="eastAsia"/>
        </w:rPr>
        <w:t>、全面质量管理</w:t>
      </w:r>
      <w:bookmarkEnd w:id="3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（一）全面质量管理的概念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概念解析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特点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（二）全面质量管理的原则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顾客导向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全员参与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过程管理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持续改进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5. 数据驱动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全面质量管理强调决策和改进应该以数据和实际情况为依据，而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 w:hint="eastAsia"/>
          <w:sz w:val="28"/>
        </w:rPr>
        <w:t>不是凭主观判断。通过数据分析，企业可以更好地了解产品质量状况，找出潜在问题并加以解决，提高质量水平。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（三）全面质量管理的实施步骤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制定质量政策和目标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规划质量管理体系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质量成本分析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质量培训与教育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5. 制定质量控制计划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6. 实施全面质量管理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企业应该全面推行全面质量管理，持续改进产品和生产过程。同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时，根据实际情况对质量管理体系进行调整和优化，不断提高企业的绩效水平。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（四）全面质量管理在智能化设备MVLDPE项目中的应用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在智能化设备MVLDPE项目中，全面质量管理发挥着至关重要的作用。通过下面几个方面的实际应用，可以更好地理解全面质量管理在MVLDPE项目中的意义：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工艺优化和改进： 利用全面质量管理原则，MVLDPE项目团队能够深入了解生产工艺，通过全员参与的方式发现潜在的工艺问题，并不断进行持续改进，提高智能化设备的生产效率和质量水平。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全员培训与技能提升： 全面质量管理注重全员参与，MVLDPE项目团队通过质量培训和技能提升计划，确保每位成员具备必要的知识和技能，以更好地适应智能化设备制造的高标准要求。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数据驱动的质量决策： 强调以数据为依据的全面质量管理原则，在智能化设备MVLDPE项目中可以通过数据分析实时监测生产过程，准确评估产品质量，迅速做出质量决策，确保产品达到预期标准。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顾客导向的产品设计： 通过深入了解顾客需求，智能化设备MVLDPE项目可以在产品设计阶段就充分考虑顾客的期望，以顾客满意度为导向，打造更符合市场需求的智能化产品。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5. 持续改进和创新： 全面质量管理强调持续改进，对于智能化设备MVLDPE项目而言，这意味着不断追求技术创新，优化生产流程，引入先进技术，从而提升产品质量和市场竞争力。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通过将全面质量管理的理念融入智能化设备MVLDPE项目的方方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面面，MVLDPE项目团队可以更好地应对市场变化、提高生产效率、降低成本，并在竞争激烈的行业中取得持续的成功。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MVLDPE项目能够更好地适应快速发展的科技环境，为企业的可持续发展打下坚实基础。</w:t>
      </w:r>
    </w:p>
    <w:p w:rsidR="00C10157" w:rsidP="00C10157">
      <w:pPr>
        <w:pStyle w:val="Heading2"/>
      </w:pPr>
      <w:bookmarkStart w:id="4" w:name="_Toc159842445"/>
      <w:r w:rsidRPr="00C10157">
        <w:t>(</w:t>
      </w:r>
      <w:r w:rsidRPr="00C10157">
        <w:t>二</w:t>
      </w:r>
      <w:r w:rsidRPr="00C10157">
        <w:t>)</w:t>
      </w:r>
      <w:r w:rsidRPr="00C10157">
        <w:t>、质量成本管理</w:t>
      </w:r>
      <w:bookmarkEnd w:id="4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在MVLDPE项目执行过程中，质量成本管理是一项关键的活动，旨在全面规划、控制和管理因质量问题而产生的各项成本。在MVLDPE项目中，质量成本管理对于提升产品质量、降低生产成本以及增强竞争力具有重要意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1. 质量成本的定义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2. 质量成本管理的概念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体质量成本的最小化。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3. 质量成本管理分类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4. 质量成本管理的应用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5. 质量成本管理的优势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降低生产成本： 通过降低内外部失误成本，提高产品合格率，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从而降低生产成本。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综合而言，质量成本管理在MVLDPE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C10157" w:rsidP="00C10157">
      <w:pPr>
        <w:pStyle w:val="Heading2"/>
      </w:pPr>
      <w:bookmarkStart w:id="5" w:name="_Toc159842446"/>
      <w:r w:rsidRPr="00C10157">
        <w:t>(</w:t>
      </w:r>
      <w:r w:rsidRPr="00C10157">
        <w:t>三</w:t>
      </w:r>
      <w:r w:rsidRPr="00C10157">
        <w:t>)</w:t>
      </w:r>
      <w:r w:rsidRPr="00C10157">
        <w:t>、服务质量管理</w:t>
      </w:r>
      <w:bookmarkEnd w:id="5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C10157" w:rsidP="00C10157">
      <w:pPr>
        <w:pStyle w:val="Heading1"/>
      </w:pPr>
      <w:bookmarkStart w:id="6" w:name="_Toc159842447"/>
      <w:r w:rsidRPr="00C10157">
        <w:rPr>
          <w:rFonts w:hint="eastAsia"/>
        </w:rPr>
        <w:t>二、</w:t>
      </w:r>
      <w:r w:rsidRPr="00C10157">
        <w:t>MVLDPE</w:t>
      </w:r>
      <w:r w:rsidRPr="00C10157">
        <w:t>项目运营管理方案</w:t>
      </w:r>
      <w:bookmarkEnd w:id="6"/>
    </w:p>
    <w:p w:rsidR="00C10157" w:rsidP="00C10157">
      <w:pPr>
        <w:pStyle w:val="Heading2"/>
        <w:rPr>
          <w:rFonts w:hint="eastAsia"/>
        </w:rPr>
      </w:pPr>
      <w:bookmarkStart w:id="7" w:name="_Toc159842448"/>
      <w:r w:rsidRPr="00C10157">
        <w:rPr>
          <w:rFonts w:hint="eastAsia"/>
        </w:rPr>
        <w:t>(</w:t>
      </w:r>
      <w:r w:rsidRPr="00C10157">
        <w:rPr>
          <w:rFonts w:hint="eastAsia"/>
        </w:rPr>
        <w:t>一</w:t>
      </w:r>
      <w:r w:rsidRPr="00C10157">
        <w:rPr>
          <w:rFonts w:hint="eastAsia"/>
        </w:rPr>
        <w:t>)</w:t>
      </w:r>
      <w:r w:rsidRPr="00C10157">
        <w:rPr>
          <w:rFonts w:hint="eastAsia"/>
        </w:rPr>
        <w:t>、运营管理概述</w:t>
      </w:r>
      <w:bookmarkEnd w:id="7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(一) 运营管理综述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MVLDPE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(二) 生产计划与进度管控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生产计划编制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在MVLDPE项目中，编制科学合理的生产计划是运营管理的首要任务。考虑市场需求、资源供给、交货期等因素，制定出符合实际情况的生产计划，从而避免产能过剩或不足的情况，提高生产效率。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生产进度管控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(三) 质量控制管理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质量管理体系建立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质量控制在MVLDPE项目中占据关键地位。建立健全的质量管理体系，包括质量标准的制定、质量检测流程设计、质量培训等，能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够确保产品质量符合标准，提高生产效率和竞争力。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过程控制和改进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(四) 供应链管理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供应商管理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供应链管理在MVLDPE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库存管理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在MVLDPE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运营管理在MVLDPE项目中扮演着至关重要的角色，贯穿了生产计划管理、质量控制管理、供应链管理等多个环节。只有通过科学合理的运营管理实践，企业才能在竞争激烈的市场中取得成功，实现持续发展。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C10157" w:rsidP="00C10157">
      <w:pPr>
        <w:pStyle w:val="Heading2"/>
      </w:pPr>
      <w:bookmarkStart w:id="8" w:name="_Toc159842449"/>
      <w:r w:rsidRPr="00C10157">
        <w:t>(</w:t>
      </w:r>
      <w:r w:rsidRPr="00C10157">
        <w:t>二</w:t>
      </w:r>
      <w:r w:rsidRPr="00C10157">
        <w:t>)</w:t>
      </w:r>
      <w:r w:rsidRPr="00C10157">
        <w:t>、运营战略</w:t>
      </w:r>
      <w:bookmarkEnd w:id="8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(一) 优化生产流程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引入先进设备和技术：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在MVLDPE项目中，更新生产设备和采用先进技术对提高生产效率至关重要。通过引进新的设备和技术，企业能够加速生产速度，减少生产成本，并提升产品的可靠性和一致性。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精益生产理念：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(二) 优化供应链管理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选择合适的供应商：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供应商的选择和合作对MVLDPE项目至关重要。企业应根据产品需求和质量标准选择适当的供应商，并建立稳定的合作关系，以确保供应链的稳定性，降低采购成本，提高产品质量。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精确的库存管理：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有效的库存管理对于MVLDPE项目至关重要。通过准确的需求预测和合理的库存控制方法，企业可以实现库存的最优管理，降低库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存成本，避免滞销和过期产品，保持供应链的流畅性。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(三) 强化质量控制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建立完善的质量管理体系：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在MVLDPE项目中，建立科学的质量管理体系是确保产品质量的关键。包括质量策划、质量控制和质量改进等环节，有助于提高产品的一致性和可靠性，降低产品缺陷率，提升客户满意度。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严格的过程控制和检验：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(四) 精细化市场营销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差异化定位：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有效的渠道管理：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为MVLDPE项目的产品建立健全的销售渠道，并与渠道商保持良好的合作关系，以增加销售渠道的覆盖率和渗透率，提高产品的市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场份额。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综合而言，MVLDPE项目的运营战略需要在生产流程、供应链管理、质量控制和市场营销等方面做出明智的决策和行动。通过科学合理的运营战略，企业能够提升生产效率，降低成本，增强市场竞争力，最终实现MVLDPE项目的成功。</w:t>
      </w:r>
    </w:p>
    <w:p w:rsidR="00C10157" w:rsidP="00C10157">
      <w:pPr>
        <w:pStyle w:val="Heading2"/>
      </w:pPr>
      <w:bookmarkStart w:id="9" w:name="_Toc159842450"/>
      <w:r w:rsidRPr="00C10157">
        <w:t>(</w:t>
      </w:r>
      <w:r w:rsidRPr="00C10157">
        <w:t>三</w:t>
      </w:r>
      <w:r w:rsidRPr="00C10157">
        <w:t>)</w:t>
      </w:r>
      <w:r w:rsidRPr="00C10157">
        <w:t>、作业计划</w:t>
      </w:r>
      <w:bookmarkEnd w:id="9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(一) 作业计划的理念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在MVLDPE项目中，作业计划是确保生产按时完成、成本可控和质量有保障的关键环节。它涵盖了生产流程的合理安排、资源的有效分配以及任务的精细分工等方面，对于MVLDPE项目的成功实施起着至关重要的作用。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(二) 作业计划的价值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提升执行效率：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优化资源利用：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确保产品品质：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协调协作关系：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通过明确各项工作的分工和职责，作业计划促进了内部各部门之间的协作，提高了整体协同效率，确保MVLDPE项目的协调进行。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(三) 作业计划的执行步骤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明确生产目标：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分析生产条件：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制定详尽作业计划：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4. 实施执行：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5. 评估总结：</w:t>
      </w:r>
    </w:p>
    <w:p w:rsidR="00C10157" w:rsidRPr="00C10157" w:rsidP="00C10157">
      <w:pPr>
        <w:ind w:firstLine="560" w:firstLineChars="200"/>
        <w:rPr>
          <w:rFonts w:ascii="仿宋" w:eastAsia="仿宋" w:hAnsi="仿宋"/>
          <w:sz w:val="28"/>
        </w:rPr>
      </w:pPr>
      <w:r w:rsidRPr="00C10157">
        <w:rPr>
          <w:rFonts w:ascii="仿宋" w:eastAsia="仿宋" w:hAnsi="仿宋"/>
          <w:sz w:val="28"/>
        </w:rPr>
        <w:t xml:space="preserve">   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C10157" w:rsidP="00C10157">
      <w:pPr>
        <w:pStyle w:val="Heading2"/>
      </w:pPr>
      <w:bookmarkStart w:id="10" w:name="_Toc159842451"/>
      <w:r w:rsidRPr="00C10157">
        <w:t>(</w:t>
      </w:r>
      <w:r w:rsidRPr="00C10157">
        <w:t>四</w:t>
      </w:r>
      <w:r w:rsidRPr="00C10157">
        <w:t>)</w:t>
      </w:r>
      <w:r w:rsidRPr="00C10157">
        <w:t>、设施布置</w:t>
      </w:r>
      <w:bookmarkEnd w:id="10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(一) 设施布置的关键性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在MVLDPE项目中，设施布置是确保MVLDPE项目顺利进行和提高生产效率的至关重要环节。它不仅仅关乎设备和工作区域的简单排列，更需要综合考虑生产流程、人员活动以及物料流动等多个因素，以确保生产过程高效运作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(二) 设施布置的基本原则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空间充分利用：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工序流程优化：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另一个关键原则是优化工序流程。通过对生产流程的深入分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析和优化，可以将设施布置在最佳位置，减少物料搬运和人员移动，从而提高生产效率、降低生产成本。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安全考虑：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(三) 设施布置的关键步骤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需求分析：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首先，进行MVLDPE项目需求分析，包括生产规模、生产流程、设备种类和数量等。充分了解MVLDPE项目需求，才能制定出切实可行的设施布置方案。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平面布局设计：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设备选型和配置：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安全考虑：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5. 实施和监控：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设施布置在MVLDPE项目中具有至关重要的地位，直接关系到生产效率、安全性和整体运营成本。通过深入研究设施布置并总结实践经验，可以不断优化方案，提高生产效率，降低生产成本，增强竞争力。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C10157" w:rsidP="00C10157">
      <w:pPr>
        <w:pStyle w:val="Heading2"/>
      </w:pPr>
      <w:bookmarkStart w:id="11" w:name="_Toc159842452"/>
      <w:r w:rsidRPr="00C10157">
        <w:t>(</w:t>
      </w:r>
      <w:r w:rsidRPr="00C10157">
        <w:t>五</w:t>
      </w:r>
      <w:r w:rsidRPr="00C10157">
        <w:t>)</w:t>
      </w:r>
      <w:r w:rsidRPr="00C10157">
        <w:t>、选址规划</w:t>
      </w:r>
      <w:bookmarkEnd w:id="11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(一) 市场调研与需求分析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市场定位分析：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首要任务是确定MVLDPE项目面向的市场，包括国内和国际市场。深入调研行业发展趋势、潜在需求和竞争格局，为选址规划提供必要的数据支持。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消费者需求分析：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竞争对手分析：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(二) 地理环境评估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自然环境：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考虑MVLDPE项目所需的自然资源、气候条件、地形地貌等因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素，以及它们对生产和运营的影响。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交通便捷性：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环保要求：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对选址区域的环保政策、环境影响评价和排放标准进行评估，确保MVLDPE项目符合法律法规要求，避免环境风险。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(三) 人才资源和生产成本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人才储备：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评估选址区域的人才储备情况，包括技术工人、管理人才和专业人才等，以确保MVLDPE项目后续的人才保障。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生产成本：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政策支持：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考虑当地政府对MVLDPE项目的支持政策，如税收优惠、土地补贴等，以及未来的发展前景和政策风险。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(四) 安全风险评估和应对策略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自然灾害和安全隐患评估：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2. 应急预案和安全设施：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制定应急预案，加强安全设施建设，提高MVLDPE项目的抗风险能力。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社会稳定性评估：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选址规划是MVLDPE项目成功的关键步骤之一，需要全面考虑市场需求、地理环境、人才资源、生产成本和安全风险等因素。只有在全面的选址规划基础上，MVLDPE项目才能够顺利开展，并取得长期的成功和发展。</w:t>
      </w:r>
    </w:p>
    <w:p w:rsidR="00C10157" w:rsidP="00C10157">
      <w:pPr>
        <w:pStyle w:val="Heading2"/>
      </w:pPr>
      <w:bookmarkStart w:id="12" w:name="_Toc159842453"/>
      <w:r w:rsidRPr="00C10157">
        <w:t>(</w:t>
      </w:r>
      <w:r w:rsidRPr="00C10157">
        <w:t>六</w:t>
      </w:r>
      <w:r w:rsidRPr="00C10157">
        <w:t>)</w:t>
      </w:r>
      <w:r w:rsidRPr="00C10157">
        <w:t>、产品开发与流程管理</w:t>
      </w:r>
      <w:bookmarkEnd w:id="12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(一) 产品开发概述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在MVLDPE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(二) 产品开发流程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1. 概念阶段：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设计阶段：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工程验证阶段：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量产阶段：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(三) 产品开发的流程管理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/>
          <w:sz w:val="28"/>
        </w:rPr>
        <w:t xml:space="preserve">1. </w:t>
      </w:r>
      <w:r w:rsidRPr="00C10157">
        <w:rPr>
          <w:rFonts w:ascii="仿宋" w:eastAsia="仿宋" w:hAnsi="仿宋" w:hint="eastAsia"/>
          <w:sz w:val="28"/>
        </w:rPr>
        <w:t>MVLDPE项目管理：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产品开发的流程管理需要进行MVLDPE项目管理，包括MVLDPE项目计划、任务分配、进度跟踪等。通过MVLDPE项目管理，可以有效地组织和协调各个部门和岗位的工作，确保产品开发按时、按质完成。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2. 信息管理：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和沟通不畅。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3. 质量管理：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4. 变更管理：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产品开发与流程管理是MVLDPE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C10157" w:rsidP="00C10157">
      <w:pPr>
        <w:pStyle w:val="Heading2"/>
      </w:pPr>
      <w:bookmarkStart w:id="13" w:name="_Toc159842454"/>
      <w:r w:rsidRPr="00C10157">
        <w:t>(</w:t>
      </w:r>
      <w:r w:rsidRPr="00C10157">
        <w:t>七</w:t>
      </w:r>
      <w:r w:rsidRPr="00C10157">
        <w:t>)</w:t>
      </w:r>
      <w:r w:rsidRPr="00C10157">
        <w:t>、新型运营方式</w:t>
      </w:r>
      <w:bookmarkEnd w:id="13"/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七、创新运营模式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随着科技的迅速发展和市场竞争的不断升级，传统的运营方式在MVLDPE项目中 面临多方面的挑战。因此，必须积极探索和应用创新的运营模式，以提升制造企 业的竞争力和盈利效益。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C10157">
        <w:rPr>
          <w:rFonts w:ascii="仿宋" w:eastAsia="仿宋" w:hAnsi="仿宋" w:hint="eastAsia"/>
          <w:sz w:val="28"/>
        </w:rPr>
        <w:t>(一)数字化智能制造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1、数字化生产管理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2、智能工厂和自动化系统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3、软件驱动的生产优化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(二)现代供应链管理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1、精益生产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2、供应商管理库存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  <w:r w:rsidRPr="00C10157">
        <w:rPr>
          <w:rFonts w:ascii="仿宋" w:eastAsia="仿宋" w:hAnsi="仿宋" w:hint="eastAsia"/>
          <w:sz w:val="28"/>
        </w:rPr>
        <w:t>3、先进的供应链管理系统</w:t>
      </w:r>
      <w:r w:rsidRPr="00C10157">
        <w:rPr>
          <w:rFonts w:ascii="仿宋" w:eastAsia="仿宋" w:hAnsi="仿宋" w:hint="eastAsia"/>
          <w:sz w:val="28"/>
        </w:rPr>
        <w:br/>
      </w:r>
      <w:r w:rsidRPr="00C10157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https://d.book118.com/155324334343011122</w:t>
        </w:r>
      </w:hyperlink>
    </w:p>
    <w:p w:rsidR="00C10157" w:rsidRPr="00C10157" w:rsidP="00C1015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P="00AF42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C10157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 w:rsidRPr="00C10157" w:rsidP="00C10157">
    <w:pPr>
      <w:pStyle w:val="Header"/>
      <w:rPr>
        <w:rFonts w:ascii="仿宋" w:eastAsia="仿宋" w:hAnsi="仿宋"/>
      </w:rPr>
    </w:pPr>
    <w:r w:rsidRPr="00C10157">
      <w:rPr>
        <w:rFonts w:ascii="仿宋" w:eastAsia="仿宋" w:hAnsi="仿宋" w:hint="eastAsia"/>
      </w:rPr>
      <w:t>MVLDPE投资回报分析报告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15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157"/>
    <w:rsid w:val="00883E19"/>
    <w:rsid w:val="009B05B4"/>
    <w:rsid w:val="00AF4265"/>
    <w:rsid w:val="00C10157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101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101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1015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101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10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1015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10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101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0157"/>
  </w:style>
  <w:style w:type="paragraph" w:styleId="TOC1">
    <w:name w:val="toc 1"/>
    <w:basedOn w:val="Normal"/>
    <w:next w:val="Normal"/>
    <w:autoRedefine/>
    <w:uiPriority w:val="39"/>
    <w:unhideWhenUsed/>
    <w:rsid w:val="00C10157"/>
  </w:style>
  <w:style w:type="paragraph" w:styleId="TOC2">
    <w:name w:val="toc 2"/>
    <w:basedOn w:val="Normal"/>
    <w:next w:val="Normal"/>
    <w:autoRedefine/>
    <w:uiPriority w:val="39"/>
    <w:unhideWhenUsed/>
    <w:rsid w:val="00C101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15532433434301112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6532</Words>
  <Characters>37235</Characters>
  <Application>Microsoft Office Word</Application>
  <DocSecurity>0</DocSecurity>
  <Lines>310</Lines>
  <Paragraphs>87</Paragraphs>
  <ScaleCrop>false</ScaleCrop>
  <Company>Microsoft</Company>
  <LinksUpToDate>false</LinksUpToDate>
  <CharactersWithSpaces>43680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2024-02-26T04:19:00Z</dcterms:created>
  <dcterms:modified xsi:type="dcterms:W3CDTF">2024-02-26T04:20:00Z</dcterms:modified>
</cp:coreProperties>
</file>