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大气污染防治设备相关行业公司成立报告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一、大气污染防治设备项目概况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(二)、大气污染防治设备项目提出的理由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(三)、大气污染防治设备项目选址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_Toc13500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(六)、大气污染防治设备项目投资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(七)、大气污染防治设备项目进度规划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(九)、大气污染防治设备项目综合评价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_Toc27652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(七)、大气污染防治设备项目建设必要性分析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(一)、大气污染防治设备项目选址原则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(五)、大气污染防治设备项目选址综合评价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(一)、大气污染防治设备项目背景分析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(二)、大气污染防治设备项目建设必要性分析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_Toc9938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(一)、大气污染防治设备项目进度安排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(二)、大气污染防治设备项目实施保障措施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34"/>
      <w:r>
        <w:rPr>
          <w:rFonts w:ascii="仿宋" w:eastAsia="仿宋" w:hAnsi="仿宋" w:cs="仿宋" w:hint="eastAsia"/>
          <w:sz w:val="28"/>
          <w:lang w:eastAsia="zh-CN"/>
        </w:rPr>
        <w:t>一、大气污染防治设备项目概况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3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45"/>
      <w:r>
        <w:rPr>
          <w:rFonts w:ascii="仿宋" w:eastAsia="仿宋" w:hAnsi="仿宋" w:cs="仿宋" w:hint="eastAsia"/>
          <w:sz w:val="28"/>
          <w:lang w:eastAsia="zh-CN"/>
        </w:rPr>
        <w:t>(二)、大气污染防治设备项目提出的理由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大气污染防治设备项目提出的理由可能包括以下几个方面：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市场需求：随着人们对生活品质的追求，对大气污染防治设备的需求也在不断增加。市场上对于高品质、符合个性化需求的大气污染防治设备需求量大，因此大气污染防治设备项目可以满足这一市场需求。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利润空间：大气污染防治设备行业的利润空间较大，通过生产和销售高品质的大气污染防治设备，可以获得可观的利润。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大气污染防治设备行业是一个不断创新和发展的行业，随着人们生活方式和审美观念的改变，对大气污染防治设备的需求也在不断变化。因此，在大气污染防治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大气污染防治设备行业也开始注重环保和可持续性发展。通过使用环保材料和生产工艺，大气污染防治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个人兴趣和激情：一些人可能对大气污染防治设备设计和制造有着浓厚的兴趣和激情，他们希望通过自己的努力和创新，提供更好的大气污染防治设备产品和服务，满足消费者的需求。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大气污染防治设备项目的理由可能因具体情况而异，不同的大气污染防治设备项目可能有不同的原因和背景。因此，在选择大气污染防治设备项目时，我们需要根据自己的实际情况和需求来综合考虑各种因素，并选择最适合自己的大气污染防治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13"/>
      <w:r>
        <w:rPr>
          <w:rFonts w:ascii="仿宋" w:eastAsia="仿宋" w:hAnsi="仿宋" w:cs="仿宋" w:hint="eastAsia"/>
          <w:sz w:val="28"/>
          <w:lang w:eastAsia="zh-CN"/>
        </w:rPr>
        <w:t>(三)、大气污染防治设备项目选址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该大气污染防治设备项目计划选址于xx园区，占地面积约XXX亩。所选地理位置得天独厚，交通便捷，同时享有完善的电力、供水、排水、通讯等公用设施，非常适合本大气污染防治设备项目的建设需求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https://d.book118.com/156020034010010043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大气污染防治设备相关行业公司成立报告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020034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2024-01-19T15:44:00Z</dcterms:created>
  <dcterms:modified xsi:type="dcterms:W3CDTF">2024-01-19T15:44:21Z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C475B24B8B544A3D99131BAEB17BC23A_11</vt:lpwstr>
  </property>
  <property fmtid="{D5CDD505-2E9C-101B-9397-08002B2CF9AE}" pid="3" name="KSOProductBuildVer">
    <vt:lpwstr>2052-12.1.0.16120</vt:lpwstr>
  </property>
</Properties>
</file>