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醋酸氟轻松项目构思建设方案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9" w:history="1">
        <w:r>
          <w:rPr>
            <w:rFonts w:ascii="仿宋" w:eastAsia="仿宋" w:hAnsi="仿宋" w:cs="仿宋" w:hint="eastAsia"/>
            <w:lang w:eastAsia="zh-CN"/>
          </w:rPr>
          <w:t>前言</w:t>
        </w:r>
        <w:r>
          <w:tab/>
        </w:r>
        <w:r>
          <w:fldChar w:fldCharType="begin"/>
        </w:r>
        <w:r>
          <w:instrText xml:space="preserve"> PAGEREF _Toc8459 \h </w:instrText>
        </w:r>
        <w:r>
          <w:fldChar w:fldCharType="separate"/>
        </w:r>
        <w:r>
          <w:t>3</w:t>
        </w:r>
        <w:r>
          <w:fldChar w:fldCharType="end"/>
        </w:r>
      </w:hyperlink>
    </w:p>
    <w:p>
      <w:pPr>
        <w:pStyle w:val="TOC1"/>
        <w:tabs>
          <w:tab w:val="right" w:leader="dot" w:pos="8306"/>
        </w:tabs>
      </w:pPr>
      <w:hyperlink w:anchor="_Toc15659" w:history="1">
        <w:r>
          <w:rPr>
            <w:rFonts w:ascii="仿宋" w:eastAsia="仿宋" w:hAnsi="仿宋" w:cs="仿宋" w:hint="eastAsia"/>
            <w:lang w:eastAsia="zh-CN"/>
          </w:rPr>
          <w:t>一、经济影响分析</w:t>
        </w:r>
        <w:r>
          <w:tab/>
        </w:r>
        <w:r>
          <w:fldChar w:fldCharType="begin"/>
        </w:r>
        <w:r>
          <w:instrText xml:space="preserve"> PAGEREF _Toc15659 \h </w:instrText>
        </w:r>
        <w:r>
          <w:fldChar w:fldCharType="separate"/>
        </w:r>
        <w:r>
          <w:t>3</w:t>
        </w:r>
        <w:r>
          <w:fldChar w:fldCharType="end"/>
        </w:r>
      </w:hyperlink>
    </w:p>
    <w:p>
      <w:pPr>
        <w:pStyle w:val="TOC2"/>
        <w:tabs>
          <w:tab w:val="right" w:leader="dot" w:pos="8306"/>
        </w:tabs>
      </w:pPr>
      <w:hyperlink w:anchor="_Toc19933" w:history="1">
        <w:r>
          <w:rPr>
            <w:rFonts w:ascii="仿宋" w:eastAsia="仿宋" w:hAnsi="仿宋" w:cs="仿宋" w:hint="eastAsia"/>
            <w:lang w:eastAsia="zh-CN"/>
          </w:rPr>
          <w:t>(一)、经济费用效益或费用效果分析</w:t>
        </w:r>
        <w:r>
          <w:tab/>
        </w:r>
        <w:r>
          <w:fldChar w:fldCharType="begin"/>
        </w:r>
        <w:r>
          <w:instrText xml:space="preserve"> PAGEREF _Toc19933 \h </w:instrText>
        </w:r>
        <w:r>
          <w:fldChar w:fldCharType="separate"/>
        </w:r>
        <w:r>
          <w:t>3</w:t>
        </w:r>
        <w:r>
          <w:fldChar w:fldCharType="end"/>
        </w:r>
      </w:hyperlink>
    </w:p>
    <w:p>
      <w:pPr>
        <w:pStyle w:val="TOC2"/>
        <w:tabs>
          <w:tab w:val="right" w:leader="dot" w:pos="8306"/>
        </w:tabs>
      </w:pPr>
      <w:hyperlink w:anchor="_Toc14788" w:history="1">
        <w:r>
          <w:rPr>
            <w:rFonts w:ascii="仿宋" w:eastAsia="仿宋" w:hAnsi="仿宋" w:cs="仿宋" w:hint="eastAsia"/>
            <w:lang w:eastAsia="zh-CN"/>
          </w:rPr>
          <w:t>(二)、行业影响分析</w:t>
        </w:r>
        <w:r>
          <w:tab/>
        </w:r>
        <w:r>
          <w:fldChar w:fldCharType="begin"/>
        </w:r>
        <w:r>
          <w:instrText xml:space="preserve"> PAGEREF _Toc14788 \h </w:instrText>
        </w:r>
        <w:r>
          <w:fldChar w:fldCharType="separate"/>
        </w:r>
        <w:r>
          <w:t>5</w:t>
        </w:r>
        <w:r>
          <w:fldChar w:fldCharType="end"/>
        </w:r>
      </w:hyperlink>
    </w:p>
    <w:p>
      <w:pPr>
        <w:pStyle w:val="TOC2"/>
        <w:tabs>
          <w:tab w:val="right" w:leader="dot" w:pos="8306"/>
        </w:tabs>
      </w:pPr>
      <w:hyperlink w:anchor="_Toc29835" w:history="1">
        <w:r>
          <w:rPr>
            <w:rFonts w:ascii="仿宋" w:eastAsia="仿宋" w:hAnsi="仿宋" w:cs="仿宋" w:hint="eastAsia"/>
            <w:lang w:eastAsia="zh-CN"/>
          </w:rPr>
          <w:t>(三)、区域经济影响分析</w:t>
        </w:r>
        <w:r>
          <w:tab/>
        </w:r>
        <w:r>
          <w:fldChar w:fldCharType="begin"/>
        </w:r>
        <w:r>
          <w:instrText xml:space="preserve"> PAGEREF _Toc29835 \h </w:instrText>
        </w:r>
        <w:r>
          <w:fldChar w:fldCharType="separate"/>
        </w:r>
        <w:r>
          <w:t>7</w:t>
        </w:r>
        <w:r>
          <w:fldChar w:fldCharType="end"/>
        </w:r>
      </w:hyperlink>
    </w:p>
    <w:p>
      <w:pPr>
        <w:pStyle w:val="TOC2"/>
        <w:tabs>
          <w:tab w:val="right" w:leader="dot" w:pos="8306"/>
        </w:tabs>
      </w:pPr>
      <w:hyperlink w:anchor="_Toc32622" w:history="1">
        <w:r>
          <w:rPr>
            <w:rFonts w:ascii="仿宋" w:eastAsia="仿宋" w:hAnsi="仿宋" w:cs="仿宋" w:hint="eastAsia"/>
            <w:lang w:eastAsia="zh-CN"/>
          </w:rPr>
          <w:t>(四)、宏观经济影响分析</w:t>
        </w:r>
        <w:r>
          <w:tab/>
        </w:r>
        <w:r>
          <w:fldChar w:fldCharType="begin"/>
        </w:r>
        <w:r>
          <w:instrText xml:space="preserve"> PAGEREF _Toc32622 \h </w:instrText>
        </w:r>
        <w:r>
          <w:fldChar w:fldCharType="separate"/>
        </w:r>
        <w:r>
          <w:t>8</w:t>
        </w:r>
        <w:r>
          <w:fldChar w:fldCharType="end"/>
        </w:r>
      </w:hyperlink>
    </w:p>
    <w:p>
      <w:pPr>
        <w:pStyle w:val="TOC1"/>
        <w:tabs>
          <w:tab w:val="right" w:leader="dot" w:pos="8306"/>
        </w:tabs>
      </w:pPr>
      <w:hyperlink w:anchor="_Toc18707" w:history="1">
        <w:r>
          <w:rPr>
            <w:rFonts w:ascii="仿宋" w:eastAsia="仿宋" w:hAnsi="仿宋" w:cs="仿宋" w:hint="eastAsia"/>
            <w:lang w:eastAsia="zh-CN"/>
          </w:rPr>
          <w:t>二、背景、必要性分析</w:t>
        </w:r>
        <w:r>
          <w:tab/>
        </w:r>
        <w:r>
          <w:fldChar w:fldCharType="begin"/>
        </w:r>
        <w:r>
          <w:instrText xml:space="preserve"> PAGEREF _Toc18707 \h </w:instrText>
        </w:r>
        <w:r>
          <w:fldChar w:fldCharType="separate"/>
        </w:r>
        <w:r>
          <w:t>9</w:t>
        </w:r>
        <w:r>
          <w:fldChar w:fldCharType="end"/>
        </w:r>
      </w:hyperlink>
    </w:p>
    <w:p>
      <w:pPr>
        <w:pStyle w:val="TOC2"/>
        <w:tabs>
          <w:tab w:val="right" w:leader="dot" w:pos="8306"/>
        </w:tabs>
      </w:pPr>
      <w:hyperlink w:anchor="_Toc6508" w:history="1">
        <w:r>
          <w:rPr>
            <w:rFonts w:ascii="仿宋" w:eastAsia="仿宋" w:hAnsi="仿宋" w:cs="仿宋" w:hint="eastAsia"/>
            <w:lang w:eastAsia="zh-CN"/>
          </w:rPr>
          <w:t>(一)、项目建设背景</w:t>
        </w:r>
        <w:r>
          <w:tab/>
        </w:r>
        <w:r>
          <w:fldChar w:fldCharType="begin"/>
        </w:r>
        <w:r>
          <w:instrText xml:space="preserve"> PAGEREF _Toc6508 \h </w:instrText>
        </w:r>
        <w:r>
          <w:fldChar w:fldCharType="separate"/>
        </w:r>
        <w:r>
          <w:t>9</w:t>
        </w:r>
        <w:r>
          <w:fldChar w:fldCharType="end"/>
        </w:r>
      </w:hyperlink>
    </w:p>
    <w:p>
      <w:pPr>
        <w:pStyle w:val="TOC2"/>
        <w:tabs>
          <w:tab w:val="right" w:leader="dot" w:pos="8306"/>
        </w:tabs>
      </w:pPr>
      <w:hyperlink w:anchor="_Toc7161" w:history="1">
        <w:r>
          <w:rPr>
            <w:rFonts w:ascii="仿宋" w:eastAsia="仿宋" w:hAnsi="仿宋" w:cs="仿宋" w:hint="eastAsia"/>
            <w:lang w:eastAsia="zh-CN"/>
          </w:rPr>
          <w:t>(二)、必要性分析</w:t>
        </w:r>
        <w:r>
          <w:tab/>
        </w:r>
        <w:r>
          <w:fldChar w:fldCharType="begin"/>
        </w:r>
        <w:r>
          <w:instrText xml:space="preserve"> PAGEREF _Toc7161 \h </w:instrText>
        </w:r>
        <w:r>
          <w:fldChar w:fldCharType="separate"/>
        </w:r>
        <w:r>
          <w:t>10</w:t>
        </w:r>
        <w:r>
          <w:fldChar w:fldCharType="end"/>
        </w:r>
      </w:hyperlink>
    </w:p>
    <w:p>
      <w:pPr>
        <w:pStyle w:val="TOC2"/>
        <w:tabs>
          <w:tab w:val="right" w:leader="dot" w:pos="8306"/>
        </w:tabs>
      </w:pPr>
      <w:hyperlink w:anchor="_Toc1850" w:history="1">
        <w:r>
          <w:rPr>
            <w:rFonts w:ascii="仿宋" w:eastAsia="仿宋" w:hAnsi="仿宋" w:cs="仿宋" w:hint="eastAsia"/>
            <w:lang w:eastAsia="zh-CN"/>
          </w:rPr>
          <w:t>(三)、项目建设有利条件</w:t>
        </w:r>
        <w:r>
          <w:tab/>
        </w:r>
        <w:r>
          <w:fldChar w:fldCharType="begin"/>
        </w:r>
        <w:r>
          <w:instrText xml:space="preserve"> PAGEREF _Toc1850 \h </w:instrText>
        </w:r>
        <w:r>
          <w:fldChar w:fldCharType="separate"/>
        </w:r>
        <w:r>
          <w:t>12</w:t>
        </w:r>
        <w:r>
          <w:fldChar w:fldCharType="end"/>
        </w:r>
      </w:hyperlink>
    </w:p>
    <w:p>
      <w:pPr>
        <w:pStyle w:val="TOC1"/>
        <w:tabs>
          <w:tab w:val="right" w:leader="dot" w:pos="8306"/>
        </w:tabs>
      </w:pPr>
      <w:hyperlink w:anchor="_Toc17324" w:history="1">
        <w:r>
          <w:rPr>
            <w:rFonts w:ascii="仿宋" w:eastAsia="仿宋" w:hAnsi="仿宋" w:cs="仿宋" w:hint="eastAsia"/>
            <w:lang w:eastAsia="zh-CN"/>
          </w:rPr>
          <w:t>三、醋酸氟轻松项目概论</w:t>
        </w:r>
        <w:r>
          <w:tab/>
        </w:r>
        <w:r>
          <w:fldChar w:fldCharType="begin"/>
        </w:r>
        <w:r>
          <w:instrText xml:space="preserve"> PAGEREF _Toc17324 \h </w:instrText>
        </w:r>
        <w:r>
          <w:fldChar w:fldCharType="separate"/>
        </w:r>
        <w:r>
          <w:t>13</w:t>
        </w:r>
        <w:r>
          <w:fldChar w:fldCharType="end"/>
        </w:r>
      </w:hyperlink>
    </w:p>
    <w:p>
      <w:pPr>
        <w:pStyle w:val="TOC2"/>
        <w:tabs>
          <w:tab w:val="right" w:leader="dot" w:pos="8306"/>
        </w:tabs>
      </w:pPr>
      <w:hyperlink w:anchor="_Toc20199" w:history="1">
        <w:r>
          <w:rPr>
            <w:rFonts w:ascii="仿宋" w:eastAsia="仿宋" w:hAnsi="仿宋" w:cs="仿宋" w:hint="eastAsia"/>
            <w:lang w:eastAsia="zh-CN"/>
          </w:rPr>
          <w:t>(一)、项目申报单位概况</w:t>
        </w:r>
        <w:r>
          <w:tab/>
        </w:r>
        <w:r>
          <w:fldChar w:fldCharType="begin"/>
        </w:r>
        <w:r>
          <w:instrText xml:space="preserve"> PAGEREF _Toc20199 \h </w:instrText>
        </w:r>
        <w:r>
          <w:fldChar w:fldCharType="separate"/>
        </w:r>
        <w:r>
          <w:t>13</w:t>
        </w:r>
        <w:r>
          <w:fldChar w:fldCharType="end"/>
        </w:r>
      </w:hyperlink>
    </w:p>
    <w:p>
      <w:pPr>
        <w:pStyle w:val="TOC2"/>
        <w:tabs>
          <w:tab w:val="right" w:leader="dot" w:pos="8306"/>
        </w:tabs>
      </w:pPr>
      <w:hyperlink w:anchor="_Toc31219" w:history="1">
        <w:r>
          <w:rPr>
            <w:rFonts w:ascii="仿宋" w:eastAsia="仿宋" w:hAnsi="仿宋" w:cs="仿宋" w:hint="eastAsia"/>
            <w:lang w:eastAsia="zh-CN"/>
          </w:rPr>
          <w:t>(二)、项目概况</w:t>
        </w:r>
        <w:r>
          <w:tab/>
        </w:r>
        <w:r>
          <w:fldChar w:fldCharType="begin"/>
        </w:r>
        <w:r>
          <w:instrText xml:space="preserve"> PAGEREF _Toc31219 \h </w:instrText>
        </w:r>
        <w:r>
          <w:fldChar w:fldCharType="separate"/>
        </w:r>
        <w:r>
          <w:t>14</w:t>
        </w:r>
        <w:r>
          <w:fldChar w:fldCharType="end"/>
        </w:r>
      </w:hyperlink>
    </w:p>
    <w:p>
      <w:pPr>
        <w:pStyle w:val="TOC1"/>
        <w:tabs>
          <w:tab w:val="right" w:leader="dot" w:pos="8306"/>
        </w:tabs>
      </w:pPr>
      <w:hyperlink w:anchor="_Toc10056" w:history="1">
        <w:r>
          <w:rPr>
            <w:rFonts w:ascii="仿宋" w:eastAsia="仿宋" w:hAnsi="仿宋" w:cs="仿宋" w:hint="eastAsia"/>
            <w:lang w:eastAsia="zh-CN"/>
          </w:rPr>
          <w:t>四、资源开发及综合利用分析</w:t>
        </w:r>
        <w:r>
          <w:tab/>
        </w:r>
        <w:r>
          <w:fldChar w:fldCharType="begin"/>
        </w:r>
        <w:r>
          <w:instrText xml:space="preserve"> PAGEREF _Toc10056 \h </w:instrText>
        </w:r>
        <w:r>
          <w:fldChar w:fldCharType="separate"/>
        </w:r>
        <w:r>
          <w:t>17</w:t>
        </w:r>
        <w:r>
          <w:fldChar w:fldCharType="end"/>
        </w:r>
      </w:hyperlink>
    </w:p>
    <w:p>
      <w:pPr>
        <w:pStyle w:val="TOC2"/>
        <w:tabs>
          <w:tab w:val="right" w:leader="dot" w:pos="8306"/>
        </w:tabs>
      </w:pPr>
      <w:hyperlink w:anchor="_Toc5584" w:history="1">
        <w:r>
          <w:rPr>
            <w:rFonts w:ascii="仿宋" w:eastAsia="仿宋" w:hAnsi="仿宋" w:cs="仿宋" w:hint="eastAsia"/>
            <w:lang w:eastAsia="zh-CN"/>
          </w:rPr>
          <w:t>(一)、资源开发方案</w:t>
        </w:r>
        <w:r>
          <w:tab/>
        </w:r>
        <w:r>
          <w:fldChar w:fldCharType="begin"/>
        </w:r>
        <w:r>
          <w:instrText xml:space="preserve"> PAGEREF _Toc5584 \h </w:instrText>
        </w:r>
        <w:r>
          <w:fldChar w:fldCharType="separate"/>
        </w:r>
        <w:r>
          <w:t>17</w:t>
        </w:r>
        <w:r>
          <w:fldChar w:fldCharType="end"/>
        </w:r>
      </w:hyperlink>
    </w:p>
    <w:p>
      <w:pPr>
        <w:pStyle w:val="TOC2"/>
        <w:tabs>
          <w:tab w:val="right" w:leader="dot" w:pos="8306"/>
        </w:tabs>
      </w:pPr>
      <w:hyperlink w:anchor="_Toc8398" w:history="1">
        <w:r>
          <w:rPr>
            <w:rFonts w:ascii="仿宋" w:eastAsia="仿宋" w:hAnsi="仿宋" w:cs="仿宋" w:hint="eastAsia"/>
            <w:lang w:eastAsia="zh-CN"/>
          </w:rPr>
          <w:t>(二)、资源利用方案</w:t>
        </w:r>
        <w:r>
          <w:tab/>
        </w:r>
        <w:r>
          <w:fldChar w:fldCharType="begin"/>
        </w:r>
        <w:r>
          <w:instrText xml:space="preserve"> PAGEREF _Toc8398 \h </w:instrText>
        </w:r>
        <w:r>
          <w:fldChar w:fldCharType="separate"/>
        </w:r>
        <w:r>
          <w:t>19</w:t>
        </w:r>
        <w:r>
          <w:fldChar w:fldCharType="end"/>
        </w:r>
      </w:hyperlink>
    </w:p>
    <w:p>
      <w:pPr>
        <w:pStyle w:val="TOC2"/>
        <w:tabs>
          <w:tab w:val="right" w:leader="dot" w:pos="8306"/>
        </w:tabs>
      </w:pPr>
      <w:hyperlink w:anchor="_Toc3460" w:history="1">
        <w:r>
          <w:rPr>
            <w:rFonts w:ascii="仿宋" w:eastAsia="仿宋" w:hAnsi="仿宋" w:cs="仿宋" w:hint="eastAsia"/>
            <w:lang w:eastAsia="zh-CN"/>
          </w:rPr>
          <w:t>(三)、资源节约措施</w:t>
        </w:r>
        <w:r>
          <w:tab/>
        </w:r>
        <w:r>
          <w:fldChar w:fldCharType="begin"/>
        </w:r>
        <w:r>
          <w:instrText xml:space="preserve"> PAGEREF _Toc3460 \h </w:instrText>
        </w:r>
        <w:r>
          <w:fldChar w:fldCharType="separate"/>
        </w:r>
        <w:r>
          <w:t>20</w:t>
        </w:r>
        <w:r>
          <w:fldChar w:fldCharType="end"/>
        </w:r>
      </w:hyperlink>
    </w:p>
    <w:p>
      <w:pPr>
        <w:pStyle w:val="TOC1"/>
        <w:tabs>
          <w:tab w:val="right" w:leader="dot" w:pos="8306"/>
        </w:tabs>
      </w:pPr>
      <w:hyperlink w:anchor="_Toc10754" w:history="1">
        <w:r>
          <w:rPr>
            <w:rFonts w:ascii="仿宋" w:eastAsia="仿宋" w:hAnsi="仿宋" w:cs="仿宋" w:hint="eastAsia"/>
            <w:lang w:eastAsia="zh-CN"/>
          </w:rPr>
          <w:t>五、项目监理与质量保证</w:t>
        </w:r>
        <w:r>
          <w:tab/>
        </w:r>
        <w:r>
          <w:fldChar w:fldCharType="begin"/>
        </w:r>
        <w:r>
          <w:instrText xml:space="preserve"> PAGEREF _Toc10754 \h </w:instrText>
        </w:r>
        <w:r>
          <w:fldChar w:fldCharType="separate"/>
        </w:r>
        <w:r>
          <w:t>21</w:t>
        </w:r>
        <w:r>
          <w:fldChar w:fldCharType="end"/>
        </w:r>
      </w:hyperlink>
    </w:p>
    <w:p>
      <w:pPr>
        <w:pStyle w:val="TOC2"/>
        <w:tabs>
          <w:tab w:val="right" w:leader="dot" w:pos="8306"/>
        </w:tabs>
      </w:pPr>
      <w:hyperlink w:anchor="_Toc18834" w:history="1">
        <w:r>
          <w:rPr>
            <w:rFonts w:ascii="仿宋" w:eastAsia="仿宋" w:hAnsi="仿宋" w:cs="仿宋" w:hint="eastAsia"/>
            <w:lang w:eastAsia="zh-CN"/>
          </w:rPr>
          <w:t>(一)、监理体系构建</w:t>
        </w:r>
        <w:r>
          <w:tab/>
        </w:r>
        <w:r>
          <w:fldChar w:fldCharType="begin"/>
        </w:r>
        <w:r>
          <w:instrText xml:space="preserve"> PAGEREF _Toc18834 \h </w:instrText>
        </w:r>
        <w:r>
          <w:fldChar w:fldCharType="separate"/>
        </w:r>
        <w:r>
          <w:t>21</w:t>
        </w:r>
        <w:r>
          <w:fldChar w:fldCharType="end"/>
        </w:r>
      </w:hyperlink>
    </w:p>
    <w:p>
      <w:pPr>
        <w:pStyle w:val="TOC2"/>
        <w:tabs>
          <w:tab w:val="right" w:leader="dot" w:pos="8306"/>
        </w:tabs>
      </w:pPr>
      <w:hyperlink w:anchor="_Toc29946" w:history="1">
        <w:r>
          <w:rPr>
            <w:rFonts w:ascii="仿宋" w:eastAsia="仿宋" w:hAnsi="仿宋" w:cs="仿宋" w:hint="eastAsia"/>
            <w:lang w:eastAsia="zh-CN"/>
          </w:rPr>
          <w:t>(二)、质量保证体系实施</w:t>
        </w:r>
        <w:r>
          <w:tab/>
        </w:r>
        <w:r>
          <w:fldChar w:fldCharType="begin"/>
        </w:r>
        <w:r>
          <w:instrText xml:space="preserve"> PAGEREF _Toc29946 \h </w:instrText>
        </w:r>
        <w:r>
          <w:fldChar w:fldCharType="separate"/>
        </w:r>
        <w:r>
          <w:t>22</w:t>
        </w:r>
        <w:r>
          <w:fldChar w:fldCharType="end"/>
        </w:r>
      </w:hyperlink>
    </w:p>
    <w:p>
      <w:pPr>
        <w:pStyle w:val="TOC2"/>
        <w:tabs>
          <w:tab w:val="right" w:leader="dot" w:pos="8306"/>
        </w:tabs>
      </w:pPr>
      <w:hyperlink w:anchor="_Toc22767" w:history="1">
        <w:r>
          <w:rPr>
            <w:rFonts w:ascii="仿宋" w:eastAsia="仿宋" w:hAnsi="仿宋" w:cs="仿宋" w:hint="eastAsia"/>
            <w:lang w:eastAsia="zh-CN"/>
          </w:rPr>
          <w:t>(三)、监理与质量控制流程</w:t>
        </w:r>
        <w:r>
          <w:tab/>
        </w:r>
        <w:r>
          <w:fldChar w:fldCharType="begin"/>
        </w:r>
        <w:r>
          <w:instrText xml:space="preserve"> PAGEREF _Toc22767 \h </w:instrText>
        </w:r>
        <w:r>
          <w:fldChar w:fldCharType="separate"/>
        </w:r>
        <w:r>
          <w:t>22</w:t>
        </w:r>
        <w:r>
          <w:fldChar w:fldCharType="end"/>
        </w:r>
      </w:hyperlink>
    </w:p>
    <w:p>
      <w:pPr>
        <w:pStyle w:val="TOC1"/>
        <w:tabs>
          <w:tab w:val="right" w:leader="dot" w:pos="8306"/>
        </w:tabs>
      </w:pPr>
      <w:hyperlink w:anchor="_Toc11577" w:history="1">
        <w:r>
          <w:rPr>
            <w:rFonts w:ascii="仿宋" w:eastAsia="仿宋" w:hAnsi="仿宋" w:cs="仿宋" w:hint="eastAsia"/>
            <w:lang w:eastAsia="zh-CN"/>
          </w:rPr>
          <w:t>六、环境和生态影响分析</w:t>
        </w:r>
        <w:r>
          <w:tab/>
        </w:r>
        <w:r>
          <w:fldChar w:fldCharType="begin"/>
        </w:r>
        <w:r>
          <w:instrText xml:space="preserve"> PAGEREF _Toc11577 \h </w:instrText>
        </w:r>
        <w:r>
          <w:fldChar w:fldCharType="separate"/>
        </w:r>
        <w:r>
          <w:t>23</w:t>
        </w:r>
        <w:r>
          <w:fldChar w:fldCharType="end"/>
        </w:r>
      </w:hyperlink>
    </w:p>
    <w:p>
      <w:pPr>
        <w:pStyle w:val="TOC2"/>
        <w:tabs>
          <w:tab w:val="right" w:leader="dot" w:pos="8306"/>
        </w:tabs>
      </w:pPr>
      <w:hyperlink w:anchor="_Toc22479" w:history="1">
        <w:r>
          <w:rPr>
            <w:rFonts w:ascii="仿宋" w:eastAsia="仿宋" w:hAnsi="仿宋" w:cs="仿宋" w:hint="eastAsia"/>
            <w:lang w:eastAsia="zh-CN"/>
          </w:rPr>
          <w:t>(一)、环境和生态现状</w:t>
        </w:r>
        <w:r>
          <w:tab/>
        </w:r>
        <w:r>
          <w:fldChar w:fldCharType="begin"/>
        </w:r>
        <w:r>
          <w:instrText xml:space="preserve"> PAGEREF _Toc22479 \h </w:instrText>
        </w:r>
        <w:r>
          <w:fldChar w:fldCharType="separate"/>
        </w:r>
        <w:r>
          <w:t>23</w:t>
        </w:r>
        <w:r>
          <w:fldChar w:fldCharType="end"/>
        </w:r>
      </w:hyperlink>
    </w:p>
    <w:p>
      <w:pPr>
        <w:pStyle w:val="TOC2"/>
        <w:tabs>
          <w:tab w:val="right" w:leader="dot" w:pos="8306"/>
        </w:tabs>
      </w:pPr>
      <w:hyperlink w:anchor="_Toc10718" w:history="1">
        <w:r>
          <w:rPr>
            <w:rFonts w:ascii="仿宋" w:eastAsia="仿宋" w:hAnsi="仿宋" w:cs="仿宋" w:hint="eastAsia"/>
            <w:lang w:eastAsia="zh-CN"/>
          </w:rPr>
          <w:t>(二)、生态环境影响分析</w:t>
        </w:r>
        <w:r>
          <w:tab/>
        </w:r>
        <w:r>
          <w:fldChar w:fldCharType="begin"/>
        </w:r>
        <w:r>
          <w:instrText xml:space="preserve"> PAGEREF _Toc10718 \h </w:instrText>
        </w:r>
        <w:r>
          <w:fldChar w:fldCharType="separate"/>
        </w:r>
        <w:r>
          <w:t>24</w:t>
        </w:r>
        <w:r>
          <w:fldChar w:fldCharType="end"/>
        </w:r>
      </w:hyperlink>
    </w:p>
    <w:p>
      <w:pPr>
        <w:pStyle w:val="TOC2"/>
        <w:tabs>
          <w:tab w:val="right" w:leader="dot" w:pos="8306"/>
        </w:tabs>
      </w:pPr>
      <w:hyperlink w:anchor="_Toc9640" w:history="1">
        <w:r>
          <w:rPr>
            <w:rFonts w:ascii="仿宋" w:eastAsia="仿宋" w:hAnsi="仿宋" w:cs="仿宋" w:hint="eastAsia"/>
            <w:lang w:eastAsia="zh-CN"/>
          </w:rPr>
          <w:t>(三)、生态环境保护措施</w:t>
        </w:r>
        <w:r>
          <w:tab/>
        </w:r>
        <w:r>
          <w:fldChar w:fldCharType="begin"/>
        </w:r>
        <w:r>
          <w:instrText xml:space="preserve"> PAGEREF _Toc9640 \h </w:instrText>
        </w:r>
        <w:r>
          <w:fldChar w:fldCharType="separate"/>
        </w:r>
        <w:r>
          <w:t>26</w:t>
        </w:r>
        <w:r>
          <w:fldChar w:fldCharType="end"/>
        </w:r>
      </w:hyperlink>
    </w:p>
    <w:p>
      <w:pPr>
        <w:pStyle w:val="TOC2"/>
        <w:tabs>
          <w:tab w:val="right" w:leader="dot" w:pos="8306"/>
        </w:tabs>
      </w:pPr>
      <w:hyperlink w:anchor="_Toc26134" w:history="1">
        <w:r>
          <w:rPr>
            <w:rFonts w:ascii="仿宋" w:eastAsia="仿宋" w:hAnsi="仿宋" w:cs="仿宋" w:hint="eastAsia"/>
            <w:lang w:eastAsia="zh-CN"/>
          </w:rPr>
          <w:t>(四)、地质灾害影响分析</w:t>
        </w:r>
        <w:r>
          <w:tab/>
        </w:r>
        <w:r>
          <w:fldChar w:fldCharType="begin"/>
        </w:r>
        <w:r>
          <w:instrText xml:space="preserve"> PAGEREF _Toc26134 \h </w:instrText>
        </w:r>
        <w:r>
          <w:fldChar w:fldCharType="separate"/>
        </w:r>
        <w:r>
          <w:t>27</w:t>
        </w:r>
        <w:r>
          <w:fldChar w:fldCharType="end"/>
        </w:r>
      </w:hyperlink>
    </w:p>
    <w:p>
      <w:pPr>
        <w:pStyle w:val="TOC2"/>
        <w:tabs>
          <w:tab w:val="right" w:leader="dot" w:pos="8306"/>
        </w:tabs>
      </w:pPr>
      <w:hyperlink w:anchor="_Toc11353" w:history="1">
        <w:r>
          <w:rPr>
            <w:rFonts w:ascii="仿宋" w:eastAsia="仿宋" w:hAnsi="仿宋" w:cs="仿宋" w:hint="eastAsia"/>
            <w:lang w:eastAsia="zh-CN"/>
          </w:rPr>
          <w:t>(五)、特殊环境影响</w:t>
        </w:r>
        <w:r>
          <w:tab/>
        </w:r>
        <w:r>
          <w:fldChar w:fldCharType="begin"/>
        </w:r>
        <w:r>
          <w:instrText xml:space="preserve"> PAGEREF _Toc11353 \h </w:instrText>
        </w:r>
        <w:r>
          <w:fldChar w:fldCharType="separate"/>
        </w:r>
        <w:r>
          <w:t>29</w:t>
        </w:r>
        <w:r>
          <w:fldChar w:fldCharType="end"/>
        </w:r>
      </w:hyperlink>
    </w:p>
    <w:p>
      <w:pPr>
        <w:pStyle w:val="TOC1"/>
        <w:tabs>
          <w:tab w:val="right" w:leader="dot" w:pos="8306"/>
        </w:tabs>
      </w:pPr>
      <w:hyperlink w:anchor="_Toc6682" w:history="1">
        <w:r>
          <w:rPr>
            <w:rFonts w:ascii="仿宋" w:eastAsia="仿宋" w:hAnsi="仿宋" w:cs="仿宋" w:hint="eastAsia"/>
            <w:lang w:eastAsia="zh-CN"/>
          </w:rPr>
          <w:t>七、经济效益与社会效益优化</w:t>
        </w:r>
        <w:r>
          <w:tab/>
        </w:r>
        <w:r>
          <w:fldChar w:fldCharType="begin"/>
        </w:r>
        <w:r>
          <w:instrText xml:space="preserve"> PAGEREF _Toc6682 \h </w:instrText>
        </w:r>
        <w:r>
          <w:fldChar w:fldCharType="separate"/>
        </w:r>
        <w:r>
          <w:t>30</w:t>
        </w:r>
        <w:r>
          <w:fldChar w:fldCharType="end"/>
        </w:r>
      </w:hyperlink>
    </w:p>
    <w:p>
      <w:pPr>
        <w:pStyle w:val="TOC2"/>
        <w:tabs>
          <w:tab w:val="right" w:leader="dot" w:pos="8306"/>
        </w:tabs>
      </w:pPr>
      <w:hyperlink w:anchor="_Toc18852" w:history="1">
        <w:r>
          <w:rPr>
            <w:rFonts w:ascii="仿宋" w:eastAsia="仿宋" w:hAnsi="仿宋" w:cs="仿宋" w:hint="eastAsia"/>
            <w:lang w:eastAsia="zh-CN"/>
          </w:rPr>
          <w:t>(一)、经济效益提升策略</w:t>
        </w:r>
        <w:r>
          <w:tab/>
        </w:r>
        <w:r>
          <w:fldChar w:fldCharType="begin"/>
        </w:r>
        <w:r>
          <w:instrText xml:space="preserve"> PAGEREF _Toc18852 \h </w:instrText>
        </w:r>
        <w:r>
          <w:fldChar w:fldCharType="separate"/>
        </w:r>
        <w:r>
          <w:t>30</w:t>
        </w:r>
        <w:r>
          <w:fldChar w:fldCharType="end"/>
        </w:r>
      </w:hyperlink>
    </w:p>
    <w:p>
      <w:pPr>
        <w:pStyle w:val="TOC2"/>
        <w:tabs>
          <w:tab w:val="right" w:leader="dot" w:pos="8306"/>
        </w:tabs>
      </w:pPr>
      <w:hyperlink w:anchor="_Toc24915" w:history="1">
        <w:r>
          <w:rPr>
            <w:rFonts w:ascii="仿宋" w:eastAsia="仿宋" w:hAnsi="仿宋" w:cs="仿宋" w:hint="eastAsia"/>
            <w:lang w:eastAsia="zh-CN"/>
          </w:rPr>
          <w:t>(二)、社会效益增强方案</w:t>
        </w:r>
        <w:r>
          <w:tab/>
        </w:r>
        <w:r>
          <w:fldChar w:fldCharType="begin"/>
        </w:r>
        <w:r>
          <w:instrText xml:space="preserve"> PAGEREF _Toc24915 \h </w:instrText>
        </w:r>
        <w:r>
          <w:fldChar w:fldCharType="separate"/>
        </w:r>
        <w:r>
          <w:t>31</w:t>
        </w:r>
        <w:r>
          <w:fldChar w:fldCharType="end"/>
        </w:r>
      </w:hyperlink>
    </w:p>
    <w:p>
      <w:pPr>
        <w:pStyle w:val="TOC1"/>
        <w:tabs>
          <w:tab w:val="right" w:leader="dot" w:pos="8306"/>
        </w:tabs>
      </w:pPr>
      <w:hyperlink w:anchor="_Toc13653" w:history="1">
        <w:r>
          <w:rPr>
            <w:rFonts w:ascii="仿宋" w:eastAsia="仿宋" w:hAnsi="仿宋" w:cs="仿宋" w:hint="eastAsia"/>
            <w:lang w:eastAsia="zh-CN"/>
          </w:rPr>
          <w:t>八、项目实施与管理方案</w:t>
        </w:r>
        <w:r>
          <w:tab/>
        </w:r>
        <w:r>
          <w:fldChar w:fldCharType="begin"/>
        </w:r>
        <w:r>
          <w:instrText xml:space="preserve"> PAGEREF _Toc13653 \h </w:instrText>
        </w:r>
        <w:r>
          <w:fldChar w:fldCharType="separate"/>
        </w:r>
        <w:r>
          <w:t>32</w:t>
        </w:r>
        <w:r>
          <w:fldChar w:fldCharType="end"/>
        </w:r>
      </w:hyperlink>
    </w:p>
    <w:p>
      <w:pPr>
        <w:pStyle w:val="TOC2"/>
        <w:tabs>
          <w:tab w:val="right" w:leader="dot" w:pos="8306"/>
        </w:tabs>
      </w:pPr>
      <w:hyperlink w:anchor="_Toc32334" w:history="1">
        <w:r>
          <w:rPr>
            <w:rFonts w:ascii="仿宋" w:eastAsia="仿宋" w:hAnsi="仿宋" w:cs="仿宋" w:hint="eastAsia"/>
            <w:lang w:eastAsia="zh-CN"/>
          </w:rPr>
          <w:t>(一)、项目实施计划</w:t>
        </w:r>
        <w:r>
          <w:tab/>
        </w:r>
        <w:r>
          <w:fldChar w:fldCharType="begin"/>
        </w:r>
        <w:r>
          <w:instrText xml:space="preserve"> PAGEREF _Toc32334 \h </w:instrText>
        </w:r>
        <w:r>
          <w:fldChar w:fldCharType="separate"/>
        </w:r>
        <w:r>
          <w:t>32</w:t>
        </w:r>
        <w:r>
          <w:fldChar w:fldCharType="end"/>
        </w:r>
      </w:hyperlink>
    </w:p>
    <w:p>
      <w:pPr>
        <w:pStyle w:val="TOC2"/>
        <w:tabs>
          <w:tab w:val="right" w:leader="dot" w:pos="8306"/>
        </w:tabs>
      </w:pPr>
      <w:hyperlink w:anchor="_Toc20946" w:history="1">
        <w:r>
          <w:rPr>
            <w:rFonts w:ascii="仿宋" w:eastAsia="仿宋" w:hAnsi="仿宋" w:cs="仿宋" w:hint="eastAsia"/>
            <w:lang w:eastAsia="zh-CN"/>
          </w:rPr>
          <w:t>(二)、项目组织机构与职责</w:t>
        </w:r>
        <w:r>
          <w:tab/>
        </w:r>
        <w:r>
          <w:fldChar w:fldCharType="begin"/>
        </w:r>
        <w:r>
          <w:instrText xml:space="preserve"> PAGEREF _Toc20946 \h </w:instrText>
        </w:r>
        <w:r>
          <w:fldChar w:fldCharType="separate"/>
        </w:r>
        <w:r>
          <w:t>33</w:t>
        </w:r>
        <w:r>
          <w:fldChar w:fldCharType="end"/>
        </w:r>
      </w:hyperlink>
    </w:p>
    <w:p>
      <w:pPr>
        <w:pStyle w:val="TOC2"/>
        <w:tabs>
          <w:tab w:val="right" w:leader="dot" w:pos="8306"/>
        </w:tabs>
      </w:pPr>
      <w:hyperlink w:anchor="_Toc5034" w:history="1">
        <w:r>
          <w:rPr>
            <w:rFonts w:ascii="仿宋" w:eastAsia="仿宋" w:hAnsi="仿宋" w:cs="仿宋" w:hint="eastAsia"/>
            <w:lang w:eastAsia="zh-CN"/>
          </w:rPr>
          <w:t>(三)、项目管理与监控体系</w:t>
        </w:r>
        <w:r>
          <w:tab/>
        </w:r>
        <w:r>
          <w:fldChar w:fldCharType="begin"/>
        </w:r>
        <w:r>
          <w:instrText xml:space="preserve"> PAGEREF _Toc5034 \h </w:instrText>
        </w:r>
        <w:r>
          <w:fldChar w:fldCharType="separate"/>
        </w:r>
        <w:r>
          <w:t>36</w:t>
        </w:r>
        <w:r>
          <w:fldChar w:fldCharType="end"/>
        </w:r>
      </w:hyperlink>
    </w:p>
    <w:p>
      <w:pPr>
        <w:pStyle w:val="TOC1"/>
        <w:tabs>
          <w:tab w:val="right" w:leader="dot" w:pos="8306"/>
        </w:tabs>
      </w:pPr>
      <w:hyperlink w:anchor="_Toc482" w:history="1">
        <w:r>
          <w:rPr>
            <w:rFonts w:ascii="仿宋" w:eastAsia="仿宋" w:hAnsi="仿宋" w:cs="仿宋" w:hint="eastAsia"/>
            <w:lang w:eastAsia="zh-CN"/>
          </w:rPr>
          <w:t>九、客户关系管理与市场拓展</w:t>
        </w:r>
        <w:r>
          <w:tab/>
        </w:r>
        <w:r>
          <w:fldChar w:fldCharType="begin"/>
        </w:r>
        <w:r>
          <w:instrText xml:space="preserve"> PAGEREF _Toc482 \h </w:instrText>
        </w:r>
        <w:r>
          <w:fldChar w:fldCharType="separate"/>
        </w:r>
        <w:r>
          <w:t>38</w:t>
        </w:r>
        <w:r>
          <w:fldChar w:fldCharType="end"/>
        </w:r>
      </w:hyperlink>
    </w:p>
    <w:p>
      <w:pPr>
        <w:pStyle w:val="TOC2"/>
        <w:tabs>
          <w:tab w:val="right" w:leader="dot" w:pos="8306"/>
        </w:tabs>
      </w:pPr>
      <w:hyperlink w:anchor="_Toc8492" w:history="1">
        <w:r>
          <w:rPr>
            <w:rFonts w:ascii="仿宋" w:eastAsia="仿宋" w:hAnsi="仿宋" w:cs="仿宋" w:hint="eastAsia"/>
            <w:lang w:eastAsia="zh-CN"/>
          </w:rPr>
          <w:t>(一)、客户关系管理策略</w:t>
        </w:r>
        <w:r>
          <w:tab/>
        </w:r>
        <w:r>
          <w:fldChar w:fldCharType="begin"/>
        </w:r>
        <w:r>
          <w:instrText xml:space="preserve"> PAGEREF _Toc8492 \h </w:instrText>
        </w:r>
        <w:r>
          <w:fldChar w:fldCharType="separate"/>
        </w:r>
        <w:r>
          <w:t>38</w:t>
        </w:r>
        <w:r>
          <w:fldChar w:fldCharType="end"/>
        </w:r>
      </w:hyperlink>
    </w:p>
    <w:p>
      <w:pPr>
        <w:pStyle w:val="TOC2"/>
        <w:tabs>
          <w:tab w:val="right" w:leader="dot" w:pos="8306"/>
        </w:tabs>
      </w:pPr>
      <w:hyperlink w:anchor="_Toc13802" w:history="1">
        <w:r>
          <w:rPr>
            <w:rFonts w:ascii="仿宋" w:eastAsia="仿宋" w:hAnsi="仿宋" w:cs="仿宋" w:hint="eastAsia"/>
            <w:lang w:eastAsia="zh-CN"/>
          </w:rPr>
          <w:t>(二)、市场拓展方案</w:t>
        </w:r>
        <w:r>
          <w:tab/>
        </w:r>
        <w:r>
          <w:fldChar w:fldCharType="begin"/>
        </w:r>
        <w:r>
          <w:instrText xml:space="preserve"> PAGEREF _Toc13802 \h </w:instrText>
        </w:r>
        <w:r>
          <w:fldChar w:fldCharType="separate"/>
        </w:r>
        <w:r>
          <w:t>39</w:t>
        </w:r>
        <w:r>
          <w:fldChar w:fldCharType="end"/>
        </w:r>
      </w:hyperlink>
    </w:p>
    <w:p>
      <w:pPr>
        <w:pStyle w:val="TOC1"/>
        <w:tabs>
          <w:tab w:val="right" w:leader="dot" w:pos="8306"/>
        </w:tabs>
      </w:pPr>
      <w:hyperlink w:anchor="_Toc20110" w:history="1">
        <w:r>
          <w:rPr>
            <w:rFonts w:ascii="仿宋" w:eastAsia="仿宋" w:hAnsi="仿宋" w:cs="仿宋" w:hint="eastAsia"/>
            <w:lang w:eastAsia="zh-CN"/>
          </w:rPr>
          <w:t>十、环境保护与治理方案</w:t>
        </w:r>
        <w:r>
          <w:tab/>
        </w:r>
        <w:r>
          <w:fldChar w:fldCharType="begin"/>
        </w:r>
        <w:r>
          <w:instrText xml:space="preserve"> PAGEREF _Toc20110 \h </w:instrText>
        </w:r>
        <w:r>
          <w:fldChar w:fldCharType="separate"/>
        </w:r>
        <w:r>
          <w:t>40</w:t>
        </w:r>
        <w:r>
          <w:fldChar w:fldCharType="end"/>
        </w:r>
      </w:hyperlink>
    </w:p>
    <w:p>
      <w:pPr>
        <w:pStyle w:val="TOC2"/>
        <w:tabs>
          <w:tab w:val="right" w:leader="dot" w:pos="8306"/>
        </w:tabs>
      </w:pPr>
      <w:hyperlink w:anchor="_Toc13308" w:history="1">
        <w:r>
          <w:rPr>
            <w:rFonts w:ascii="仿宋" w:eastAsia="仿宋" w:hAnsi="仿宋" w:cs="仿宋" w:hint="eastAsia"/>
            <w:lang w:eastAsia="zh-CN"/>
          </w:rPr>
          <w:t>(一)、项目环境影响评估</w:t>
        </w:r>
        <w:r>
          <w:tab/>
        </w:r>
        <w:r>
          <w:fldChar w:fldCharType="begin"/>
        </w:r>
        <w:r>
          <w:instrText xml:space="preserve"> PAGEREF _Toc13308 \h </w:instrText>
        </w:r>
        <w:r>
          <w:fldChar w:fldCharType="separate"/>
        </w:r>
        <w:r>
          <w:t>40</w:t>
        </w:r>
        <w:r>
          <w:fldChar w:fldCharType="end"/>
        </w:r>
      </w:hyperlink>
    </w:p>
    <w:p>
      <w:pPr>
        <w:pStyle w:val="TOC2"/>
        <w:tabs>
          <w:tab w:val="right" w:leader="dot" w:pos="8306"/>
        </w:tabs>
      </w:pPr>
      <w:hyperlink w:anchor="_Toc6610" w:history="1">
        <w:r>
          <w:rPr>
            <w:rFonts w:ascii="仿宋" w:eastAsia="仿宋" w:hAnsi="仿宋" w:cs="仿宋" w:hint="eastAsia"/>
            <w:lang w:eastAsia="zh-CN"/>
          </w:rPr>
          <w:t>(二)、环境保护措施与治理方案</w:t>
        </w:r>
        <w:r>
          <w:tab/>
        </w:r>
        <w:r>
          <w:fldChar w:fldCharType="begin"/>
        </w:r>
        <w:r>
          <w:instrText xml:space="preserve"> PAGEREF _Toc6610 \h </w:instrText>
        </w:r>
        <w:r>
          <w:fldChar w:fldCharType="separate"/>
        </w:r>
        <w:r>
          <w:t>40</w:t>
        </w:r>
        <w:r>
          <w:fldChar w:fldCharType="end"/>
        </w:r>
      </w:hyperlink>
    </w:p>
    <w:p>
      <w:pPr>
        <w:pStyle w:val="TOC1"/>
        <w:tabs>
          <w:tab w:val="right" w:leader="dot" w:pos="8306"/>
        </w:tabs>
      </w:pPr>
      <w:hyperlink w:anchor="_Toc31077" w:history="1">
        <w:r>
          <w:rPr>
            <w:rFonts w:ascii="仿宋" w:eastAsia="仿宋" w:hAnsi="仿宋" w:cs="仿宋" w:hint="eastAsia"/>
            <w:lang w:eastAsia="zh-CN"/>
          </w:rPr>
          <w:t>十一、土地利用与规划方案</w:t>
        </w:r>
        <w:r>
          <w:tab/>
        </w:r>
        <w:r>
          <w:fldChar w:fldCharType="begin"/>
        </w:r>
        <w:r>
          <w:instrText xml:space="preserve"> PAGEREF _Toc31077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30" w:history="1">
        <w:r>
          <w:rPr>
            <w:rFonts w:ascii="仿宋" w:eastAsia="仿宋" w:hAnsi="仿宋" w:cs="仿宋" w:hint="eastAsia"/>
            <w:lang w:eastAsia="zh-CN"/>
          </w:rPr>
          <w:t>(一)、项目用地情况分析</w:t>
        </w:r>
        <w:r>
          <w:tab/>
        </w:r>
        <w:r>
          <w:fldChar w:fldCharType="begin"/>
        </w:r>
        <w:r>
          <w:instrText xml:space="preserve"> PAGEREF _Toc27930 \h </w:instrText>
        </w:r>
        <w:r>
          <w:fldChar w:fldCharType="separate"/>
        </w:r>
        <w:r>
          <w:t>41</w:t>
        </w:r>
        <w:r>
          <w:fldChar w:fldCharType="end"/>
        </w:r>
      </w:hyperlink>
    </w:p>
    <w:p>
      <w:pPr>
        <w:pStyle w:val="TOC2"/>
        <w:tabs>
          <w:tab w:val="right" w:leader="dot" w:pos="8306"/>
        </w:tabs>
      </w:pPr>
      <w:hyperlink w:anchor="_Toc18847" w:history="1">
        <w:r>
          <w:rPr>
            <w:rFonts w:ascii="仿宋" w:eastAsia="仿宋" w:hAnsi="仿宋" w:cs="仿宋" w:hint="eastAsia"/>
            <w:lang w:eastAsia="zh-CN"/>
          </w:rPr>
          <w:t>(二)、土地利用规划方案</w:t>
        </w:r>
        <w:r>
          <w:tab/>
        </w:r>
        <w:r>
          <w:fldChar w:fldCharType="begin"/>
        </w:r>
        <w:r>
          <w:instrText xml:space="preserve"> PAGEREF _Toc18847 \h </w:instrText>
        </w:r>
        <w:r>
          <w:fldChar w:fldCharType="separate"/>
        </w:r>
        <w:r>
          <w:t>42</w:t>
        </w:r>
        <w:r>
          <w:fldChar w:fldCharType="end"/>
        </w:r>
      </w:hyperlink>
    </w:p>
    <w:p>
      <w:pPr>
        <w:pStyle w:val="TOC1"/>
        <w:tabs>
          <w:tab w:val="right" w:leader="dot" w:pos="8306"/>
        </w:tabs>
      </w:pPr>
      <w:hyperlink w:anchor="_Toc86" w:history="1">
        <w:r>
          <w:rPr>
            <w:rFonts w:ascii="仿宋" w:eastAsia="仿宋" w:hAnsi="仿宋" w:cs="仿宋" w:hint="eastAsia"/>
            <w:lang w:eastAsia="zh-CN"/>
          </w:rPr>
          <w:t>十二、安全与应急管理</w:t>
        </w:r>
        <w:r>
          <w:tab/>
        </w:r>
        <w:r>
          <w:fldChar w:fldCharType="begin"/>
        </w:r>
        <w:r>
          <w:instrText xml:space="preserve"> PAGEREF _Toc86 \h </w:instrText>
        </w:r>
        <w:r>
          <w:fldChar w:fldCharType="separate"/>
        </w:r>
        <w:r>
          <w:t>43</w:t>
        </w:r>
        <w:r>
          <w:fldChar w:fldCharType="end"/>
        </w:r>
      </w:hyperlink>
    </w:p>
    <w:p>
      <w:pPr>
        <w:pStyle w:val="TOC2"/>
        <w:tabs>
          <w:tab w:val="right" w:leader="dot" w:pos="8306"/>
        </w:tabs>
      </w:pPr>
      <w:hyperlink w:anchor="_Toc24012" w:history="1">
        <w:r>
          <w:rPr>
            <w:rFonts w:ascii="仿宋" w:eastAsia="仿宋" w:hAnsi="仿宋" w:cs="仿宋" w:hint="eastAsia"/>
            <w:lang w:eastAsia="zh-CN"/>
          </w:rPr>
          <w:t>(一)、安全生产管理</w:t>
        </w:r>
        <w:r>
          <w:tab/>
        </w:r>
        <w:r>
          <w:fldChar w:fldCharType="begin"/>
        </w:r>
        <w:r>
          <w:instrText xml:space="preserve"> PAGEREF _Toc24012 \h </w:instrText>
        </w:r>
        <w:r>
          <w:fldChar w:fldCharType="separate"/>
        </w:r>
        <w:r>
          <w:t>43</w:t>
        </w:r>
        <w:r>
          <w:fldChar w:fldCharType="end"/>
        </w:r>
      </w:hyperlink>
    </w:p>
    <w:p>
      <w:pPr>
        <w:pStyle w:val="TOC2"/>
        <w:tabs>
          <w:tab w:val="right" w:leader="dot" w:pos="8306"/>
        </w:tabs>
      </w:pPr>
      <w:hyperlink w:anchor="_Toc19783" w:history="1">
        <w:r>
          <w:rPr>
            <w:rFonts w:ascii="仿宋" w:eastAsia="仿宋" w:hAnsi="仿宋" w:cs="仿宋" w:hint="eastAsia"/>
            <w:lang w:eastAsia="zh-CN"/>
          </w:rPr>
          <w:t>(二)、应急预案与响应</w:t>
        </w:r>
        <w:r>
          <w:tab/>
        </w:r>
        <w:r>
          <w:fldChar w:fldCharType="begin"/>
        </w:r>
        <w:r>
          <w:instrText xml:space="preserve"> PAGEREF _Toc19783 \h </w:instrText>
        </w:r>
        <w:r>
          <w:fldChar w:fldCharType="separate"/>
        </w:r>
        <w:r>
          <w:t>45</w:t>
        </w:r>
        <w:r>
          <w:fldChar w:fldCharType="end"/>
        </w:r>
      </w:hyperlink>
    </w:p>
    <w:p>
      <w:pPr>
        <w:pStyle w:val="TOC1"/>
        <w:tabs>
          <w:tab w:val="right" w:leader="dot" w:pos="8306"/>
        </w:tabs>
      </w:pPr>
      <w:hyperlink w:anchor="_Toc303" w:history="1">
        <w:r>
          <w:rPr>
            <w:rFonts w:ascii="仿宋" w:eastAsia="仿宋" w:hAnsi="仿宋" w:cs="仿宋" w:hint="eastAsia"/>
            <w:lang w:eastAsia="zh-CN"/>
          </w:rPr>
          <w:t>十三、法律法规与政策遵循</w:t>
        </w:r>
        <w:r>
          <w:tab/>
        </w:r>
        <w:r>
          <w:fldChar w:fldCharType="begin"/>
        </w:r>
        <w:r>
          <w:instrText xml:space="preserve"> PAGEREF _Toc303 \h </w:instrText>
        </w:r>
        <w:r>
          <w:fldChar w:fldCharType="separate"/>
        </w:r>
        <w:r>
          <w:t>46</w:t>
        </w:r>
        <w:r>
          <w:fldChar w:fldCharType="end"/>
        </w:r>
      </w:hyperlink>
    </w:p>
    <w:p>
      <w:pPr>
        <w:pStyle w:val="TOC2"/>
        <w:tabs>
          <w:tab w:val="right" w:leader="dot" w:pos="8306"/>
        </w:tabs>
      </w:pPr>
      <w:hyperlink w:anchor="_Toc20642" w:history="1">
        <w:r>
          <w:rPr>
            <w:rFonts w:ascii="仿宋" w:eastAsia="仿宋" w:hAnsi="仿宋" w:cs="仿宋" w:hint="eastAsia"/>
            <w:lang w:eastAsia="zh-CN"/>
          </w:rPr>
          <w:t>(一)、法律法规遵守</w:t>
        </w:r>
        <w:r>
          <w:tab/>
        </w:r>
        <w:r>
          <w:fldChar w:fldCharType="begin"/>
        </w:r>
        <w:r>
          <w:instrText xml:space="preserve"> PAGEREF _Toc20642 \h </w:instrText>
        </w:r>
        <w:r>
          <w:fldChar w:fldCharType="separate"/>
        </w:r>
        <w:r>
          <w:t>46</w:t>
        </w:r>
        <w:r>
          <w:fldChar w:fldCharType="end"/>
        </w:r>
      </w:hyperlink>
    </w:p>
    <w:p>
      <w:pPr>
        <w:pStyle w:val="TOC2"/>
        <w:tabs>
          <w:tab w:val="right" w:leader="dot" w:pos="8306"/>
        </w:tabs>
      </w:pPr>
      <w:hyperlink w:anchor="_Toc2614" w:history="1">
        <w:r>
          <w:rPr>
            <w:rFonts w:ascii="仿宋" w:eastAsia="仿宋" w:hAnsi="仿宋" w:cs="仿宋" w:hint="eastAsia"/>
            <w:lang w:eastAsia="zh-CN"/>
          </w:rPr>
          <w:t>(二)、政策导向与利用</w:t>
        </w:r>
        <w:r>
          <w:tab/>
        </w:r>
        <w:r>
          <w:fldChar w:fldCharType="begin"/>
        </w:r>
        <w:r>
          <w:instrText xml:space="preserve"> PAGEREF _Toc2614 \h </w:instrText>
        </w:r>
        <w:r>
          <w:fldChar w:fldCharType="separate"/>
        </w:r>
        <w:r>
          <w:t>47</w:t>
        </w:r>
        <w:r>
          <w:fldChar w:fldCharType="end"/>
        </w:r>
      </w:hyperlink>
    </w:p>
    <w:p>
      <w:pPr>
        <w:pStyle w:val="TOC1"/>
        <w:tabs>
          <w:tab w:val="right" w:leader="dot" w:pos="8306"/>
        </w:tabs>
      </w:pPr>
      <w:hyperlink w:anchor="_Toc26977" w:history="1">
        <w:r>
          <w:rPr>
            <w:rFonts w:ascii="仿宋" w:eastAsia="仿宋" w:hAnsi="仿宋" w:cs="仿宋" w:hint="eastAsia"/>
            <w:lang w:eastAsia="zh-CN"/>
          </w:rPr>
          <w:t>十四、人力资源管理与开发</w:t>
        </w:r>
        <w:r>
          <w:tab/>
        </w:r>
        <w:r>
          <w:fldChar w:fldCharType="begin"/>
        </w:r>
        <w:r>
          <w:instrText xml:space="preserve"> PAGEREF _Toc26977 \h </w:instrText>
        </w:r>
        <w:r>
          <w:fldChar w:fldCharType="separate"/>
        </w:r>
        <w:r>
          <w:t>48</w:t>
        </w:r>
        <w:r>
          <w:fldChar w:fldCharType="end"/>
        </w:r>
      </w:hyperlink>
    </w:p>
    <w:p>
      <w:pPr>
        <w:pStyle w:val="TOC2"/>
        <w:tabs>
          <w:tab w:val="right" w:leader="dot" w:pos="8306"/>
        </w:tabs>
      </w:pPr>
      <w:hyperlink w:anchor="_Toc23831" w:history="1">
        <w:r>
          <w:rPr>
            <w:rFonts w:ascii="仿宋" w:eastAsia="仿宋" w:hAnsi="仿宋" w:cs="仿宋" w:hint="eastAsia"/>
            <w:lang w:eastAsia="zh-CN"/>
          </w:rPr>
          <w:t>(一)、人力资源规划</w:t>
        </w:r>
        <w:r>
          <w:tab/>
        </w:r>
        <w:r>
          <w:fldChar w:fldCharType="begin"/>
        </w:r>
        <w:r>
          <w:instrText xml:space="preserve"> PAGEREF _Toc23831 \h </w:instrText>
        </w:r>
        <w:r>
          <w:fldChar w:fldCharType="separate"/>
        </w:r>
        <w:r>
          <w:t>48</w:t>
        </w:r>
        <w:r>
          <w:fldChar w:fldCharType="end"/>
        </w:r>
      </w:hyperlink>
    </w:p>
    <w:p>
      <w:pPr>
        <w:pStyle w:val="TOC2"/>
        <w:tabs>
          <w:tab w:val="right" w:leader="dot" w:pos="8306"/>
        </w:tabs>
      </w:pPr>
      <w:hyperlink w:anchor="_Toc28546" w:history="1">
        <w:r>
          <w:rPr>
            <w:rFonts w:ascii="仿宋" w:eastAsia="仿宋" w:hAnsi="仿宋" w:cs="仿宋" w:hint="eastAsia"/>
            <w:lang w:eastAsia="zh-CN"/>
          </w:rPr>
          <w:t>(二)、人力资源开发与培训</w:t>
        </w:r>
        <w:r>
          <w:tab/>
        </w:r>
        <w:r>
          <w:fldChar w:fldCharType="begin"/>
        </w:r>
        <w:r>
          <w:instrText xml:space="preserve"> PAGEREF _Toc28546 \h </w:instrText>
        </w:r>
        <w:r>
          <w:fldChar w:fldCharType="separate"/>
        </w:r>
        <w:r>
          <w:t>50</w:t>
        </w:r>
        <w:r>
          <w:fldChar w:fldCharType="end"/>
        </w:r>
      </w:hyperlink>
    </w:p>
    <w:p>
      <w:pPr>
        <w:pStyle w:val="TOC1"/>
        <w:tabs>
          <w:tab w:val="right" w:leader="dot" w:pos="8306"/>
        </w:tabs>
      </w:pPr>
      <w:hyperlink w:anchor="_Toc19469" w:history="1">
        <w:r>
          <w:rPr>
            <w:rFonts w:ascii="仿宋" w:eastAsia="仿宋" w:hAnsi="仿宋" w:cs="仿宋" w:hint="eastAsia"/>
            <w:lang w:eastAsia="zh-CN"/>
          </w:rPr>
          <w:t>十五、企业合规与伦理</w:t>
        </w:r>
        <w:r>
          <w:tab/>
        </w:r>
        <w:r>
          <w:fldChar w:fldCharType="begin"/>
        </w:r>
        <w:r>
          <w:instrText xml:space="preserve"> PAGEREF _Toc19469 \h </w:instrText>
        </w:r>
        <w:r>
          <w:fldChar w:fldCharType="separate"/>
        </w:r>
        <w:r>
          <w:t>53</w:t>
        </w:r>
        <w:r>
          <w:fldChar w:fldCharType="end"/>
        </w:r>
      </w:hyperlink>
    </w:p>
    <w:p>
      <w:pPr>
        <w:pStyle w:val="TOC2"/>
        <w:tabs>
          <w:tab w:val="right" w:leader="dot" w:pos="8306"/>
        </w:tabs>
      </w:pPr>
      <w:hyperlink w:anchor="_Toc9660" w:history="1">
        <w:r>
          <w:rPr>
            <w:rFonts w:ascii="仿宋" w:eastAsia="仿宋" w:hAnsi="仿宋" w:cs="仿宋" w:hint="eastAsia"/>
            <w:lang w:eastAsia="zh-CN"/>
          </w:rPr>
          <w:t>(一)、合规政策与程序</w:t>
        </w:r>
        <w:r>
          <w:tab/>
        </w:r>
        <w:r>
          <w:fldChar w:fldCharType="begin"/>
        </w:r>
        <w:r>
          <w:instrText xml:space="preserve"> PAGEREF _Toc9660 \h </w:instrText>
        </w:r>
        <w:r>
          <w:fldChar w:fldCharType="separate"/>
        </w:r>
        <w:r>
          <w:t>53</w:t>
        </w:r>
        <w:r>
          <w:fldChar w:fldCharType="end"/>
        </w:r>
      </w:hyperlink>
    </w:p>
    <w:p>
      <w:pPr>
        <w:pStyle w:val="TOC2"/>
        <w:tabs>
          <w:tab w:val="right" w:leader="dot" w:pos="8306"/>
        </w:tabs>
      </w:pPr>
      <w:hyperlink w:anchor="_Toc2737" w:history="1">
        <w:r>
          <w:rPr>
            <w:rFonts w:ascii="仿宋" w:eastAsia="仿宋" w:hAnsi="仿宋" w:cs="仿宋" w:hint="eastAsia"/>
            <w:lang w:eastAsia="zh-CN"/>
          </w:rPr>
          <w:t>(二)、伦理规范与培训</w:t>
        </w:r>
        <w:r>
          <w:tab/>
        </w:r>
        <w:r>
          <w:fldChar w:fldCharType="begin"/>
        </w:r>
        <w:r>
          <w:instrText xml:space="preserve"> PAGEREF _Toc2737 \h </w:instrText>
        </w:r>
        <w:r>
          <w:fldChar w:fldCharType="separate"/>
        </w:r>
        <w:r>
          <w:t>54</w:t>
        </w:r>
        <w:r>
          <w:fldChar w:fldCharType="end"/>
        </w:r>
      </w:hyperlink>
    </w:p>
    <w:p>
      <w:pPr>
        <w:pStyle w:val="TOC2"/>
        <w:tabs>
          <w:tab w:val="right" w:leader="dot" w:pos="8306"/>
        </w:tabs>
      </w:pPr>
      <w:hyperlink w:anchor="_Toc1531" w:history="1">
        <w:r>
          <w:rPr>
            <w:rFonts w:ascii="仿宋" w:eastAsia="仿宋" w:hAnsi="仿宋" w:cs="仿宋" w:hint="eastAsia"/>
            <w:lang w:eastAsia="zh-CN"/>
          </w:rPr>
          <w:t>(三)、合规风险评估</w:t>
        </w:r>
        <w:r>
          <w:tab/>
        </w:r>
        <w:r>
          <w:fldChar w:fldCharType="begin"/>
        </w:r>
        <w:r>
          <w:instrText xml:space="preserve"> PAGEREF _Toc1531 \h </w:instrText>
        </w:r>
        <w:r>
          <w:fldChar w:fldCharType="separate"/>
        </w:r>
        <w:r>
          <w:t>55</w:t>
        </w:r>
        <w:r>
          <w:fldChar w:fldCharType="end"/>
        </w:r>
      </w:hyperlink>
    </w:p>
    <w:p>
      <w:pPr>
        <w:pStyle w:val="TOC2"/>
        <w:tabs>
          <w:tab w:val="right" w:leader="dot" w:pos="8306"/>
        </w:tabs>
      </w:pPr>
      <w:hyperlink w:anchor="_Toc21776" w:history="1">
        <w:r>
          <w:rPr>
            <w:rFonts w:ascii="仿宋" w:eastAsia="仿宋" w:hAnsi="仿宋" w:cs="仿宋" w:hint="eastAsia"/>
            <w:lang w:eastAsia="zh-CN"/>
          </w:rPr>
          <w:t>(四)、合规监督与执行</w:t>
        </w:r>
        <w:r>
          <w:tab/>
        </w:r>
        <w:r>
          <w:fldChar w:fldCharType="begin"/>
        </w:r>
        <w:r>
          <w:instrText xml:space="preserve"> PAGEREF _Toc21776 \h </w:instrText>
        </w:r>
        <w:r>
          <w:fldChar w:fldCharType="separate"/>
        </w:r>
        <w:r>
          <w:t>56</w:t>
        </w:r>
        <w:r>
          <w:fldChar w:fldCharType="end"/>
        </w:r>
      </w:hyperlink>
    </w:p>
    <w:p>
      <w:pPr>
        <w:pStyle w:val="TOC1"/>
        <w:tabs>
          <w:tab w:val="right" w:leader="dot" w:pos="8306"/>
        </w:tabs>
      </w:pPr>
      <w:hyperlink w:anchor="_Toc9891" w:history="1">
        <w:r>
          <w:rPr>
            <w:rFonts w:ascii="仿宋" w:eastAsia="仿宋" w:hAnsi="仿宋" w:cs="仿宋" w:hint="eastAsia"/>
            <w:lang w:eastAsia="zh-CN"/>
          </w:rPr>
          <w:t>十六、产业协同与集群发展</w:t>
        </w:r>
        <w:r>
          <w:tab/>
        </w:r>
        <w:r>
          <w:fldChar w:fldCharType="begin"/>
        </w:r>
        <w:r>
          <w:instrText xml:space="preserve"> PAGEREF _Toc9891 \h </w:instrText>
        </w:r>
        <w:r>
          <w:fldChar w:fldCharType="separate"/>
        </w:r>
        <w:r>
          <w:t>57</w:t>
        </w:r>
        <w:r>
          <w:fldChar w:fldCharType="end"/>
        </w:r>
      </w:hyperlink>
    </w:p>
    <w:p>
      <w:pPr>
        <w:pStyle w:val="TOC2"/>
        <w:tabs>
          <w:tab w:val="right" w:leader="dot" w:pos="8306"/>
        </w:tabs>
      </w:pPr>
      <w:hyperlink w:anchor="_Toc12390" w:history="1">
        <w:r>
          <w:rPr>
            <w:rFonts w:ascii="仿宋" w:eastAsia="仿宋" w:hAnsi="仿宋" w:cs="仿宋" w:hint="eastAsia"/>
            <w:lang w:eastAsia="zh-CN"/>
          </w:rPr>
          <w:t>(一)、产业协同机制建设</w:t>
        </w:r>
        <w:r>
          <w:tab/>
        </w:r>
        <w:r>
          <w:fldChar w:fldCharType="begin"/>
        </w:r>
        <w:r>
          <w:instrText xml:space="preserve"> PAGEREF _Toc12390 \h </w:instrText>
        </w:r>
        <w:r>
          <w:fldChar w:fldCharType="separate"/>
        </w:r>
        <w:r>
          <w:t>57</w:t>
        </w:r>
        <w:r>
          <w:fldChar w:fldCharType="end"/>
        </w:r>
      </w:hyperlink>
    </w:p>
    <w:p>
      <w:pPr>
        <w:pStyle w:val="TOC2"/>
        <w:tabs>
          <w:tab w:val="right" w:leader="dot" w:pos="8306"/>
        </w:tabs>
      </w:pPr>
      <w:hyperlink w:anchor="_Toc9951" w:history="1">
        <w:r>
          <w:rPr>
            <w:rFonts w:ascii="仿宋" w:eastAsia="仿宋" w:hAnsi="仿宋" w:cs="仿宋" w:hint="eastAsia"/>
            <w:lang w:eastAsia="zh-CN"/>
          </w:rPr>
          <w:t>(二)、产业集群培育与发展</w:t>
        </w:r>
        <w:r>
          <w:tab/>
        </w:r>
        <w:r>
          <w:fldChar w:fldCharType="begin"/>
        </w:r>
        <w:r>
          <w:instrText xml:space="preserve"> PAGEREF _Toc9951 \h </w:instrText>
        </w:r>
        <w:r>
          <w:fldChar w:fldCharType="separate"/>
        </w:r>
        <w:r>
          <w:t>58</w:t>
        </w:r>
        <w:r>
          <w:fldChar w:fldCharType="end"/>
        </w:r>
      </w:hyperlink>
    </w:p>
    <w:p>
      <w:pPr>
        <w:pStyle w:val="TOC1"/>
        <w:tabs>
          <w:tab w:val="right" w:leader="dot" w:pos="8306"/>
        </w:tabs>
      </w:pPr>
      <w:hyperlink w:anchor="_Toc6814" w:history="1">
        <w:r>
          <w:rPr>
            <w:rFonts w:ascii="仿宋" w:eastAsia="仿宋" w:hAnsi="仿宋" w:cs="仿宋" w:hint="eastAsia"/>
            <w:lang w:eastAsia="zh-CN"/>
          </w:rPr>
          <w:t>十七、成果转化与推广应用</w:t>
        </w:r>
        <w:r>
          <w:tab/>
        </w:r>
        <w:r>
          <w:fldChar w:fldCharType="begin"/>
        </w:r>
        <w:r>
          <w:instrText xml:space="preserve"> PAGEREF _Toc6814 \h </w:instrText>
        </w:r>
        <w:r>
          <w:fldChar w:fldCharType="separate"/>
        </w:r>
        <w:r>
          <w:t>59</w:t>
        </w:r>
        <w:r>
          <w:fldChar w:fldCharType="end"/>
        </w:r>
      </w:hyperlink>
    </w:p>
    <w:p>
      <w:pPr>
        <w:pStyle w:val="TOC2"/>
        <w:tabs>
          <w:tab w:val="right" w:leader="dot" w:pos="8306"/>
        </w:tabs>
      </w:pPr>
      <w:hyperlink w:anchor="_Toc17041" w:history="1">
        <w:r>
          <w:rPr>
            <w:rFonts w:ascii="仿宋" w:eastAsia="仿宋" w:hAnsi="仿宋" w:cs="仿宋" w:hint="eastAsia"/>
            <w:lang w:eastAsia="zh-CN"/>
          </w:rPr>
          <w:t>(一)、成果转化策略制定</w:t>
        </w:r>
        <w:r>
          <w:tab/>
        </w:r>
        <w:r>
          <w:fldChar w:fldCharType="begin"/>
        </w:r>
        <w:r>
          <w:instrText xml:space="preserve"> PAGEREF _Toc17041 \h </w:instrText>
        </w:r>
        <w:r>
          <w:fldChar w:fldCharType="separate"/>
        </w:r>
        <w:r>
          <w:t>59</w:t>
        </w:r>
        <w:r>
          <w:fldChar w:fldCharType="end"/>
        </w:r>
      </w:hyperlink>
    </w:p>
    <w:p>
      <w:pPr>
        <w:pStyle w:val="TOC2"/>
        <w:tabs>
          <w:tab w:val="right" w:leader="dot" w:pos="8306"/>
        </w:tabs>
      </w:pPr>
      <w:hyperlink w:anchor="_Toc26390" w:history="1">
        <w:r>
          <w:rPr>
            <w:rFonts w:ascii="仿宋" w:eastAsia="仿宋" w:hAnsi="仿宋" w:cs="仿宋" w:hint="eastAsia"/>
            <w:lang w:eastAsia="zh-CN"/>
          </w:rPr>
          <w:t>(二)、成果推广应用方案</w:t>
        </w:r>
        <w:r>
          <w:tab/>
        </w:r>
        <w:r>
          <w:fldChar w:fldCharType="begin"/>
        </w:r>
        <w:r>
          <w:instrText xml:space="preserve"> PAGEREF _Toc26390 \h </w:instrText>
        </w:r>
        <w:r>
          <w:fldChar w:fldCharType="separate"/>
        </w:r>
        <w:r>
          <w:t>60</w:t>
        </w:r>
        <w:r>
          <w:fldChar w:fldCharType="end"/>
        </w:r>
      </w:hyperlink>
    </w:p>
    <w:p>
      <w:pPr>
        <w:pStyle w:val="TOC1"/>
        <w:tabs>
          <w:tab w:val="right" w:leader="dot" w:pos="8306"/>
        </w:tabs>
      </w:pPr>
      <w:hyperlink w:anchor="_Toc29342" w:history="1">
        <w:r>
          <w:rPr>
            <w:rFonts w:ascii="仿宋" w:eastAsia="仿宋" w:hAnsi="仿宋" w:cs="仿宋" w:hint="eastAsia"/>
            <w:lang w:eastAsia="zh-CN"/>
          </w:rPr>
          <w:t>十八、质量管理与控制</w:t>
        </w:r>
        <w:r>
          <w:tab/>
        </w:r>
        <w:r>
          <w:fldChar w:fldCharType="begin"/>
        </w:r>
        <w:r>
          <w:instrText xml:space="preserve"> PAGEREF _Toc29342 \h </w:instrText>
        </w:r>
        <w:r>
          <w:fldChar w:fldCharType="separate"/>
        </w:r>
        <w:r>
          <w:t>62</w:t>
        </w:r>
        <w:r>
          <w:fldChar w:fldCharType="end"/>
        </w:r>
      </w:hyperlink>
    </w:p>
    <w:p>
      <w:pPr>
        <w:pStyle w:val="TOC2"/>
        <w:tabs>
          <w:tab w:val="right" w:leader="dot" w:pos="8306"/>
        </w:tabs>
      </w:pPr>
      <w:hyperlink w:anchor="_Toc14897" w:history="1">
        <w:r>
          <w:rPr>
            <w:rFonts w:ascii="仿宋" w:eastAsia="仿宋" w:hAnsi="仿宋" w:cs="仿宋" w:hint="eastAsia"/>
            <w:lang w:eastAsia="zh-CN"/>
          </w:rPr>
          <w:t>(一)、质量管理体系建设</w:t>
        </w:r>
        <w:r>
          <w:tab/>
        </w:r>
        <w:r>
          <w:fldChar w:fldCharType="begin"/>
        </w:r>
        <w:r>
          <w:instrText xml:space="preserve"> PAGEREF _Toc14897 \h </w:instrText>
        </w:r>
        <w:r>
          <w:fldChar w:fldCharType="separate"/>
        </w:r>
        <w:r>
          <w:t>62</w:t>
        </w:r>
        <w:r>
          <w:fldChar w:fldCharType="end"/>
        </w:r>
      </w:hyperlink>
    </w:p>
    <w:p>
      <w:pPr>
        <w:pStyle w:val="TOC2"/>
        <w:tabs>
          <w:tab w:val="right" w:leader="dot" w:pos="8306"/>
        </w:tabs>
      </w:pPr>
      <w:hyperlink w:anchor="_Toc25764" w:history="1">
        <w:r>
          <w:rPr>
            <w:rFonts w:ascii="仿宋" w:eastAsia="仿宋" w:hAnsi="仿宋" w:cs="仿宋" w:hint="eastAsia"/>
            <w:lang w:eastAsia="zh-CN"/>
          </w:rPr>
          <w:t>(二)、质量控制措施</w:t>
        </w:r>
        <w:r>
          <w:tab/>
        </w:r>
        <w:r>
          <w:fldChar w:fldCharType="begin"/>
        </w:r>
        <w:r>
          <w:instrText xml:space="preserve"> PAGEREF _Toc25764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5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93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直接收益：假设醋酸氟轻松项目的产品或服务年销售收入为XX万元。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78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若醋酸氟轻松项目成功推广新型环保产品，比如采用可回收材料的包装，可能会激发消费者对可持续产品的需求。这种需求的增长可能迫使整个行业转向更环保的产品设计和生产方法。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83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262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醋酸氟轻松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醋酸氟轻松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醋酸氟轻松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707"/>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6508"/>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醋酸氟轻松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醋酸氟轻松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7161"/>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醋酸氟轻松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醋酸氟轻松项目在其专注的领域内，特别是在人工智能和数据科学方面，有望推动显著的技术革新。项目的研发活动不仅有望孕育出改变行业运作方式的新技术，还可能在长远中影响整个技术生态系统。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醋酸氟轻松项目还致力于提升当地居民的技能和就业能力，通过与当地教育机构合作提供培训和教育机会，从而提高社区整体的生活水平和社会福祉。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https://d.book118.com/156115122220010031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B162A"/>
    <w:rsid w:val="161B1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6115122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2023-12-27T11:28:00Z</dcterms:created>
  <dcterms:modified xsi:type="dcterms:W3CDTF">2023-12-27T11:28:22Z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53F9E15BA6084506BEDA1BCC6E82CFC2_11</vt:lpwstr>
  </property>
  <property fmtid="{D5CDD505-2E9C-101B-9397-08002B2CF9AE}" pid="3" name="KSOProductBuildVer">
    <vt:lpwstr>2052-12.1.0.16120</vt:lpwstr>
  </property>
</Properties>
</file>