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2" w:history="1">
        <w:r>
          <w:rPr>
            <w:rFonts w:ascii="仿宋" w:eastAsia="仿宋" w:hAnsi="仿宋" w:cs="仿宋" w:hint="eastAsia"/>
            <w:lang w:eastAsia="zh-CN"/>
          </w:rPr>
          <w:t>序言</w:t>
        </w:r>
        <w:r>
          <w:tab/>
        </w:r>
        <w:r>
          <w:fldChar w:fldCharType="begin"/>
        </w:r>
        <w:r>
          <w:instrText xml:space="preserve"> PAGEREF _Toc21712 \h </w:instrText>
        </w:r>
        <w:r>
          <w:fldChar w:fldCharType="separate"/>
        </w:r>
        <w:r>
          <w:t>4</w:t>
        </w:r>
        <w:r>
          <w:fldChar w:fldCharType="end"/>
        </w:r>
      </w:hyperlink>
    </w:p>
    <w:p>
      <w:pPr>
        <w:pStyle w:val="TOC1"/>
        <w:tabs>
          <w:tab w:val="right" w:leader="dot" w:pos="8306"/>
        </w:tabs>
      </w:pPr>
      <w:hyperlink w:anchor="_Toc7217" w:history="1">
        <w:r>
          <w:rPr>
            <w:rFonts w:ascii="仿宋" w:eastAsia="仿宋" w:hAnsi="仿宋" w:cs="仿宋" w:hint="eastAsia"/>
            <w:lang w:eastAsia="zh-CN"/>
          </w:rPr>
          <w:t>一、制药设备项目风险性分析</w:t>
        </w:r>
        <w:r>
          <w:tab/>
        </w:r>
        <w:r>
          <w:fldChar w:fldCharType="begin"/>
        </w:r>
        <w:r>
          <w:instrText xml:space="preserve"> PAGEREF _Toc7217 \h </w:instrText>
        </w:r>
        <w:r>
          <w:fldChar w:fldCharType="separate"/>
        </w:r>
        <w:r>
          <w:t>4</w:t>
        </w:r>
        <w:r>
          <w:fldChar w:fldCharType="end"/>
        </w:r>
      </w:hyperlink>
    </w:p>
    <w:p>
      <w:pPr>
        <w:pStyle w:val="TOC2"/>
        <w:tabs>
          <w:tab w:val="right" w:leader="dot" w:pos="8306"/>
        </w:tabs>
      </w:pPr>
      <w:hyperlink w:anchor="_Toc26598" w:history="1">
        <w:r>
          <w:rPr>
            <w:rFonts w:ascii="仿宋" w:eastAsia="仿宋" w:hAnsi="仿宋" w:cs="仿宋" w:hint="eastAsia"/>
            <w:lang w:eastAsia="zh-CN"/>
          </w:rPr>
          <w:t>(一)、政策风险分析</w:t>
        </w:r>
        <w:r>
          <w:tab/>
        </w:r>
        <w:r>
          <w:fldChar w:fldCharType="begin"/>
        </w:r>
        <w:r>
          <w:instrText xml:space="preserve"> PAGEREF _Toc26598 \h </w:instrText>
        </w:r>
        <w:r>
          <w:fldChar w:fldCharType="separate"/>
        </w:r>
        <w:r>
          <w:t>4</w:t>
        </w:r>
        <w:r>
          <w:fldChar w:fldCharType="end"/>
        </w:r>
      </w:hyperlink>
    </w:p>
    <w:p>
      <w:pPr>
        <w:pStyle w:val="TOC2"/>
        <w:tabs>
          <w:tab w:val="right" w:leader="dot" w:pos="8306"/>
        </w:tabs>
      </w:pPr>
      <w:hyperlink w:anchor="_Toc5166" w:history="1">
        <w:r>
          <w:rPr>
            <w:rFonts w:ascii="仿宋" w:eastAsia="仿宋" w:hAnsi="仿宋" w:cs="仿宋" w:hint="eastAsia"/>
            <w:lang w:eastAsia="zh-CN"/>
          </w:rPr>
          <w:t>(二)、社会风险分析</w:t>
        </w:r>
        <w:r>
          <w:tab/>
        </w:r>
        <w:r>
          <w:fldChar w:fldCharType="begin"/>
        </w:r>
        <w:r>
          <w:instrText xml:space="preserve"> PAGEREF _Toc5166 \h </w:instrText>
        </w:r>
        <w:r>
          <w:fldChar w:fldCharType="separate"/>
        </w:r>
        <w:r>
          <w:t>5</w:t>
        </w:r>
        <w:r>
          <w:fldChar w:fldCharType="end"/>
        </w:r>
      </w:hyperlink>
    </w:p>
    <w:p>
      <w:pPr>
        <w:pStyle w:val="TOC2"/>
        <w:tabs>
          <w:tab w:val="right" w:leader="dot" w:pos="8306"/>
        </w:tabs>
      </w:pPr>
      <w:hyperlink w:anchor="_Toc16977" w:history="1">
        <w:r>
          <w:rPr>
            <w:rFonts w:ascii="仿宋" w:eastAsia="仿宋" w:hAnsi="仿宋" w:cs="仿宋" w:hint="eastAsia"/>
            <w:lang w:eastAsia="zh-CN"/>
          </w:rPr>
          <w:t>(三)、市场风险分析</w:t>
        </w:r>
        <w:r>
          <w:tab/>
        </w:r>
        <w:r>
          <w:fldChar w:fldCharType="begin"/>
        </w:r>
        <w:r>
          <w:instrText xml:space="preserve"> PAGEREF _Toc16977 \h </w:instrText>
        </w:r>
        <w:r>
          <w:fldChar w:fldCharType="separate"/>
        </w:r>
        <w:r>
          <w:t>5</w:t>
        </w:r>
        <w:r>
          <w:fldChar w:fldCharType="end"/>
        </w:r>
      </w:hyperlink>
    </w:p>
    <w:p>
      <w:pPr>
        <w:pStyle w:val="TOC2"/>
        <w:tabs>
          <w:tab w:val="right" w:leader="dot" w:pos="8306"/>
        </w:tabs>
      </w:pPr>
      <w:hyperlink w:anchor="_Toc15203" w:history="1">
        <w:r>
          <w:rPr>
            <w:rFonts w:ascii="仿宋" w:eastAsia="仿宋" w:hAnsi="仿宋" w:cs="仿宋" w:hint="eastAsia"/>
            <w:lang w:eastAsia="zh-CN"/>
          </w:rPr>
          <w:t>(四)、资金风险分析</w:t>
        </w:r>
        <w:r>
          <w:tab/>
        </w:r>
        <w:r>
          <w:fldChar w:fldCharType="begin"/>
        </w:r>
        <w:r>
          <w:instrText xml:space="preserve"> PAGEREF _Toc15203 \h </w:instrText>
        </w:r>
        <w:r>
          <w:fldChar w:fldCharType="separate"/>
        </w:r>
        <w:r>
          <w:t>7</w:t>
        </w:r>
        <w:r>
          <w:fldChar w:fldCharType="end"/>
        </w:r>
      </w:hyperlink>
    </w:p>
    <w:p>
      <w:pPr>
        <w:pStyle w:val="TOC2"/>
        <w:tabs>
          <w:tab w:val="right" w:leader="dot" w:pos="8306"/>
        </w:tabs>
      </w:pPr>
      <w:hyperlink w:anchor="_Toc12396" w:history="1">
        <w:r>
          <w:rPr>
            <w:rFonts w:ascii="仿宋" w:eastAsia="仿宋" w:hAnsi="仿宋" w:cs="仿宋" w:hint="eastAsia"/>
            <w:lang w:eastAsia="zh-CN"/>
          </w:rPr>
          <w:t>(五)、技术风险分析</w:t>
        </w:r>
        <w:r>
          <w:tab/>
        </w:r>
        <w:r>
          <w:fldChar w:fldCharType="begin"/>
        </w:r>
        <w:r>
          <w:instrText xml:space="preserve"> PAGEREF _Toc12396 \h </w:instrText>
        </w:r>
        <w:r>
          <w:fldChar w:fldCharType="separate"/>
        </w:r>
        <w:r>
          <w:t>8</w:t>
        </w:r>
        <w:r>
          <w:fldChar w:fldCharType="end"/>
        </w:r>
      </w:hyperlink>
    </w:p>
    <w:p>
      <w:pPr>
        <w:pStyle w:val="TOC2"/>
        <w:tabs>
          <w:tab w:val="right" w:leader="dot" w:pos="8306"/>
        </w:tabs>
      </w:pPr>
      <w:hyperlink w:anchor="_Toc12420" w:history="1">
        <w:r>
          <w:rPr>
            <w:rFonts w:ascii="仿宋" w:eastAsia="仿宋" w:hAnsi="仿宋" w:cs="仿宋" w:hint="eastAsia"/>
            <w:lang w:eastAsia="zh-CN"/>
          </w:rPr>
          <w:t>(六)、财务风险分析</w:t>
        </w:r>
        <w:r>
          <w:tab/>
        </w:r>
        <w:r>
          <w:fldChar w:fldCharType="begin"/>
        </w:r>
        <w:r>
          <w:instrText xml:space="preserve"> PAGEREF _Toc12420 \h </w:instrText>
        </w:r>
        <w:r>
          <w:fldChar w:fldCharType="separate"/>
        </w:r>
        <w:r>
          <w:t>10</w:t>
        </w:r>
        <w:r>
          <w:fldChar w:fldCharType="end"/>
        </w:r>
      </w:hyperlink>
    </w:p>
    <w:p>
      <w:pPr>
        <w:pStyle w:val="TOC2"/>
        <w:tabs>
          <w:tab w:val="right" w:leader="dot" w:pos="8306"/>
        </w:tabs>
      </w:pPr>
      <w:hyperlink w:anchor="_Toc21204" w:history="1">
        <w:r>
          <w:rPr>
            <w:rFonts w:ascii="仿宋" w:eastAsia="仿宋" w:hAnsi="仿宋" w:cs="仿宋" w:hint="eastAsia"/>
            <w:lang w:eastAsia="zh-CN"/>
          </w:rPr>
          <w:t>(七)、管理风险分析</w:t>
        </w:r>
        <w:r>
          <w:tab/>
        </w:r>
        <w:r>
          <w:fldChar w:fldCharType="begin"/>
        </w:r>
        <w:r>
          <w:instrText xml:space="preserve"> PAGEREF _Toc21204 \h </w:instrText>
        </w:r>
        <w:r>
          <w:fldChar w:fldCharType="separate"/>
        </w:r>
        <w:r>
          <w:t>10</w:t>
        </w:r>
        <w:r>
          <w:fldChar w:fldCharType="end"/>
        </w:r>
      </w:hyperlink>
    </w:p>
    <w:p>
      <w:pPr>
        <w:pStyle w:val="TOC2"/>
        <w:tabs>
          <w:tab w:val="right" w:leader="dot" w:pos="8306"/>
        </w:tabs>
      </w:pPr>
      <w:hyperlink w:anchor="_Toc904" w:history="1">
        <w:r>
          <w:rPr>
            <w:rFonts w:ascii="仿宋" w:eastAsia="仿宋" w:hAnsi="仿宋" w:cs="仿宋" w:hint="eastAsia"/>
            <w:lang w:eastAsia="zh-CN"/>
          </w:rPr>
          <w:t>(八)、其它风险分析</w:t>
        </w:r>
        <w:r>
          <w:tab/>
        </w:r>
        <w:r>
          <w:fldChar w:fldCharType="begin"/>
        </w:r>
        <w:r>
          <w:instrText xml:space="preserve"> PAGEREF _Toc904 \h </w:instrText>
        </w:r>
        <w:r>
          <w:fldChar w:fldCharType="separate"/>
        </w:r>
        <w:r>
          <w:t>11</w:t>
        </w:r>
        <w:r>
          <w:fldChar w:fldCharType="end"/>
        </w:r>
      </w:hyperlink>
    </w:p>
    <w:p>
      <w:pPr>
        <w:pStyle w:val="TOC2"/>
        <w:tabs>
          <w:tab w:val="right" w:leader="dot" w:pos="8306"/>
        </w:tabs>
      </w:pPr>
      <w:hyperlink w:anchor="_Toc27696" w:history="1">
        <w:r>
          <w:rPr>
            <w:rFonts w:ascii="仿宋" w:eastAsia="仿宋" w:hAnsi="仿宋" w:cs="仿宋" w:hint="eastAsia"/>
            <w:lang w:eastAsia="zh-CN"/>
          </w:rPr>
          <w:t>(九)、社会影响评估</w:t>
        </w:r>
        <w:r>
          <w:tab/>
        </w:r>
        <w:r>
          <w:fldChar w:fldCharType="begin"/>
        </w:r>
        <w:r>
          <w:instrText xml:space="preserve"> PAGEREF _Toc27696 \h </w:instrText>
        </w:r>
        <w:r>
          <w:fldChar w:fldCharType="separate"/>
        </w:r>
        <w:r>
          <w:t>13</w:t>
        </w:r>
        <w:r>
          <w:fldChar w:fldCharType="end"/>
        </w:r>
      </w:hyperlink>
    </w:p>
    <w:p>
      <w:pPr>
        <w:pStyle w:val="TOC1"/>
        <w:tabs>
          <w:tab w:val="right" w:leader="dot" w:pos="8306"/>
        </w:tabs>
      </w:pPr>
      <w:hyperlink w:anchor="_Toc15587" w:history="1">
        <w:r>
          <w:rPr>
            <w:rFonts w:ascii="仿宋" w:eastAsia="仿宋" w:hAnsi="仿宋" w:cs="仿宋" w:hint="eastAsia"/>
            <w:lang w:eastAsia="zh-CN"/>
          </w:rPr>
          <w:t>二、流程风险的识别和评估</w:t>
        </w:r>
        <w:r>
          <w:tab/>
        </w:r>
        <w:r>
          <w:fldChar w:fldCharType="begin"/>
        </w:r>
        <w:r>
          <w:instrText xml:space="preserve"> PAGEREF _Toc15587 \h </w:instrText>
        </w:r>
        <w:r>
          <w:fldChar w:fldCharType="separate"/>
        </w:r>
        <w:r>
          <w:t>14</w:t>
        </w:r>
        <w:r>
          <w:fldChar w:fldCharType="end"/>
        </w:r>
      </w:hyperlink>
    </w:p>
    <w:p>
      <w:pPr>
        <w:pStyle w:val="TOC2"/>
        <w:tabs>
          <w:tab w:val="right" w:leader="dot" w:pos="8306"/>
        </w:tabs>
      </w:pPr>
      <w:hyperlink w:anchor="_Toc31227" w:history="1">
        <w:r>
          <w:rPr>
            <w:rFonts w:ascii="仿宋" w:eastAsia="仿宋" w:hAnsi="仿宋" w:cs="仿宋" w:hint="eastAsia"/>
            <w:lang w:eastAsia="zh-CN"/>
          </w:rPr>
          <w:t>(一)、风险清单识别法</w:t>
        </w:r>
        <w:r>
          <w:tab/>
        </w:r>
        <w:r>
          <w:fldChar w:fldCharType="begin"/>
        </w:r>
        <w:r>
          <w:instrText xml:space="preserve"> PAGEREF _Toc31227 \h </w:instrText>
        </w:r>
        <w:r>
          <w:fldChar w:fldCharType="separate"/>
        </w:r>
        <w:r>
          <w:t>14</w:t>
        </w:r>
        <w:r>
          <w:fldChar w:fldCharType="end"/>
        </w:r>
      </w:hyperlink>
    </w:p>
    <w:p>
      <w:pPr>
        <w:pStyle w:val="TOC2"/>
        <w:tabs>
          <w:tab w:val="right" w:leader="dot" w:pos="8306"/>
        </w:tabs>
      </w:pPr>
      <w:hyperlink w:anchor="_Toc1932" w:history="1">
        <w:r>
          <w:rPr>
            <w:rFonts w:ascii="仿宋" w:eastAsia="仿宋" w:hAnsi="仿宋" w:cs="仿宋" w:hint="eastAsia"/>
            <w:lang w:eastAsia="zh-CN"/>
          </w:rPr>
          <w:t>(二)、流程图法</w:t>
        </w:r>
        <w:r>
          <w:tab/>
        </w:r>
        <w:r>
          <w:fldChar w:fldCharType="begin"/>
        </w:r>
        <w:r>
          <w:instrText xml:space="preserve"> PAGEREF _Toc1932 \h </w:instrText>
        </w:r>
        <w:r>
          <w:fldChar w:fldCharType="separate"/>
        </w:r>
        <w:r>
          <w:t>15</w:t>
        </w:r>
        <w:r>
          <w:fldChar w:fldCharType="end"/>
        </w:r>
      </w:hyperlink>
    </w:p>
    <w:p>
      <w:pPr>
        <w:pStyle w:val="TOC2"/>
        <w:tabs>
          <w:tab w:val="right" w:leader="dot" w:pos="8306"/>
        </w:tabs>
      </w:pPr>
      <w:hyperlink w:anchor="_Toc22780" w:history="1">
        <w:r>
          <w:rPr>
            <w:rFonts w:ascii="仿宋" w:eastAsia="仿宋" w:hAnsi="仿宋" w:cs="仿宋" w:hint="eastAsia"/>
            <w:lang w:eastAsia="zh-CN"/>
          </w:rPr>
          <w:t>(三)、风险矩阵评估法</w:t>
        </w:r>
        <w:r>
          <w:tab/>
        </w:r>
        <w:r>
          <w:fldChar w:fldCharType="begin"/>
        </w:r>
        <w:r>
          <w:instrText xml:space="preserve"> PAGEREF _Toc22780 \h </w:instrText>
        </w:r>
        <w:r>
          <w:fldChar w:fldCharType="separate"/>
        </w:r>
        <w:r>
          <w:t>16</w:t>
        </w:r>
        <w:r>
          <w:fldChar w:fldCharType="end"/>
        </w:r>
      </w:hyperlink>
    </w:p>
    <w:p>
      <w:pPr>
        <w:pStyle w:val="TOC2"/>
        <w:tabs>
          <w:tab w:val="right" w:leader="dot" w:pos="8306"/>
        </w:tabs>
      </w:pPr>
      <w:hyperlink w:anchor="_Toc23609" w:history="1">
        <w:r>
          <w:rPr>
            <w:rFonts w:ascii="仿宋" w:eastAsia="仿宋" w:hAnsi="仿宋" w:cs="仿宋" w:hint="eastAsia"/>
            <w:lang w:eastAsia="zh-CN"/>
          </w:rPr>
          <w:t>(四)、内部威胁分析法</w:t>
        </w:r>
        <w:r>
          <w:tab/>
        </w:r>
        <w:r>
          <w:fldChar w:fldCharType="begin"/>
        </w:r>
        <w:r>
          <w:instrText xml:space="preserve"> PAGEREF _Toc23609 \h </w:instrText>
        </w:r>
        <w:r>
          <w:fldChar w:fldCharType="separate"/>
        </w:r>
        <w:r>
          <w:t>17</w:t>
        </w:r>
        <w:r>
          <w:fldChar w:fldCharType="end"/>
        </w:r>
      </w:hyperlink>
    </w:p>
    <w:p>
      <w:pPr>
        <w:pStyle w:val="TOC1"/>
        <w:tabs>
          <w:tab w:val="right" w:leader="dot" w:pos="8306"/>
        </w:tabs>
      </w:pPr>
      <w:hyperlink w:anchor="_Toc31239" w:history="1">
        <w:r>
          <w:rPr>
            <w:rFonts w:ascii="仿宋" w:eastAsia="仿宋" w:hAnsi="仿宋" w:cs="仿宋" w:hint="eastAsia"/>
            <w:lang w:eastAsia="zh-CN"/>
          </w:rPr>
          <w:t>三、制药设备项目建设内容</w:t>
        </w:r>
        <w:r>
          <w:tab/>
        </w:r>
        <w:r>
          <w:fldChar w:fldCharType="begin"/>
        </w:r>
        <w:r>
          <w:instrText xml:space="preserve"> PAGEREF _Toc31239 \h </w:instrText>
        </w:r>
        <w:r>
          <w:fldChar w:fldCharType="separate"/>
        </w:r>
        <w:r>
          <w:t>18</w:t>
        </w:r>
        <w:r>
          <w:fldChar w:fldCharType="end"/>
        </w:r>
      </w:hyperlink>
    </w:p>
    <w:p>
      <w:pPr>
        <w:pStyle w:val="TOC2"/>
        <w:tabs>
          <w:tab w:val="right" w:leader="dot" w:pos="8306"/>
        </w:tabs>
      </w:pPr>
      <w:hyperlink w:anchor="_Toc16250" w:history="1">
        <w:r>
          <w:rPr>
            <w:rFonts w:ascii="仿宋" w:eastAsia="仿宋" w:hAnsi="仿宋" w:cs="仿宋" w:hint="eastAsia"/>
            <w:lang w:eastAsia="zh-CN"/>
          </w:rPr>
          <w:t>(一)、建筑工程</w:t>
        </w:r>
        <w:r>
          <w:tab/>
        </w:r>
        <w:r>
          <w:fldChar w:fldCharType="begin"/>
        </w:r>
        <w:r>
          <w:instrText xml:space="preserve"> PAGEREF _Toc16250 \h </w:instrText>
        </w:r>
        <w:r>
          <w:fldChar w:fldCharType="separate"/>
        </w:r>
        <w:r>
          <w:t>18</w:t>
        </w:r>
        <w:r>
          <w:fldChar w:fldCharType="end"/>
        </w:r>
      </w:hyperlink>
    </w:p>
    <w:p>
      <w:pPr>
        <w:pStyle w:val="TOC2"/>
        <w:tabs>
          <w:tab w:val="right" w:leader="dot" w:pos="8306"/>
        </w:tabs>
      </w:pPr>
      <w:hyperlink w:anchor="_Toc4669" w:history="1">
        <w:r>
          <w:rPr>
            <w:rFonts w:ascii="仿宋" w:eastAsia="仿宋" w:hAnsi="仿宋" w:cs="仿宋" w:hint="eastAsia"/>
            <w:lang w:eastAsia="zh-CN"/>
          </w:rPr>
          <w:t>(二)、电气、自动控制系统</w:t>
        </w:r>
        <w:r>
          <w:tab/>
        </w:r>
        <w:r>
          <w:fldChar w:fldCharType="begin"/>
        </w:r>
        <w:r>
          <w:instrText xml:space="preserve"> PAGEREF _Toc4669 \h </w:instrText>
        </w:r>
        <w:r>
          <w:fldChar w:fldCharType="separate"/>
        </w:r>
        <w:r>
          <w:t>20</w:t>
        </w:r>
        <w:r>
          <w:fldChar w:fldCharType="end"/>
        </w:r>
      </w:hyperlink>
    </w:p>
    <w:p>
      <w:pPr>
        <w:pStyle w:val="TOC2"/>
        <w:tabs>
          <w:tab w:val="right" w:leader="dot" w:pos="8306"/>
        </w:tabs>
      </w:pPr>
      <w:hyperlink w:anchor="_Toc29073" w:history="1">
        <w:r>
          <w:rPr>
            <w:rFonts w:ascii="仿宋" w:eastAsia="仿宋" w:hAnsi="仿宋" w:cs="仿宋" w:hint="eastAsia"/>
            <w:lang w:eastAsia="zh-CN"/>
          </w:rPr>
          <w:t>(三)、通用及专用设备选择</w:t>
        </w:r>
        <w:r>
          <w:tab/>
        </w:r>
        <w:r>
          <w:fldChar w:fldCharType="begin"/>
        </w:r>
        <w:r>
          <w:instrText xml:space="preserve"> PAGEREF _Toc29073 \h </w:instrText>
        </w:r>
        <w:r>
          <w:fldChar w:fldCharType="separate"/>
        </w:r>
        <w:r>
          <w:t>22</w:t>
        </w:r>
        <w:r>
          <w:fldChar w:fldCharType="end"/>
        </w:r>
      </w:hyperlink>
    </w:p>
    <w:p>
      <w:pPr>
        <w:pStyle w:val="TOC2"/>
        <w:tabs>
          <w:tab w:val="right" w:leader="dot" w:pos="8306"/>
        </w:tabs>
      </w:pPr>
      <w:hyperlink w:anchor="_Toc18925" w:history="1">
        <w:r>
          <w:rPr>
            <w:rFonts w:ascii="仿宋" w:eastAsia="仿宋" w:hAnsi="仿宋" w:cs="仿宋" w:hint="eastAsia"/>
            <w:lang w:eastAsia="zh-CN"/>
          </w:rPr>
          <w:t>(四)、公共工程</w:t>
        </w:r>
        <w:r>
          <w:tab/>
        </w:r>
        <w:r>
          <w:fldChar w:fldCharType="begin"/>
        </w:r>
        <w:r>
          <w:instrText xml:space="preserve"> PAGEREF _Toc18925 \h </w:instrText>
        </w:r>
        <w:r>
          <w:fldChar w:fldCharType="separate"/>
        </w:r>
        <w:r>
          <w:t>24</w:t>
        </w:r>
        <w:r>
          <w:fldChar w:fldCharType="end"/>
        </w:r>
      </w:hyperlink>
    </w:p>
    <w:p>
      <w:pPr>
        <w:pStyle w:val="TOC1"/>
        <w:tabs>
          <w:tab w:val="right" w:leader="dot" w:pos="8306"/>
        </w:tabs>
      </w:pPr>
      <w:hyperlink w:anchor="_Toc9793" w:history="1">
        <w:r>
          <w:rPr>
            <w:rFonts w:ascii="仿宋" w:eastAsia="仿宋" w:hAnsi="仿宋" w:cs="仿宋" w:hint="eastAsia"/>
            <w:lang w:eastAsia="zh-CN"/>
          </w:rPr>
          <w:t>四、评价制药设备项目概述</w:t>
        </w:r>
        <w:r>
          <w:tab/>
        </w:r>
        <w:r>
          <w:fldChar w:fldCharType="begin"/>
        </w:r>
        <w:r>
          <w:instrText xml:space="preserve"> PAGEREF _Toc9793 \h </w:instrText>
        </w:r>
        <w:r>
          <w:fldChar w:fldCharType="separate"/>
        </w:r>
        <w:r>
          <w:t>25</w:t>
        </w:r>
        <w:r>
          <w:fldChar w:fldCharType="end"/>
        </w:r>
      </w:hyperlink>
    </w:p>
    <w:p>
      <w:pPr>
        <w:pStyle w:val="TOC2"/>
        <w:tabs>
          <w:tab w:val="right" w:leader="dot" w:pos="8306"/>
        </w:tabs>
      </w:pPr>
      <w:hyperlink w:anchor="_Toc18359" w:history="1">
        <w:r>
          <w:rPr>
            <w:rFonts w:ascii="仿宋" w:eastAsia="仿宋" w:hAnsi="仿宋" w:cs="仿宋" w:hint="eastAsia"/>
            <w:lang w:eastAsia="zh-CN"/>
          </w:rPr>
          <w:t>(一)、被评价单位的基本情况</w:t>
        </w:r>
        <w:r>
          <w:tab/>
        </w:r>
        <w:r>
          <w:fldChar w:fldCharType="begin"/>
        </w:r>
        <w:r>
          <w:instrText xml:space="preserve"> PAGEREF _Toc18359 \h </w:instrText>
        </w:r>
        <w:r>
          <w:fldChar w:fldCharType="separate"/>
        </w:r>
        <w:r>
          <w:t>25</w:t>
        </w:r>
        <w:r>
          <w:fldChar w:fldCharType="end"/>
        </w:r>
      </w:hyperlink>
    </w:p>
    <w:p>
      <w:pPr>
        <w:pStyle w:val="TOC2"/>
        <w:tabs>
          <w:tab w:val="right" w:leader="dot" w:pos="8306"/>
        </w:tabs>
      </w:pPr>
      <w:hyperlink w:anchor="_Toc19439" w:history="1">
        <w:r>
          <w:rPr>
            <w:rFonts w:ascii="仿宋" w:eastAsia="仿宋" w:hAnsi="仿宋" w:cs="仿宋" w:hint="eastAsia"/>
            <w:lang w:eastAsia="zh-CN"/>
          </w:rPr>
          <w:t>(二)、制药设备行业企业所在地的自然条件</w:t>
        </w:r>
        <w:r>
          <w:tab/>
        </w:r>
        <w:r>
          <w:fldChar w:fldCharType="begin"/>
        </w:r>
        <w:r>
          <w:instrText xml:space="preserve"> PAGEREF _Toc19439 \h </w:instrText>
        </w:r>
        <w:r>
          <w:fldChar w:fldCharType="separate"/>
        </w:r>
        <w:r>
          <w:t>26</w:t>
        </w:r>
        <w:r>
          <w:fldChar w:fldCharType="end"/>
        </w:r>
      </w:hyperlink>
    </w:p>
    <w:p>
      <w:pPr>
        <w:pStyle w:val="TOC2"/>
        <w:tabs>
          <w:tab w:val="right" w:leader="dot" w:pos="8306"/>
        </w:tabs>
      </w:pPr>
      <w:hyperlink w:anchor="_Toc8620" w:history="1">
        <w:r>
          <w:rPr>
            <w:rFonts w:ascii="仿宋" w:eastAsia="仿宋" w:hAnsi="仿宋" w:cs="仿宋" w:hint="eastAsia"/>
            <w:lang w:eastAsia="zh-CN"/>
          </w:rPr>
          <w:t>(三)、企业选址及平面布置</w:t>
        </w:r>
        <w:r>
          <w:tab/>
        </w:r>
        <w:r>
          <w:fldChar w:fldCharType="begin"/>
        </w:r>
        <w:r>
          <w:instrText xml:space="preserve"> PAGEREF _Toc8620 \h </w:instrText>
        </w:r>
        <w:r>
          <w:fldChar w:fldCharType="separate"/>
        </w:r>
        <w:r>
          <w:t>27</w:t>
        </w:r>
        <w:r>
          <w:fldChar w:fldCharType="end"/>
        </w:r>
      </w:hyperlink>
    </w:p>
    <w:p>
      <w:pPr>
        <w:pStyle w:val="TOC2"/>
        <w:tabs>
          <w:tab w:val="right" w:leader="dot" w:pos="8306"/>
        </w:tabs>
      </w:pPr>
      <w:hyperlink w:anchor="_Toc25785" w:history="1">
        <w:r>
          <w:rPr>
            <w:rFonts w:ascii="仿宋" w:eastAsia="仿宋" w:hAnsi="仿宋" w:cs="仿宋" w:hint="eastAsia"/>
            <w:lang w:eastAsia="zh-CN"/>
          </w:rPr>
          <w:t>(四)、生产工艺、装置、储存设施基本情况</w:t>
        </w:r>
        <w:r>
          <w:tab/>
        </w:r>
        <w:r>
          <w:fldChar w:fldCharType="begin"/>
        </w:r>
        <w:r>
          <w:instrText xml:space="preserve"> PAGEREF _Toc25785 \h </w:instrText>
        </w:r>
        <w:r>
          <w:fldChar w:fldCharType="separate"/>
        </w:r>
        <w:r>
          <w:t>28</w:t>
        </w:r>
        <w:r>
          <w:fldChar w:fldCharType="end"/>
        </w:r>
      </w:hyperlink>
    </w:p>
    <w:p>
      <w:pPr>
        <w:pStyle w:val="TOC2"/>
        <w:tabs>
          <w:tab w:val="right" w:leader="dot" w:pos="8306"/>
        </w:tabs>
      </w:pPr>
      <w:hyperlink w:anchor="_Toc19576" w:history="1">
        <w:r>
          <w:rPr>
            <w:rFonts w:ascii="仿宋" w:eastAsia="仿宋" w:hAnsi="仿宋" w:cs="仿宋" w:hint="eastAsia"/>
            <w:lang w:eastAsia="zh-CN"/>
          </w:rPr>
          <w:t>(五)、建筑、公用工程</w:t>
        </w:r>
        <w:r>
          <w:tab/>
        </w:r>
        <w:r>
          <w:fldChar w:fldCharType="begin"/>
        </w:r>
        <w:r>
          <w:instrText xml:space="preserve"> PAGEREF _Toc19576 \h </w:instrText>
        </w:r>
        <w:r>
          <w:fldChar w:fldCharType="separate"/>
        </w:r>
        <w:r>
          <w:t>30</w:t>
        </w:r>
        <w:r>
          <w:fldChar w:fldCharType="end"/>
        </w:r>
      </w:hyperlink>
    </w:p>
    <w:p>
      <w:pPr>
        <w:pStyle w:val="TOC2"/>
        <w:tabs>
          <w:tab w:val="right" w:leader="dot" w:pos="8306"/>
        </w:tabs>
      </w:pPr>
      <w:hyperlink w:anchor="_Toc18811" w:history="1">
        <w:r>
          <w:rPr>
            <w:rFonts w:ascii="仿宋" w:eastAsia="仿宋" w:hAnsi="仿宋" w:cs="仿宋" w:hint="eastAsia"/>
            <w:lang w:eastAsia="zh-CN"/>
          </w:rPr>
          <w:t>(六)、安全管理</w:t>
        </w:r>
        <w:r>
          <w:tab/>
        </w:r>
        <w:r>
          <w:fldChar w:fldCharType="begin"/>
        </w:r>
        <w:r>
          <w:instrText xml:space="preserve"> PAGEREF _Toc18811 \h </w:instrText>
        </w:r>
        <w:r>
          <w:fldChar w:fldCharType="separate"/>
        </w:r>
        <w:r>
          <w:t>31</w:t>
        </w:r>
        <w:r>
          <w:fldChar w:fldCharType="end"/>
        </w:r>
      </w:hyperlink>
    </w:p>
    <w:p>
      <w:pPr>
        <w:pStyle w:val="TOC2"/>
        <w:tabs>
          <w:tab w:val="right" w:leader="dot" w:pos="8306"/>
        </w:tabs>
      </w:pPr>
      <w:hyperlink w:anchor="_Toc8413" w:history="1">
        <w:r>
          <w:rPr>
            <w:rFonts w:ascii="仿宋" w:eastAsia="仿宋" w:hAnsi="仿宋" w:cs="仿宋" w:hint="eastAsia"/>
            <w:lang w:eastAsia="zh-CN"/>
          </w:rPr>
          <w:t>(七)、关于事故应急救援预案的审定</w:t>
        </w:r>
        <w:r>
          <w:tab/>
        </w:r>
        <w:r>
          <w:fldChar w:fldCharType="begin"/>
        </w:r>
        <w:r>
          <w:instrText xml:space="preserve"> PAGEREF _Toc8413 \h </w:instrText>
        </w:r>
        <w:r>
          <w:fldChar w:fldCharType="separate"/>
        </w:r>
        <w:r>
          <w:t>32</w:t>
        </w:r>
        <w:r>
          <w:fldChar w:fldCharType="end"/>
        </w:r>
      </w:hyperlink>
    </w:p>
    <w:p>
      <w:pPr>
        <w:pStyle w:val="TOC1"/>
        <w:tabs>
          <w:tab w:val="right" w:leader="dot" w:pos="8306"/>
        </w:tabs>
      </w:pPr>
      <w:hyperlink w:anchor="_Toc11745" w:history="1">
        <w:r>
          <w:rPr>
            <w:rFonts w:ascii="仿宋" w:eastAsia="仿宋" w:hAnsi="仿宋" w:cs="仿宋" w:hint="eastAsia"/>
            <w:lang w:eastAsia="zh-CN"/>
          </w:rPr>
          <w:t>五、原辅材料供应</w:t>
        </w:r>
        <w:r>
          <w:tab/>
        </w:r>
        <w:r>
          <w:fldChar w:fldCharType="begin"/>
        </w:r>
        <w:r>
          <w:instrText xml:space="preserve"> PAGEREF _Toc11745 \h </w:instrText>
        </w:r>
        <w:r>
          <w:fldChar w:fldCharType="separate"/>
        </w:r>
        <w:r>
          <w:t>34</w:t>
        </w:r>
        <w:r>
          <w:fldChar w:fldCharType="end"/>
        </w:r>
      </w:hyperlink>
    </w:p>
    <w:p>
      <w:pPr>
        <w:pStyle w:val="TOC2"/>
        <w:tabs>
          <w:tab w:val="right" w:leader="dot" w:pos="8306"/>
        </w:tabs>
      </w:pPr>
      <w:hyperlink w:anchor="_Toc4618" w:history="1">
        <w:r>
          <w:rPr>
            <w:rFonts w:ascii="仿宋" w:eastAsia="仿宋" w:hAnsi="仿宋" w:cs="仿宋" w:hint="eastAsia"/>
            <w:lang w:eastAsia="zh-CN"/>
          </w:rPr>
          <w:t>(一)、制药设备项目建设期原辅材料供应情况</w:t>
        </w:r>
        <w:r>
          <w:tab/>
        </w:r>
        <w:r>
          <w:fldChar w:fldCharType="begin"/>
        </w:r>
        <w:r>
          <w:instrText xml:space="preserve"> PAGEREF _Toc4618 \h </w:instrText>
        </w:r>
        <w:r>
          <w:fldChar w:fldCharType="separate"/>
        </w:r>
        <w:r>
          <w:t>34</w:t>
        </w:r>
        <w:r>
          <w:fldChar w:fldCharType="end"/>
        </w:r>
      </w:hyperlink>
    </w:p>
    <w:p>
      <w:pPr>
        <w:pStyle w:val="TOC2"/>
        <w:tabs>
          <w:tab w:val="right" w:leader="dot" w:pos="8306"/>
        </w:tabs>
      </w:pPr>
      <w:hyperlink w:anchor="_Toc13794" w:history="1">
        <w:r>
          <w:rPr>
            <w:rFonts w:ascii="仿宋" w:eastAsia="仿宋" w:hAnsi="仿宋" w:cs="仿宋" w:hint="eastAsia"/>
            <w:lang w:eastAsia="zh-CN"/>
          </w:rPr>
          <w:t>(二)、制药设备项目运营期原辅材料供应及质量管理</w:t>
        </w:r>
        <w:r>
          <w:tab/>
        </w:r>
        <w:r>
          <w:fldChar w:fldCharType="begin"/>
        </w:r>
        <w:r>
          <w:instrText xml:space="preserve"> PAGEREF _Toc13794 \h </w:instrText>
        </w:r>
        <w:r>
          <w:fldChar w:fldCharType="separate"/>
        </w:r>
        <w:r>
          <w:t>35</w:t>
        </w:r>
        <w:r>
          <w:fldChar w:fldCharType="end"/>
        </w:r>
      </w:hyperlink>
    </w:p>
    <w:p>
      <w:pPr>
        <w:pStyle w:val="TOC1"/>
        <w:tabs>
          <w:tab w:val="right" w:leader="dot" w:pos="8306"/>
        </w:tabs>
      </w:pPr>
      <w:hyperlink w:anchor="_Toc17292" w:history="1">
        <w:r>
          <w:rPr>
            <w:rFonts w:ascii="仿宋" w:eastAsia="仿宋" w:hAnsi="仿宋" w:cs="仿宋" w:hint="eastAsia"/>
            <w:lang w:eastAsia="zh-CN"/>
          </w:rPr>
          <w:t>六、财务管理与成本控制</w:t>
        </w:r>
        <w:r>
          <w:tab/>
        </w:r>
        <w:r>
          <w:fldChar w:fldCharType="begin"/>
        </w:r>
        <w:r>
          <w:instrText xml:space="preserve"> PAGEREF _Toc17292 \h </w:instrText>
        </w:r>
        <w:r>
          <w:fldChar w:fldCharType="separate"/>
        </w:r>
        <w:r>
          <w:t>35</w:t>
        </w:r>
        <w:r>
          <w:fldChar w:fldCharType="end"/>
        </w:r>
      </w:hyperlink>
    </w:p>
    <w:p>
      <w:pPr>
        <w:pStyle w:val="TOC2"/>
        <w:tabs>
          <w:tab w:val="right" w:leader="dot" w:pos="8306"/>
        </w:tabs>
      </w:pPr>
      <w:hyperlink w:anchor="_Toc12395" w:history="1">
        <w:r>
          <w:rPr>
            <w:rFonts w:ascii="仿宋" w:eastAsia="仿宋" w:hAnsi="仿宋" w:cs="仿宋" w:hint="eastAsia"/>
            <w:lang w:eastAsia="zh-CN"/>
          </w:rPr>
          <w:t>(一)、财务管理体系建设</w:t>
        </w:r>
        <w:r>
          <w:tab/>
        </w:r>
        <w:r>
          <w:fldChar w:fldCharType="begin"/>
        </w:r>
        <w:r>
          <w:instrText xml:space="preserve"> PAGEREF _Toc12395 \h </w:instrText>
        </w:r>
        <w:r>
          <w:fldChar w:fldCharType="separate"/>
        </w:r>
        <w:r>
          <w:t>35</w:t>
        </w:r>
        <w:r>
          <w:fldChar w:fldCharType="end"/>
        </w:r>
      </w:hyperlink>
    </w:p>
    <w:p>
      <w:pPr>
        <w:pStyle w:val="TOC2"/>
        <w:tabs>
          <w:tab w:val="right" w:leader="dot" w:pos="8306"/>
        </w:tabs>
      </w:pPr>
      <w:hyperlink w:anchor="_Toc25581" w:history="1">
        <w:r>
          <w:rPr>
            <w:rFonts w:ascii="仿宋" w:eastAsia="仿宋" w:hAnsi="仿宋" w:cs="仿宋" w:hint="eastAsia"/>
            <w:lang w:eastAsia="zh-CN"/>
          </w:rPr>
          <w:t>(二)、成本控制措施</w:t>
        </w:r>
        <w:r>
          <w:tab/>
        </w:r>
        <w:r>
          <w:fldChar w:fldCharType="begin"/>
        </w:r>
        <w:r>
          <w:instrText xml:space="preserve"> PAGEREF _Toc25581 \h </w:instrText>
        </w:r>
        <w:r>
          <w:fldChar w:fldCharType="separate"/>
        </w:r>
        <w:r>
          <w:t>37</w:t>
        </w:r>
        <w:r>
          <w:fldChar w:fldCharType="end"/>
        </w:r>
      </w:hyperlink>
    </w:p>
    <w:p>
      <w:pPr>
        <w:pStyle w:val="TOC1"/>
        <w:tabs>
          <w:tab w:val="right" w:leader="dot" w:pos="8306"/>
        </w:tabs>
      </w:pPr>
      <w:hyperlink w:anchor="_Toc26618" w:history="1">
        <w:r>
          <w:rPr>
            <w:rFonts w:ascii="仿宋" w:eastAsia="仿宋" w:hAnsi="仿宋" w:cs="仿宋" w:hint="eastAsia"/>
            <w:lang w:eastAsia="zh-CN"/>
          </w:rPr>
          <w:t>七、背景和必要性研究</w:t>
        </w:r>
        <w:r>
          <w:tab/>
        </w:r>
        <w:r>
          <w:fldChar w:fldCharType="begin"/>
        </w:r>
        <w:r>
          <w:instrText xml:space="preserve"> PAGEREF _Toc26618 \h </w:instrText>
        </w:r>
        <w:r>
          <w:fldChar w:fldCharType="separate"/>
        </w:r>
        <w:r>
          <w:t>38</w:t>
        </w:r>
        <w:r>
          <w:fldChar w:fldCharType="end"/>
        </w:r>
      </w:hyperlink>
    </w:p>
    <w:p>
      <w:pPr>
        <w:pStyle w:val="TOC2"/>
        <w:tabs>
          <w:tab w:val="right" w:leader="dot" w:pos="8306"/>
        </w:tabs>
      </w:pPr>
      <w:hyperlink w:anchor="_Toc6470" w:history="1">
        <w:r>
          <w:rPr>
            <w:rFonts w:ascii="仿宋" w:eastAsia="仿宋" w:hAnsi="仿宋" w:cs="仿宋" w:hint="eastAsia"/>
            <w:lang w:eastAsia="zh-CN"/>
          </w:rPr>
          <w:t>(一)、制药设备项目承办单位背景分析</w:t>
        </w:r>
        <w:r>
          <w:tab/>
        </w:r>
        <w:r>
          <w:fldChar w:fldCharType="begin"/>
        </w:r>
        <w:r>
          <w:instrText xml:space="preserve"> PAGEREF _Toc6470 \h </w:instrText>
        </w:r>
        <w:r>
          <w:fldChar w:fldCharType="separate"/>
        </w:r>
        <w:r>
          <w:t>38</w:t>
        </w:r>
        <w:r>
          <w:fldChar w:fldCharType="end"/>
        </w:r>
      </w:hyperlink>
    </w:p>
    <w:p>
      <w:pPr>
        <w:pStyle w:val="TOC2"/>
        <w:tabs>
          <w:tab w:val="right" w:leader="dot" w:pos="8306"/>
        </w:tabs>
      </w:pPr>
      <w:hyperlink w:anchor="_Toc16762" w:history="1">
        <w:r>
          <w:rPr>
            <w:rFonts w:ascii="仿宋" w:eastAsia="仿宋" w:hAnsi="仿宋" w:cs="仿宋" w:hint="eastAsia"/>
            <w:lang w:eastAsia="zh-CN"/>
          </w:rPr>
          <w:t>(二)、制药设备项目背景分析</w:t>
        </w:r>
        <w:r>
          <w:tab/>
        </w:r>
        <w:r>
          <w:fldChar w:fldCharType="begin"/>
        </w:r>
        <w:r>
          <w:instrText xml:space="preserve"> PAGEREF _Toc16762 \h </w:instrText>
        </w:r>
        <w:r>
          <w:fldChar w:fldCharType="separate"/>
        </w:r>
        <w:r>
          <w:t>39</w:t>
        </w:r>
        <w:r>
          <w:fldChar w:fldCharType="end"/>
        </w:r>
      </w:hyperlink>
    </w:p>
    <w:p>
      <w:pPr>
        <w:pStyle w:val="TOC1"/>
        <w:tabs>
          <w:tab w:val="right" w:leader="dot" w:pos="8306"/>
        </w:tabs>
      </w:pPr>
      <w:hyperlink w:anchor="_Toc30532" w:history="1">
        <w:r>
          <w:rPr>
            <w:rFonts w:ascii="仿宋" w:eastAsia="仿宋" w:hAnsi="仿宋" w:cs="仿宋" w:hint="eastAsia"/>
            <w:lang w:eastAsia="zh-CN"/>
          </w:rPr>
          <w:t>八、制药设备项目规划进度</w:t>
        </w:r>
        <w:r>
          <w:tab/>
        </w:r>
        <w:r>
          <w:fldChar w:fldCharType="begin"/>
        </w:r>
        <w:r>
          <w:instrText xml:space="preserve"> PAGEREF _Toc30532 \h </w:instrText>
        </w:r>
        <w:r>
          <w:fldChar w:fldCharType="separate"/>
        </w:r>
        <w:r>
          <w:t>40</w:t>
        </w:r>
        <w:r>
          <w:fldChar w:fldCharType="end"/>
        </w:r>
      </w:hyperlink>
    </w:p>
    <w:p>
      <w:pPr>
        <w:pStyle w:val="TOC2"/>
        <w:tabs>
          <w:tab w:val="right" w:leader="dot" w:pos="8306"/>
        </w:tabs>
      </w:pPr>
      <w:hyperlink w:anchor="_Toc25253" w:history="1">
        <w:r>
          <w:rPr>
            <w:rFonts w:ascii="仿宋" w:eastAsia="仿宋" w:hAnsi="仿宋" w:cs="仿宋" w:hint="eastAsia"/>
            <w:lang w:eastAsia="zh-CN"/>
          </w:rPr>
          <w:t>(一)、制药设备项目进度安排</w:t>
        </w:r>
        <w:r>
          <w:tab/>
        </w:r>
        <w:r>
          <w:fldChar w:fldCharType="begin"/>
        </w:r>
        <w:r>
          <w:instrText xml:space="preserve"> PAGEREF _Toc25253 \h </w:instrText>
        </w:r>
        <w:r>
          <w:fldChar w:fldCharType="separate"/>
        </w:r>
        <w:r>
          <w:t>40</w:t>
        </w:r>
        <w:r>
          <w:fldChar w:fldCharType="end"/>
        </w:r>
      </w:hyperlink>
    </w:p>
    <w:p>
      <w:pPr>
        <w:pStyle w:val="TOC2"/>
        <w:tabs>
          <w:tab w:val="right" w:leader="dot" w:pos="8306"/>
        </w:tabs>
      </w:pPr>
      <w:hyperlink w:anchor="_Toc29299" w:history="1">
        <w:r>
          <w:rPr>
            <w:rFonts w:ascii="仿宋" w:eastAsia="仿宋" w:hAnsi="仿宋" w:cs="仿宋" w:hint="eastAsia"/>
            <w:lang w:eastAsia="zh-CN"/>
          </w:rPr>
          <w:t>(二)、制药设备项目实施保障措施</w:t>
        </w:r>
        <w:r>
          <w:tab/>
        </w:r>
        <w:r>
          <w:fldChar w:fldCharType="begin"/>
        </w:r>
        <w:r>
          <w:instrText xml:space="preserve"> PAGEREF _Toc29299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6" w:history="1">
        <w:r>
          <w:rPr>
            <w:rFonts w:ascii="仿宋" w:eastAsia="仿宋" w:hAnsi="仿宋" w:cs="仿宋" w:hint="eastAsia"/>
            <w:lang w:eastAsia="zh-CN"/>
          </w:rPr>
          <w:t>九、生产安全保护</w:t>
        </w:r>
        <w:r>
          <w:tab/>
        </w:r>
        <w:r>
          <w:fldChar w:fldCharType="begin"/>
        </w:r>
        <w:r>
          <w:instrText xml:space="preserve"> PAGEREF _Toc9386 \h </w:instrText>
        </w:r>
        <w:r>
          <w:fldChar w:fldCharType="separate"/>
        </w:r>
        <w:r>
          <w:t>41</w:t>
        </w:r>
        <w:r>
          <w:fldChar w:fldCharType="end"/>
        </w:r>
      </w:hyperlink>
    </w:p>
    <w:p>
      <w:pPr>
        <w:pStyle w:val="TOC2"/>
        <w:tabs>
          <w:tab w:val="right" w:leader="dot" w:pos="8306"/>
        </w:tabs>
      </w:pPr>
      <w:hyperlink w:anchor="_Toc8911" w:history="1">
        <w:r>
          <w:rPr>
            <w:rFonts w:ascii="仿宋" w:eastAsia="仿宋" w:hAnsi="仿宋" w:cs="仿宋" w:hint="eastAsia"/>
            <w:lang w:eastAsia="zh-CN"/>
          </w:rPr>
          <w:t>(一)、消防安全</w:t>
        </w:r>
        <w:r>
          <w:tab/>
        </w:r>
        <w:r>
          <w:fldChar w:fldCharType="begin"/>
        </w:r>
        <w:r>
          <w:instrText xml:space="preserve"> PAGEREF _Toc8911 \h </w:instrText>
        </w:r>
        <w:r>
          <w:fldChar w:fldCharType="separate"/>
        </w:r>
        <w:r>
          <w:t>41</w:t>
        </w:r>
        <w:r>
          <w:fldChar w:fldCharType="end"/>
        </w:r>
      </w:hyperlink>
    </w:p>
    <w:p>
      <w:pPr>
        <w:pStyle w:val="TOC2"/>
        <w:tabs>
          <w:tab w:val="right" w:leader="dot" w:pos="8306"/>
        </w:tabs>
      </w:pPr>
      <w:hyperlink w:anchor="_Toc31991" w:history="1">
        <w:r>
          <w:rPr>
            <w:rFonts w:ascii="仿宋" w:eastAsia="仿宋" w:hAnsi="仿宋" w:cs="仿宋" w:hint="eastAsia"/>
            <w:lang w:eastAsia="zh-CN"/>
          </w:rPr>
          <w:t>(二)、防火防爆总图布置措施</w:t>
        </w:r>
        <w:r>
          <w:tab/>
        </w:r>
        <w:r>
          <w:fldChar w:fldCharType="begin"/>
        </w:r>
        <w:r>
          <w:instrText xml:space="preserve"> PAGEREF _Toc31991 \h </w:instrText>
        </w:r>
        <w:r>
          <w:fldChar w:fldCharType="separate"/>
        </w:r>
        <w:r>
          <w:t>42</w:t>
        </w:r>
        <w:r>
          <w:fldChar w:fldCharType="end"/>
        </w:r>
      </w:hyperlink>
    </w:p>
    <w:p>
      <w:pPr>
        <w:pStyle w:val="TOC2"/>
        <w:tabs>
          <w:tab w:val="right" w:leader="dot" w:pos="8306"/>
        </w:tabs>
      </w:pPr>
      <w:hyperlink w:anchor="_Toc30695" w:history="1">
        <w:r>
          <w:rPr>
            <w:rFonts w:ascii="仿宋" w:eastAsia="仿宋" w:hAnsi="仿宋" w:cs="仿宋" w:hint="eastAsia"/>
            <w:lang w:eastAsia="zh-CN"/>
          </w:rPr>
          <w:t>(三)、自然灾害防范措施</w:t>
        </w:r>
        <w:r>
          <w:tab/>
        </w:r>
        <w:r>
          <w:fldChar w:fldCharType="begin"/>
        </w:r>
        <w:r>
          <w:instrText xml:space="preserve"> PAGEREF _Toc30695 \h </w:instrText>
        </w:r>
        <w:r>
          <w:fldChar w:fldCharType="separate"/>
        </w:r>
        <w:r>
          <w:t>43</w:t>
        </w:r>
        <w:r>
          <w:fldChar w:fldCharType="end"/>
        </w:r>
      </w:hyperlink>
    </w:p>
    <w:p>
      <w:pPr>
        <w:pStyle w:val="TOC2"/>
        <w:tabs>
          <w:tab w:val="right" w:leader="dot" w:pos="8306"/>
        </w:tabs>
      </w:pPr>
      <w:hyperlink w:anchor="_Toc5457" w:history="1">
        <w:r>
          <w:rPr>
            <w:rFonts w:ascii="仿宋" w:eastAsia="仿宋" w:hAnsi="仿宋" w:cs="仿宋" w:hint="eastAsia"/>
            <w:lang w:eastAsia="zh-CN"/>
          </w:rPr>
          <w:t>(四)、安全色及安全标志使用要求</w:t>
        </w:r>
        <w:r>
          <w:tab/>
        </w:r>
        <w:r>
          <w:fldChar w:fldCharType="begin"/>
        </w:r>
        <w:r>
          <w:instrText xml:space="preserve"> PAGEREF _Toc5457 \h </w:instrText>
        </w:r>
        <w:r>
          <w:fldChar w:fldCharType="separate"/>
        </w:r>
        <w:r>
          <w:t>44</w:t>
        </w:r>
        <w:r>
          <w:fldChar w:fldCharType="end"/>
        </w:r>
      </w:hyperlink>
    </w:p>
    <w:p>
      <w:pPr>
        <w:pStyle w:val="TOC2"/>
        <w:tabs>
          <w:tab w:val="right" w:leader="dot" w:pos="8306"/>
        </w:tabs>
      </w:pPr>
      <w:hyperlink w:anchor="_Toc21273" w:history="1">
        <w:r>
          <w:rPr>
            <w:rFonts w:ascii="仿宋" w:eastAsia="仿宋" w:hAnsi="仿宋" w:cs="仿宋" w:hint="eastAsia"/>
            <w:lang w:eastAsia="zh-CN"/>
          </w:rPr>
          <w:t>(五)、防尘防毒措施</w:t>
        </w:r>
        <w:r>
          <w:tab/>
        </w:r>
        <w:r>
          <w:fldChar w:fldCharType="begin"/>
        </w:r>
        <w:r>
          <w:instrText xml:space="preserve"> PAGEREF _Toc21273 \h </w:instrText>
        </w:r>
        <w:r>
          <w:fldChar w:fldCharType="separate"/>
        </w:r>
        <w:r>
          <w:t>44</w:t>
        </w:r>
        <w:r>
          <w:fldChar w:fldCharType="end"/>
        </w:r>
      </w:hyperlink>
    </w:p>
    <w:p>
      <w:pPr>
        <w:pStyle w:val="TOC2"/>
        <w:tabs>
          <w:tab w:val="right" w:leader="dot" w:pos="8306"/>
        </w:tabs>
      </w:pPr>
      <w:hyperlink w:anchor="_Toc21915" w:history="1">
        <w:r>
          <w:rPr>
            <w:rFonts w:ascii="仿宋" w:eastAsia="仿宋" w:hAnsi="仿宋" w:cs="仿宋" w:hint="eastAsia"/>
            <w:lang w:eastAsia="zh-CN"/>
          </w:rPr>
          <w:t>(六)、防静电、触电防护及防雷措施</w:t>
        </w:r>
        <w:r>
          <w:tab/>
        </w:r>
        <w:r>
          <w:fldChar w:fldCharType="begin"/>
        </w:r>
        <w:r>
          <w:instrText xml:space="preserve"> PAGEREF _Toc21915 \h </w:instrText>
        </w:r>
        <w:r>
          <w:fldChar w:fldCharType="separate"/>
        </w:r>
        <w:r>
          <w:t>45</w:t>
        </w:r>
        <w:r>
          <w:fldChar w:fldCharType="end"/>
        </w:r>
      </w:hyperlink>
    </w:p>
    <w:p>
      <w:pPr>
        <w:pStyle w:val="TOC2"/>
        <w:tabs>
          <w:tab w:val="right" w:leader="dot" w:pos="8306"/>
        </w:tabs>
      </w:pPr>
      <w:hyperlink w:anchor="_Toc24755" w:history="1">
        <w:r>
          <w:rPr>
            <w:rFonts w:ascii="仿宋" w:eastAsia="仿宋" w:hAnsi="仿宋" w:cs="仿宋" w:hint="eastAsia"/>
            <w:lang w:eastAsia="zh-CN"/>
          </w:rPr>
          <w:t>(七)、机械设备安全保障措施</w:t>
        </w:r>
        <w:r>
          <w:tab/>
        </w:r>
        <w:r>
          <w:fldChar w:fldCharType="begin"/>
        </w:r>
        <w:r>
          <w:instrText xml:space="preserve"> PAGEREF _Toc24755 \h </w:instrText>
        </w:r>
        <w:r>
          <w:fldChar w:fldCharType="separate"/>
        </w:r>
        <w:r>
          <w:t>46</w:t>
        </w:r>
        <w:r>
          <w:fldChar w:fldCharType="end"/>
        </w:r>
      </w:hyperlink>
    </w:p>
    <w:p>
      <w:pPr>
        <w:pStyle w:val="TOC1"/>
        <w:tabs>
          <w:tab w:val="right" w:leader="dot" w:pos="8306"/>
        </w:tabs>
      </w:pPr>
      <w:hyperlink w:anchor="_Toc29956" w:history="1">
        <w:r>
          <w:rPr>
            <w:rFonts w:ascii="仿宋" w:eastAsia="仿宋" w:hAnsi="仿宋" w:cs="仿宋" w:hint="eastAsia"/>
            <w:lang w:eastAsia="zh-CN"/>
          </w:rPr>
          <w:t>十、融资规模及资金使用计划</w:t>
        </w:r>
        <w:r>
          <w:tab/>
        </w:r>
        <w:r>
          <w:fldChar w:fldCharType="begin"/>
        </w:r>
        <w:r>
          <w:instrText xml:space="preserve"> PAGEREF _Toc29956 \h </w:instrText>
        </w:r>
        <w:r>
          <w:fldChar w:fldCharType="separate"/>
        </w:r>
        <w:r>
          <w:t>47</w:t>
        </w:r>
        <w:r>
          <w:fldChar w:fldCharType="end"/>
        </w:r>
      </w:hyperlink>
    </w:p>
    <w:p>
      <w:pPr>
        <w:pStyle w:val="TOC2"/>
        <w:tabs>
          <w:tab w:val="right" w:leader="dot" w:pos="8306"/>
        </w:tabs>
      </w:pPr>
      <w:hyperlink w:anchor="_Toc3827" w:history="1">
        <w:r>
          <w:rPr>
            <w:rFonts w:ascii="仿宋" w:eastAsia="仿宋" w:hAnsi="仿宋" w:cs="仿宋" w:hint="eastAsia"/>
            <w:lang w:eastAsia="zh-CN"/>
          </w:rPr>
          <w:t>(一)、资金计划</w:t>
        </w:r>
        <w:r>
          <w:tab/>
        </w:r>
        <w:r>
          <w:fldChar w:fldCharType="begin"/>
        </w:r>
        <w:r>
          <w:instrText xml:space="preserve"> PAGEREF _Toc3827 \h </w:instrText>
        </w:r>
        <w:r>
          <w:fldChar w:fldCharType="separate"/>
        </w:r>
        <w:r>
          <w:t>47</w:t>
        </w:r>
        <w:r>
          <w:fldChar w:fldCharType="end"/>
        </w:r>
      </w:hyperlink>
    </w:p>
    <w:p>
      <w:pPr>
        <w:pStyle w:val="TOC2"/>
        <w:tabs>
          <w:tab w:val="right" w:leader="dot" w:pos="8306"/>
        </w:tabs>
      </w:pPr>
      <w:hyperlink w:anchor="_Toc5490" w:history="1">
        <w:r>
          <w:rPr>
            <w:rFonts w:ascii="仿宋" w:eastAsia="仿宋" w:hAnsi="仿宋" w:cs="仿宋" w:hint="eastAsia"/>
            <w:lang w:eastAsia="zh-CN"/>
          </w:rPr>
          <w:t>(二)、募集资金用途</w:t>
        </w:r>
        <w:r>
          <w:tab/>
        </w:r>
        <w:r>
          <w:fldChar w:fldCharType="begin"/>
        </w:r>
        <w:r>
          <w:instrText xml:space="preserve"> PAGEREF _Toc5490 \h </w:instrText>
        </w:r>
        <w:r>
          <w:fldChar w:fldCharType="separate"/>
        </w:r>
        <w:r>
          <w:t>47</w:t>
        </w:r>
        <w:r>
          <w:fldChar w:fldCharType="end"/>
        </w:r>
      </w:hyperlink>
    </w:p>
    <w:p>
      <w:pPr>
        <w:pStyle w:val="TOC2"/>
        <w:tabs>
          <w:tab w:val="right" w:leader="dot" w:pos="8306"/>
        </w:tabs>
      </w:pPr>
      <w:hyperlink w:anchor="_Toc14913" w:history="1">
        <w:r>
          <w:rPr>
            <w:rFonts w:ascii="仿宋" w:eastAsia="仿宋" w:hAnsi="仿宋" w:cs="仿宋" w:hint="eastAsia"/>
            <w:lang w:eastAsia="zh-CN"/>
          </w:rPr>
          <w:t>(三)、资金使用计划</w:t>
        </w:r>
        <w:r>
          <w:tab/>
        </w:r>
        <w:r>
          <w:fldChar w:fldCharType="begin"/>
        </w:r>
        <w:r>
          <w:instrText xml:space="preserve"> PAGEREF _Toc14913 \h </w:instrText>
        </w:r>
        <w:r>
          <w:fldChar w:fldCharType="separate"/>
        </w:r>
        <w:r>
          <w:t>48</w:t>
        </w:r>
        <w:r>
          <w:fldChar w:fldCharType="end"/>
        </w:r>
      </w:hyperlink>
    </w:p>
    <w:p>
      <w:pPr>
        <w:pStyle w:val="TOC1"/>
        <w:tabs>
          <w:tab w:val="right" w:leader="dot" w:pos="8306"/>
        </w:tabs>
      </w:pPr>
      <w:hyperlink w:anchor="_Toc17245" w:history="1">
        <w:r>
          <w:rPr>
            <w:rFonts w:ascii="仿宋" w:eastAsia="仿宋" w:hAnsi="仿宋" w:cs="仿宋" w:hint="eastAsia"/>
            <w:lang w:eastAsia="zh-CN"/>
          </w:rPr>
          <w:t>十一、战略实施的阶段</w:t>
        </w:r>
        <w:r>
          <w:tab/>
        </w:r>
        <w:r>
          <w:fldChar w:fldCharType="begin"/>
        </w:r>
        <w:r>
          <w:instrText xml:space="preserve"> PAGEREF _Toc17245 \h </w:instrText>
        </w:r>
        <w:r>
          <w:fldChar w:fldCharType="separate"/>
        </w:r>
        <w:r>
          <w:t>49</w:t>
        </w:r>
        <w:r>
          <w:fldChar w:fldCharType="end"/>
        </w:r>
      </w:hyperlink>
    </w:p>
    <w:p>
      <w:pPr>
        <w:pStyle w:val="TOC2"/>
        <w:tabs>
          <w:tab w:val="right" w:leader="dot" w:pos="8306"/>
        </w:tabs>
      </w:pPr>
      <w:hyperlink w:anchor="_Toc8224" w:history="1">
        <w:r>
          <w:rPr>
            <w:rFonts w:ascii="仿宋" w:eastAsia="仿宋" w:hAnsi="仿宋" w:cs="仿宋" w:hint="eastAsia"/>
            <w:lang w:eastAsia="zh-CN"/>
          </w:rPr>
          <w:t>(一)、战略实施的阶段</w:t>
        </w:r>
        <w:r>
          <w:tab/>
        </w:r>
        <w:r>
          <w:fldChar w:fldCharType="begin"/>
        </w:r>
        <w:r>
          <w:instrText xml:space="preserve"> PAGEREF _Toc8224 \h </w:instrText>
        </w:r>
        <w:r>
          <w:fldChar w:fldCharType="separate"/>
        </w:r>
        <w:r>
          <w:t>49</w:t>
        </w:r>
        <w:r>
          <w:fldChar w:fldCharType="end"/>
        </w:r>
      </w:hyperlink>
    </w:p>
    <w:p>
      <w:pPr>
        <w:pStyle w:val="TOC1"/>
        <w:tabs>
          <w:tab w:val="right" w:leader="dot" w:pos="8306"/>
        </w:tabs>
      </w:pPr>
      <w:hyperlink w:anchor="_Toc17790" w:history="1">
        <w:r>
          <w:rPr>
            <w:rFonts w:ascii="仿宋" w:eastAsia="仿宋" w:hAnsi="仿宋" w:cs="仿宋" w:hint="eastAsia"/>
            <w:lang w:eastAsia="zh-CN"/>
          </w:rPr>
          <w:t>十二、人力资源配置</w:t>
        </w:r>
        <w:r>
          <w:tab/>
        </w:r>
        <w:r>
          <w:fldChar w:fldCharType="begin"/>
        </w:r>
        <w:r>
          <w:instrText xml:space="preserve"> PAGEREF _Toc17790 \h </w:instrText>
        </w:r>
        <w:r>
          <w:fldChar w:fldCharType="separate"/>
        </w:r>
        <w:r>
          <w:t>52</w:t>
        </w:r>
        <w:r>
          <w:fldChar w:fldCharType="end"/>
        </w:r>
      </w:hyperlink>
    </w:p>
    <w:p>
      <w:pPr>
        <w:pStyle w:val="TOC2"/>
        <w:tabs>
          <w:tab w:val="right" w:leader="dot" w:pos="8306"/>
        </w:tabs>
      </w:pPr>
      <w:hyperlink w:anchor="_Toc30368" w:history="1">
        <w:r>
          <w:rPr>
            <w:rFonts w:ascii="仿宋" w:eastAsia="仿宋" w:hAnsi="仿宋" w:cs="仿宋" w:hint="eastAsia"/>
            <w:lang w:eastAsia="zh-CN"/>
          </w:rPr>
          <w:t>(一)、人力资源配置</w:t>
        </w:r>
        <w:r>
          <w:tab/>
        </w:r>
        <w:r>
          <w:fldChar w:fldCharType="begin"/>
        </w:r>
        <w:r>
          <w:instrText xml:space="preserve"> PAGEREF _Toc30368 \h </w:instrText>
        </w:r>
        <w:r>
          <w:fldChar w:fldCharType="separate"/>
        </w:r>
        <w:r>
          <w:t>52</w:t>
        </w:r>
        <w:r>
          <w:fldChar w:fldCharType="end"/>
        </w:r>
      </w:hyperlink>
    </w:p>
    <w:p>
      <w:pPr>
        <w:pStyle w:val="TOC2"/>
        <w:tabs>
          <w:tab w:val="right" w:leader="dot" w:pos="8306"/>
        </w:tabs>
      </w:pPr>
      <w:hyperlink w:anchor="_Toc17148" w:history="1">
        <w:r>
          <w:rPr>
            <w:rFonts w:ascii="仿宋" w:eastAsia="仿宋" w:hAnsi="仿宋" w:cs="仿宋" w:hint="eastAsia"/>
            <w:lang w:eastAsia="zh-CN"/>
          </w:rPr>
          <w:t>(二)、员工技能培训</w:t>
        </w:r>
        <w:r>
          <w:tab/>
        </w:r>
        <w:r>
          <w:fldChar w:fldCharType="begin"/>
        </w:r>
        <w:r>
          <w:instrText xml:space="preserve"> PAGEREF _Toc17148 \h </w:instrText>
        </w:r>
        <w:r>
          <w:fldChar w:fldCharType="separate"/>
        </w:r>
        <w:r>
          <w:t>53</w:t>
        </w:r>
        <w:r>
          <w:fldChar w:fldCharType="end"/>
        </w:r>
      </w:hyperlink>
    </w:p>
    <w:p>
      <w:pPr>
        <w:pStyle w:val="TOC1"/>
        <w:tabs>
          <w:tab w:val="right" w:leader="dot" w:pos="8306"/>
        </w:tabs>
      </w:pPr>
      <w:hyperlink w:anchor="_Toc13394" w:history="1">
        <w:r>
          <w:rPr>
            <w:rFonts w:ascii="仿宋" w:eastAsia="仿宋" w:hAnsi="仿宋" w:cs="仿宋" w:hint="eastAsia"/>
            <w:lang w:eastAsia="zh-CN"/>
          </w:rPr>
          <w:t>十三、知识管理与技术创新</w:t>
        </w:r>
        <w:r>
          <w:tab/>
        </w:r>
        <w:r>
          <w:fldChar w:fldCharType="begin"/>
        </w:r>
        <w:r>
          <w:instrText xml:space="preserve"> PAGEREF _Toc13394 \h </w:instrText>
        </w:r>
        <w:r>
          <w:fldChar w:fldCharType="separate"/>
        </w:r>
        <w:r>
          <w:t>55</w:t>
        </w:r>
        <w:r>
          <w:fldChar w:fldCharType="end"/>
        </w:r>
      </w:hyperlink>
    </w:p>
    <w:p>
      <w:pPr>
        <w:pStyle w:val="TOC2"/>
        <w:tabs>
          <w:tab w:val="right" w:leader="dot" w:pos="8306"/>
        </w:tabs>
      </w:pPr>
      <w:hyperlink w:anchor="_Toc15359" w:history="1">
        <w:r>
          <w:rPr>
            <w:rFonts w:ascii="仿宋" w:eastAsia="仿宋" w:hAnsi="仿宋" w:cs="仿宋" w:hint="eastAsia"/>
            <w:lang w:eastAsia="zh-CN"/>
          </w:rPr>
          <w:t>(一)、知识管理体系建设</w:t>
        </w:r>
        <w:r>
          <w:tab/>
        </w:r>
        <w:r>
          <w:fldChar w:fldCharType="begin"/>
        </w:r>
        <w:r>
          <w:instrText xml:space="preserve"> PAGEREF _Toc15359 \h </w:instrText>
        </w:r>
        <w:r>
          <w:fldChar w:fldCharType="separate"/>
        </w:r>
        <w:r>
          <w:t>55</w:t>
        </w:r>
        <w:r>
          <w:fldChar w:fldCharType="end"/>
        </w:r>
      </w:hyperlink>
    </w:p>
    <w:p>
      <w:pPr>
        <w:pStyle w:val="TOC2"/>
        <w:tabs>
          <w:tab w:val="right" w:leader="dot" w:pos="8306"/>
        </w:tabs>
      </w:pPr>
      <w:hyperlink w:anchor="_Toc13596" w:history="1">
        <w:r>
          <w:rPr>
            <w:rFonts w:ascii="仿宋" w:eastAsia="仿宋" w:hAnsi="仿宋" w:cs="仿宋" w:hint="eastAsia"/>
            <w:lang w:eastAsia="zh-CN"/>
          </w:rPr>
          <w:t>(二)、技术创新与研发投入</w:t>
        </w:r>
        <w:r>
          <w:tab/>
        </w:r>
        <w:r>
          <w:fldChar w:fldCharType="begin"/>
        </w:r>
        <w:r>
          <w:instrText xml:space="preserve"> PAGEREF _Toc13596 \h </w:instrText>
        </w:r>
        <w:r>
          <w:fldChar w:fldCharType="separate"/>
        </w:r>
        <w:r>
          <w:t>56</w:t>
        </w:r>
        <w:r>
          <w:fldChar w:fldCharType="end"/>
        </w:r>
      </w:hyperlink>
    </w:p>
    <w:p>
      <w:pPr>
        <w:pStyle w:val="TOC2"/>
        <w:tabs>
          <w:tab w:val="right" w:leader="dot" w:pos="8306"/>
        </w:tabs>
      </w:pPr>
      <w:hyperlink w:anchor="_Toc28620" w:history="1">
        <w:r>
          <w:rPr>
            <w:rFonts w:ascii="仿宋" w:eastAsia="仿宋" w:hAnsi="仿宋" w:cs="仿宋" w:hint="eastAsia"/>
            <w:lang w:eastAsia="zh-CN"/>
          </w:rPr>
          <w:t>(三)、专利申请与技术保护</w:t>
        </w:r>
        <w:r>
          <w:tab/>
        </w:r>
        <w:r>
          <w:fldChar w:fldCharType="begin"/>
        </w:r>
        <w:r>
          <w:instrText xml:space="preserve"> PAGEREF _Toc28620 \h </w:instrText>
        </w:r>
        <w:r>
          <w:fldChar w:fldCharType="separate"/>
        </w:r>
        <w:r>
          <w:t>58</w:t>
        </w:r>
        <w:r>
          <w:fldChar w:fldCharType="end"/>
        </w:r>
      </w:hyperlink>
    </w:p>
    <w:p>
      <w:pPr>
        <w:pStyle w:val="TOC2"/>
        <w:tabs>
          <w:tab w:val="right" w:leader="dot" w:pos="8306"/>
        </w:tabs>
      </w:pPr>
      <w:hyperlink w:anchor="_Toc2646" w:history="1">
        <w:r>
          <w:rPr>
            <w:rFonts w:ascii="仿宋" w:eastAsia="仿宋" w:hAnsi="仿宋" w:cs="仿宋" w:hint="eastAsia"/>
            <w:lang w:eastAsia="zh-CN"/>
          </w:rPr>
          <w:t>(四)、人才培养与团队建设</w:t>
        </w:r>
        <w:r>
          <w:tab/>
        </w:r>
        <w:r>
          <w:fldChar w:fldCharType="begin"/>
        </w:r>
        <w:r>
          <w:instrText xml:space="preserve"> PAGEREF _Toc2646 \h </w:instrText>
        </w:r>
        <w:r>
          <w:fldChar w:fldCharType="separate"/>
        </w:r>
        <w:r>
          <w:t>60</w:t>
        </w:r>
        <w:r>
          <w:fldChar w:fldCharType="end"/>
        </w:r>
      </w:hyperlink>
    </w:p>
    <w:p>
      <w:pPr>
        <w:pStyle w:val="TOC1"/>
        <w:tabs>
          <w:tab w:val="right" w:leader="dot" w:pos="8306"/>
        </w:tabs>
      </w:pPr>
      <w:hyperlink w:anchor="_Toc25819" w:history="1">
        <w:r>
          <w:rPr>
            <w:rFonts w:ascii="仿宋" w:eastAsia="仿宋" w:hAnsi="仿宋" w:cs="仿宋" w:hint="eastAsia"/>
            <w:lang w:eastAsia="zh-CN"/>
          </w:rPr>
          <w:t>十四、建设方案与产品规划</w:t>
        </w:r>
        <w:r>
          <w:tab/>
        </w:r>
        <w:r>
          <w:fldChar w:fldCharType="begin"/>
        </w:r>
        <w:r>
          <w:instrText xml:space="preserve"> PAGEREF _Toc25819 \h </w:instrText>
        </w:r>
        <w:r>
          <w:fldChar w:fldCharType="separate"/>
        </w:r>
        <w:r>
          <w:t>62</w:t>
        </w:r>
        <w:r>
          <w:fldChar w:fldCharType="end"/>
        </w:r>
      </w:hyperlink>
    </w:p>
    <w:p>
      <w:pPr>
        <w:pStyle w:val="TOC2"/>
        <w:tabs>
          <w:tab w:val="right" w:leader="dot" w:pos="8306"/>
        </w:tabs>
      </w:pPr>
      <w:hyperlink w:anchor="_Toc30994" w:history="1">
        <w:r>
          <w:rPr>
            <w:rFonts w:ascii="仿宋" w:eastAsia="仿宋" w:hAnsi="仿宋" w:cs="仿宋" w:hint="eastAsia"/>
            <w:lang w:eastAsia="zh-CN"/>
          </w:rPr>
          <w:t>(一)、建设规模及主要建设内容</w:t>
        </w:r>
        <w:r>
          <w:tab/>
        </w:r>
        <w:r>
          <w:fldChar w:fldCharType="begin"/>
        </w:r>
        <w:r>
          <w:instrText xml:space="preserve"> PAGEREF _Toc30994 \h </w:instrText>
        </w:r>
        <w:r>
          <w:fldChar w:fldCharType="separate"/>
        </w:r>
        <w:r>
          <w:t>62</w:t>
        </w:r>
        <w:r>
          <w:fldChar w:fldCharType="end"/>
        </w:r>
      </w:hyperlink>
    </w:p>
    <w:p>
      <w:pPr>
        <w:pStyle w:val="TOC2"/>
        <w:tabs>
          <w:tab w:val="right" w:leader="dot" w:pos="8306"/>
        </w:tabs>
      </w:pPr>
      <w:hyperlink w:anchor="_Toc10887" w:history="1">
        <w:r>
          <w:rPr>
            <w:rFonts w:ascii="仿宋" w:eastAsia="仿宋" w:hAnsi="仿宋" w:cs="仿宋" w:hint="eastAsia"/>
            <w:lang w:eastAsia="zh-CN"/>
          </w:rPr>
          <w:t>(二)、产品规划方案及生产纲领</w:t>
        </w:r>
        <w:r>
          <w:tab/>
        </w:r>
        <w:r>
          <w:fldChar w:fldCharType="begin"/>
        </w:r>
        <w:r>
          <w:instrText xml:space="preserve"> PAGEREF _Toc10887 \h </w:instrText>
        </w:r>
        <w:r>
          <w:fldChar w:fldCharType="separate"/>
        </w:r>
        <w:r>
          <w:t>63</w:t>
        </w:r>
        <w:r>
          <w:fldChar w:fldCharType="end"/>
        </w:r>
      </w:hyperlink>
    </w:p>
    <w:p>
      <w:pPr>
        <w:pStyle w:val="TOC1"/>
        <w:tabs>
          <w:tab w:val="right" w:leader="dot" w:pos="8306"/>
        </w:tabs>
      </w:pPr>
      <w:hyperlink w:anchor="_Toc32651" w:history="1">
        <w:r>
          <w:rPr>
            <w:rFonts w:ascii="仿宋" w:eastAsia="仿宋" w:hAnsi="仿宋" w:cs="仿宋" w:hint="eastAsia"/>
            <w:lang w:eastAsia="zh-CN"/>
          </w:rPr>
          <w:t>十五、战略钟</w:t>
        </w:r>
        <w:r>
          <w:tab/>
        </w:r>
        <w:r>
          <w:fldChar w:fldCharType="begin"/>
        </w:r>
        <w:r>
          <w:instrText xml:space="preserve"> PAGEREF _Toc32651 \h </w:instrText>
        </w:r>
        <w:r>
          <w:fldChar w:fldCharType="separate"/>
        </w:r>
        <w:r>
          <w:t>63</w:t>
        </w:r>
        <w:r>
          <w:fldChar w:fldCharType="end"/>
        </w:r>
      </w:hyperlink>
    </w:p>
    <w:p>
      <w:pPr>
        <w:pStyle w:val="TOC2"/>
        <w:tabs>
          <w:tab w:val="right" w:leader="dot" w:pos="8306"/>
        </w:tabs>
      </w:pPr>
      <w:hyperlink w:anchor="_Toc26947" w:history="1">
        <w:r>
          <w:rPr>
            <w:rFonts w:ascii="仿宋" w:eastAsia="仿宋" w:hAnsi="仿宋" w:cs="仿宋" w:hint="eastAsia"/>
            <w:lang w:eastAsia="zh-CN"/>
          </w:rPr>
          <w:t>(一)、战略钟</w:t>
        </w:r>
        <w:r>
          <w:tab/>
        </w:r>
        <w:r>
          <w:fldChar w:fldCharType="begin"/>
        </w:r>
        <w:r>
          <w:instrText xml:space="preserve"> PAGEREF _Toc26947 \h </w:instrText>
        </w:r>
        <w:r>
          <w:fldChar w:fldCharType="separate"/>
        </w:r>
        <w:r>
          <w:t>63</w:t>
        </w:r>
        <w:r>
          <w:fldChar w:fldCharType="end"/>
        </w:r>
      </w:hyperlink>
    </w:p>
    <w:p>
      <w:pPr>
        <w:pStyle w:val="TOC1"/>
        <w:tabs>
          <w:tab w:val="right" w:leader="dot" w:pos="8306"/>
        </w:tabs>
      </w:pPr>
      <w:hyperlink w:anchor="_Toc17154" w:history="1">
        <w:r>
          <w:rPr>
            <w:rFonts w:ascii="仿宋" w:eastAsia="仿宋" w:hAnsi="仿宋" w:cs="仿宋" w:hint="eastAsia"/>
            <w:lang w:eastAsia="zh-CN"/>
          </w:rPr>
          <w:t>十六、风险分析</w:t>
        </w:r>
        <w:r>
          <w:tab/>
        </w:r>
        <w:r>
          <w:fldChar w:fldCharType="begin"/>
        </w:r>
        <w:r>
          <w:instrText xml:space="preserve"> PAGEREF _Toc17154 \h </w:instrText>
        </w:r>
        <w:r>
          <w:fldChar w:fldCharType="separate"/>
        </w:r>
        <w:r>
          <w:t>65</w:t>
        </w:r>
        <w:r>
          <w:fldChar w:fldCharType="end"/>
        </w:r>
      </w:hyperlink>
    </w:p>
    <w:p>
      <w:pPr>
        <w:pStyle w:val="TOC2"/>
        <w:tabs>
          <w:tab w:val="right" w:leader="dot" w:pos="8306"/>
        </w:tabs>
      </w:pPr>
      <w:hyperlink w:anchor="_Toc15741" w:history="1">
        <w:r>
          <w:rPr>
            <w:rFonts w:ascii="仿宋" w:eastAsia="仿宋" w:hAnsi="仿宋" w:cs="仿宋" w:hint="eastAsia"/>
            <w:lang w:eastAsia="zh-CN"/>
          </w:rPr>
          <w:t>(一)、内部风险</w:t>
        </w:r>
        <w:r>
          <w:tab/>
        </w:r>
        <w:r>
          <w:fldChar w:fldCharType="begin"/>
        </w:r>
        <w:r>
          <w:instrText xml:space="preserve"> PAGEREF _Toc15741 \h </w:instrText>
        </w:r>
        <w:r>
          <w:fldChar w:fldCharType="separate"/>
        </w:r>
        <w:r>
          <w:t>65</w:t>
        </w:r>
        <w:r>
          <w:fldChar w:fldCharType="end"/>
        </w:r>
      </w:hyperlink>
    </w:p>
    <w:p>
      <w:pPr>
        <w:pStyle w:val="TOC2"/>
        <w:tabs>
          <w:tab w:val="right" w:leader="dot" w:pos="8306"/>
        </w:tabs>
      </w:pPr>
      <w:hyperlink w:anchor="_Toc4504" w:history="1">
        <w:r>
          <w:rPr>
            <w:rFonts w:ascii="仿宋" w:eastAsia="仿宋" w:hAnsi="仿宋" w:cs="仿宋" w:hint="eastAsia"/>
            <w:lang w:eastAsia="zh-CN"/>
          </w:rPr>
          <w:t>(二)、外部风险</w:t>
        </w:r>
        <w:r>
          <w:tab/>
        </w:r>
        <w:r>
          <w:fldChar w:fldCharType="begin"/>
        </w:r>
        <w:r>
          <w:instrText xml:space="preserve"> PAGEREF _Toc4504 \h </w:instrText>
        </w:r>
        <w:r>
          <w:fldChar w:fldCharType="separate"/>
        </w:r>
        <w:r>
          <w:t>66</w:t>
        </w:r>
        <w:r>
          <w:fldChar w:fldCharType="end"/>
        </w:r>
      </w:hyperlink>
    </w:p>
    <w:p>
      <w:pPr>
        <w:pStyle w:val="TOC2"/>
        <w:tabs>
          <w:tab w:val="right" w:leader="dot" w:pos="8306"/>
        </w:tabs>
      </w:pPr>
      <w:hyperlink w:anchor="_Toc31380" w:history="1">
        <w:r>
          <w:rPr>
            <w:rFonts w:ascii="仿宋" w:eastAsia="仿宋" w:hAnsi="仿宋" w:cs="仿宋" w:hint="eastAsia"/>
            <w:lang w:eastAsia="zh-CN"/>
          </w:rPr>
          <w:t>(三)、风险管理策略</w:t>
        </w:r>
        <w:r>
          <w:tab/>
        </w:r>
        <w:r>
          <w:fldChar w:fldCharType="begin"/>
        </w:r>
        <w:r>
          <w:instrText xml:space="preserve"> PAGEREF _Toc31380 \h </w:instrText>
        </w:r>
        <w:r>
          <w:fldChar w:fldCharType="separate"/>
        </w:r>
        <w:r>
          <w:t>66</w:t>
        </w:r>
        <w:r>
          <w:fldChar w:fldCharType="end"/>
        </w:r>
      </w:hyperlink>
    </w:p>
    <w:p>
      <w:pPr>
        <w:pStyle w:val="TOC1"/>
        <w:tabs>
          <w:tab w:val="right" w:leader="dot" w:pos="8306"/>
        </w:tabs>
      </w:pPr>
      <w:hyperlink w:anchor="_Toc16358" w:history="1">
        <w:r>
          <w:rPr>
            <w:rFonts w:ascii="仿宋" w:eastAsia="仿宋" w:hAnsi="仿宋" w:cs="仿宋" w:hint="eastAsia"/>
            <w:lang w:eastAsia="zh-CN"/>
          </w:rPr>
          <w:t>十七、公司文化与社会责任</w:t>
        </w:r>
        <w:r>
          <w:tab/>
        </w:r>
        <w:r>
          <w:fldChar w:fldCharType="begin"/>
        </w:r>
        <w:r>
          <w:instrText xml:space="preserve"> PAGEREF _Toc16358 \h </w:instrText>
        </w:r>
        <w:r>
          <w:fldChar w:fldCharType="separate"/>
        </w:r>
        <w:r>
          <w:t>67</w:t>
        </w:r>
        <w:r>
          <w:fldChar w:fldCharType="end"/>
        </w:r>
      </w:hyperlink>
    </w:p>
    <w:p>
      <w:pPr>
        <w:pStyle w:val="TOC2"/>
        <w:tabs>
          <w:tab w:val="right" w:leader="dot" w:pos="8306"/>
        </w:tabs>
      </w:pPr>
      <w:hyperlink w:anchor="_Toc7825" w:history="1">
        <w:r>
          <w:rPr>
            <w:rFonts w:ascii="仿宋" w:eastAsia="仿宋" w:hAnsi="仿宋" w:cs="仿宋" w:hint="eastAsia"/>
            <w:lang w:eastAsia="zh-CN"/>
          </w:rPr>
          <w:t>(一)、公司文化建设</w:t>
        </w:r>
        <w:r>
          <w:tab/>
        </w:r>
        <w:r>
          <w:fldChar w:fldCharType="begin"/>
        </w:r>
        <w:r>
          <w:instrText xml:space="preserve"> PAGEREF _Toc7825 \h </w:instrText>
        </w:r>
        <w:r>
          <w:fldChar w:fldCharType="separate"/>
        </w:r>
        <w:r>
          <w:t>67</w:t>
        </w:r>
        <w:r>
          <w:fldChar w:fldCharType="end"/>
        </w:r>
      </w:hyperlink>
    </w:p>
    <w:p>
      <w:pPr>
        <w:pStyle w:val="TOC2"/>
        <w:tabs>
          <w:tab w:val="right" w:leader="dot" w:pos="8306"/>
        </w:tabs>
      </w:pPr>
      <w:hyperlink w:anchor="_Toc10334" w:history="1">
        <w:r>
          <w:rPr>
            <w:rFonts w:ascii="仿宋" w:eastAsia="仿宋" w:hAnsi="仿宋" w:cs="仿宋" w:hint="eastAsia"/>
            <w:lang w:eastAsia="zh-CN"/>
          </w:rPr>
          <w:t>(二)、企业社会责任与可持续发展</w:t>
        </w:r>
        <w:r>
          <w:tab/>
        </w:r>
        <w:r>
          <w:fldChar w:fldCharType="begin"/>
        </w:r>
        <w:r>
          <w:instrText xml:space="preserve"> PAGEREF _Toc10334 \h </w:instrText>
        </w:r>
        <w:r>
          <w:fldChar w:fldCharType="separate"/>
        </w:r>
        <w:r>
          <w:t>67</w:t>
        </w:r>
        <w:r>
          <w:fldChar w:fldCharType="end"/>
        </w:r>
      </w:hyperlink>
    </w:p>
    <w:p>
      <w:pPr>
        <w:pStyle w:val="TOC1"/>
        <w:tabs>
          <w:tab w:val="right" w:leader="dot" w:pos="8306"/>
        </w:tabs>
      </w:pPr>
      <w:hyperlink w:anchor="_Toc17531" w:history="1">
        <w:r>
          <w:rPr>
            <w:rFonts w:ascii="仿宋" w:eastAsia="仿宋" w:hAnsi="仿宋" w:cs="仿宋" w:hint="eastAsia"/>
            <w:lang w:eastAsia="zh-CN"/>
          </w:rPr>
          <w:t>十八、技术创新战略</w:t>
        </w:r>
        <w:r>
          <w:tab/>
        </w:r>
        <w:r>
          <w:fldChar w:fldCharType="begin"/>
        </w:r>
        <w:r>
          <w:instrText xml:space="preserve"> PAGEREF _Toc17531 \h </w:instrText>
        </w:r>
        <w:r>
          <w:fldChar w:fldCharType="separate"/>
        </w:r>
        <w:r>
          <w:t>68</w:t>
        </w:r>
        <w:r>
          <w:fldChar w:fldCharType="end"/>
        </w:r>
      </w:hyperlink>
    </w:p>
    <w:p>
      <w:pPr>
        <w:pStyle w:val="TOC2"/>
        <w:tabs>
          <w:tab w:val="right" w:leader="dot" w:pos="8306"/>
        </w:tabs>
      </w:pPr>
      <w:hyperlink w:anchor="_Toc706" w:history="1">
        <w:r>
          <w:rPr>
            <w:rFonts w:ascii="仿宋" w:eastAsia="仿宋" w:hAnsi="仿宋" w:cs="仿宋" w:hint="eastAsia"/>
            <w:lang w:eastAsia="zh-CN"/>
          </w:rPr>
          <w:t>(一)、技术创新战略概述</w:t>
        </w:r>
        <w:r>
          <w:tab/>
        </w:r>
        <w:r>
          <w:fldChar w:fldCharType="begin"/>
        </w:r>
        <w:r>
          <w:instrText xml:space="preserve"> PAGEREF _Toc706 \h </w:instrText>
        </w:r>
        <w:r>
          <w:fldChar w:fldCharType="separate"/>
        </w:r>
        <w:r>
          <w:t>68</w:t>
        </w:r>
        <w:r>
          <w:fldChar w:fldCharType="end"/>
        </w:r>
      </w:hyperlink>
    </w:p>
    <w:p>
      <w:pPr>
        <w:pStyle w:val="TOC2"/>
        <w:tabs>
          <w:tab w:val="right" w:leader="dot" w:pos="8306"/>
        </w:tabs>
      </w:pPr>
      <w:hyperlink w:anchor="_Toc4740" w:history="1">
        <w:r>
          <w:rPr>
            <w:rFonts w:ascii="仿宋" w:eastAsia="仿宋" w:hAnsi="仿宋" w:cs="仿宋" w:hint="eastAsia"/>
            <w:lang w:eastAsia="zh-CN"/>
          </w:rPr>
          <w:t>(二)、技术创新战略的类型</w:t>
        </w:r>
        <w:r>
          <w:tab/>
        </w:r>
        <w:r>
          <w:fldChar w:fldCharType="begin"/>
        </w:r>
        <w:r>
          <w:instrText xml:space="preserve"> PAGEREF _Toc4740 \h </w:instrText>
        </w:r>
        <w:r>
          <w:fldChar w:fldCharType="separate"/>
        </w:r>
        <w:r>
          <w:t>70</w:t>
        </w:r>
        <w:r>
          <w:fldChar w:fldCharType="end"/>
        </w:r>
      </w:hyperlink>
    </w:p>
    <w:p>
      <w:pPr>
        <w:pStyle w:val="TOC2"/>
        <w:tabs>
          <w:tab w:val="right" w:leader="dot" w:pos="8306"/>
        </w:tabs>
      </w:pPr>
      <w:hyperlink w:anchor="_Toc15404" w:history="1">
        <w:r>
          <w:rPr>
            <w:rFonts w:ascii="仿宋" w:eastAsia="仿宋" w:hAnsi="仿宋" w:cs="仿宋" w:hint="eastAsia"/>
            <w:lang w:eastAsia="zh-CN"/>
          </w:rPr>
          <w:t>(三)、技术创新战略的选择</w:t>
        </w:r>
        <w:r>
          <w:tab/>
        </w:r>
        <w:r>
          <w:fldChar w:fldCharType="begin"/>
        </w:r>
        <w:r>
          <w:instrText xml:space="preserve"> PAGEREF _Toc15404 \h </w:instrText>
        </w:r>
        <w:r>
          <w:fldChar w:fldCharType="separate"/>
        </w:r>
        <w:r>
          <w:t>71</w:t>
        </w:r>
        <w:r>
          <w:fldChar w:fldCharType="end"/>
        </w:r>
      </w:hyperlink>
    </w:p>
    <w:p>
      <w:pPr>
        <w:pStyle w:val="TOC1"/>
        <w:tabs>
          <w:tab w:val="right" w:leader="dot" w:pos="8306"/>
        </w:tabs>
      </w:pPr>
      <w:hyperlink w:anchor="_Toc19037" w:history="1">
        <w:r>
          <w:rPr>
            <w:rFonts w:ascii="仿宋" w:eastAsia="仿宋" w:hAnsi="仿宋" w:cs="仿宋" w:hint="eastAsia"/>
            <w:lang w:eastAsia="zh-CN"/>
          </w:rPr>
          <w:t>十九、制药设备项目管理与团队协作</w:t>
        </w:r>
        <w:r>
          <w:tab/>
        </w:r>
        <w:r>
          <w:fldChar w:fldCharType="begin"/>
        </w:r>
        <w:r>
          <w:instrText xml:space="preserve"> PAGEREF _Toc19037 \h </w:instrText>
        </w:r>
        <w:r>
          <w:fldChar w:fldCharType="separate"/>
        </w:r>
        <w:r>
          <w:t>72</w:t>
        </w:r>
        <w:r>
          <w:fldChar w:fldCharType="end"/>
        </w:r>
      </w:hyperlink>
    </w:p>
    <w:p>
      <w:pPr>
        <w:pStyle w:val="TOC2"/>
        <w:tabs>
          <w:tab w:val="right" w:leader="dot" w:pos="8306"/>
        </w:tabs>
      </w:pPr>
      <w:hyperlink w:anchor="_Toc31869" w:history="1">
        <w:r>
          <w:rPr>
            <w:rFonts w:ascii="仿宋" w:eastAsia="仿宋" w:hAnsi="仿宋" w:cs="仿宋" w:hint="eastAsia"/>
            <w:lang w:eastAsia="zh-CN"/>
          </w:rPr>
          <w:t>(一)、制药设备项目管理方法论</w:t>
        </w:r>
        <w:r>
          <w:tab/>
        </w:r>
        <w:r>
          <w:fldChar w:fldCharType="begin"/>
        </w:r>
        <w:r>
          <w:instrText xml:space="preserve"> PAGEREF _Toc31869 \h </w:instrText>
        </w:r>
        <w:r>
          <w:fldChar w:fldCharType="separate"/>
        </w:r>
        <w:r>
          <w:t>72</w:t>
        </w:r>
        <w:r>
          <w:fldChar w:fldCharType="end"/>
        </w:r>
      </w:hyperlink>
    </w:p>
    <w:p>
      <w:pPr>
        <w:pStyle w:val="TOC2"/>
        <w:tabs>
          <w:tab w:val="right" w:leader="dot" w:pos="8306"/>
        </w:tabs>
      </w:pPr>
      <w:hyperlink w:anchor="_Toc5494" w:history="1">
        <w:r>
          <w:rPr>
            <w:rFonts w:ascii="仿宋" w:eastAsia="仿宋" w:hAnsi="仿宋" w:cs="仿宋" w:hint="eastAsia"/>
            <w:lang w:eastAsia="zh-CN"/>
          </w:rPr>
          <w:t>(二)、制药设备项目计划与进度管理</w:t>
        </w:r>
        <w:r>
          <w:tab/>
        </w:r>
        <w:r>
          <w:fldChar w:fldCharType="begin"/>
        </w:r>
        <w:r>
          <w:instrText xml:space="preserve"> PAGEREF _Toc5494 \h </w:instrText>
        </w:r>
        <w:r>
          <w:fldChar w:fldCharType="separate"/>
        </w:r>
        <w:r>
          <w:t>73</w:t>
        </w:r>
        <w:r>
          <w:fldChar w:fldCharType="end"/>
        </w:r>
      </w:hyperlink>
    </w:p>
    <w:p>
      <w:pPr>
        <w:pStyle w:val="TOC2"/>
        <w:tabs>
          <w:tab w:val="right" w:leader="dot" w:pos="8306"/>
        </w:tabs>
      </w:pPr>
      <w:hyperlink w:anchor="_Toc11314" w:history="1">
        <w:r>
          <w:rPr>
            <w:rFonts w:ascii="仿宋" w:eastAsia="仿宋" w:hAnsi="仿宋" w:cs="仿宋" w:hint="eastAsia"/>
            <w:lang w:eastAsia="zh-CN"/>
          </w:rPr>
          <w:t>(三)、团队组建与角色分工</w:t>
        </w:r>
        <w:r>
          <w:tab/>
        </w:r>
        <w:r>
          <w:fldChar w:fldCharType="begin"/>
        </w:r>
        <w:r>
          <w:instrText xml:space="preserve"> PAGEREF _Toc11314 \h </w:instrText>
        </w:r>
        <w:r>
          <w:fldChar w:fldCharType="separate"/>
        </w:r>
        <w:r>
          <w:t>74</w:t>
        </w:r>
        <w:r>
          <w:fldChar w:fldCharType="end"/>
        </w:r>
      </w:hyperlink>
    </w:p>
    <w:p>
      <w:pPr>
        <w:pStyle w:val="TOC2"/>
        <w:tabs>
          <w:tab w:val="right" w:leader="dot" w:pos="8306"/>
        </w:tabs>
      </w:pPr>
      <w:hyperlink w:anchor="_Toc13302" w:history="1">
        <w:r>
          <w:rPr>
            <w:rFonts w:ascii="仿宋" w:eastAsia="仿宋" w:hAnsi="仿宋" w:cs="仿宋" w:hint="eastAsia"/>
            <w:lang w:eastAsia="zh-CN"/>
          </w:rPr>
          <w:t>(四)、沟通与协作机制</w:t>
        </w:r>
        <w:r>
          <w:tab/>
        </w:r>
        <w:r>
          <w:fldChar w:fldCharType="begin"/>
        </w:r>
        <w:r>
          <w:instrText xml:space="preserve"> PAGEREF _Toc13302 \h </w:instrText>
        </w:r>
        <w:r>
          <w:fldChar w:fldCharType="separate"/>
        </w:r>
        <w:r>
          <w:t>74</w:t>
        </w:r>
        <w:r>
          <w:fldChar w:fldCharType="end"/>
        </w:r>
      </w:hyperlink>
    </w:p>
    <w:p>
      <w:pPr>
        <w:pStyle w:val="TOC2"/>
        <w:tabs>
          <w:tab w:val="right" w:leader="dot" w:pos="8306"/>
        </w:tabs>
      </w:pPr>
      <w:hyperlink w:anchor="_Toc9711" w:history="1">
        <w:r>
          <w:rPr>
            <w:rFonts w:ascii="仿宋" w:eastAsia="仿宋" w:hAnsi="仿宋" w:cs="仿宋" w:hint="eastAsia"/>
            <w:lang w:eastAsia="zh-CN"/>
          </w:rPr>
          <w:t>(五)、制药设备项目风险管理与应对</w:t>
        </w:r>
        <w:r>
          <w:tab/>
        </w:r>
        <w:r>
          <w:fldChar w:fldCharType="begin"/>
        </w:r>
        <w:r>
          <w:instrText xml:space="preserve"> PAGEREF _Toc9711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33" w:history="1">
        <w:r>
          <w:rPr>
            <w:rFonts w:ascii="仿宋" w:eastAsia="仿宋" w:hAnsi="仿宋" w:cs="仿宋" w:hint="eastAsia"/>
            <w:lang w:eastAsia="zh-CN"/>
          </w:rPr>
          <w:t>二十、第四十八章员工环保与可持续发展</w:t>
        </w:r>
        <w:r>
          <w:tab/>
        </w:r>
        <w:r>
          <w:fldChar w:fldCharType="begin"/>
        </w:r>
        <w:r>
          <w:instrText xml:space="preserve"> PAGEREF _Toc11433 \h </w:instrText>
        </w:r>
        <w:r>
          <w:fldChar w:fldCharType="separate"/>
        </w:r>
        <w:r>
          <w:t>76</w:t>
        </w:r>
        <w:r>
          <w:fldChar w:fldCharType="end"/>
        </w:r>
      </w:hyperlink>
    </w:p>
    <w:p>
      <w:pPr>
        <w:pStyle w:val="TOC2"/>
        <w:tabs>
          <w:tab w:val="right" w:leader="dot" w:pos="8306"/>
        </w:tabs>
      </w:pPr>
      <w:hyperlink w:anchor="_Toc22841" w:history="1">
        <w:r>
          <w:rPr>
            <w:rFonts w:ascii="仿宋" w:eastAsia="仿宋" w:hAnsi="仿宋" w:cs="仿宋" w:hint="eastAsia"/>
            <w:lang w:eastAsia="zh-CN"/>
          </w:rPr>
          <w:t>(一)、环保意识与培训</w:t>
        </w:r>
        <w:r>
          <w:tab/>
        </w:r>
        <w:r>
          <w:fldChar w:fldCharType="begin"/>
        </w:r>
        <w:r>
          <w:instrText xml:space="preserve"> PAGEREF _Toc22841 \h </w:instrText>
        </w:r>
        <w:r>
          <w:fldChar w:fldCharType="separate"/>
        </w:r>
        <w:r>
          <w:t>76</w:t>
        </w:r>
        <w:r>
          <w:fldChar w:fldCharType="end"/>
        </w:r>
      </w:hyperlink>
    </w:p>
    <w:p>
      <w:pPr>
        <w:pStyle w:val="TOC2"/>
        <w:tabs>
          <w:tab w:val="right" w:leader="dot" w:pos="8306"/>
        </w:tabs>
      </w:pPr>
      <w:hyperlink w:anchor="_Toc19776" w:history="1">
        <w:r>
          <w:rPr>
            <w:rFonts w:ascii="仿宋" w:eastAsia="仿宋" w:hAnsi="仿宋" w:cs="仿宋" w:hint="eastAsia"/>
            <w:lang w:eastAsia="zh-CN"/>
          </w:rPr>
          <w:t>(二)、公司环保文化的传播</w:t>
        </w:r>
        <w:r>
          <w:tab/>
        </w:r>
        <w:r>
          <w:fldChar w:fldCharType="begin"/>
        </w:r>
        <w:r>
          <w:instrText xml:space="preserve"> PAGEREF _Toc19776 \h </w:instrText>
        </w:r>
        <w:r>
          <w:fldChar w:fldCharType="separate"/>
        </w:r>
        <w:r>
          <w:t>77</w:t>
        </w:r>
        <w:r>
          <w:fldChar w:fldCharType="end"/>
        </w:r>
      </w:hyperlink>
    </w:p>
    <w:p>
      <w:pPr>
        <w:pStyle w:val="TOC2"/>
        <w:tabs>
          <w:tab w:val="right" w:leader="dot" w:pos="8306"/>
        </w:tabs>
      </w:pPr>
      <w:hyperlink w:anchor="_Toc4155" w:history="1">
        <w:r>
          <w:rPr>
            <w:rFonts w:ascii="仿宋" w:eastAsia="仿宋" w:hAnsi="仿宋" w:cs="仿宋" w:hint="eastAsia"/>
            <w:lang w:eastAsia="zh-CN"/>
          </w:rPr>
          <w:t>(三)、员工参与的环保培训</w:t>
        </w:r>
        <w:r>
          <w:tab/>
        </w:r>
        <w:r>
          <w:fldChar w:fldCharType="begin"/>
        </w:r>
        <w:r>
          <w:instrText xml:space="preserve"> PAGEREF _Toc4155 \h </w:instrText>
        </w:r>
        <w:r>
          <w:fldChar w:fldCharType="separate"/>
        </w:r>
        <w:r>
          <w:t>78</w:t>
        </w:r>
        <w:r>
          <w:fldChar w:fldCharType="end"/>
        </w:r>
      </w:hyperlink>
    </w:p>
    <w:p>
      <w:pPr>
        <w:pStyle w:val="TOC2"/>
        <w:tabs>
          <w:tab w:val="right" w:leader="dot" w:pos="8306"/>
        </w:tabs>
      </w:pPr>
      <w:hyperlink w:anchor="_Toc1417" w:history="1">
        <w:r>
          <w:rPr>
            <w:rFonts w:ascii="仿宋" w:eastAsia="仿宋" w:hAnsi="仿宋" w:cs="仿宋" w:hint="eastAsia"/>
            <w:lang w:eastAsia="zh-CN"/>
          </w:rPr>
          <w:t>(四)、可持续发展目标与实践</w:t>
        </w:r>
        <w:r>
          <w:tab/>
        </w:r>
        <w:r>
          <w:fldChar w:fldCharType="begin"/>
        </w:r>
        <w:r>
          <w:instrText xml:space="preserve"> PAGEREF _Toc1417 \h </w:instrText>
        </w:r>
        <w:r>
          <w:fldChar w:fldCharType="separate"/>
        </w:r>
        <w:r>
          <w:t>78</w:t>
        </w:r>
        <w:r>
          <w:fldChar w:fldCharType="end"/>
        </w:r>
      </w:hyperlink>
    </w:p>
    <w:p>
      <w:pPr>
        <w:pStyle w:val="TOC2"/>
        <w:tabs>
          <w:tab w:val="right" w:leader="dot" w:pos="8306"/>
        </w:tabs>
      </w:pPr>
      <w:hyperlink w:anchor="_Toc22673" w:history="1">
        <w:r>
          <w:rPr>
            <w:rFonts w:ascii="仿宋" w:eastAsia="仿宋" w:hAnsi="仿宋" w:cs="仿宋" w:hint="eastAsia"/>
            <w:lang w:eastAsia="zh-CN"/>
          </w:rPr>
          <w:t>(五)、员工参与可持续项目</w:t>
        </w:r>
        <w:r>
          <w:tab/>
        </w:r>
        <w:r>
          <w:fldChar w:fldCharType="begin"/>
        </w:r>
        <w:r>
          <w:instrText xml:space="preserve"> PAGEREF _Toc22673 \h </w:instrText>
        </w:r>
        <w:r>
          <w:fldChar w:fldCharType="separate"/>
        </w:r>
        <w:r>
          <w:t>79</w:t>
        </w:r>
        <w:r>
          <w:fldChar w:fldCharType="end"/>
        </w:r>
      </w:hyperlink>
    </w:p>
    <w:p>
      <w:pPr>
        <w:pStyle w:val="TOC2"/>
        <w:tabs>
          <w:tab w:val="right" w:leader="dot" w:pos="8306"/>
        </w:tabs>
      </w:pPr>
      <w:hyperlink w:anchor="_Toc15766" w:history="1">
        <w:r>
          <w:rPr>
            <w:rFonts w:ascii="仿宋" w:eastAsia="仿宋" w:hAnsi="仿宋" w:cs="仿宋" w:hint="eastAsia"/>
            <w:lang w:eastAsia="zh-CN"/>
          </w:rPr>
          <w:t>(六)、公司可持续发展的战略规划</w:t>
        </w:r>
        <w:r>
          <w:tab/>
        </w:r>
        <w:r>
          <w:fldChar w:fldCharType="begin"/>
        </w:r>
        <w:r>
          <w:instrText xml:space="preserve"> PAGEREF _Toc15766 \h </w:instrText>
        </w:r>
        <w:r>
          <w:fldChar w:fldCharType="separate"/>
        </w:r>
        <w:r>
          <w:t>80</w:t>
        </w:r>
        <w:r>
          <w:fldChar w:fldCharType="end"/>
        </w:r>
      </w:hyperlink>
    </w:p>
    <w:p>
      <w:pPr>
        <w:pStyle w:val="TOC1"/>
        <w:tabs>
          <w:tab w:val="right" w:leader="dot" w:pos="8306"/>
        </w:tabs>
      </w:pPr>
      <w:hyperlink w:anchor="_Toc20319" w:history="1">
        <w:r>
          <w:rPr>
            <w:rFonts w:ascii="仿宋" w:eastAsia="仿宋" w:hAnsi="仿宋" w:cs="仿宋" w:hint="eastAsia"/>
            <w:lang w:eastAsia="zh-CN"/>
          </w:rPr>
          <w:t>二十一、制药设备项目环境保护</w:t>
        </w:r>
        <w:r>
          <w:tab/>
        </w:r>
        <w:r>
          <w:fldChar w:fldCharType="begin"/>
        </w:r>
        <w:r>
          <w:instrText xml:space="preserve"> PAGEREF _Toc20319 \h </w:instrText>
        </w:r>
        <w:r>
          <w:fldChar w:fldCharType="separate"/>
        </w:r>
        <w:r>
          <w:t>81</w:t>
        </w:r>
        <w:r>
          <w:fldChar w:fldCharType="end"/>
        </w:r>
      </w:hyperlink>
    </w:p>
    <w:p>
      <w:pPr>
        <w:pStyle w:val="TOC2"/>
        <w:tabs>
          <w:tab w:val="right" w:leader="dot" w:pos="8306"/>
        </w:tabs>
      </w:pPr>
      <w:hyperlink w:anchor="_Toc1513" w:history="1">
        <w:r>
          <w:rPr>
            <w:rFonts w:ascii="仿宋" w:eastAsia="仿宋" w:hAnsi="仿宋" w:cs="仿宋" w:hint="eastAsia"/>
            <w:lang w:eastAsia="zh-CN"/>
          </w:rPr>
          <w:t>(一)、制药设备项目环境影响评估</w:t>
        </w:r>
        <w:r>
          <w:tab/>
        </w:r>
        <w:r>
          <w:fldChar w:fldCharType="begin"/>
        </w:r>
        <w:r>
          <w:instrText xml:space="preserve"> PAGEREF _Toc1513 \h </w:instrText>
        </w:r>
        <w:r>
          <w:fldChar w:fldCharType="separate"/>
        </w:r>
        <w:r>
          <w:t>81</w:t>
        </w:r>
        <w:r>
          <w:fldChar w:fldCharType="end"/>
        </w:r>
      </w:hyperlink>
    </w:p>
    <w:p>
      <w:pPr>
        <w:pStyle w:val="TOC2"/>
        <w:tabs>
          <w:tab w:val="right" w:leader="dot" w:pos="8306"/>
        </w:tabs>
      </w:pPr>
      <w:hyperlink w:anchor="_Toc21322" w:history="1">
        <w:r>
          <w:rPr>
            <w:rFonts w:ascii="仿宋" w:eastAsia="仿宋" w:hAnsi="仿宋" w:cs="仿宋" w:hint="eastAsia"/>
            <w:lang w:eastAsia="zh-CN"/>
          </w:rPr>
          <w:t>(二)、环境保护措施与方案</w:t>
        </w:r>
        <w:r>
          <w:tab/>
        </w:r>
        <w:r>
          <w:fldChar w:fldCharType="begin"/>
        </w:r>
        <w:r>
          <w:instrText xml:space="preserve"> PAGEREF _Toc21322 \h </w:instrText>
        </w:r>
        <w:r>
          <w:fldChar w:fldCharType="separate"/>
        </w:r>
        <w:r>
          <w:t>81</w:t>
        </w:r>
        <w:r>
          <w:fldChar w:fldCharType="end"/>
        </w:r>
      </w:hyperlink>
    </w:p>
    <w:p>
      <w:pPr>
        <w:pStyle w:val="TOC2"/>
        <w:tabs>
          <w:tab w:val="right" w:leader="dot" w:pos="8306"/>
        </w:tabs>
      </w:pPr>
      <w:hyperlink w:anchor="_Toc14873" w:history="1">
        <w:r>
          <w:rPr>
            <w:rFonts w:ascii="仿宋" w:eastAsia="仿宋" w:hAnsi="仿宋" w:cs="仿宋" w:hint="eastAsia"/>
            <w:lang w:eastAsia="zh-CN"/>
          </w:rPr>
          <w:t>(三)、生态恢复与补偿措施</w:t>
        </w:r>
        <w:r>
          <w:tab/>
        </w:r>
        <w:r>
          <w:fldChar w:fldCharType="begin"/>
        </w:r>
        <w:r>
          <w:instrText xml:space="preserve"> PAGEREF _Toc14873 \h </w:instrText>
        </w:r>
        <w:r>
          <w:fldChar w:fldCharType="separate"/>
        </w:r>
        <w:r>
          <w:t>83</w:t>
        </w:r>
        <w:r>
          <w:fldChar w:fldCharType="end"/>
        </w:r>
      </w:hyperlink>
    </w:p>
    <w:p>
      <w:pPr>
        <w:pStyle w:val="TOC2"/>
        <w:tabs>
          <w:tab w:val="right" w:leader="dot" w:pos="8306"/>
        </w:tabs>
      </w:pPr>
      <w:hyperlink w:anchor="_Toc29449" w:history="1">
        <w:r>
          <w:rPr>
            <w:rFonts w:ascii="仿宋" w:eastAsia="仿宋" w:hAnsi="仿宋" w:cs="仿宋" w:hint="eastAsia"/>
            <w:lang w:eastAsia="zh-CN"/>
          </w:rPr>
          <w:t>(四)、环境保护监测与评估</w:t>
        </w:r>
        <w:r>
          <w:tab/>
        </w:r>
        <w:r>
          <w:fldChar w:fldCharType="begin"/>
        </w:r>
        <w:r>
          <w:instrText xml:space="preserve"> PAGEREF _Toc29449 \h </w:instrText>
        </w:r>
        <w:r>
          <w:fldChar w:fldCharType="separate"/>
        </w:r>
        <w:r>
          <w:t>86</w:t>
        </w:r>
        <w:r>
          <w:fldChar w:fldCharType="end"/>
        </w:r>
      </w:hyperlink>
    </w:p>
    <w:p>
      <w:pPr>
        <w:pStyle w:val="TOC1"/>
        <w:tabs>
          <w:tab w:val="right" w:leader="dot" w:pos="8306"/>
        </w:tabs>
      </w:pPr>
      <w:hyperlink w:anchor="_Toc12688" w:history="1">
        <w:r>
          <w:rPr>
            <w:rFonts w:ascii="仿宋" w:eastAsia="仿宋" w:hAnsi="仿宋" w:cs="仿宋" w:hint="eastAsia"/>
            <w:lang w:eastAsia="zh-CN"/>
          </w:rPr>
          <w:t>二十二安全与环境投资</w:t>
        </w:r>
        <w:r>
          <w:tab/>
        </w:r>
        <w:r>
          <w:fldChar w:fldCharType="begin"/>
        </w:r>
        <w:r>
          <w:instrText xml:space="preserve"> PAGEREF _Toc12688 \h </w:instrText>
        </w:r>
        <w:r>
          <w:fldChar w:fldCharType="separate"/>
        </w:r>
        <w:r>
          <w:t>88</w:t>
        </w:r>
        <w:r>
          <w:fldChar w:fldCharType="end"/>
        </w:r>
      </w:hyperlink>
    </w:p>
    <w:p>
      <w:pPr>
        <w:pStyle w:val="TOC2"/>
        <w:tabs>
          <w:tab w:val="right" w:leader="dot" w:pos="8306"/>
        </w:tabs>
      </w:pPr>
      <w:hyperlink w:anchor="_Toc26023" w:history="1">
        <w:r>
          <w:rPr>
            <w:rFonts w:ascii="仿宋" w:eastAsia="仿宋" w:hAnsi="仿宋" w:cs="仿宋" w:hint="eastAsia"/>
            <w:lang w:eastAsia="zh-CN"/>
          </w:rPr>
          <w:t>(一)、投资计划</w:t>
        </w:r>
        <w:r>
          <w:tab/>
        </w:r>
        <w:r>
          <w:fldChar w:fldCharType="begin"/>
        </w:r>
        <w:r>
          <w:instrText xml:space="preserve"> PAGEREF _Toc26023 \h </w:instrText>
        </w:r>
        <w:r>
          <w:fldChar w:fldCharType="separate"/>
        </w:r>
        <w:r>
          <w:t>88</w:t>
        </w:r>
        <w:r>
          <w:fldChar w:fldCharType="end"/>
        </w:r>
      </w:hyperlink>
    </w:p>
    <w:p>
      <w:pPr>
        <w:pStyle w:val="TOC2"/>
        <w:tabs>
          <w:tab w:val="right" w:leader="dot" w:pos="8306"/>
        </w:tabs>
      </w:pPr>
      <w:hyperlink w:anchor="_Toc14163" w:history="1">
        <w:r>
          <w:rPr>
            <w:rFonts w:ascii="仿宋" w:eastAsia="仿宋" w:hAnsi="仿宋" w:cs="仿宋" w:hint="eastAsia"/>
            <w:lang w:eastAsia="zh-CN"/>
          </w:rPr>
          <w:t>(二)、资金筹措</w:t>
        </w:r>
        <w:r>
          <w:tab/>
        </w:r>
        <w:r>
          <w:fldChar w:fldCharType="begin"/>
        </w:r>
        <w:r>
          <w:instrText xml:space="preserve"> PAGEREF _Toc14163 \h </w:instrText>
        </w:r>
        <w:r>
          <w:fldChar w:fldCharType="separate"/>
        </w:r>
        <w:r>
          <w:t>89</w:t>
        </w:r>
        <w:r>
          <w:fldChar w:fldCharType="end"/>
        </w:r>
      </w:hyperlink>
    </w:p>
    <w:p>
      <w:pPr>
        <w:pStyle w:val="TOC2"/>
        <w:tabs>
          <w:tab w:val="right" w:leader="dot" w:pos="8306"/>
        </w:tabs>
      </w:pPr>
      <w:hyperlink w:anchor="_Toc429" w:history="1">
        <w:r>
          <w:rPr>
            <w:rFonts w:ascii="仿宋" w:eastAsia="仿宋" w:hAnsi="仿宋" w:cs="仿宋" w:hint="eastAsia"/>
            <w:lang w:eastAsia="zh-CN"/>
          </w:rPr>
          <w:t>(三)、投资效益评估</w:t>
        </w:r>
        <w:r>
          <w:tab/>
        </w:r>
        <w:r>
          <w:fldChar w:fldCharType="begin"/>
        </w:r>
        <w:r>
          <w:instrText xml:space="preserve"> PAGEREF _Toc429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7217"/>
      <w:r>
        <w:rPr>
          <w:rFonts w:ascii="仿宋" w:eastAsia="仿宋" w:hAnsi="仿宋" w:cs="仿宋" w:hint="eastAsia"/>
          <w:sz w:val="28"/>
          <w:lang w:eastAsia="zh-CN"/>
        </w:rPr>
        <w:t>一、制药设备项目风险性分析</w:t>
      </w:r>
      <w:bookmarkEnd w:id="2"/>
    </w:p>
    <w:p>
      <w:pPr>
        <w:pStyle w:val="Heading2"/>
        <w:rPr>
          <w:rFonts w:ascii="仿宋" w:eastAsia="仿宋" w:hAnsi="仿宋" w:cs="仿宋" w:hint="eastAsia"/>
          <w:lang w:eastAsia="zh-CN"/>
        </w:rPr>
      </w:pPr>
      <w:bookmarkStart w:id="3" w:name="_Toc265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在选择制药设备项目的地理位置时，应考虑自然环境、经济环境、社会环境和投资环境。制药设备项目选址位于一个具备良好综合条件的地区，以促进制药设备项目的可持续发展。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https://d.book118.com/156142015002010101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C4D11"/>
    <w:rsid w:val="048C4D1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61420150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2024-03-12T13:27:00Z</dcterms:created>
  <dcterms:modified xsi:type="dcterms:W3CDTF">2024-03-12T13:27:52Z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EC224C9DB78841D9894A66CD58A28067_11</vt:lpwstr>
  </property>
  <property fmtid="{D5CDD505-2E9C-101B-9397-08002B2CF9AE}" pid="3" name="KSOProductBuildVer">
    <vt:lpwstr>2052-12.1.0.16399</vt:lpwstr>
  </property>
</Properties>
</file>