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专科体检项目建设总纲及方案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73" w:history="1">
        <w:r>
          <w:rPr>
            <w:rFonts w:ascii="仿宋" w:eastAsia="仿宋" w:hAnsi="仿宋" w:cs="仿宋" w:hint="eastAsia"/>
            <w:lang w:eastAsia="zh-CN"/>
          </w:rPr>
          <w:t>序言</w:t>
        </w:r>
        <w:r>
          <w:tab/>
        </w:r>
        <w:r>
          <w:fldChar w:fldCharType="begin"/>
        </w:r>
        <w:r>
          <w:instrText xml:space="preserve"> PAGEREF _Toc13673 \h </w:instrText>
        </w:r>
        <w:r>
          <w:fldChar w:fldCharType="separate"/>
        </w:r>
        <w:r>
          <w:t>3</w:t>
        </w:r>
        <w:r>
          <w:fldChar w:fldCharType="end"/>
        </w:r>
      </w:hyperlink>
    </w:p>
    <w:p>
      <w:pPr>
        <w:pStyle w:val="TOC1"/>
        <w:tabs>
          <w:tab w:val="right" w:leader="dot" w:pos="8306"/>
        </w:tabs>
      </w:pPr>
      <w:hyperlink w:anchor="_Toc12726" w:history="1">
        <w:r>
          <w:rPr>
            <w:rFonts w:ascii="仿宋" w:eastAsia="仿宋" w:hAnsi="仿宋" w:cs="仿宋" w:hint="eastAsia"/>
            <w:lang w:eastAsia="zh-CN"/>
          </w:rPr>
          <w:t>一、资源开发及综合利用分析</w:t>
        </w:r>
        <w:r>
          <w:tab/>
        </w:r>
        <w:r>
          <w:fldChar w:fldCharType="begin"/>
        </w:r>
        <w:r>
          <w:instrText xml:space="preserve"> PAGEREF _Toc12726 \h </w:instrText>
        </w:r>
        <w:r>
          <w:fldChar w:fldCharType="separate"/>
        </w:r>
        <w:r>
          <w:t>3</w:t>
        </w:r>
        <w:r>
          <w:fldChar w:fldCharType="end"/>
        </w:r>
      </w:hyperlink>
    </w:p>
    <w:p>
      <w:pPr>
        <w:pStyle w:val="TOC2"/>
        <w:tabs>
          <w:tab w:val="right" w:leader="dot" w:pos="8306"/>
        </w:tabs>
      </w:pPr>
      <w:hyperlink w:anchor="_Toc17414" w:history="1">
        <w:r>
          <w:rPr>
            <w:rFonts w:ascii="仿宋" w:eastAsia="仿宋" w:hAnsi="仿宋" w:cs="仿宋" w:hint="eastAsia"/>
            <w:lang w:eastAsia="zh-CN"/>
          </w:rPr>
          <w:t>(一)、资源开发方案</w:t>
        </w:r>
        <w:r>
          <w:tab/>
        </w:r>
        <w:r>
          <w:fldChar w:fldCharType="begin"/>
        </w:r>
        <w:r>
          <w:instrText xml:space="preserve"> PAGEREF _Toc17414 \h </w:instrText>
        </w:r>
        <w:r>
          <w:fldChar w:fldCharType="separate"/>
        </w:r>
        <w:r>
          <w:t>3</w:t>
        </w:r>
        <w:r>
          <w:fldChar w:fldCharType="end"/>
        </w:r>
      </w:hyperlink>
    </w:p>
    <w:p>
      <w:pPr>
        <w:pStyle w:val="TOC2"/>
        <w:tabs>
          <w:tab w:val="right" w:leader="dot" w:pos="8306"/>
        </w:tabs>
      </w:pPr>
      <w:hyperlink w:anchor="_Toc25055" w:history="1">
        <w:r>
          <w:rPr>
            <w:rFonts w:ascii="仿宋" w:eastAsia="仿宋" w:hAnsi="仿宋" w:cs="仿宋" w:hint="eastAsia"/>
            <w:lang w:eastAsia="zh-CN"/>
          </w:rPr>
          <w:t>(二)、资源利用方案</w:t>
        </w:r>
        <w:r>
          <w:tab/>
        </w:r>
        <w:r>
          <w:fldChar w:fldCharType="begin"/>
        </w:r>
        <w:r>
          <w:instrText xml:space="preserve"> PAGEREF _Toc25055 \h </w:instrText>
        </w:r>
        <w:r>
          <w:fldChar w:fldCharType="separate"/>
        </w:r>
        <w:r>
          <w:t>4</w:t>
        </w:r>
        <w:r>
          <w:fldChar w:fldCharType="end"/>
        </w:r>
      </w:hyperlink>
    </w:p>
    <w:p>
      <w:pPr>
        <w:pStyle w:val="TOC2"/>
        <w:tabs>
          <w:tab w:val="right" w:leader="dot" w:pos="8306"/>
        </w:tabs>
      </w:pPr>
      <w:hyperlink w:anchor="_Toc2731" w:history="1">
        <w:r>
          <w:rPr>
            <w:rFonts w:ascii="仿宋" w:eastAsia="仿宋" w:hAnsi="仿宋" w:cs="仿宋" w:hint="eastAsia"/>
            <w:lang w:eastAsia="zh-CN"/>
          </w:rPr>
          <w:t>(三)、资源节约措施</w:t>
        </w:r>
        <w:r>
          <w:tab/>
        </w:r>
        <w:r>
          <w:fldChar w:fldCharType="begin"/>
        </w:r>
        <w:r>
          <w:instrText xml:space="preserve"> PAGEREF _Toc2731 \h </w:instrText>
        </w:r>
        <w:r>
          <w:fldChar w:fldCharType="separate"/>
        </w:r>
        <w:r>
          <w:t>5</w:t>
        </w:r>
        <w:r>
          <w:fldChar w:fldCharType="end"/>
        </w:r>
      </w:hyperlink>
    </w:p>
    <w:p>
      <w:pPr>
        <w:pStyle w:val="TOC1"/>
        <w:tabs>
          <w:tab w:val="right" w:leader="dot" w:pos="8306"/>
        </w:tabs>
      </w:pPr>
      <w:hyperlink w:anchor="_Toc18226" w:history="1">
        <w:r>
          <w:rPr>
            <w:rFonts w:ascii="仿宋" w:eastAsia="仿宋" w:hAnsi="仿宋" w:cs="仿宋" w:hint="eastAsia"/>
            <w:lang w:eastAsia="zh-CN"/>
          </w:rPr>
          <w:t>二、经济影响分析</w:t>
        </w:r>
        <w:r>
          <w:tab/>
        </w:r>
        <w:r>
          <w:fldChar w:fldCharType="begin"/>
        </w:r>
        <w:r>
          <w:instrText xml:space="preserve"> PAGEREF _Toc18226 \h </w:instrText>
        </w:r>
        <w:r>
          <w:fldChar w:fldCharType="separate"/>
        </w:r>
        <w:r>
          <w:t>6</w:t>
        </w:r>
        <w:r>
          <w:fldChar w:fldCharType="end"/>
        </w:r>
      </w:hyperlink>
    </w:p>
    <w:p>
      <w:pPr>
        <w:pStyle w:val="TOC2"/>
        <w:tabs>
          <w:tab w:val="right" w:leader="dot" w:pos="8306"/>
        </w:tabs>
      </w:pPr>
      <w:hyperlink w:anchor="_Toc29450" w:history="1">
        <w:r>
          <w:rPr>
            <w:rFonts w:ascii="仿宋" w:eastAsia="仿宋" w:hAnsi="仿宋" w:cs="仿宋" w:hint="eastAsia"/>
            <w:lang w:eastAsia="zh-CN"/>
          </w:rPr>
          <w:t>(一)、经济费用效益或费用效果分析</w:t>
        </w:r>
        <w:r>
          <w:tab/>
        </w:r>
        <w:r>
          <w:fldChar w:fldCharType="begin"/>
        </w:r>
        <w:r>
          <w:instrText xml:space="preserve"> PAGEREF _Toc29450 \h </w:instrText>
        </w:r>
        <w:r>
          <w:fldChar w:fldCharType="separate"/>
        </w:r>
        <w:r>
          <w:t>6</w:t>
        </w:r>
        <w:r>
          <w:fldChar w:fldCharType="end"/>
        </w:r>
      </w:hyperlink>
    </w:p>
    <w:p>
      <w:pPr>
        <w:pStyle w:val="TOC2"/>
        <w:tabs>
          <w:tab w:val="right" w:leader="dot" w:pos="8306"/>
        </w:tabs>
      </w:pPr>
      <w:hyperlink w:anchor="_Toc30892" w:history="1">
        <w:r>
          <w:rPr>
            <w:rFonts w:ascii="仿宋" w:eastAsia="仿宋" w:hAnsi="仿宋" w:cs="仿宋" w:hint="eastAsia"/>
            <w:lang w:eastAsia="zh-CN"/>
          </w:rPr>
          <w:t>(二)、行业影响分析</w:t>
        </w:r>
        <w:r>
          <w:tab/>
        </w:r>
        <w:r>
          <w:fldChar w:fldCharType="begin"/>
        </w:r>
        <w:r>
          <w:instrText xml:space="preserve"> PAGEREF _Toc30892 \h </w:instrText>
        </w:r>
        <w:r>
          <w:fldChar w:fldCharType="separate"/>
        </w:r>
        <w:r>
          <w:t>9</w:t>
        </w:r>
        <w:r>
          <w:fldChar w:fldCharType="end"/>
        </w:r>
      </w:hyperlink>
    </w:p>
    <w:p>
      <w:pPr>
        <w:pStyle w:val="TOC2"/>
        <w:tabs>
          <w:tab w:val="right" w:leader="dot" w:pos="8306"/>
        </w:tabs>
      </w:pPr>
      <w:hyperlink w:anchor="_Toc1015" w:history="1">
        <w:r>
          <w:rPr>
            <w:rFonts w:ascii="仿宋" w:eastAsia="仿宋" w:hAnsi="仿宋" w:cs="仿宋" w:hint="eastAsia"/>
            <w:lang w:eastAsia="zh-CN"/>
          </w:rPr>
          <w:t>(三)、区域经济影响分析</w:t>
        </w:r>
        <w:r>
          <w:tab/>
        </w:r>
        <w:r>
          <w:fldChar w:fldCharType="begin"/>
        </w:r>
        <w:r>
          <w:instrText xml:space="preserve"> PAGEREF _Toc1015 \h </w:instrText>
        </w:r>
        <w:r>
          <w:fldChar w:fldCharType="separate"/>
        </w:r>
        <w:r>
          <w:t>10</w:t>
        </w:r>
        <w:r>
          <w:fldChar w:fldCharType="end"/>
        </w:r>
      </w:hyperlink>
    </w:p>
    <w:p>
      <w:pPr>
        <w:pStyle w:val="TOC2"/>
        <w:tabs>
          <w:tab w:val="right" w:leader="dot" w:pos="8306"/>
        </w:tabs>
      </w:pPr>
      <w:hyperlink w:anchor="_Toc9841" w:history="1">
        <w:r>
          <w:rPr>
            <w:rFonts w:ascii="仿宋" w:eastAsia="仿宋" w:hAnsi="仿宋" w:cs="仿宋" w:hint="eastAsia"/>
            <w:lang w:eastAsia="zh-CN"/>
          </w:rPr>
          <w:t>(四)、宏观经济影响分析</w:t>
        </w:r>
        <w:r>
          <w:tab/>
        </w:r>
        <w:r>
          <w:fldChar w:fldCharType="begin"/>
        </w:r>
        <w:r>
          <w:instrText xml:space="preserve"> PAGEREF _Toc9841 \h </w:instrText>
        </w:r>
        <w:r>
          <w:fldChar w:fldCharType="separate"/>
        </w:r>
        <w:r>
          <w:t>11</w:t>
        </w:r>
        <w:r>
          <w:fldChar w:fldCharType="end"/>
        </w:r>
      </w:hyperlink>
    </w:p>
    <w:p>
      <w:pPr>
        <w:pStyle w:val="TOC1"/>
        <w:tabs>
          <w:tab w:val="right" w:leader="dot" w:pos="8306"/>
        </w:tabs>
      </w:pPr>
      <w:hyperlink w:anchor="_Toc26402" w:history="1">
        <w:r>
          <w:rPr>
            <w:rFonts w:ascii="仿宋" w:eastAsia="仿宋" w:hAnsi="仿宋" w:cs="仿宋" w:hint="eastAsia"/>
            <w:lang w:eastAsia="zh-CN"/>
          </w:rPr>
          <w:t>三、社会影响分析</w:t>
        </w:r>
        <w:r>
          <w:tab/>
        </w:r>
        <w:r>
          <w:fldChar w:fldCharType="begin"/>
        </w:r>
        <w:r>
          <w:instrText xml:space="preserve"> PAGEREF _Toc26402 \h </w:instrText>
        </w:r>
        <w:r>
          <w:fldChar w:fldCharType="separate"/>
        </w:r>
        <w:r>
          <w:t>13</w:t>
        </w:r>
        <w:r>
          <w:fldChar w:fldCharType="end"/>
        </w:r>
      </w:hyperlink>
    </w:p>
    <w:p>
      <w:pPr>
        <w:pStyle w:val="TOC2"/>
        <w:tabs>
          <w:tab w:val="right" w:leader="dot" w:pos="8306"/>
        </w:tabs>
      </w:pPr>
      <w:hyperlink w:anchor="_Toc3366" w:history="1">
        <w:r>
          <w:rPr>
            <w:rFonts w:ascii="仿宋" w:eastAsia="仿宋" w:hAnsi="仿宋" w:cs="仿宋" w:hint="eastAsia"/>
            <w:lang w:eastAsia="zh-CN"/>
          </w:rPr>
          <w:t>(一)、社会影响效果分析</w:t>
        </w:r>
        <w:r>
          <w:tab/>
        </w:r>
        <w:r>
          <w:fldChar w:fldCharType="begin"/>
        </w:r>
        <w:r>
          <w:instrText xml:space="preserve"> PAGEREF _Toc3366 \h </w:instrText>
        </w:r>
        <w:r>
          <w:fldChar w:fldCharType="separate"/>
        </w:r>
        <w:r>
          <w:t>13</w:t>
        </w:r>
        <w:r>
          <w:fldChar w:fldCharType="end"/>
        </w:r>
      </w:hyperlink>
    </w:p>
    <w:p>
      <w:pPr>
        <w:pStyle w:val="TOC2"/>
        <w:tabs>
          <w:tab w:val="right" w:leader="dot" w:pos="8306"/>
        </w:tabs>
      </w:pPr>
      <w:hyperlink w:anchor="_Toc387" w:history="1">
        <w:r>
          <w:rPr>
            <w:rFonts w:ascii="仿宋" w:eastAsia="仿宋" w:hAnsi="仿宋" w:cs="仿宋" w:hint="eastAsia"/>
            <w:lang w:eastAsia="zh-CN"/>
          </w:rPr>
          <w:t>(二)、社会适应性分析</w:t>
        </w:r>
        <w:r>
          <w:tab/>
        </w:r>
        <w:r>
          <w:fldChar w:fldCharType="begin"/>
        </w:r>
        <w:r>
          <w:instrText xml:space="preserve"> PAGEREF _Toc387 \h </w:instrText>
        </w:r>
        <w:r>
          <w:fldChar w:fldCharType="separate"/>
        </w:r>
        <w:r>
          <w:t>15</w:t>
        </w:r>
        <w:r>
          <w:fldChar w:fldCharType="end"/>
        </w:r>
      </w:hyperlink>
    </w:p>
    <w:p>
      <w:pPr>
        <w:pStyle w:val="TOC2"/>
        <w:tabs>
          <w:tab w:val="right" w:leader="dot" w:pos="8306"/>
        </w:tabs>
      </w:pPr>
      <w:hyperlink w:anchor="_Toc21794" w:history="1">
        <w:r>
          <w:rPr>
            <w:rFonts w:ascii="仿宋" w:eastAsia="仿宋" w:hAnsi="仿宋" w:cs="仿宋" w:hint="eastAsia"/>
            <w:lang w:eastAsia="zh-CN"/>
          </w:rPr>
          <w:t>(三)、社会风险及对策分析</w:t>
        </w:r>
        <w:r>
          <w:tab/>
        </w:r>
        <w:r>
          <w:fldChar w:fldCharType="begin"/>
        </w:r>
        <w:r>
          <w:instrText xml:space="preserve"> PAGEREF _Toc21794 \h </w:instrText>
        </w:r>
        <w:r>
          <w:fldChar w:fldCharType="separate"/>
        </w:r>
        <w:r>
          <w:t>17</w:t>
        </w:r>
        <w:r>
          <w:fldChar w:fldCharType="end"/>
        </w:r>
      </w:hyperlink>
    </w:p>
    <w:p>
      <w:pPr>
        <w:pStyle w:val="TOC1"/>
        <w:tabs>
          <w:tab w:val="right" w:leader="dot" w:pos="8306"/>
        </w:tabs>
      </w:pPr>
      <w:hyperlink w:anchor="_Toc23630" w:history="1">
        <w:r>
          <w:rPr>
            <w:rFonts w:ascii="仿宋" w:eastAsia="仿宋" w:hAnsi="仿宋" w:cs="仿宋" w:hint="eastAsia"/>
            <w:lang w:eastAsia="zh-CN"/>
          </w:rPr>
          <w:t>四、背景、必要性分析</w:t>
        </w:r>
        <w:r>
          <w:tab/>
        </w:r>
        <w:r>
          <w:fldChar w:fldCharType="begin"/>
        </w:r>
        <w:r>
          <w:instrText xml:space="preserve"> PAGEREF _Toc23630 \h </w:instrText>
        </w:r>
        <w:r>
          <w:fldChar w:fldCharType="separate"/>
        </w:r>
        <w:r>
          <w:t>20</w:t>
        </w:r>
        <w:r>
          <w:fldChar w:fldCharType="end"/>
        </w:r>
      </w:hyperlink>
    </w:p>
    <w:p>
      <w:pPr>
        <w:pStyle w:val="TOC2"/>
        <w:tabs>
          <w:tab w:val="right" w:leader="dot" w:pos="8306"/>
        </w:tabs>
      </w:pPr>
      <w:hyperlink w:anchor="_Toc17436" w:history="1">
        <w:r>
          <w:rPr>
            <w:rFonts w:ascii="仿宋" w:eastAsia="仿宋" w:hAnsi="仿宋" w:cs="仿宋" w:hint="eastAsia"/>
            <w:lang w:eastAsia="zh-CN"/>
          </w:rPr>
          <w:t>(一)、项目建设背景</w:t>
        </w:r>
        <w:r>
          <w:tab/>
        </w:r>
        <w:r>
          <w:fldChar w:fldCharType="begin"/>
        </w:r>
        <w:r>
          <w:instrText xml:space="preserve"> PAGEREF _Toc17436 \h </w:instrText>
        </w:r>
        <w:r>
          <w:fldChar w:fldCharType="separate"/>
        </w:r>
        <w:r>
          <w:t>20</w:t>
        </w:r>
        <w:r>
          <w:fldChar w:fldCharType="end"/>
        </w:r>
      </w:hyperlink>
    </w:p>
    <w:p>
      <w:pPr>
        <w:pStyle w:val="TOC2"/>
        <w:tabs>
          <w:tab w:val="right" w:leader="dot" w:pos="8306"/>
        </w:tabs>
      </w:pPr>
      <w:hyperlink w:anchor="_Toc19054" w:history="1">
        <w:r>
          <w:rPr>
            <w:rFonts w:ascii="仿宋" w:eastAsia="仿宋" w:hAnsi="仿宋" w:cs="仿宋" w:hint="eastAsia"/>
            <w:lang w:eastAsia="zh-CN"/>
          </w:rPr>
          <w:t>(二)、必要性分析</w:t>
        </w:r>
        <w:r>
          <w:tab/>
        </w:r>
        <w:r>
          <w:fldChar w:fldCharType="begin"/>
        </w:r>
        <w:r>
          <w:instrText xml:space="preserve"> PAGEREF _Toc19054 \h </w:instrText>
        </w:r>
        <w:r>
          <w:fldChar w:fldCharType="separate"/>
        </w:r>
        <w:r>
          <w:t>21</w:t>
        </w:r>
        <w:r>
          <w:fldChar w:fldCharType="end"/>
        </w:r>
      </w:hyperlink>
    </w:p>
    <w:p>
      <w:pPr>
        <w:pStyle w:val="TOC2"/>
        <w:tabs>
          <w:tab w:val="right" w:leader="dot" w:pos="8306"/>
        </w:tabs>
      </w:pPr>
      <w:hyperlink w:anchor="_Toc7480" w:history="1">
        <w:r>
          <w:rPr>
            <w:rFonts w:ascii="仿宋" w:eastAsia="仿宋" w:hAnsi="仿宋" w:cs="仿宋" w:hint="eastAsia"/>
            <w:lang w:eastAsia="zh-CN"/>
          </w:rPr>
          <w:t>(三)、项目建设有利条件</w:t>
        </w:r>
        <w:r>
          <w:tab/>
        </w:r>
        <w:r>
          <w:fldChar w:fldCharType="begin"/>
        </w:r>
        <w:r>
          <w:instrText xml:space="preserve"> PAGEREF _Toc7480 \h </w:instrText>
        </w:r>
        <w:r>
          <w:fldChar w:fldCharType="separate"/>
        </w:r>
        <w:r>
          <w:t>23</w:t>
        </w:r>
        <w:r>
          <w:fldChar w:fldCharType="end"/>
        </w:r>
      </w:hyperlink>
    </w:p>
    <w:p>
      <w:pPr>
        <w:pStyle w:val="TOC1"/>
        <w:tabs>
          <w:tab w:val="right" w:leader="dot" w:pos="8306"/>
        </w:tabs>
      </w:pPr>
      <w:hyperlink w:anchor="_Toc22219" w:history="1">
        <w:r>
          <w:rPr>
            <w:rFonts w:ascii="仿宋" w:eastAsia="仿宋" w:hAnsi="仿宋" w:cs="仿宋" w:hint="eastAsia"/>
            <w:lang w:eastAsia="zh-CN"/>
          </w:rPr>
          <w:t>五、项目选址研究</w:t>
        </w:r>
        <w:r>
          <w:tab/>
        </w:r>
        <w:r>
          <w:fldChar w:fldCharType="begin"/>
        </w:r>
        <w:r>
          <w:instrText xml:space="preserve"> PAGEREF _Toc22219 \h </w:instrText>
        </w:r>
        <w:r>
          <w:fldChar w:fldCharType="separate"/>
        </w:r>
        <w:r>
          <w:t>24</w:t>
        </w:r>
        <w:r>
          <w:fldChar w:fldCharType="end"/>
        </w:r>
      </w:hyperlink>
    </w:p>
    <w:p>
      <w:pPr>
        <w:pStyle w:val="TOC2"/>
        <w:tabs>
          <w:tab w:val="right" w:leader="dot" w:pos="8306"/>
        </w:tabs>
      </w:pPr>
      <w:hyperlink w:anchor="_Toc10923" w:history="1">
        <w:r>
          <w:rPr>
            <w:rFonts w:ascii="仿宋" w:eastAsia="仿宋" w:hAnsi="仿宋" w:cs="仿宋" w:hint="eastAsia"/>
            <w:lang w:eastAsia="zh-CN"/>
          </w:rPr>
          <w:t>(一)、项目选址原则</w:t>
        </w:r>
        <w:r>
          <w:tab/>
        </w:r>
        <w:r>
          <w:fldChar w:fldCharType="begin"/>
        </w:r>
        <w:r>
          <w:instrText xml:space="preserve"> PAGEREF _Toc10923 \h </w:instrText>
        </w:r>
        <w:r>
          <w:fldChar w:fldCharType="separate"/>
        </w:r>
        <w:r>
          <w:t>24</w:t>
        </w:r>
        <w:r>
          <w:fldChar w:fldCharType="end"/>
        </w:r>
      </w:hyperlink>
    </w:p>
    <w:p>
      <w:pPr>
        <w:pStyle w:val="TOC2"/>
        <w:tabs>
          <w:tab w:val="right" w:leader="dot" w:pos="8306"/>
        </w:tabs>
      </w:pPr>
      <w:hyperlink w:anchor="_Toc10741" w:history="1">
        <w:r>
          <w:rPr>
            <w:rFonts w:ascii="仿宋" w:eastAsia="仿宋" w:hAnsi="仿宋" w:cs="仿宋" w:hint="eastAsia"/>
            <w:lang w:eastAsia="zh-CN"/>
          </w:rPr>
          <w:t>(二)、项目选址</w:t>
        </w:r>
        <w:r>
          <w:tab/>
        </w:r>
        <w:r>
          <w:fldChar w:fldCharType="begin"/>
        </w:r>
        <w:r>
          <w:instrText xml:space="preserve"> PAGEREF _Toc10741 \h </w:instrText>
        </w:r>
        <w:r>
          <w:fldChar w:fldCharType="separate"/>
        </w:r>
        <w:r>
          <w:t>27</w:t>
        </w:r>
        <w:r>
          <w:fldChar w:fldCharType="end"/>
        </w:r>
      </w:hyperlink>
    </w:p>
    <w:p>
      <w:pPr>
        <w:pStyle w:val="TOC2"/>
        <w:tabs>
          <w:tab w:val="right" w:leader="dot" w:pos="8306"/>
        </w:tabs>
      </w:pPr>
      <w:hyperlink w:anchor="_Toc1353" w:history="1">
        <w:r>
          <w:rPr>
            <w:rFonts w:ascii="仿宋" w:eastAsia="仿宋" w:hAnsi="仿宋" w:cs="仿宋" w:hint="eastAsia"/>
            <w:lang w:eastAsia="zh-CN"/>
          </w:rPr>
          <w:t>(三)、建设条件分析</w:t>
        </w:r>
        <w:r>
          <w:tab/>
        </w:r>
        <w:r>
          <w:fldChar w:fldCharType="begin"/>
        </w:r>
        <w:r>
          <w:instrText xml:space="preserve"> PAGEREF _Toc1353 \h </w:instrText>
        </w:r>
        <w:r>
          <w:fldChar w:fldCharType="separate"/>
        </w:r>
        <w:r>
          <w:t>29</w:t>
        </w:r>
        <w:r>
          <w:fldChar w:fldCharType="end"/>
        </w:r>
      </w:hyperlink>
    </w:p>
    <w:p>
      <w:pPr>
        <w:pStyle w:val="TOC2"/>
        <w:tabs>
          <w:tab w:val="right" w:leader="dot" w:pos="8306"/>
        </w:tabs>
      </w:pPr>
      <w:hyperlink w:anchor="_Toc18916" w:history="1">
        <w:r>
          <w:rPr>
            <w:rFonts w:ascii="仿宋" w:eastAsia="仿宋" w:hAnsi="仿宋" w:cs="仿宋" w:hint="eastAsia"/>
            <w:lang w:eastAsia="zh-CN"/>
          </w:rPr>
          <w:t>(四)、用地控制指标</w:t>
        </w:r>
        <w:r>
          <w:tab/>
        </w:r>
        <w:r>
          <w:fldChar w:fldCharType="begin"/>
        </w:r>
        <w:r>
          <w:instrText xml:space="preserve"> PAGEREF _Toc18916 \h </w:instrText>
        </w:r>
        <w:r>
          <w:fldChar w:fldCharType="separate"/>
        </w:r>
        <w:r>
          <w:t>31</w:t>
        </w:r>
        <w:r>
          <w:fldChar w:fldCharType="end"/>
        </w:r>
      </w:hyperlink>
    </w:p>
    <w:p>
      <w:pPr>
        <w:pStyle w:val="TOC2"/>
        <w:tabs>
          <w:tab w:val="right" w:leader="dot" w:pos="8306"/>
        </w:tabs>
      </w:pPr>
      <w:hyperlink w:anchor="_Toc4540" w:history="1">
        <w:r>
          <w:rPr>
            <w:rFonts w:ascii="仿宋" w:eastAsia="仿宋" w:hAnsi="仿宋" w:cs="仿宋" w:hint="eastAsia"/>
            <w:lang w:eastAsia="zh-CN"/>
          </w:rPr>
          <w:t>(五)、地总体要求</w:t>
        </w:r>
        <w:r>
          <w:tab/>
        </w:r>
        <w:r>
          <w:fldChar w:fldCharType="begin"/>
        </w:r>
        <w:r>
          <w:instrText xml:space="preserve"> PAGEREF _Toc4540 \h </w:instrText>
        </w:r>
        <w:r>
          <w:fldChar w:fldCharType="separate"/>
        </w:r>
        <w:r>
          <w:t>32</w:t>
        </w:r>
        <w:r>
          <w:fldChar w:fldCharType="end"/>
        </w:r>
      </w:hyperlink>
    </w:p>
    <w:p>
      <w:pPr>
        <w:pStyle w:val="TOC2"/>
        <w:tabs>
          <w:tab w:val="right" w:leader="dot" w:pos="8306"/>
        </w:tabs>
      </w:pPr>
      <w:hyperlink w:anchor="_Toc27881" w:history="1">
        <w:r>
          <w:rPr>
            <w:rFonts w:ascii="仿宋" w:eastAsia="仿宋" w:hAnsi="仿宋" w:cs="仿宋" w:hint="eastAsia"/>
            <w:lang w:eastAsia="zh-CN"/>
          </w:rPr>
          <w:t>(六)、节约用地措施</w:t>
        </w:r>
        <w:r>
          <w:tab/>
        </w:r>
        <w:r>
          <w:fldChar w:fldCharType="begin"/>
        </w:r>
        <w:r>
          <w:instrText xml:space="preserve"> PAGEREF _Toc27881 \h </w:instrText>
        </w:r>
        <w:r>
          <w:fldChar w:fldCharType="separate"/>
        </w:r>
        <w:r>
          <w:t>33</w:t>
        </w:r>
        <w:r>
          <w:fldChar w:fldCharType="end"/>
        </w:r>
      </w:hyperlink>
    </w:p>
    <w:p>
      <w:pPr>
        <w:pStyle w:val="TOC2"/>
        <w:tabs>
          <w:tab w:val="right" w:leader="dot" w:pos="8306"/>
        </w:tabs>
      </w:pPr>
      <w:hyperlink w:anchor="_Toc10292" w:history="1">
        <w:r>
          <w:rPr>
            <w:rFonts w:ascii="仿宋" w:eastAsia="仿宋" w:hAnsi="仿宋" w:cs="仿宋" w:hint="eastAsia"/>
            <w:lang w:eastAsia="zh-CN"/>
          </w:rPr>
          <w:t>(七)、选址综合评价</w:t>
        </w:r>
        <w:r>
          <w:tab/>
        </w:r>
        <w:r>
          <w:fldChar w:fldCharType="begin"/>
        </w:r>
        <w:r>
          <w:instrText xml:space="preserve"> PAGEREF _Toc10292 \h </w:instrText>
        </w:r>
        <w:r>
          <w:fldChar w:fldCharType="separate"/>
        </w:r>
        <w:r>
          <w:t>35</w:t>
        </w:r>
        <w:r>
          <w:fldChar w:fldCharType="end"/>
        </w:r>
      </w:hyperlink>
    </w:p>
    <w:p>
      <w:pPr>
        <w:pStyle w:val="TOC1"/>
        <w:tabs>
          <w:tab w:val="right" w:leader="dot" w:pos="8306"/>
        </w:tabs>
      </w:pPr>
      <w:hyperlink w:anchor="_Toc8459" w:history="1">
        <w:r>
          <w:rPr>
            <w:rFonts w:ascii="仿宋" w:eastAsia="仿宋" w:hAnsi="仿宋" w:cs="仿宋" w:hint="eastAsia"/>
            <w:lang w:eastAsia="zh-CN"/>
          </w:rPr>
          <w:t>六、专科体检项目概论</w:t>
        </w:r>
        <w:r>
          <w:tab/>
        </w:r>
        <w:r>
          <w:fldChar w:fldCharType="begin"/>
        </w:r>
        <w:r>
          <w:instrText xml:space="preserve"> PAGEREF _Toc8459 \h </w:instrText>
        </w:r>
        <w:r>
          <w:fldChar w:fldCharType="separate"/>
        </w:r>
        <w:r>
          <w:t>36</w:t>
        </w:r>
        <w:r>
          <w:fldChar w:fldCharType="end"/>
        </w:r>
      </w:hyperlink>
    </w:p>
    <w:p>
      <w:pPr>
        <w:pStyle w:val="TOC2"/>
        <w:tabs>
          <w:tab w:val="right" w:leader="dot" w:pos="8306"/>
        </w:tabs>
      </w:pPr>
      <w:hyperlink w:anchor="_Toc17102" w:history="1">
        <w:r>
          <w:rPr>
            <w:rFonts w:ascii="仿宋" w:eastAsia="仿宋" w:hAnsi="仿宋" w:cs="仿宋" w:hint="eastAsia"/>
            <w:lang w:eastAsia="zh-CN"/>
          </w:rPr>
          <w:t>(一)、项目申报单位概况</w:t>
        </w:r>
        <w:r>
          <w:tab/>
        </w:r>
        <w:r>
          <w:fldChar w:fldCharType="begin"/>
        </w:r>
        <w:r>
          <w:instrText xml:space="preserve"> PAGEREF _Toc17102 \h </w:instrText>
        </w:r>
        <w:r>
          <w:fldChar w:fldCharType="separate"/>
        </w:r>
        <w:r>
          <w:t>36</w:t>
        </w:r>
        <w:r>
          <w:fldChar w:fldCharType="end"/>
        </w:r>
      </w:hyperlink>
    </w:p>
    <w:p>
      <w:pPr>
        <w:pStyle w:val="TOC2"/>
        <w:tabs>
          <w:tab w:val="right" w:leader="dot" w:pos="8306"/>
        </w:tabs>
      </w:pPr>
      <w:hyperlink w:anchor="_Toc21344" w:history="1">
        <w:r>
          <w:rPr>
            <w:rFonts w:ascii="仿宋" w:eastAsia="仿宋" w:hAnsi="仿宋" w:cs="仿宋" w:hint="eastAsia"/>
            <w:lang w:eastAsia="zh-CN"/>
          </w:rPr>
          <w:t>(二)、项目概况</w:t>
        </w:r>
        <w:r>
          <w:tab/>
        </w:r>
        <w:r>
          <w:fldChar w:fldCharType="begin"/>
        </w:r>
        <w:r>
          <w:instrText xml:space="preserve"> PAGEREF _Toc21344 \h </w:instrText>
        </w:r>
        <w:r>
          <w:fldChar w:fldCharType="separate"/>
        </w:r>
        <w:r>
          <w:t>37</w:t>
        </w:r>
        <w:r>
          <w:fldChar w:fldCharType="end"/>
        </w:r>
      </w:hyperlink>
    </w:p>
    <w:p>
      <w:pPr>
        <w:pStyle w:val="TOC1"/>
        <w:tabs>
          <w:tab w:val="right" w:leader="dot" w:pos="8306"/>
        </w:tabs>
      </w:pPr>
      <w:hyperlink w:anchor="_Toc12295" w:history="1">
        <w:r>
          <w:rPr>
            <w:rFonts w:ascii="仿宋" w:eastAsia="仿宋" w:hAnsi="仿宋" w:cs="仿宋" w:hint="eastAsia"/>
            <w:lang w:eastAsia="zh-CN"/>
          </w:rPr>
          <w:t>七、资金管理与财务规划</w:t>
        </w:r>
        <w:r>
          <w:tab/>
        </w:r>
        <w:r>
          <w:fldChar w:fldCharType="begin"/>
        </w:r>
        <w:r>
          <w:instrText xml:space="preserve"> PAGEREF _Toc12295 \h </w:instrText>
        </w:r>
        <w:r>
          <w:fldChar w:fldCharType="separate"/>
        </w:r>
        <w:r>
          <w:t>40</w:t>
        </w:r>
        <w:r>
          <w:fldChar w:fldCharType="end"/>
        </w:r>
      </w:hyperlink>
    </w:p>
    <w:p>
      <w:pPr>
        <w:pStyle w:val="TOC2"/>
        <w:tabs>
          <w:tab w:val="right" w:leader="dot" w:pos="8306"/>
        </w:tabs>
      </w:pPr>
      <w:hyperlink w:anchor="_Toc24360" w:history="1">
        <w:r>
          <w:rPr>
            <w:rFonts w:ascii="仿宋" w:eastAsia="仿宋" w:hAnsi="仿宋" w:cs="仿宋" w:hint="eastAsia"/>
            <w:lang w:eastAsia="zh-CN"/>
          </w:rPr>
          <w:t>(一)、项目资金来源与筹措</w:t>
        </w:r>
        <w:r>
          <w:tab/>
        </w:r>
        <w:r>
          <w:fldChar w:fldCharType="begin"/>
        </w:r>
        <w:r>
          <w:instrText xml:space="preserve"> PAGEREF _Toc24360 \h </w:instrText>
        </w:r>
        <w:r>
          <w:fldChar w:fldCharType="separate"/>
        </w:r>
        <w:r>
          <w:t>40</w:t>
        </w:r>
        <w:r>
          <w:fldChar w:fldCharType="end"/>
        </w:r>
      </w:hyperlink>
    </w:p>
    <w:p>
      <w:pPr>
        <w:pStyle w:val="TOC2"/>
        <w:tabs>
          <w:tab w:val="right" w:leader="dot" w:pos="8306"/>
        </w:tabs>
      </w:pPr>
      <w:hyperlink w:anchor="_Toc29174" w:history="1">
        <w:r>
          <w:rPr>
            <w:rFonts w:ascii="仿宋" w:eastAsia="仿宋" w:hAnsi="仿宋" w:cs="仿宋" w:hint="eastAsia"/>
            <w:lang w:eastAsia="zh-CN"/>
          </w:rPr>
          <w:t>(二)、资金使用与监管</w:t>
        </w:r>
        <w:r>
          <w:tab/>
        </w:r>
        <w:r>
          <w:fldChar w:fldCharType="begin"/>
        </w:r>
        <w:r>
          <w:instrText xml:space="preserve"> PAGEREF _Toc29174 \h </w:instrText>
        </w:r>
        <w:r>
          <w:fldChar w:fldCharType="separate"/>
        </w:r>
        <w:r>
          <w:t>41</w:t>
        </w:r>
        <w:r>
          <w:fldChar w:fldCharType="end"/>
        </w:r>
      </w:hyperlink>
    </w:p>
    <w:p>
      <w:pPr>
        <w:pStyle w:val="TOC2"/>
        <w:tabs>
          <w:tab w:val="right" w:leader="dot" w:pos="8306"/>
        </w:tabs>
      </w:pPr>
      <w:hyperlink w:anchor="_Toc19116" w:history="1">
        <w:r>
          <w:rPr>
            <w:rFonts w:ascii="仿宋" w:eastAsia="仿宋" w:hAnsi="仿宋" w:cs="仿宋" w:hint="eastAsia"/>
            <w:lang w:eastAsia="zh-CN"/>
          </w:rPr>
          <w:t>(三)、财务规划与预测</w:t>
        </w:r>
        <w:r>
          <w:tab/>
        </w:r>
        <w:r>
          <w:fldChar w:fldCharType="begin"/>
        </w:r>
        <w:r>
          <w:instrText xml:space="preserve"> PAGEREF _Toc19116 \h </w:instrText>
        </w:r>
        <w:r>
          <w:fldChar w:fldCharType="separate"/>
        </w:r>
        <w:r>
          <w:t>42</w:t>
        </w:r>
        <w:r>
          <w:fldChar w:fldCharType="end"/>
        </w:r>
      </w:hyperlink>
    </w:p>
    <w:p>
      <w:pPr>
        <w:pStyle w:val="TOC1"/>
        <w:tabs>
          <w:tab w:val="right" w:leader="dot" w:pos="8306"/>
        </w:tabs>
      </w:pPr>
      <w:hyperlink w:anchor="_Toc30752" w:history="1">
        <w:r>
          <w:rPr>
            <w:rFonts w:ascii="仿宋" w:eastAsia="仿宋" w:hAnsi="仿宋" w:cs="仿宋" w:hint="eastAsia"/>
            <w:lang w:eastAsia="zh-CN"/>
          </w:rPr>
          <w:t>八、项目实施与管理方案</w:t>
        </w:r>
        <w:r>
          <w:tab/>
        </w:r>
        <w:r>
          <w:fldChar w:fldCharType="begin"/>
        </w:r>
        <w:r>
          <w:instrText xml:space="preserve"> PAGEREF _Toc30752 \h </w:instrText>
        </w:r>
        <w:r>
          <w:fldChar w:fldCharType="separate"/>
        </w:r>
        <w:r>
          <w:t>43</w:t>
        </w:r>
        <w:r>
          <w:fldChar w:fldCharType="end"/>
        </w:r>
      </w:hyperlink>
    </w:p>
    <w:p>
      <w:pPr>
        <w:pStyle w:val="TOC2"/>
        <w:tabs>
          <w:tab w:val="right" w:leader="dot" w:pos="8306"/>
        </w:tabs>
      </w:pPr>
      <w:hyperlink w:anchor="_Toc18481" w:history="1">
        <w:r>
          <w:rPr>
            <w:rFonts w:ascii="仿宋" w:eastAsia="仿宋" w:hAnsi="仿宋" w:cs="仿宋" w:hint="eastAsia"/>
            <w:lang w:eastAsia="zh-CN"/>
          </w:rPr>
          <w:t>(一)、项目实施计划</w:t>
        </w:r>
        <w:r>
          <w:tab/>
        </w:r>
        <w:r>
          <w:fldChar w:fldCharType="begin"/>
        </w:r>
        <w:r>
          <w:instrText xml:space="preserve"> PAGEREF _Toc18481 \h </w:instrText>
        </w:r>
        <w:r>
          <w:fldChar w:fldCharType="separate"/>
        </w:r>
        <w:r>
          <w:t>43</w:t>
        </w:r>
        <w:r>
          <w:fldChar w:fldCharType="end"/>
        </w:r>
      </w:hyperlink>
    </w:p>
    <w:p>
      <w:pPr>
        <w:pStyle w:val="TOC2"/>
        <w:tabs>
          <w:tab w:val="right" w:leader="dot" w:pos="8306"/>
        </w:tabs>
      </w:pPr>
      <w:hyperlink w:anchor="_Toc4387" w:history="1">
        <w:r>
          <w:rPr>
            <w:rFonts w:ascii="仿宋" w:eastAsia="仿宋" w:hAnsi="仿宋" w:cs="仿宋" w:hint="eastAsia"/>
            <w:lang w:eastAsia="zh-CN"/>
          </w:rPr>
          <w:t>(二)、项目组织机构与职责</w:t>
        </w:r>
        <w:r>
          <w:tab/>
        </w:r>
        <w:r>
          <w:fldChar w:fldCharType="begin"/>
        </w:r>
        <w:r>
          <w:instrText xml:space="preserve"> PAGEREF _Toc4387 \h </w:instrText>
        </w:r>
        <w:r>
          <w:fldChar w:fldCharType="separate"/>
        </w:r>
        <w:r>
          <w:t>45</w:t>
        </w:r>
        <w:r>
          <w:fldChar w:fldCharType="end"/>
        </w:r>
      </w:hyperlink>
    </w:p>
    <w:p>
      <w:pPr>
        <w:pStyle w:val="TOC2"/>
        <w:tabs>
          <w:tab w:val="right" w:leader="dot" w:pos="8306"/>
        </w:tabs>
      </w:pPr>
      <w:hyperlink w:anchor="_Toc905" w:history="1">
        <w:r>
          <w:rPr>
            <w:rFonts w:ascii="仿宋" w:eastAsia="仿宋" w:hAnsi="仿宋" w:cs="仿宋" w:hint="eastAsia"/>
            <w:lang w:eastAsia="zh-CN"/>
          </w:rPr>
          <w:t>(三)、项目管理与监控体系</w:t>
        </w:r>
        <w:r>
          <w:tab/>
        </w:r>
        <w:r>
          <w:fldChar w:fldCharType="begin"/>
        </w:r>
        <w:r>
          <w:instrText xml:space="preserve"> PAGEREF _Toc905 \h </w:instrText>
        </w:r>
        <w:r>
          <w:fldChar w:fldCharType="separate"/>
        </w:r>
        <w:r>
          <w:t>47</w:t>
        </w:r>
        <w:r>
          <w:fldChar w:fldCharType="end"/>
        </w:r>
      </w:hyperlink>
    </w:p>
    <w:p>
      <w:pPr>
        <w:pStyle w:val="TOC1"/>
        <w:tabs>
          <w:tab w:val="right" w:leader="dot" w:pos="8306"/>
        </w:tabs>
      </w:pPr>
      <w:hyperlink w:anchor="_Toc6802" w:history="1">
        <w:r>
          <w:rPr>
            <w:rFonts w:ascii="仿宋" w:eastAsia="仿宋" w:hAnsi="仿宋" w:cs="仿宋" w:hint="eastAsia"/>
            <w:lang w:eastAsia="zh-CN"/>
          </w:rPr>
          <w:t>九、项目质量与标准</w:t>
        </w:r>
        <w:r>
          <w:tab/>
        </w:r>
        <w:r>
          <w:fldChar w:fldCharType="begin"/>
        </w:r>
        <w:r>
          <w:instrText xml:space="preserve"> PAGEREF _Toc6802 \h </w:instrText>
        </w:r>
        <w:r>
          <w:fldChar w:fldCharType="separate"/>
        </w:r>
        <w:r>
          <w:t>49</w:t>
        </w:r>
        <w:r>
          <w:fldChar w:fldCharType="end"/>
        </w:r>
      </w:hyperlink>
    </w:p>
    <w:p>
      <w:pPr>
        <w:pStyle w:val="TOC2"/>
        <w:tabs>
          <w:tab w:val="right" w:leader="dot" w:pos="8306"/>
        </w:tabs>
      </w:pPr>
      <w:hyperlink w:anchor="_Toc18683" w:history="1">
        <w:r>
          <w:rPr>
            <w:rFonts w:ascii="仿宋" w:eastAsia="仿宋" w:hAnsi="仿宋" w:cs="仿宋" w:hint="eastAsia"/>
            <w:lang w:eastAsia="zh-CN"/>
          </w:rPr>
          <w:t>(一)、质量保障体系</w:t>
        </w:r>
        <w:r>
          <w:tab/>
        </w:r>
        <w:r>
          <w:fldChar w:fldCharType="begin"/>
        </w:r>
        <w:r>
          <w:instrText xml:space="preserve"> PAGEREF _Toc18683 \h </w:instrText>
        </w:r>
        <w:r>
          <w:fldChar w:fldCharType="separate"/>
        </w:r>
        <w:r>
          <w:t>49</w:t>
        </w:r>
        <w:r>
          <w:fldChar w:fldCharType="end"/>
        </w:r>
      </w:hyperlink>
    </w:p>
    <w:p>
      <w:pPr>
        <w:pStyle w:val="TOC2"/>
        <w:tabs>
          <w:tab w:val="right" w:leader="dot" w:pos="8306"/>
        </w:tabs>
      </w:pPr>
      <w:hyperlink w:anchor="_Toc26791" w:history="1">
        <w:r>
          <w:rPr>
            <w:rFonts w:ascii="仿宋" w:eastAsia="仿宋" w:hAnsi="仿宋" w:cs="仿宋" w:hint="eastAsia"/>
            <w:lang w:eastAsia="zh-CN"/>
          </w:rPr>
          <w:t>(二)、标准化作业流程</w:t>
        </w:r>
        <w:r>
          <w:tab/>
        </w:r>
        <w:r>
          <w:fldChar w:fldCharType="begin"/>
        </w:r>
        <w:r>
          <w:instrText xml:space="preserve"> PAGEREF _Toc26791 \h </w:instrText>
        </w:r>
        <w:r>
          <w:fldChar w:fldCharType="separate"/>
        </w:r>
        <w:r>
          <w:t>51</w:t>
        </w:r>
        <w:r>
          <w:fldChar w:fldCharType="end"/>
        </w:r>
      </w:hyperlink>
    </w:p>
    <w:p>
      <w:pPr>
        <w:pStyle w:val="TOC2"/>
        <w:tabs>
          <w:tab w:val="right" w:leader="dot" w:pos="8306"/>
        </w:tabs>
      </w:pPr>
      <w:hyperlink w:anchor="_Toc14490" w:history="1">
        <w:r>
          <w:rPr>
            <w:rFonts w:ascii="仿宋" w:eastAsia="仿宋" w:hAnsi="仿宋" w:cs="仿宋" w:hint="eastAsia"/>
            <w:lang w:eastAsia="zh-CN"/>
          </w:rPr>
          <w:t>(三)、质量监控与评估</w:t>
        </w:r>
        <w:r>
          <w:tab/>
        </w:r>
        <w:r>
          <w:fldChar w:fldCharType="begin"/>
        </w:r>
        <w:r>
          <w:instrText xml:space="preserve"> PAGEREF _Toc14490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50" w:history="1">
        <w:r>
          <w:rPr>
            <w:rFonts w:ascii="仿宋" w:eastAsia="仿宋" w:hAnsi="仿宋" w:cs="仿宋" w:hint="eastAsia"/>
            <w:lang w:eastAsia="zh-CN"/>
          </w:rPr>
          <w:t>(四)、质量改进计划</w:t>
        </w:r>
        <w:r>
          <w:tab/>
        </w:r>
        <w:r>
          <w:fldChar w:fldCharType="begin"/>
        </w:r>
        <w:r>
          <w:instrText xml:space="preserve"> PAGEREF _Toc27850 \h </w:instrText>
        </w:r>
        <w:r>
          <w:fldChar w:fldCharType="separate"/>
        </w:r>
        <w:r>
          <w:t>53</w:t>
        </w:r>
        <w:r>
          <w:fldChar w:fldCharType="end"/>
        </w:r>
      </w:hyperlink>
    </w:p>
    <w:p>
      <w:pPr>
        <w:pStyle w:val="TOC1"/>
        <w:tabs>
          <w:tab w:val="right" w:leader="dot" w:pos="8306"/>
        </w:tabs>
      </w:pPr>
      <w:hyperlink w:anchor="_Toc4432" w:history="1">
        <w:r>
          <w:rPr>
            <w:rFonts w:ascii="仿宋" w:eastAsia="仿宋" w:hAnsi="仿宋" w:cs="仿宋" w:hint="eastAsia"/>
            <w:lang w:eastAsia="zh-CN"/>
          </w:rPr>
          <w:t>十、技术创新与产业升级</w:t>
        </w:r>
        <w:r>
          <w:tab/>
        </w:r>
        <w:r>
          <w:fldChar w:fldCharType="begin"/>
        </w:r>
        <w:r>
          <w:instrText xml:space="preserve"> PAGEREF _Toc4432 \h </w:instrText>
        </w:r>
        <w:r>
          <w:fldChar w:fldCharType="separate"/>
        </w:r>
        <w:r>
          <w:t>54</w:t>
        </w:r>
        <w:r>
          <w:fldChar w:fldCharType="end"/>
        </w:r>
      </w:hyperlink>
    </w:p>
    <w:p>
      <w:pPr>
        <w:pStyle w:val="TOC2"/>
        <w:tabs>
          <w:tab w:val="right" w:leader="dot" w:pos="8306"/>
        </w:tabs>
      </w:pPr>
      <w:hyperlink w:anchor="_Toc6387" w:history="1">
        <w:r>
          <w:rPr>
            <w:rFonts w:ascii="仿宋" w:eastAsia="仿宋" w:hAnsi="仿宋" w:cs="仿宋" w:hint="eastAsia"/>
            <w:lang w:eastAsia="zh-CN"/>
          </w:rPr>
          <w:t>(一)、技术创新方向与目标</w:t>
        </w:r>
        <w:r>
          <w:tab/>
        </w:r>
        <w:r>
          <w:fldChar w:fldCharType="begin"/>
        </w:r>
        <w:r>
          <w:instrText xml:space="preserve"> PAGEREF _Toc6387 \h </w:instrText>
        </w:r>
        <w:r>
          <w:fldChar w:fldCharType="separate"/>
        </w:r>
        <w:r>
          <w:t>54</w:t>
        </w:r>
        <w:r>
          <w:fldChar w:fldCharType="end"/>
        </w:r>
      </w:hyperlink>
    </w:p>
    <w:p>
      <w:pPr>
        <w:pStyle w:val="TOC2"/>
        <w:tabs>
          <w:tab w:val="right" w:leader="dot" w:pos="8306"/>
        </w:tabs>
      </w:pPr>
      <w:hyperlink w:anchor="_Toc14615" w:history="1">
        <w:r>
          <w:rPr>
            <w:rFonts w:ascii="仿宋" w:eastAsia="仿宋" w:hAnsi="仿宋" w:cs="仿宋" w:hint="eastAsia"/>
            <w:lang w:eastAsia="zh-CN"/>
          </w:rPr>
          <w:t>(二)、产业升级路径与措施</w:t>
        </w:r>
        <w:r>
          <w:tab/>
        </w:r>
        <w:r>
          <w:fldChar w:fldCharType="begin"/>
        </w:r>
        <w:r>
          <w:instrText xml:space="preserve"> PAGEREF _Toc14615 \h </w:instrText>
        </w:r>
        <w:r>
          <w:fldChar w:fldCharType="separate"/>
        </w:r>
        <w:r>
          <w:t>56</w:t>
        </w:r>
        <w:r>
          <w:fldChar w:fldCharType="end"/>
        </w:r>
      </w:hyperlink>
    </w:p>
    <w:p>
      <w:pPr>
        <w:pStyle w:val="TOC1"/>
        <w:tabs>
          <w:tab w:val="right" w:leader="dot" w:pos="8306"/>
        </w:tabs>
      </w:pPr>
      <w:hyperlink w:anchor="_Toc12146" w:history="1">
        <w:r>
          <w:rPr>
            <w:rFonts w:ascii="仿宋" w:eastAsia="仿宋" w:hAnsi="仿宋" w:cs="仿宋" w:hint="eastAsia"/>
            <w:lang w:eastAsia="zh-CN"/>
          </w:rPr>
          <w:t>十一、环境保护与治理方案</w:t>
        </w:r>
        <w:r>
          <w:tab/>
        </w:r>
        <w:r>
          <w:fldChar w:fldCharType="begin"/>
        </w:r>
        <w:r>
          <w:instrText xml:space="preserve"> PAGEREF _Toc12146 \h </w:instrText>
        </w:r>
        <w:r>
          <w:fldChar w:fldCharType="separate"/>
        </w:r>
        <w:r>
          <w:t>57</w:t>
        </w:r>
        <w:r>
          <w:fldChar w:fldCharType="end"/>
        </w:r>
      </w:hyperlink>
    </w:p>
    <w:p>
      <w:pPr>
        <w:pStyle w:val="TOC2"/>
        <w:tabs>
          <w:tab w:val="right" w:leader="dot" w:pos="8306"/>
        </w:tabs>
      </w:pPr>
      <w:hyperlink w:anchor="_Toc5185" w:history="1">
        <w:r>
          <w:rPr>
            <w:rFonts w:ascii="仿宋" w:eastAsia="仿宋" w:hAnsi="仿宋" w:cs="仿宋" w:hint="eastAsia"/>
            <w:lang w:eastAsia="zh-CN"/>
          </w:rPr>
          <w:t>(一)、项目环境影响评估</w:t>
        </w:r>
        <w:r>
          <w:tab/>
        </w:r>
        <w:r>
          <w:fldChar w:fldCharType="begin"/>
        </w:r>
        <w:r>
          <w:instrText xml:space="preserve"> PAGEREF _Toc5185 \h </w:instrText>
        </w:r>
        <w:r>
          <w:fldChar w:fldCharType="separate"/>
        </w:r>
        <w:r>
          <w:t>57</w:t>
        </w:r>
        <w:r>
          <w:fldChar w:fldCharType="end"/>
        </w:r>
      </w:hyperlink>
    </w:p>
    <w:p>
      <w:pPr>
        <w:pStyle w:val="TOC2"/>
        <w:tabs>
          <w:tab w:val="right" w:leader="dot" w:pos="8306"/>
        </w:tabs>
      </w:pPr>
      <w:hyperlink w:anchor="_Toc27042" w:history="1">
        <w:r>
          <w:rPr>
            <w:rFonts w:ascii="仿宋" w:eastAsia="仿宋" w:hAnsi="仿宋" w:cs="仿宋" w:hint="eastAsia"/>
            <w:lang w:eastAsia="zh-CN"/>
          </w:rPr>
          <w:t>(二)、环境保护措施与治理方案</w:t>
        </w:r>
        <w:r>
          <w:tab/>
        </w:r>
        <w:r>
          <w:fldChar w:fldCharType="begin"/>
        </w:r>
        <w:r>
          <w:instrText xml:space="preserve"> PAGEREF _Toc27042 \h </w:instrText>
        </w:r>
        <w:r>
          <w:fldChar w:fldCharType="separate"/>
        </w:r>
        <w:r>
          <w:t>57</w:t>
        </w:r>
        <w:r>
          <w:fldChar w:fldCharType="end"/>
        </w:r>
      </w:hyperlink>
    </w:p>
    <w:p>
      <w:pPr>
        <w:pStyle w:val="TOC1"/>
        <w:tabs>
          <w:tab w:val="right" w:leader="dot" w:pos="8306"/>
        </w:tabs>
      </w:pPr>
      <w:hyperlink w:anchor="_Toc3008" w:history="1">
        <w:r>
          <w:rPr>
            <w:rFonts w:ascii="仿宋" w:eastAsia="仿宋" w:hAnsi="仿宋" w:cs="仿宋" w:hint="eastAsia"/>
            <w:lang w:eastAsia="zh-CN"/>
          </w:rPr>
          <w:t>十二、经济效益与社会效益优化</w:t>
        </w:r>
        <w:r>
          <w:tab/>
        </w:r>
        <w:r>
          <w:fldChar w:fldCharType="begin"/>
        </w:r>
        <w:r>
          <w:instrText xml:space="preserve"> PAGEREF _Toc3008 \h </w:instrText>
        </w:r>
        <w:r>
          <w:fldChar w:fldCharType="separate"/>
        </w:r>
        <w:r>
          <w:t>58</w:t>
        </w:r>
        <w:r>
          <w:fldChar w:fldCharType="end"/>
        </w:r>
      </w:hyperlink>
    </w:p>
    <w:p>
      <w:pPr>
        <w:pStyle w:val="TOC2"/>
        <w:tabs>
          <w:tab w:val="right" w:leader="dot" w:pos="8306"/>
        </w:tabs>
      </w:pPr>
      <w:hyperlink w:anchor="_Toc30101" w:history="1">
        <w:r>
          <w:rPr>
            <w:rFonts w:ascii="仿宋" w:eastAsia="仿宋" w:hAnsi="仿宋" w:cs="仿宋" w:hint="eastAsia"/>
            <w:lang w:eastAsia="zh-CN"/>
          </w:rPr>
          <w:t>(一)、经济效益提升策略</w:t>
        </w:r>
        <w:r>
          <w:tab/>
        </w:r>
        <w:r>
          <w:fldChar w:fldCharType="begin"/>
        </w:r>
        <w:r>
          <w:instrText xml:space="preserve"> PAGEREF _Toc30101 \h </w:instrText>
        </w:r>
        <w:r>
          <w:fldChar w:fldCharType="separate"/>
        </w:r>
        <w:r>
          <w:t>58</w:t>
        </w:r>
        <w:r>
          <w:fldChar w:fldCharType="end"/>
        </w:r>
      </w:hyperlink>
    </w:p>
    <w:p>
      <w:pPr>
        <w:pStyle w:val="TOC2"/>
        <w:tabs>
          <w:tab w:val="right" w:leader="dot" w:pos="8306"/>
        </w:tabs>
      </w:pPr>
      <w:hyperlink w:anchor="_Toc25277" w:history="1">
        <w:r>
          <w:rPr>
            <w:rFonts w:ascii="仿宋" w:eastAsia="仿宋" w:hAnsi="仿宋" w:cs="仿宋" w:hint="eastAsia"/>
            <w:lang w:eastAsia="zh-CN"/>
          </w:rPr>
          <w:t>(二)、社会效益增强方案</w:t>
        </w:r>
        <w:r>
          <w:tab/>
        </w:r>
        <w:r>
          <w:fldChar w:fldCharType="begin"/>
        </w:r>
        <w:r>
          <w:instrText xml:space="preserve"> PAGEREF _Toc25277 \h </w:instrText>
        </w:r>
        <w:r>
          <w:fldChar w:fldCharType="separate"/>
        </w:r>
        <w:r>
          <w:t>59</w:t>
        </w:r>
        <w:r>
          <w:fldChar w:fldCharType="end"/>
        </w:r>
      </w:hyperlink>
    </w:p>
    <w:p>
      <w:pPr>
        <w:pStyle w:val="TOC1"/>
        <w:tabs>
          <w:tab w:val="right" w:leader="dot" w:pos="8306"/>
        </w:tabs>
      </w:pPr>
      <w:hyperlink w:anchor="_Toc2490" w:history="1">
        <w:r>
          <w:rPr>
            <w:rFonts w:ascii="仿宋" w:eastAsia="仿宋" w:hAnsi="仿宋" w:cs="仿宋" w:hint="eastAsia"/>
            <w:lang w:eastAsia="zh-CN"/>
          </w:rPr>
          <w:t>十三、成果转化与推广应用</w:t>
        </w:r>
        <w:r>
          <w:tab/>
        </w:r>
        <w:r>
          <w:fldChar w:fldCharType="begin"/>
        </w:r>
        <w:r>
          <w:instrText xml:space="preserve"> PAGEREF _Toc2490 \h </w:instrText>
        </w:r>
        <w:r>
          <w:fldChar w:fldCharType="separate"/>
        </w:r>
        <w:r>
          <w:t>60</w:t>
        </w:r>
        <w:r>
          <w:fldChar w:fldCharType="end"/>
        </w:r>
      </w:hyperlink>
    </w:p>
    <w:p>
      <w:pPr>
        <w:pStyle w:val="TOC2"/>
        <w:tabs>
          <w:tab w:val="right" w:leader="dot" w:pos="8306"/>
        </w:tabs>
      </w:pPr>
      <w:hyperlink w:anchor="_Toc15893" w:history="1">
        <w:r>
          <w:rPr>
            <w:rFonts w:ascii="仿宋" w:eastAsia="仿宋" w:hAnsi="仿宋" w:cs="仿宋" w:hint="eastAsia"/>
            <w:lang w:eastAsia="zh-CN"/>
          </w:rPr>
          <w:t>(一)、成果转化策略制定</w:t>
        </w:r>
        <w:r>
          <w:tab/>
        </w:r>
        <w:r>
          <w:fldChar w:fldCharType="begin"/>
        </w:r>
        <w:r>
          <w:instrText xml:space="preserve"> PAGEREF _Toc15893 \h </w:instrText>
        </w:r>
        <w:r>
          <w:fldChar w:fldCharType="separate"/>
        </w:r>
        <w:r>
          <w:t>60</w:t>
        </w:r>
        <w:r>
          <w:fldChar w:fldCharType="end"/>
        </w:r>
      </w:hyperlink>
    </w:p>
    <w:p>
      <w:pPr>
        <w:pStyle w:val="TOC2"/>
        <w:tabs>
          <w:tab w:val="right" w:leader="dot" w:pos="8306"/>
        </w:tabs>
      </w:pPr>
      <w:hyperlink w:anchor="_Toc1796" w:history="1">
        <w:r>
          <w:rPr>
            <w:rFonts w:ascii="仿宋" w:eastAsia="仿宋" w:hAnsi="仿宋" w:cs="仿宋" w:hint="eastAsia"/>
            <w:lang w:eastAsia="zh-CN"/>
          </w:rPr>
          <w:t>(二)、成果推广应用方案</w:t>
        </w:r>
        <w:r>
          <w:tab/>
        </w:r>
        <w:r>
          <w:fldChar w:fldCharType="begin"/>
        </w:r>
        <w:r>
          <w:instrText xml:space="preserve"> PAGEREF _Toc1796 \h </w:instrText>
        </w:r>
        <w:r>
          <w:fldChar w:fldCharType="separate"/>
        </w:r>
        <w:r>
          <w:t>61</w:t>
        </w:r>
        <w:r>
          <w:fldChar w:fldCharType="end"/>
        </w:r>
      </w:hyperlink>
    </w:p>
    <w:p>
      <w:pPr>
        <w:pStyle w:val="TOC1"/>
        <w:tabs>
          <w:tab w:val="right" w:leader="dot" w:pos="8306"/>
        </w:tabs>
      </w:pPr>
      <w:hyperlink w:anchor="_Toc5219" w:history="1">
        <w:r>
          <w:rPr>
            <w:rFonts w:ascii="仿宋" w:eastAsia="仿宋" w:hAnsi="仿宋" w:cs="仿宋" w:hint="eastAsia"/>
            <w:lang w:eastAsia="zh-CN"/>
          </w:rPr>
          <w:t>十四、创新驱动与持续发展</w:t>
        </w:r>
        <w:r>
          <w:tab/>
        </w:r>
        <w:r>
          <w:fldChar w:fldCharType="begin"/>
        </w:r>
        <w:r>
          <w:instrText xml:space="preserve"> PAGEREF _Toc5219 \h </w:instrText>
        </w:r>
        <w:r>
          <w:fldChar w:fldCharType="separate"/>
        </w:r>
        <w:r>
          <w:t>63</w:t>
        </w:r>
        <w:r>
          <w:fldChar w:fldCharType="end"/>
        </w:r>
      </w:hyperlink>
    </w:p>
    <w:p>
      <w:pPr>
        <w:pStyle w:val="TOC2"/>
        <w:tabs>
          <w:tab w:val="right" w:leader="dot" w:pos="8306"/>
        </w:tabs>
      </w:pPr>
      <w:hyperlink w:anchor="_Toc9518" w:history="1">
        <w:r>
          <w:rPr>
            <w:rFonts w:ascii="仿宋" w:eastAsia="仿宋" w:hAnsi="仿宋" w:cs="仿宋" w:hint="eastAsia"/>
            <w:lang w:eastAsia="zh-CN"/>
          </w:rPr>
          <w:t>(一)、创新驱动战略实施</w:t>
        </w:r>
        <w:r>
          <w:tab/>
        </w:r>
        <w:r>
          <w:fldChar w:fldCharType="begin"/>
        </w:r>
        <w:r>
          <w:instrText xml:space="preserve"> PAGEREF _Toc9518 \h </w:instrText>
        </w:r>
        <w:r>
          <w:fldChar w:fldCharType="separate"/>
        </w:r>
        <w:r>
          <w:t>63</w:t>
        </w:r>
        <w:r>
          <w:fldChar w:fldCharType="end"/>
        </w:r>
      </w:hyperlink>
    </w:p>
    <w:p>
      <w:pPr>
        <w:pStyle w:val="TOC2"/>
        <w:tabs>
          <w:tab w:val="right" w:leader="dot" w:pos="8306"/>
        </w:tabs>
      </w:pPr>
      <w:hyperlink w:anchor="_Toc13256" w:history="1">
        <w:r>
          <w:rPr>
            <w:rFonts w:ascii="仿宋" w:eastAsia="仿宋" w:hAnsi="仿宋" w:cs="仿宋" w:hint="eastAsia"/>
            <w:lang w:eastAsia="zh-CN"/>
          </w:rPr>
          <w:t>(二)、持续发展路径探索</w:t>
        </w:r>
        <w:r>
          <w:tab/>
        </w:r>
        <w:r>
          <w:fldChar w:fldCharType="begin"/>
        </w:r>
        <w:r>
          <w:instrText xml:space="preserve"> PAGEREF _Toc13256 \h </w:instrText>
        </w:r>
        <w:r>
          <w:fldChar w:fldCharType="separate"/>
        </w:r>
        <w:r>
          <w:t>64</w:t>
        </w:r>
        <w:r>
          <w:fldChar w:fldCharType="end"/>
        </w:r>
      </w:hyperlink>
    </w:p>
    <w:p>
      <w:pPr>
        <w:pStyle w:val="TOC1"/>
        <w:tabs>
          <w:tab w:val="right" w:leader="dot" w:pos="8306"/>
        </w:tabs>
      </w:pPr>
      <w:hyperlink w:anchor="_Toc16889" w:history="1">
        <w:r>
          <w:rPr>
            <w:rFonts w:ascii="仿宋" w:eastAsia="仿宋" w:hAnsi="仿宋" w:cs="仿宋" w:hint="eastAsia"/>
            <w:lang w:eastAsia="zh-CN"/>
          </w:rPr>
          <w:t>十五、人力资源管理与开发</w:t>
        </w:r>
        <w:r>
          <w:tab/>
        </w:r>
        <w:r>
          <w:fldChar w:fldCharType="begin"/>
        </w:r>
        <w:r>
          <w:instrText xml:space="preserve"> PAGEREF _Toc16889 \h </w:instrText>
        </w:r>
        <w:r>
          <w:fldChar w:fldCharType="separate"/>
        </w:r>
        <w:r>
          <w:t>69</w:t>
        </w:r>
        <w:r>
          <w:fldChar w:fldCharType="end"/>
        </w:r>
      </w:hyperlink>
    </w:p>
    <w:p>
      <w:pPr>
        <w:pStyle w:val="TOC2"/>
        <w:tabs>
          <w:tab w:val="right" w:leader="dot" w:pos="8306"/>
        </w:tabs>
      </w:pPr>
      <w:hyperlink w:anchor="_Toc12949" w:history="1">
        <w:r>
          <w:rPr>
            <w:rFonts w:ascii="仿宋" w:eastAsia="仿宋" w:hAnsi="仿宋" w:cs="仿宋" w:hint="eastAsia"/>
            <w:lang w:eastAsia="zh-CN"/>
          </w:rPr>
          <w:t>(一)、人力资源规划</w:t>
        </w:r>
        <w:r>
          <w:tab/>
        </w:r>
        <w:r>
          <w:fldChar w:fldCharType="begin"/>
        </w:r>
        <w:r>
          <w:instrText xml:space="preserve"> PAGEREF _Toc12949 \h </w:instrText>
        </w:r>
        <w:r>
          <w:fldChar w:fldCharType="separate"/>
        </w:r>
        <w:r>
          <w:t>69</w:t>
        </w:r>
        <w:r>
          <w:fldChar w:fldCharType="end"/>
        </w:r>
      </w:hyperlink>
    </w:p>
    <w:p>
      <w:pPr>
        <w:pStyle w:val="TOC2"/>
        <w:tabs>
          <w:tab w:val="right" w:leader="dot" w:pos="8306"/>
        </w:tabs>
      </w:pPr>
      <w:hyperlink w:anchor="_Toc29607" w:history="1">
        <w:r>
          <w:rPr>
            <w:rFonts w:ascii="仿宋" w:eastAsia="仿宋" w:hAnsi="仿宋" w:cs="仿宋" w:hint="eastAsia"/>
            <w:lang w:eastAsia="zh-CN"/>
          </w:rPr>
          <w:t>(二)、人力资源开发与培训</w:t>
        </w:r>
        <w:r>
          <w:tab/>
        </w:r>
        <w:r>
          <w:fldChar w:fldCharType="begin"/>
        </w:r>
        <w:r>
          <w:instrText xml:space="preserve"> PAGEREF _Toc29607 \h </w:instrText>
        </w:r>
        <w:r>
          <w:fldChar w:fldCharType="separate"/>
        </w:r>
        <w:r>
          <w:t>70</w:t>
        </w:r>
        <w:r>
          <w:fldChar w:fldCharType="end"/>
        </w:r>
      </w:hyperlink>
    </w:p>
    <w:p>
      <w:pPr>
        <w:pStyle w:val="TOC1"/>
        <w:tabs>
          <w:tab w:val="right" w:leader="dot" w:pos="8306"/>
        </w:tabs>
      </w:pPr>
      <w:hyperlink w:anchor="_Toc2675" w:history="1">
        <w:r>
          <w:rPr>
            <w:rFonts w:ascii="仿宋" w:eastAsia="仿宋" w:hAnsi="仿宋" w:cs="仿宋" w:hint="eastAsia"/>
            <w:lang w:eastAsia="zh-CN"/>
          </w:rPr>
          <w:t>十六、法律法规与政策遵循</w:t>
        </w:r>
        <w:r>
          <w:tab/>
        </w:r>
        <w:r>
          <w:fldChar w:fldCharType="begin"/>
        </w:r>
        <w:r>
          <w:instrText xml:space="preserve"> PAGEREF _Toc2675 \h </w:instrText>
        </w:r>
        <w:r>
          <w:fldChar w:fldCharType="separate"/>
        </w:r>
        <w:r>
          <w:t>73</w:t>
        </w:r>
        <w:r>
          <w:fldChar w:fldCharType="end"/>
        </w:r>
      </w:hyperlink>
    </w:p>
    <w:p>
      <w:pPr>
        <w:pStyle w:val="TOC2"/>
        <w:tabs>
          <w:tab w:val="right" w:leader="dot" w:pos="8306"/>
        </w:tabs>
      </w:pPr>
      <w:hyperlink w:anchor="_Toc16379" w:history="1">
        <w:r>
          <w:rPr>
            <w:rFonts w:ascii="仿宋" w:eastAsia="仿宋" w:hAnsi="仿宋" w:cs="仿宋" w:hint="eastAsia"/>
            <w:lang w:eastAsia="zh-CN"/>
          </w:rPr>
          <w:t>(一)、法律法规遵守</w:t>
        </w:r>
        <w:r>
          <w:tab/>
        </w:r>
        <w:r>
          <w:fldChar w:fldCharType="begin"/>
        </w:r>
        <w:r>
          <w:instrText xml:space="preserve"> PAGEREF _Toc16379 \h </w:instrText>
        </w:r>
        <w:r>
          <w:fldChar w:fldCharType="separate"/>
        </w:r>
        <w:r>
          <w:t>73</w:t>
        </w:r>
        <w:r>
          <w:fldChar w:fldCharType="end"/>
        </w:r>
      </w:hyperlink>
    </w:p>
    <w:p>
      <w:pPr>
        <w:pStyle w:val="TOC2"/>
        <w:tabs>
          <w:tab w:val="right" w:leader="dot" w:pos="8306"/>
        </w:tabs>
      </w:pPr>
      <w:hyperlink w:anchor="_Toc22990" w:history="1">
        <w:r>
          <w:rPr>
            <w:rFonts w:ascii="仿宋" w:eastAsia="仿宋" w:hAnsi="仿宋" w:cs="仿宋" w:hint="eastAsia"/>
            <w:lang w:eastAsia="zh-CN"/>
          </w:rPr>
          <w:t>(二)、政策导向与利用</w:t>
        </w:r>
        <w:r>
          <w:tab/>
        </w:r>
        <w:r>
          <w:fldChar w:fldCharType="begin"/>
        </w:r>
        <w:r>
          <w:instrText xml:space="preserve"> PAGEREF _Toc22990 \h </w:instrText>
        </w:r>
        <w:r>
          <w:fldChar w:fldCharType="separate"/>
        </w:r>
        <w:r>
          <w:t>74</w:t>
        </w:r>
        <w:r>
          <w:fldChar w:fldCharType="end"/>
        </w:r>
      </w:hyperlink>
    </w:p>
    <w:p>
      <w:pPr>
        <w:pStyle w:val="TOC1"/>
        <w:tabs>
          <w:tab w:val="right" w:leader="dot" w:pos="8306"/>
        </w:tabs>
      </w:pPr>
      <w:hyperlink w:anchor="_Toc9347" w:history="1">
        <w:r>
          <w:rPr>
            <w:rFonts w:ascii="仿宋" w:eastAsia="仿宋" w:hAnsi="仿宋" w:cs="仿宋" w:hint="eastAsia"/>
            <w:lang w:eastAsia="zh-CN"/>
          </w:rPr>
          <w:t>十七、产业协同与集群发展</w:t>
        </w:r>
        <w:r>
          <w:tab/>
        </w:r>
        <w:r>
          <w:fldChar w:fldCharType="begin"/>
        </w:r>
        <w:r>
          <w:instrText xml:space="preserve"> PAGEREF _Toc9347 \h </w:instrText>
        </w:r>
        <w:r>
          <w:fldChar w:fldCharType="separate"/>
        </w:r>
        <w:r>
          <w:t>75</w:t>
        </w:r>
        <w:r>
          <w:fldChar w:fldCharType="end"/>
        </w:r>
      </w:hyperlink>
    </w:p>
    <w:p>
      <w:pPr>
        <w:pStyle w:val="TOC2"/>
        <w:tabs>
          <w:tab w:val="right" w:leader="dot" w:pos="8306"/>
        </w:tabs>
      </w:pPr>
      <w:hyperlink w:anchor="_Toc25991" w:history="1">
        <w:r>
          <w:rPr>
            <w:rFonts w:ascii="仿宋" w:eastAsia="仿宋" w:hAnsi="仿宋" w:cs="仿宋" w:hint="eastAsia"/>
            <w:lang w:eastAsia="zh-CN"/>
          </w:rPr>
          <w:t>(一)、产业协同机制建设</w:t>
        </w:r>
        <w:r>
          <w:tab/>
        </w:r>
        <w:r>
          <w:fldChar w:fldCharType="begin"/>
        </w:r>
        <w:r>
          <w:instrText xml:space="preserve"> PAGEREF _Toc25991 \h </w:instrText>
        </w:r>
        <w:r>
          <w:fldChar w:fldCharType="separate"/>
        </w:r>
        <w:r>
          <w:t>75</w:t>
        </w:r>
        <w:r>
          <w:fldChar w:fldCharType="end"/>
        </w:r>
      </w:hyperlink>
    </w:p>
    <w:p>
      <w:pPr>
        <w:pStyle w:val="TOC2"/>
        <w:tabs>
          <w:tab w:val="right" w:leader="dot" w:pos="8306"/>
        </w:tabs>
      </w:pPr>
      <w:hyperlink w:anchor="_Toc16897" w:history="1">
        <w:r>
          <w:rPr>
            <w:rFonts w:ascii="仿宋" w:eastAsia="仿宋" w:hAnsi="仿宋" w:cs="仿宋" w:hint="eastAsia"/>
            <w:lang w:eastAsia="zh-CN"/>
          </w:rPr>
          <w:t>(二)、产业集群培育与发展</w:t>
        </w:r>
        <w:r>
          <w:tab/>
        </w:r>
        <w:r>
          <w:fldChar w:fldCharType="begin"/>
        </w:r>
        <w:r>
          <w:instrText xml:space="preserve"> PAGEREF _Toc16897 \h </w:instrText>
        </w:r>
        <w:r>
          <w:fldChar w:fldCharType="separate"/>
        </w:r>
        <w:r>
          <w:t>76</w:t>
        </w:r>
        <w:r>
          <w:fldChar w:fldCharType="end"/>
        </w:r>
      </w:hyperlink>
    </w:p>
    <w:p>
      <w:pPr>
        <w:pStyle w:val="TOC1"/>
        <w:tabs>
          <w:tab w:val="right" w:leader="dot" w:pos="8306"/>
        </w:tabs>
      </w:pPr>
      <w:hyperlink w:anchor="_Toc1333" w:history="1">
        <w:r>
          <w:rPr>
            <w:rFonts w:ascii="仿宋" w:eastAsia="仿宋" w:hAnsi="仿宋" w:cs="仿宋" w:hint="eastAsia"/>
            <w:lang w:eastAsia="zh-CN"/>
          </w:rPr>
          <w:t>十八、项目施工方案</w:t>
        </w:r>
        <w:r>
          <w:tab/>
        </w:r>
        <w:r>
          <w:fldChar w:fldCharType="begin"/>
        </w:r>
        <w:r>
          <w:instrText xml:space="preserve"> PAGEREF _Toc1333 \h </w:instrText>
        </w:r>
        <w:r>
          <w:fldChar w:fldCharType="separate"/>
        </w:r>
        <w:r>
          <w:t>77</w:t>
        </w:r>
        <w:r>
          <w:fldChar w:fldCharType="end"/>
        </w:r>
      </w:hyperlink>
    </w:p>
    <w:p>
      <w:pPr>
        <w:pStyle w:val="TOC2"/>
        <w:tabs>
          <w:tab w:val="right" w:leader="dot" w:pos="8306"/>
        </w:tabs>
      </w:pPr>
      <w:hyperlink w:anchor="_Toc19486" w:history="1">
        <w:r>
          <w:rPr>
            <w:rFonts w:ascii="仿宋" w:eastAsia="仿宋" w:hAnsi="仿宋" w:cs="仿宋" w:hint="eastAsia"/>
            <w:lang w:eastAsia="zh-CN"/>
          </w:rPr>
          <w:t>(一)、施工组织设计</w:t>
        </w:r>
        <w:r>
          <w:tab/>
        </w:r>
        <w:r>
          <w:fldChar w:fldCharType="begin"/>
        </w:r>
        <w:r>
          <w:instrText xml:space="preserve"> PAGEREF _Toc19486 \h </w:instrText>
        </w:r>
        <w:r>
          <w:fldChar w:fldCharType="separate"/>
        </w:r>
        <w:r>
          <w:t>77</w:t>
        </w:r>
        <w:r>
          <w:fldChar w:fldCharType="end"/>
        </w:r>
      </w:hyperlink>
    </w:p>
    <w:p>
      <w:pPr>
        <w:pStyle w:val="TOC2"/>
        <w:tabs>
          <w:tab w:val="right" w:leader="dot" w:pos="8306"/>
        </w:tabs>
      </w:pPr>
      <w:hyperlink w:anchor="_Toc13956" w:history="1">
        <w:r>
          <w:rPr>
            <w:rFonts w:ascii="仿宋" w:eastAsia="仿宋" w:hAnsi="仿宋" w:cs="仿宋" w:hint="eastAsia"/>
            <w:lang w:eastAsia="zh-CN"/>
          </w:rPr>
          <w:t>(二)、施工工艺与技术路线</w:t>
        </w:r>
        <w:r>
          <w:tab/>
        </w:r>
        <w:r>
          <w:fldChar w:fldCharType="begin"/>
        </w:r>
        <w:r>
          <w:instrText xml:space="preserve"> PAGEREF _Toc13956 \h </w:instrText>
        </w:r>
        <w:r>
          <w:fldChar w:fldCharType="separate"/>
        </w:r>
        <w:r>
          <w:t>78</w:t>
        </w:r>
        <w:r>
          <w:fldChar w:fldCharType="end"/>
        </w:r>
      </w:hyperlink>
    </w:p>
    <w:p>
      <w:pPr>
        <w:pStyle w:val="TOC2"/>
        <w:tabs>
          <w:tab w:val="right" w:leader="dot" w:pos="8306"/>
        </w:tabs>
      </w:pPr>
      <w:hyperlink w:anchor="_Toc10202" w:history="1">
        <w:r>
          <w:rPr>
            <w:rFonts w:ascii="仿宋" w:eastAsia="仿宋" w:hAnsi="仿宋" w:cs="仿宋" w:hint="eastAsia"/>
            <w:lang w:eastAsia="zh-CN"/>
          </w:rPr>
          <w:t>(三)、关键节点施工计划</w:t>
        </w:r>
        <w:r>
          <w:tab/>
        </w:r>
        <w:r>
          <w:fldChar w:fldCharType="begin"/>
        </w:r>
        <w:r>
          <w:instrText xml:space="preserve"> PAGEREF _Toc10202 \h </w:instrText>
        </w:r>
        <w:r>
          <w:fldChar w:fldCharType="separate"/>
        </w:r>
        <w:r>
          <w:t>80</w:t>
        </w:r>
        <w:r>
          <w:fldChar w:fldCharType="end"/>
        </w:r>
      </w:hyperlink>
    </w:p>
    <w:p>
      <w:pPr>
        <w:pStyle w:val="TOC2"/>
        <w:tabs>
          <w:tab w:val="right" w:leader="dot" w:pos="8306"/>
        </w:tabs>
      </w:pPr>
      <w:hyperlink w:anchor="_Toc14450" w:history="1">
        <w:r>
          <w:rPr>
            <w:rFonts w:ascii="仿宋" w:eastAsia="仿宋" w:hAnsi="仿宋" w:cs="仿宋" w:hint="eastAsia"/>
            <w:lang w:eastAsia="zh-CN"/>
          </w:rPr>
          <w:t>(四)、施工现场管理</w:t>
        </w:r>
        <w:r>
          <w:tab/>
        </w:r>
        <w:r>
          <w:fldChar w:fldCharType="begin"/>
        </w:r>
        <w:r>
          <w:instrText xml:space="preserve"> PAGEREF _Toc14450 \h </w:instrText>
        </w:r>
        <w:r>
          <w:fldChar w:fldCharType="separate"/>
        </w:r>
        <w:r>
          <w:t>81</w:t>
        </w:r>
        <w:r>
          <w:fldChar w:fldCharType="end"/>
        </w:r>
      </w:hyperlink>
    </w:p>
    <w:p>
      <w:pPr>
        <w:pStyle w:val="TOC1"/>
        <w:tabs>
          <w:tab w:val="right" w:leader="dot" w:pos="8306"/>
        </w:tabs>
      </w:pPr>
      <w:hyperlink w:anchor="_Toc13905" w:history="1">
        <w:r>
          <w:rPr>
            <w:rFonts w:ascii="仿宋" w:eastAsia="仿宋" w:hAnsi="仿宋" w:cs="仿宋" w:hint="eastAsia"/>
            <w:lang w:eastAsia="zh-CN"/>
          </w:rPr>
          <w:t>十九、企业合规与伦理</w:t>
        </w:r>
        <w:r>
          <w:tab/>
        </w:r>
        <w:r>
          <w:fldChar w:fldCharType="begin"/>
        </w:r>
        <w:r>
          <w:instrText xml:space="preserve"> PAGEREF _Toc13905 \h </w:instrText>
        </w:r>
        <w:r>
          <w:fldChar w:fldCharType="separate"/>
        </w:r>
        <w:r>
          <w:t>83</w:t>
        </w:r>
        <w:r>
          <w:fldChar w:fldCharType="end"/>
        </w:r>
      </w:hyperlink>
    </w:p>
    <w:p>
      <w:pPr>
        <w:pStyle w:val="TOC2"/>
        <w:tabs>
          <w:tab w:val="right" w:leader="dot" w:pos="8306"/>
        </w:tabs>
      </w:pPr>
      <w:hyperlink w:anchor="_Toc21872" w:history="1">
        <w:r>
          <w:rPr>
            <w:rFonts w:ascii="仿宋" w:eastAsia="仿宋" w:hAnsi="仿宋" w:cs="仿宋" w:hint="eastAsia"/>
            <w:lang w:eastAsia="zh-CN"/>
          </w:rPr>
          <w:t>(一)、合规政策与程序</w:t>
        </w:r>
        <w:r>
          <w:tab/>
        </w:r>
        <w:r>
          <w:fldChar w:fldCharType="begin"/>
        </w:r>
        <w:r>
          <w:instrText xml:space="preserve"> PAGEREF _Toc21872 \h </w:instrText>
        </w:r>
        <w:r>
          <w:fldChar w:fldCharType="separate"/>
        </w:r>
        <w:r>
          <w:t>83</w:t>
        </w:r>
        <w:r>
          <w:fldChar w:fldCharType="end"/>
        </w:r>
      </w:hyperlink>
    </w:p>
    <w:p>
      <w:pPr>
        <w:pStyle w:val="TOC2"/>
        <w:tabs>
          <w:tab w:val="right" w:leader="dot" w:pos="8306"/>
        </w:tabs>
      </w:pPr>
      <w:hyperlink w:anchor="_Toc30412" w:history="1">
        <w:r>
          <w:rPr>
            <w:rFonts w:ascii="仿宋" w:eastAsia="仿宋" w:hAnsi="仿宋" w:cs="仿宋" w:hint="eastAsia"/>
            <w:lang w:eastAsia="zh-CN"/>
          </w:rPr>
          <w:t>(二)、伦理规范与培训</w:t>
        </w:r>
        <w:r>
          <w:tab/>
        </w:r>
        <w:r>
          <w:fldChar w:fldCharType="begin"/>
        </w:r>
        <w:r>
          <w:instrText xml:space="preserve"> PAGEREF _Toc30412 \h </w:instrText>
        </w:r>
        <w:r>
          <w:fldChar w:fldCharType="separate"/>
        </w:r>
        <w:r>
          <w:t>84</w:t>
        </w:r>
        <w:r>
          <w:fldChar w:fldCharType="end"/>
        </w:r>
      </w:hyperlink>
    </w:p>
    <w:p>
      <w:pPr>
        <w:pStyle w:val="TOC2"/>
        <w:tabs>
          <w:tab w:val="right" w:leader="dot" w:pos="8306"/>
        </w:tabs>
      </w:pPr>
      <w:hyperlink w:anchor="_Toc31680" w:history="1">
        <w:r>
          <w:rPr>
            <w:rFonts w:ascii="仿宋" w:eastAsia="仿宋" w:hAnsi="仿宋" w:cs="仿宋" w:hint="eastAsia"/>
            <w:lang w:eastAsia="zh-CN"/>
          </w:rPr>
          <w:t>(三)、合规风险评估</w:t>
        </w:r>
        <w:r>
          <w:tab/>
        </w:r>
        <w:r>
          <w:fldChar w:fldCharType="begin"/>
        </w:r>
        <w:r>
          <w:instrText xml:space="preserve"> PAGEREF _Toc31680 \h </w:instrText>
        </w:r>
        <w:r>
          <w:fldChar w:fldCharType="separate"/>
        </w:r>
        <w:r>
          <w:t>85</w:t>
        </w:r>
        <w:r>
          <w:fldChar w:fldCharType="end"/>
        </w:r>
      </w:hyperlink>
    </w:p>
    <w:p>
      <w:pPr>
        <w:pStyle w:val="TOC2"/>
        <w:tabs>
          <w:tab w:val="right" w:leader="dot" w:pos="8306"/>
        </w:tabs>
      </w:pPr>
      <w:hyperlink w:anchor="_Toc16953" w:history="1">
        <w:r>
          <w:rPr>
            <w:rFonts w:ascii="仿宋" w:eastAsia="仿宋" w:hAnsi="仿宋" w:cs="仿宋" w:hint="eastAsia"/>
            <w:lang w:eastAsia="zh-CN"/>
          </w:rPr>
          <w:t>(四)、合规监督与执行</w:t>
        </w:r>
        <w:r>
          <w:tab/>
        </w:r>
        <w:r>
          <w:fldChar w:fldCharType="begin"/>
        </w:r>
        <w:r>
          <w:instrText xml:space="preserve"> PAGEREF _Toc16953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2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41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一、专科体检项目的技术资源开发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二、专科体检项目的人力资源管理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专科体检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三、专科体检项目的资金资源筹措与优化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专科体检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0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专科体检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专科体检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专科体检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专科体检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专科体检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智能技术的应用：专科体检项目将利用智能技术，如物联网（IoT）和大数据分析，来监控和优化资源使用。通过实时数据分析，项目可以更有效地管理能源消耗、减少原材料浪费，并提高生产过程的整体效率。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22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45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直接收益：假设专科体检项目的产品或服务年销售收入为XX万元。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89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若专科体检项目成功推广新型环保产品，比如采用可回收材料的包装，可能会激发消费者对可持续产品的需求。这种需求的增长可能迫使整个行业转向更环保的产品设计和生产方法。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01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专科体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984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https://d.book118.com/156151102003010104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641760"/>
    <w:rsid w:val="766417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15110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2024-03-16T12:22:00Z</dcterms:created>
  <dcterms:modified xsi:type="dcterms:W3CDTF">2024-03-16T12:23:16Z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4953CD60872341DE96A7BC905D18AFE5_11</vt:lpwstr>
  </property>
  <property fmtid="{D5CDD505-2E9C-101B-9397-08002B2CF9AE}" pid="3" name="KSOProductBuildVer">
    <vt:lpwstr>2052-12.1.0.16250</vt:lpwstr>
  </property>
</Properties>
</file>