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982F1A" w14:paraId="19879A39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982F1A" w14:paraId="261B18E8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982F1A" w14:paraId="5B8E8876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982F1A" w:rsidRPr="00982F1A" w14:paraId="0A33964F" w14:textId="77A8F674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982F1A">
        <w:rPr>
          <w:rFonts w:ascii="宋体" w:eastAsia="宋体" w:hAnsi="宋体" w:hint="eastAsia"/>
          <w:b/>
          <w:sz w:val="60"/>
        </w:rPr>
        <w:t>电动飞机项目可行性研究分析报告</w:t>
      </w:r>
    </w:p>
    <w:p w:rsidR="00982F1A" w:rsidP="00982F1A" w14:paraId="415603FC" w14:textId="2D6EAEC5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982F1A">
        <w:rPr>
          <w:rFonts w:ascii="仿宋" w:eastAsia="仿宋" w:hAnsi="仿宋" w:hint="eastAsia"/>
          <w:b/>
          <w:sz w:val="40"/>
        </w:rPr>
        <w:t>目录</w:t>
      </w:r>
    </w:p>
    <w:p w:rsidR="00982F1A" w14:paraId="0117AB3C" w14:textId="2E91F6AE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绪论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_Toc156592312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982F1A" w14:paraId="0410BD8B" w14:textId="218398E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一、市场营销和推广策略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_Toc156592313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982F1A" w14:paraId="11443F70" w14:textId="0E76D65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(一)、电动飞机项目产品的市场定位和目标客户分析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_Toc156592314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982F1A" w14:paraId="024264AB" w14:textId="68F5EE9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(二)、市场营销策略和推广渠道选择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_Toc156592315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982F1A" w14:paraId="481CB870" w14:textId="7630802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(三)、市场调研和竞争对手分析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_Toc156592316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982F1A" w14:paraId="10DC7532" w14:textId="1FA3C93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二、创新商业模式和价值创造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_Toc156592317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982F1A" w14:paraId="7488A6F3" w14:textId="08EFC5B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(一)、创新商业模式的介绍和实例分析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_Toc156592318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982F1A" w14:paraId="3979A36D" w14:textId="703B272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(二)、商业模式创新对电动飞机项目价值的影响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_Toc156592319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982F1A" w14:paraId="0A7F5CD9" w14:textId="5A7F3C5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(三)、商业模式持续创新和迭代发展的策略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_Toc156592320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982F1A" w14:paraId="5319B8EA" w14:textId="26D0FC2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三、电动飞机项目组织机构与人力资源配置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_Toc156592321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982F1A" w14:paraId="1CD7B8CF" w14:textId="41DB894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(一)、电动飞机项目组织机构设置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_Toc156592322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982F1A" w14:paraId="1AD9A1D6" w14:textId="0FC4F14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(二)、人力资源配置计划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_Toc156592323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982F1A" w14:paraId="2A2250E8" w14:textId="6D45595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(三)、培训计划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_Toc156592324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982F1A" w14:paraId="018696AC" w14:textId="1193C12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四、市场营销和客户体验管理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_Toc156592325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982F1A" w14:paraId="234EF56A" w14:textId="4BF7FF6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(一)、电动飞机项目产品的市场定位和目标客户分析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_Toc156592326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982F1A" w14:paraId="2729AE70" w14:textId="462F905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(二)、市场营销策略和推广渠道选择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_Toc156592327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982F1A" w14:paraId="0515D63F" w14:textId="0880669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(三)、客户体验管理和反馈机制建设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_Toc156592328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982F1A" w14:paraId="31C8D8A9" w14:textId="53AFBE1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五、电动飞机项目节能分析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_Toc156592329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982F1A" w14:paraId="012C9C35" w14:textId="13E8DCB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(一)、电动飞机项目建设的节能原则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_Toc156592330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982F1A" w14:paraId="2771600E" w14:textId="2EDBA2F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(二)、设计依据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_Toc156592331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982F1A" w14:paraId="437EBD29" w14:textId="1977039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(三)、电动飞机项目节能背景分析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_Toc156592332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https://d.book118.com/156152222123010040</w:t>
        </w:r>
      </w:hyperlink>
    </w:p>
    <w:p w:rsidR="00982F1A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82F1A" w:rsidP="00F21728" w14:paraId="0B1C887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82F1A" w14:paraId="12411990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82F1A" w:rsidP="00F21728" w14:paraId="60AC8F2E" w14:textId="5D5202B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982F1A" w14:paraId="1C6398E6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82F1A" w14:paraId="1A016784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82F1A" w:rsidP="00F2172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82F1A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82F1A" w:rsidP="00F21728" w14:textId="5D5202B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982F1A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82F1A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82F1A" w14:paraId="0B993FA5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82F1A" w:rsidRPr="00982F1A" w:rsidP="00982F1A" w14:paraId="46D29DDE" w14:textId="15E654E9">
    <w:pPr>
      <w:pStyle w:val="Header"/>
      <w:rPr>
        <w:rFonts w:ascii="仿宋" w:eastAsia="仿宋" w:hAnsi="仿宋"/>
      </w:rPr>
    </w:pPr>
    <w:r w:rsidRPr="00982F1A">
      <w:rPr>
        <w:rFonts w:ascii="仿宋" w:eastAsia="仿宋" w:hAnsi="仿宋" w:hint="eastAsia"/>
      </w:rPr>
      <w:t>电动飞机可行性报告</w:t>
    </w:r>
    <w:r w:rsidRPr="00982F1A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82F1A" w14:paraId="34CEFDA6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82F1A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82F1A" w:rsidRPr="00982F1A" w:rsidP="00982F1A" w14:textId="15E654E9">
    <w:pPr>
      <w:pStyle w:val="Header"/>
      <w:rPr>
        <w:rFonts w:ascii="仿宋" w:eastAsia="仿宋" w:hAnsi="仿宋"/>
      </w:rPr>
    </w:pPr>
    <w:r w:rsidRPr="00982F1A">
      <w:rPr>
        <w:rFonts w:ascii="仿宋" w:eastAsia="仿宋" w:hAnsi="仿宋" w:hint="eastAsia"/>
      </w:rPr>
      <w:t>电动飞机可行性报告</w:t>
    </w:r>
    <w:r w:rsidRPr="00982F1A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82F1A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2F1A"/>
    <w:rsid w:val="00982F1A"/>
    <w:rsid w:val="00F21728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A43F205"/>
  <w15:chartTrackingRefBased/>
  <w15:docId w15:val="{56602253-E6AE-464E-B07D-129E85E0B5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982F1A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982F1A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982F1A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982F1A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982F1A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982F1A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982F1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982F1A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982F1A"/>
  </w:style>
  <w:style w:type="paragraph" w:styleId="TOC1">
    <w:name w:val="toc 1"/>
    <w:basedOn w:val="Normal"/>
    <w:next w:val="Normal"/>
    <w:autoRedefine/>
    <w:uiPriority w:val="39"/>
    <w:unhideWhenUsed/>
    <w:rsid w:val="00982F1A"/>
  </w:style>
  <w:style w:type="paragraph" w:styleId="TOC2">
    <w:name w:val="toc 2"/>
    <w:basedOn w:val="Normal"/>
    <w:next w:val="Normal"/>
    <w:autoRedefine/>
    <w:uiPriority w:val="39"/>
    <w:unhideWhenUsed/>
    <w:rsid w:val="00982F1A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156152222123010040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5174</Words>
  <Characters>29498</Characters>
  <Application>Microsoft Office Word</Application>
  <DocSecurity>0</DocSecurity>
  <Lines>245</Lines>
  <Paragraphs>69</Paragraphs>
  <ScaleCrop>false</ScaleCrop>
  <Company/>
  <LinksUpToDate>false</LinksUpToDate>
  <CharactersWithSpaces>34603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2024-01-19T13:31:00Z</dcterms:created>
  <dcterms:modified xsi:type="dcterms:W3CDTF">2024-01-19T13:31:00Z</dcterms:modified>
</cp:coreProperties>
</file>