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59" w:history="1">
        <w:r>
          <w:rPr>
            <w:rFonts w:ascii="仿宋" w:eastAsia="仿宋" w:hAnsi="仿宋" w:cs="仿宋" w:hint="eastAsia"/>
            <w:lang w:eastAsia="zh-CN"/>
          </w:rPr>
          <w:t>概论</w:t>
        </w:r>
        <w:r>
          <w:tab/>
        </w:r>
        <w:r>
          <w:fldChar w:fldCharType="begin"/>
        </w:r>
        <w:r>
          <w:instrText xml:space="preserve"> PAGEREF _Toc29659 \h </w:instrText>
        </w:r>
        <w:r>
          <w:fldChar w:fldCharType="separate"/>
        </w:r>
        <w:r>
          <w:t>3</w:t>
        </w:r>
        <w:r>
          <w:fldChar w:fldCharType="end"/>
        </w:r>
      </w:hyperlink>
    </w:p>
    <w:p>
      <w:pPr>
        <w:pStyle w:val="TOC1"/>
        <w:tabs>
          <w:tab w:val="right" w:leader="dot" w:pos="8306"/>
        </w:tabs>
      </w:pPr>
      <w:hyperlink w:anchor="_Toc24858" w:history="1">
        <w:r>
          <w:rPr>
            <w:rFonts w:ascii="仿宋" w:eastAsia="仿宋" w:hAnsi="仿宋" w:cs="仿宋" w:hint="eastAsia"/>
            <w:lang w:eastAsia="zh-CN"/>
          </w:rPr>
          <w:t>一、空调项目概论</w:t>
        </w:r>
        <w:r>
          <w:tab/>
        </w:r>
        <w:r>
          <w:fldChar w:fldCharType="begin"/>
        </w:r>
        <w:r>
          <w:instrText xml:space="preserve"> PAGEREF _Toc24858 \h </w:instrText>
        </w:r>
        <w:r>
          <w:fldChar w:fldCharType="separate"/>
        </w:r>
        <w:r>
          <w:t>3</w:t>
        </w:r>
        <w:r>
          <w:fldChar w:fldCharType="end"/>
        </w:r>
      </w:hyperlink>
    </w:p>
    <w:p>
      <w:pPr>
        <w:pStyle w:val="TOC2"/>
        <w:tabs>
          <w:tab w:val="right" w:leader="dot" w:pos="8306"/>
        </w:tabs>
      </w:pPr>
      <w:hyperlink w:anchor="_Toc3244" w:history="1">
        <w:r>
          <w:rPr>
            <w:rFonts w:ascii="仿宋" w:eastAsia="仿宋" w:hAnsi="仿宋" w:cs="仿宋" w:hint="eastAsia"/>
            <w:lang w:eastAsia="zh-CN"/>
          </w:rPr>
          <w:t>(一)、空调项目概况</w:t>
        </w:r>
        <w:r>
          <w:tab/>
        </w:r>
        <w:r>
          <w:fldChar w:fldCharType="begin"/>
        </w:r>
        <w:r>
          <w:instrText xml:space="preserve"> PAGEREF _Toc3244 \h </w:instrText>
        </w:r>
        <w:r>
          <w:fldChar w:fldCharType="separate"/>
        </w:r>
        <w:r>
          <w:t>3</w:t>
        </w:r>
        <w:r>
          <w:fldChar w:fldCharType="end"/>
        </w:r>
      </w:hyperlink>
    </w:p>
    <w:p>
      <w:pPr>
        <w:pStyle w:val="TOC2"/>
        <w:tabs>
          <w:tab w:val="right" w:leader="dot" w:pos="8306"/>
        </w:tabs>
      </w:pPr>
      <w:hyperlink w:anchor="_Toc15987" w:history="1">
        <w:r>
          <w:rPr>
            <w:rFonts w:ascii="仿宋" w:eastAsia="仿宋" w:hAnsi="仿宋" w:cs="仿宋" w:hint="eastAsia"/>
            <w:lang w:eastAsia="zh-CN"/>
          </w:rPr>
          <w:t>(二)、空调项目目标</w:t>
        </w:r>
        <w:r>
          <w:tab/>
        </w:r>
        <w:r>
          <w:fldChar w:fldCharType="begin"/>
        </w:r>
        <w:r>
          <w:instrText xml:space="preserve"> PAGEREF _Toc15987 \h </w:instrText>
        </w:r>
        <w:r>
          <w:fldChar w:fldCharType="separate"/>
        </w:r>
        <w:r>
          <w:t>5</w:t>
        </w:r>
        <w:r>
          <w:fldChar w:fldCharType="end"/>
        </w:r>
      </w:hyperlink>
    </w:p>
    <w:p>
      <w:pPr>
        <w:pStyle w:val="TOC2"/>
        <w:tabs>
          <w:tab w:val="right" w:leader="dot" w:pos="8306"/>
        </w:tabs>
      </w:pPr>
      <w:hyperlink w:anchor="_Toc8279" w:history="1">
        <w:r>
          <w:rPr>
            <w:rFonts w:ascii="仿宋" w:eastAsia="仿宋" w:hAnsi="仿宋" w:cs="仿宋" w:hint="eastAsia"/>
            <w:lang w:eastAsia="zh-CN"/>
          </w:rPr>
          <w:t>(三)、空调项目提出的理由</w:t>
        </w:r>
        <w:r>
          <w:tab/>
        </w:r>
        <w:r>
          <w:fldChar w:fldCharType="begin"/>
        </w:r>
        <w:r>
          <w:instrText xml:space="preserve"> PAGEREF _Toc8279 \h </w:instrText>
        </w:r>
        <w:r>
          <w:fldChar w:fldCharType="separate"/>
        </w:r>
        <w:r>
          <w:t>6</w:t>
        </w:r>
        <w:r>
          <w:fldChar w:fldCharType="end"/>
        </w:r>
      </w:hyperlink>
    </w:p>
    <w:p>
      <w:pPr>
        <w:pStyle w:val="TOC2"/>
        <w:tabs>
          <w:tab w:val="right" w:leader="dot" w:pos="8306"/>
        </w:tabs>
      </w:pPr>
      <w:hyperlink w:anchor="_Toc5876" w:history="1">
        <w:r>
          <w:rPr>
            <w:rFonts w:ascii="仿宋" w:eastAsia="仿宋" w:hAnsi="仿宋" w:cs="仿宋" w:hint="eastAsia"/>
            <w:lang w:eastAsia="zh-CN"/>
          </w:rPr>
          <w:t>(四)、空调项目意义</w:t>
        </w:r>
        <w:r>
          <w:tab/>
        </w:r>
        <w:r>
          <w:fldChar w:fldCharType="begin"/>
        </w:r>
        <w:r>
          <w:instrText xml:space="preserve"> PAGEREF _Toc5876 \h </w:instrText>
        </w:r>
        <w:r>
          <w:fldChar w:fldCharType="separate"/>
        </w:r>
        <w:r>
          <w:t>7</w:t>
        </w:r>
        <w:r>
          <w:fldChar w:fldCharType="end"/>
        </w:r>
      </w:hyperlink>
    </w:p>
    <w:p>
      <w:pPr>
        <w:pStyle w:val="TOC2"/>
        <w:tabs>
          <w:tab w:val="right" w:leader="dot" w:pos="8306"/>
        </w:tabs>
      </w:pPr>
      <w:hyperlink w:anchor="_Toc6259" w:history="1">
        <w:r>
          <w:rPr>
            <w:rFonts w:ascii="仿宋" w:eastAsia="仿宋" w:hAnsi="仿宋" w:cs="仿宋" w:hint="eastAsia"/>
            <w:lang w:eastAsia="zh-CN"/>
          </w:rPr>
          <w:t>(五)、空调项目背景</w:t>
        </w:r>
        <w:r>
          <w:tab/>
        </w:r>
        <w:r>
          <w:fldChar w:fldCharType="begin"/>
        </w:r>
        <w:r>
          <w:instrText xml:space="preserve"> PAGEREF _Toc6259 \h </w:instrText>
        </w:r>
        <w:r>
          <w:fldChar w:fldCharType="separate"/>
        </w:r>
        <w:r>
          <w:t>8</w:t>
        </w:r>
        <w:r>
          <w:fldChar w:fldCharType="end"/>
        </w:r>
      </w:hyperlink>
    </w:p>
    <w:p>
      <w:pPr>
        <w:pStyle w:val="TOC1"/>
        <w:tabs>
          <w:tab w:val="right" w:leader="dot" w:pos="8306"/>
        </w:tabs>
      </w:pPr>
      <w:hyperlink w:anchor="_Toc30052" w:history="1">
        <w:r>
          <w:rPr>
            <w:rFonts w:ascii="仿宋" w:eastAsia="仿宋" w:hAnsi="仿宋" w:cs="仿宋" w:hint="eastAsia"/>
            <w:lang w:eastAsia="zh-CN"/>
          </w:rPr>
          <w:t>二、市场分析、调研</w:t>
        </w:r>
        <w:r>
          <w:tab/>
        </w:r>
        <w:r>
          <w:fldChar w:fldCharType="begin"/>
        </w:r>
        <w:r>
          <w:instrText xml:space="preserve"> PAGEREF _Toc30052 \h </w:instrText>
        </w:r>
        <w:r>
          <w:fldChar w:fldCharType="separate"/>
        </w:r>
        <w:r>
          <w:t>9</w:t>
        </w:r>
        <w:r>
          <w:fldChar w:fldCharType="end"/>
        </w:r>
      </w:hyperlink>
    </w:p>
    <w:p>
      <w:pPr>
        <w:pStyle w:val="TOC2"/>
        <w:tabs>
          <w:tab w:val="right" w:leader="dot" w:pos="8306"/>
        </w:tabs>
      </w:pPr>
      <w:hyperlink w:anchor="_Toc17907" w:history="1">
        <w:r>
          <w:rPr>
            <w:rFonts w:ascii="仿宋" w:eastAsia="仿宋" w:hAnsi="仿宋" w:cs="仿宋" w:hint="eastAsia"/>
            <w:lang w:eastAsia="zh-CN"/>
          </w:rPr>
          <w:t>(一)、空调行业分析</w:t>
        </w:r>
        <w:r>
          <w:tab/>
        </w:r>
        <w:r>
          <w:fldChar w:fldCharType="begin"/>
        </w:r>
        <w:r>
          <w:instrText xml:space="preserve"> PAGEREF _Toc17907 \h </w:instrText>
        </w:r>
        <w:r>
          <w:fldChar w:fldCharType="separate"/>
        </w:r>
        <w:r>
          <w:t>9</w:t>
        </w:r>
        <w:r>
          <w:fldChar w:fldCharType="end"/>
        </w:r>
      </w:hyperlink>
    </w:p>
    <w:p>
      <w:pPr>
        <w:pStyle w:val="TOC2"/>
        <w:tabs>
          <w:tab w:val="right" w:leader="dot" w:pos="8306"/>
        </w:tabs>
      </w:pPr>
      <w:hyperlink w:anchor="_Toc15118" w:history="1">
        <w:r>
          <w:rPr>
            <w:rFonts w:ascii="仿宋" w:eastAsia="仿宋" w:hAnsi="仿宋" w:cs="仿宋" w:hint="eastAsia"/>
            <w:lang w:eastAsia="zh-CN"/>
          </w:rPr>
          <w:t>(二)、空调市场分析预测</w:t>
        </w:r>
        <w:r>
          <w:tab/>
        </w:r>
        <w:r>
          <w:fldChar w:fldCharType="begin"/>
        </w:r>
        <w:r>
          <w:instrText xml:space="preserve"> PAGEREF _Toc15118 \h </w:instrText>
        </w:r>
        <w:r>
          <w:fldChar w:fldCharType="separate"/>
        </w:r>
        <w:r>
          <w:t>10</w:t>
        </w:r>
        <w:r>
          <w:fldChar w:fldCharType="end"/>
        </w:r>
      </w:hyperlink>
    </w:p>
    <w:p>
      <w:pPr>
        <w:pStyle w:val="TOC1"/>
        <w:tabs>
          <w:tab w:val="right" w:leader="dot" w:pos="8306"/>
        </w:tabs>
      </w:pPr>
      <w:hyperlink w:anchor="_Toc4243" w:history="1">
        <w:r>
          <w:rPr>
            <w:rFonts w:ascii="仿宋" w:eastAsia="仿宋" w:hAnsi="仿宋" w:cs="仿宋" w:hint="eastAsia"/>
            <w:lang w:eastAsia="zh-CN"/>
          </w:rPr>
          <w:t>三、空调项目危机管理</w:t>
        </w:r>
        <w:r>
          <w:tab/>
        </w:r>
        <w:r>
          <w:fldChar w:fldCharType="begin"/>
        </w:r>
        <w:r>
          <w:instrText xml:space="preserve"> PAGEREF _Toc4243 \h </w:instrText>
        </w:r>
        <w:r>
          <w:fldChar w:fldCharType="separate"/>
        </w:r>
        <w:r>
          <w:t>11</w:t>
        </w:r>
        <w:r>
          <w:fldChar w:fldCharType="end"/>
        </w:r>
      </w:hyperlink>
    </w:p>
    <w:p>
      <w:pPr>
        <w:pStyle w:val="TOC2"/>
        <w:tabs>
          <w:tab w:val="right" w:leader="dot" w:pos="8306"/>
        </w:tabs>
      </w:pPr>
      <w:hyperlink w:anchor="_Toc30194" w:history="1">
        <w:r>
          <w:rPr>
            <w:rFonts w:ascii="仿宋" w:eastAsia="仿宋" w:hAnsi="仿宋" w:cs="仿宋" w:hint="eastAsia"/>
            <w:lang w:eastAsia="zh-CN"/>
          </w:rPr>
          <w:t>(一)、危机预警与识别</w:t>
        </w:r>
        <w:r>
          <w:tab/>
        </w:r>
        <w:r>
          <w:fldChar w:fldCharType="begin"/>
        </w:r>
        <w:r>
          <w:instrText xml:space="preserve"> PAGEREF _Toc30194 \h </w:instrText>
        </w:r>
        <w:r>
          <w:fldChar w:fldCharType="separate"/>
        </w:r>
        <w:r>
          <w:t>11</w:t>
        </w:r>
        <w:r>
          <w:fldChar w:fldCharType="end"/>
        </w:r>
      </w:hyperlink>
    </w:p>
    <w:p>
      <w:pPr>
        <w:pStyle w:val="TOC2"/>
        <w:tabs>
          <w:tab w:val="right" w:leader="dot" w:pos="8306"/>
        </w:tabs>
      </w:pPr>
      <w:hyperlink w:anchor="_Toc18112" w:history="1">
        <w:r>
          <w:rPr>
            <w:rFonts w:ascii="仿宋" w:eastAsia="仿宋" w:hAnsi="仿宋" w:cs="仿宋" w:hint="eastAsia"/>
            <w:lang w:eastAsia="zh-CN"/>
          </w:rPr>
          <w:t>(二)、危机应对与恢复</w:t>
        </w:r>
        <w:r>
          <w:tab/>
        </w:r>
        <w:r>
          <w:fldChar w:fldCharType="begin"/>
        </w:r>
        <w:r>
          <w:instrText xml:space="preserve"> PAGEREF _Toc18112 \h </w:instrText>
        </w:r>
        <w:r>
          <w:fldChar w:fldCharType="separate"/>
        </w:r>
        <w:r>
          <w:t>12</w:t>
        </w:r>
        <w:r>
          <w:fldChar w:fldCharType="end"/>
        </w:r>
      </w:hyperlink>
    </w:p>
    <w:p>
      <w:pPr>
        <w:pStyle w:val="TOC1"/>
        <w:tabs>
          <w:tab w:val="right" w:leader="dot" w:pos="8306"/>
        </w:tabs>
      </w:pPr>
      <w:hyperlink w:anchor="_Toc31113" w:history="1">
        <w:r>
          <w:rPr>
            <w:rFonts w:ascii="仿宋" w:eastAsia="仿宋" w:hAnsi="仿宋" w:cs="仿宋" w:hint="eastAsia"/>
            <w:lang w:eastAsia="zh-CN"/>
          </w:rPr>
          <w:t>四、空调项目绩效评估</w:t>
        </w:r>
        <w:r>
          <w:tab/>
        </w:r>
        <w:r>
          <w:fldChar w:fldCharType="begin"/>
        </w:r>
        <w:r>
          <w:instrText xml:space="preserve"> PAGEREF _Toc31113 \h </w:instrText>
        </w:r>
        <w:r>
          <w:fldChar w:fldCharType="separate"/>
        </w:r>
        <w:r>
          <w:t>13</w:t>
        </w:r>
        <w:r>
          <w:fldChar w:fldCharType="end"/>
        </w:r>
      </w:hyperlink>
    </w:p>
    <w:p>
      <w:pPr>
        <w:pStyle w:val="TOC2"/>
        <w:tabs>
          <w:tab w:val="right" w:leader="dot" w:pos="8306"/>
        </w:tabs>
      </w:pPr>
      <w:hyperlink w:anchor="_Toc14784" w:history="1">
        <w:r>
          <w:rPr>
            <w:rFonts w:ascii="仿宋" w:eastAsia="仿宋" w:hAnsi="仿宋" w:cs="仿宋" w:hint="eastAsia"/>
            <w:lang w:eastAsia="zh-CN"/>
          </w:rPr>
          <w:t>(一)、绩效评估指标</w:t>
        </w:r>
        <w:r>
          <w:tab/>
        </w:r>
        <w:r>
          <w:fldChar w:fldCharType="begin"/>
        </w:r>
        <w:r>
          <w:instrText xml:space="preserve"> PAGEREF _Toc14784 \h </w:instrText>
        </w:r>
        <w:r>
          <w:fldChar w:fldCharType="separate"/>
        </w:r>
        <w:r>
          <w:t>13</w:t>
        </w:r>
        <w:r>
          <w:fldChar w:fldCharType="end"/>
        </w:r>
      </w:hyperlink>
    </w:p>
    <w:p>
      <w:pPr>
        <w:pStyle w:val="TOC2"/>
        <w:tabs>
          <w:tab w:val="right" w:leader="dot" w:pos="8306"/>
        </w:tabs>
      </w:pPr>
      <w:hyperlink w:anchor="_Toc22226" w:history="1">
        <w:r>
          <w:rPr>
            <w:rFonts w:ascii="仿宋" w:eastAsia="仿宋" w:hAnsi="仿宋" w:cs="仿宋" w:hint="eastAsia"/>
            <w:lang w:eastAsia="zh-CN"/>
          </w:rPr>
          <w:t>(二)、绩效评估方法</w:t>
        </w:r>
        <w:r>
          <w:tab/>
        </w:r>
        <w:r>
          <w:fldChar w:fldCharType="begin"/>
        </w:r>
        <w:r>
          <w:instrText xml:space="preserve"> PAGEREF _Toc22226 \h </w:instrText>
        </w:r>
        <w:r>
          <w:fldChar w:fldCharType="separate"/>
        </w:r>
        <w:r>
          <w:t>14</w:t>
        </w:r>
        <w:r>
          <w:fldChar w:fldCharType="end"/>
        </w:r>
      </w:hyperlink>
    </w:p>
    <w:p>
      <w:pPr>
        <w:pStyle w:val="TOC2"/>
        <w:tabs>
          <w:tab w:val="right" w:leader="dot" w:pos="8306"/>
        </w:tabs>
      </w:pPr>
      <w:hyperlink w:anchor="_Toc28711" w:history="1">
        <w:r>
          <w:rPr>
            <w:rFonts w:ascii="仿宋" w:eastAsia="仿宋" w:hAnsi="仿宋" w:cs="仿宋" w:hint="eastAsia"/>
            <w:lang w:eastAsia="zh-CN"/>
          </w:rPr>
          <w:t>(三)、绩效评估周期</w:t>
        </w:r>
        <w:r>
          <w:tab/>
        </w:r>
        <w:r>
          <w:fldChar w:fldCharType="begin"/>
        </w:r>
        <w:r>
          <w:instrText xml:space="preserve"> PAGEREF _Toc28711 \h </w:instrText>
        </w:r>
        <w:r>
          <w:fldChar w:fldCharType="separate"/>
        </w:r>
        <w:r>
          <w:t>15</w:t>
        </w:r>
        <w:r>
          <w:fldChar w:fldCharType="end"/>
        </w:r>
      </w:hyperlink>
    </w:p>
    <w:p>
      <w:pPr>
        <w:pStyle w:val="TOC1"/>
        <w:tabs>
          <w:tab w:val="right" w:leader="dot" w:pos="8306"/>
        </w:tabs>
      </w:pPr>
      <w:hyperlink w:anchor="_Toc30069" w:history="1">
        <w:r>
          <w:rPr>
            <w:rFonts w:ascii="仿宋" w:eastAsia="仿宋" w:hAnsi="仿宋" w:cs="仿宋" w:hint="eastAsia"/>
            <w:lang w:eastAsia="zh-CN"/>
          </w:rPr>
          <w:t>五、空调项目可持续发展</w:t>
        </w:r>
        <w:r>
          <w:tab/>
        </w:r>
        <w:r>
          <w:fldChar w:fldCharType="begin"/>
        </w:r>
        <w:r>
          <w:instrText xml:space="preserve"> PAGEREF _Toc30069 \h </w:instrText>
        </w:r>
        <w:r>
          <w:fldChar w:fldCharType="separate"/>
        </w:r>
        <w:r>
          <w:t>16</w:t>
        </w:r>
        <w:r>
          <w:fldChar w:fldCharType="end"/>
        </w:r>
      </w:hyperlink>
    </w:p>
    <w:p>
      <w:pPr>
        <w:pStyle w:val="TOC2"/>
        <w:tabs>
          <w:tab w:val="right" w:leader="dot" w:pos="8306"/>
        </w:tabs>
      </w:pPr>
      <w:hyperlink w:anchor="_Toc18649" w:history="1">
        <w:r>
          <w:rPr>
            <w:rFonts w:ascii="仿宋" w:eastAsia="仿宋" w:hAnsi="仿宋" w:cs="仿宋" w:hint="eastAsia"/>
            <w:lang w:eastAsia="zh-CN"/>
          </w:rPr>
          <w:t>(一)、可持续战略与实践</w:t>
        </w:r>
        <w:r>
          <w:tab/>
        </w:r>
        <w:r>
          <w:fldChar w:fldCharType="begin"/>
        </w:r>
        <w:r>
          <w:instrText xml:space="preserve"> PAGEREF _Toc18649 \h </w:instrText>
        </w:r>
        <w:r>
          <w:fldChar w:fldCharType="separate"/>
        </w:r>
        <w:r>
          <w:t>16</w:t>
        </w:r>
        <w:r>
          <w:fldChar w:fldCharType="end"/>
        </w:r>
      </w:hyperlink>
    </w:p>
    <w:p>
      <w:pPr>
        <w:pStyle w:val="TOC2"/>
        <w:tabs>
          <w:tab w:val="right" w:leader="dot" w:pos="8306"/>
        </w:tabs>
      </w:pPr>
      <w:hyperlink w:anchor="_Toc24377" w:history="1">
        <w:r>
          <w:rPr>
            <w:rFonts w:ascii="仿宋" w:eastAsia="仿宋" w:hAnsi="仿宋" w:cs="仿宋" w:hint="eastAsia"/>
            <w:lang w:eastAsia="zh-CN"/>
          </w:rPr>
          <w:t>(二)、环保与社会责任</w:t>
        </w:r>
        <w:r>
          <w:tab/>
        </w:r>
        <w:r>
          <w:fldChar w:fldCharType="begin"/>
        </w:r>
        <w:r>
          <w:instrText xml:space="preserve"> PAGEREF _Toc24377 \h </w:instrText>
        </w:r>
        <w:r>
          <w:fldChar w:fldCharType="separate"/>
        </w:r>
        <w:r>
          <w:t>17</w:t>
        </w:r>
        <w:r>
          <w:fldChar w:fldCharType="end"/>
        </w:r>
      </w:hyperlink>
    </w:p>
    <w:p>
      <w:pPr>
        <w:pStyle w:val="TOC1"/>
        <w:tabs>
          <w:tab w:val="right" w:leader="dot" w:pos="8306"/>
        </w:tabs>
      </w:pPr>
      <w:hyperlink w:anchor="_Toc31523" w:history="1">
        <w:r>
          <w:rPr>
            <w:rFonts w:ascii="仿宋" w:eastAsia="仿宋" w:hAnsi="仿宋" w:cs="仿宋" w:hint="eastAsia"/>
            <w:lang w:eastAsia="zh-CN"/>
          </w:rPr>
          <w:t>六、空调项目选址可行性分析</w:t>
        </w:r>
        <w:r>
          <w:tab/>
        </w:r>
        <w:r>
          <w:fldChar w:fldCharType="begin"/>
        </w:r>
        <w:r>
          <w:instrText xml:space="preserve"> PAGEREF _Toc31523 \h </w:instrText>
        </w:r>
        <w:r>
          <w:fldChar w:fldCharType="separate"/>
        </w:r>
        <w:r>
          <w:t>18</w:t>
        </w:r>
        <w:r>
          <w:fldChar w:fldCharType="end"/>
        </w:r>
      </w:hyperlink>
    </w:p>
    <w:p>
      <w:pPr>
        <w:pStyle w:val="TOC2"/>
        <w:tabs>
          <w:tab w:val="right" w:leader="dot" w:pos="8306"/>
        </w:tabs>
      </w:pPr>
      <w:hyperlink w:anchor="_Toc6198" w:history="1">
        <w:r>
          <w:rPr>
            <w:rFonts w:ascii="仿宋" w:eastAsia="仿宋" w:hAnsi="仿宋" w:cs="仿宋" w:hint="eastAsia"/>
            <w:lang w:eastAsia="zh-CN"/>
          </w:rPr>
          <w:t>(一)、空调项目选址</w:t>
        </w:r>
        <w:r>
          <w:tab/>
        </w:r>
        <w:r>
          <w:fldChar w:fldCharType="begin"/>
        </w:r>
        <w:r>
          <w:instrText xml:space="preserve"> PAGEREF _Toc6198 \h </w:instrText>
        </w:r>
        <w:r>
          <w:fldChar w:fldCharType="separate"/>
        </w:r>
        <w:r>
          <w:t>18</w:t>
        </w:r>
        <w:r>
          <w:fldChar w:fldCharType="end"/>
        </w:r>
      </w:hyperlink>
    </w:p>
    <w:p>
      <w:pPr>
        <w:pStyle w:val="TOC2"/>
        <w:tabs>
          <w:tab w:val="right" w:leader="dot" w:pos="8306"/>
        </w:tabs>
      </w:pPr>
      <w:hyperlink w:anchor="_Toc1212" w:history="1">
        <w:r>
          <w:rPr>
            <w:rFonts w:ascii="仿宋" w:eastAsia="仿宋" w:hAnsi="仿宋" w:cs="仿宋" w:hint="eastAsia"/>
            <w:lang w:eastAsia="zh-CN"/>
          </w:rPr>
          <w:t>(二)、用地控制指标</w:t>
        </w:r>
        <w:r>
          <w:tab/>
        </w:r>
        <w:r>
          <w:fldChar w:fldCharType="begin"/>
        </w:r>
        <w:r>
          <w:instrText xml:space="preserve"> PAGEREF _Toc1212 \h </w:instrText>
        </w:r>
        <w:r>
          <w:fldChar w:fldCharType="separate"/>
        </w:r>
        <w:r>
          <w:t>18</w:t>
        </w:r>
        <w:r>
          <w:fldChar w:fldCharType="end"/>
        </w:r>
      </w:hyperlink>
    </w:p>
    <w:p>
      <w:pPr>
        <w:pStyle w:val="TOC2"/>
        <w:tabs>
          <w:tab w:val="right" w:leader="dot" w:pos="8306"/>
        </w:tabs>
      </w:pPr>
      <w:hyperlink w:anchor="_Toc29015" w:history="1">
        <w:r>
          <w:rPr>
            <w:rFonts w:ascii="仿宋" w:eastAsia="仿宋" w:hAnsi="仿宋" w:cs="仿宋" w:hint="eastAsia"/>
            <w:lang w:eastAsia="zh-CN"/>
          </w:rPr>
          <w:t>(三)、节约用地措施</w:t>
        </w:r>
        <w:r>
          <w:tab/>
        </w:r>
        <w:r>
          <w:fldChar w:fldCharType="begin"/>
        </w:r>
        <w:r>
          <w:instrText xml:space="preserve"> PAGEREF _Toc29015 \h </w:instrText>
        </w:r>
        <w:r>
          <w:fldChar w:fldCharType="separate"/>
        </w:r>
        <w:r>
          <w:t>20</w:t>
        </w:r>
        <w:r>
          <w:fldChar w:fldCharType="end"/>
        </w:r>
      </w:hyperlink>
    </w:p>
    <w:p>
      <w:pPr>
        <w:pStyle w:val="TOC2"/>
        <w:tabs>
          <w:tab w:val="right" w:leader="dot" w:pos="8306"/>
        </w:tabs>
      </w:pPr>
      <w:hyperlink w:anchor="_Toc23725" w:history="1">
        <w:r>
          <w:rPr>
            <w:rFonts w:ascii="仿宋" w:eastAsia="仿宋" w:hAnsi="仿宋" w:cs="仿宋" w:hint="eastAsia"/>
            <w:lang w:eastAsia="zh-CN"/>
          </w:rPr>
          <w:t>(四)、总图布置方案</w:t>
        </w:r>
        <w:r>
          <w:tab/>
        </w:r>
        <w:r>
          <w:fldChar w:fldCharType="begin"/>
        </w:r>
        <w:r>
          <w:instrText xml:space="preserve"> PAGEREF _Toc23725 \h </w:instrText>
        </w:r>
        <w:r>
          <w:fldChar w:fldCharType="separate"/>
        </w:r>
        <w:r>
          <w:t>21</w:t>
        </w:r>
        <w:r>
          <w:fldChar w:fldCharType="end"/>
        </w:r>
      </w:hyperlink>
    </w:p>
    <w:p>
      <w:pPr>
        <w:pStyle w:val="TOC2"/>
        <w:tabs>
          <w:tab w:val="right" w:leader="dot" w:pos="8306"/>
        </w:tabs>
      </w:pPr>
      <w:hyperlink w:anchor="_Toc28716" w:history="1">
        <w:r>
          <w:rPr>
            <w:rFonts w:ascii="仿宋" w:eastAsia="仿宋" w:hAnsi="仿宋" w:cs="仿宋" w:hint="eastAsia"/>
            <w:lang w:eastAsia="zh-CN"/>
          </w:rPr>
          <w:t>(五)、选址综合评价</w:t>
        </w:r>
        <w:r>
          <w:tab/>
        </w:r>
        <w:r>
          <w:fldChar w:fldCharType="begin"/>
        </w:r>
        <w:r>
          <w:instrText xml:space="preserve"> PAGEREF _Toc28716 \h </w:instrText>
        </w:r>
        <w:r>
          <w:fldChar w:fldCharType="separate"/>
        </w:r>
        <w:r>
          <w:t>22</w:t>
        </w:r>
        <w:r>
          <w:fldChar w:fldCharType="end"/>
        </w:r>
      </w:hyperlink>
    </w:p>
    <w:p>
      <w:pPr>
        <w:pStyle w:val="TOC1"/>
        <w:tabs>
          <w:tab w:val="right" w:leader="dot" w:pos="8306"/>
        </w:tabs>
      </w:pPr>
      <w:hyperlink w:anchor="_Toc14943" w:history="1">
        <w:r>
          <w:rPr>
            <w:rFonts w:ascii="仿宋" w:eastAsia="仿宋" w:hAnsi="仿宋" w:cs="仿宋" w:hint="eastAsia"/>
            <w:lang w:eastAsia="zh-CN"/>
          </w:rPr>
          <w:t>七、空调项目投资规划</w:t>
        </w:r>
        <w:r>
          <w:tab/>
        </w:r>
        <w:r>
          <w:fldChar w:fldCharType="begin"/>
        </w:r>
        <w:r>
          <w:instrText xml:space="preserve"> PAGEREF _Toc14943 \h </w:instrText>
        </w:r>
        <w:r>
          <w:fldChar w:fldCharType="separate"/>
        </w:r>
        <w:r>
          <w:t>23</w:t>
        </w:r>
        <w:r>
          <w:fldChar w:fldCharType="end"/>
        </w:r>
      </w:hyperlink>
    </w:p>
    <w:p>
      <w:pPr>
        <w:pStyle w:val="TOC2"/>
        <w:tabs>
          <w:tab w:val="right" w:leader="dot" w:pos="8306"/>
        </w:tabs>
      </w:pPr>
      <w:hyperlink w:anchor="_Toc32289" w:history="1">
        <w:r>
          <w:rPr>
            <w:rFonts w:ascii="仿宋" w:eastAsia="仿宋" w:hAnsi="仿宋" w:cs="仿宋" w:hint="eastAsia"/>
            <w:lang w:eastAsia="zh-CN"/>
          </w:rPr>
          <w:t>(一)、空调项目总投资估算</w:t>
        </w:r>
        <w:r>
          <w:tab/>
        </w:r>
        <w:r>
          <w:fldChar w:fldCharType="begin"/>
        </w:r>
        <w:r>
          <w:instrText xml:space="preserve"> PAGEREF _Toc32289 \h </w:instrText>
        </w:r>
        <w:r>
          <w:fldChar w:fldCharType="separate"/>
        </w:r>
        <w:r>
          <w:t>23</w:t>
        </w:r>
        <w:r>
          <w:fldChar w:fldCharType="end"/>
        </w:r>
      </w:hyperlink>
    </w:p>
    <w:p>
      <w:pPr>
        <w:pStyle w:val="TOC2"/>
        <w:tabs>
          <w:tab w:val="right" w:leader="dot" w:pos="8306"/>
        </w:tabs>
      </w:pPr>
      <w:hyperlink w:anchor="_Toc31351" w:history="1">
        <w:r>
          <w:rPr>
            <w:rFonts w:ascii="仿宋" w:eastAsia="仿宋" w:hAnsi="仿宋" w:cs="仿宋" w:hint="eastAsia"/>
            <w:lang w:eastAsia="zh-CN"/>
          </w:rPr>
          <w:t>(二)、资金筹措</w:t>
        </w:r>
        <w:r>
          <w:tab/>
        </w:r>
        <w:r>
          <w:fldChar w:fldCharType="begin"/>
        </w:r>
        <w:r>
          <w:instrText xml:space="preserve"> PAGEREF _Toc31351 \h </w:instrText>
        </w:r>
        <w:r>
          <w:fldChar w:fldCharType="separate"/>
        </w:r>
        <w:r>
          <w:t>24</w:t>
        </w:r>
        <w:r>
          <w:fldChar w:fldCharType="end"/>
        </w:r>
      </w:hyperlink>
    </w:p>
    <w:p>
      <w:pPr>
        <w:pStyle w:val="TOC1"/>
        <w:tabs>
          <w:tab w:val="right" w:leader="dot" w:pos="8306"/>
        </w:tabs>
      </w:pPr>
      <w:hyperlink w:anchor="_Toc25235" w:history="1">
        <w:r>
          <w:rPr>
            <w:rFonts w:ascii="仿宋" w:eastAsia="仿宋" w:hAnsi="仿宋" w:cs="仿宋" w:hint="eastAsia"/>
            <w:lang w:eastAsia="zh-CN"/>
          </w:rPr>
          <w:t>八、空调项目社会影响</w:t>
        </w:r>
        <w:r>
          <w:tab/>
        </w:r>
        <w:r>
          <w:fldChar w:fldCharType="begin"/>
        </w:r>
        <w:r>
          <w:instrText xml:space="preserve"> PAGEREF _Toc25235 \h </w:instrText>
        </w:r>
        <w:r>
          <w:fldChar w:fldCharType="separate"/>
        </w:r>
        <w:r>
          <w:t>25</w:t>
        </w:r>
        <w:r>
          <w:fldChar w:fldCharType="end"/>
        </w:r>
      </w:hyperlink>
    </w:p>
    <w:p>
      <w:pPr>
        <w:pStyle w:val="TOC2"/>
        <w:tabs>
          <w:tab w:val="right" w:leader="dot" w:pos="8306"/>
        </w:tabs>
      </w:pPr>
      <w:hyperlink w:anchor="_Toc14109" w:history="1">
        <w:r>
          <w:rPr>
            <w:rFonts w:ascii="仿宋" w:eastAsia="仿宋" w:hAnsi="仿宋" w:cs="仿宋" w:hint="eastAsia"/>
            <w:lang w:eastAsia="zh-CN"/>
          </w:rPr>
          <w:t>(一)、社会责任与义务</w:t>
        </w:r>
        <w:r>
          <w:tab/>
        </w:r>
        <w:r>
          <w:fldChar w:fldCharType="begin"/>
        </w:r>
        <w:r>
          <w:instrText xml:space="preserve"> PAGEREF _Toc14109 \h </w:instrText>
        </w:r>
        <w:r>
          <w:fldChar w:fldCharType="separate"/>
        </w:r>
        <w:r>
          <w:t>25</w:t>
        </w:r>
        <w:r>
          <w:fldChar w:fldCharType="end"/>
        </w:r>
      </w:hyperlink>
    </w:p>
    <w:p>
      <w:pPr>
        <w:pStyle w:val="TOC2"/>
        <w:tabs>
          <w:tab w:val="right" w:leader="dot" w:pos="8306"/>
        </w:tabs>
      </w:pPr>
      <w:hyperlink w:anchor="_Toc26196" w:history="1">
        <w:r>
          <w:rPr>
            <w:rFonts w:ascii="仿宋" w:eastAsia="仿宋" w:hAnsi="仿宋" w:cs="仿宋" w:hint="eastAsia"/>
            <w:lang w:eastAsia="zh-CN"/>
          </w:rPr>
          <w:t>(二)、社会参与与沟通</w:t>
        </w:r>
        <w:r>
          <w:tab/>
        </w:r>
        <w:r>
          <w:fldChar w:fldCharType="begin"/>
        </w:r>
        <w:r>
          <w:instrText xml:space="preserve"> PAGEREF _Toc26196 \h </w:instrText>
        </w:r>
        <w:r>
          <w:fldChar w:fldCharType="separate"/>
        </w:r>
        <w:r>
          <w:t>26</w:t>
        </w:r>
        <w:r>
          <w:fldChar w:fldCharType="end"/>
        </w:r>
      </w:hyperlink>
    </w:p>
    <w:p>
      <w:pPr>
        <w:pStyle w:val="TOC1"/>
        <w:tabs>
          <w:tab w:val="right" w:leader="dot" w:pos="8306"/>
        </w:tabs>
      </w:pPr>
      <w:hyperlink w:anchor="_Toc6108" w:history="1">
        <w:r>
          <w:rPr>
            <w:rFonts w:ascii="仿宋" w:eastAsia="仿宋" w:hAnsi="仿宋" w:cs="仿宋" w:hint="eastAsia"/>
            <w:lang w:eastAsia="zh-CN"/>
          </w:rPr>
          <w:t>九、生产安全保护</w:t>
        </w:r>
        <w:r>
          <w:tab/>
        </w:r>
        <w:r>
          <w:fldChar w:fldCharType="begin"/>
        </w:r>
        <w:r>
          <w:instrText xml:space="preserve"> PAGEREF _Toc6108 \h </w:instrText>
        </w:r>
        <w:r>
          <w:fldChar w:fldCharType="separate"/>
        </w:r>
        <w:r>
          <w:t>26</w:t>
        </w:r>
        <w:r>
          <w:fldChar w:fldCharType="end"/>
        </w:r>
      </w:hyperlink>
    </w:p>
    <w:p>
      <w:pPr>
        <w:pStyle w:val="TOC2"/>
        <w:tabs>
          <w:tab w:val="right" w:leader="dot" w:pos="8306"/>
        </w:tabs>
      </w:pPr>
      <w:hyperlink w:anchor="_Toc13479" w:history="1">
        <w:r>
          <w:rPr>
            <w:rFonts w:ascii="仿宋" w:eastAsia="仿宋" w:hAnsi="仿宋" w:cs="仿宋" w:hint="eastAsia"/>
            <w:lang w:eastAsia="zh-CN"/>
          </w:rPr>
          <w:t>(一)、消防安全</w:t>
        </w:r>
        <w:r>
          <w:tab/>
        </w:r>
        <w:r>
          <w:fldChar w:fldCharType="begin"/>
        </w:r>
        <w:r>
          <w:instrText xml:space="preserve"> PAGEREF _Toc13479 \h </w:instrText>
        </w:r>
        <w:r>
          <w:fldChar w:fldCharType="separate"/>
        </w:r>
        <w:r>
          <w:t>26</w:t>
        </w:r>
        <w:r>
          <w:fldChar w:fldCharType="end"/>
        </w:r>
      </w:hyperlink>
    </w:p>
    <w:p>
      <w:pPr>
        <w:pStyle w:val="TOC2"/>
        <w:tabs>
          <w:tab w:val="right" w:leader="dot" w:pos="8306"/>
        </w:tabs>
      </w:pPr>
      <w:hyperlink w:anchor="_Toc15693" w:history="1">
        <w:r>
          <w:rPr>
            <w:rFonts w:ascii="仿宋" w:eastAsia="仿宋" w:hAnsi="仿宋" w:cs="仿宋" w:hint="eastAsia"/>
            <w:lang w:eastAsia="zh-CN"/>
          </w:rPr>
          <w:t>(二)、防火防爆总图布置措施</w:t>
        </w:r>
        <w:r>
          <w:tab/>
        </w:r>
        <w:r>
          <w:fldChar w:fldCharType="begin"/>
        </w:r>
        <w:r>
          <w:instrText xml:space="preserve"> PAGEREF _Toc15693 \h </w:instrText>
        </w:r>
        <w:r>
          <w:fldChar w:fldCharType="separate"/>
        </w:r>
        <w:r>
          <w:t>28</w:t>
        </w:r>
        <w:r>
          <w:fldChar w:fldCharType="end"/>
        </w:r>
      </w:hyperlink>
    </w:p>
    <w:p>
      <w:pPr>
        <w:pStyle w:val="TOC2"/>
        <w:tabs>
          <w:tab w:val="right" w:leader="dot" w:pos="8306"/>
        </w:tabs>
      </w:pPr>
      <w:hyperlink w:anchor="_Toc27831" w:history="1">
        <w:r>
          <w:rPr>
            <w:rFonts w:ascii="仿宋" w:eastAsia="仿宋" w:hAnsi="仿宋" w:cs="仿宋" w:hint="eastAsia"/>
            <w:lang w:eastAsia="zh-CN"/>
          </w:rPr>
          <w:t>(三)、自然灾害防范措施</w:t>
        </w:r>
        <w:r>
          <w:tab/>
        </w:r>
        <w:r>
          <w:fldChar w:fldCharType="begin"/>
        </w:r>
        <w:r>
          <w:instrText xml:space="preserve"> PAGEREF _Toc27831 \h </w:instrText>
        </w:r>
        <w:r>
          <w:fldChar w:fldCharType="separate"/>
        </w:r>
        <w:r>
          <w:t>29</w:t>
        </w:r>
        <w:r>
          <w:fldChar w:fldCharType="end"/>
        </w:r>
      </w:hyperlink>
    </w:p>
    <w:p>
      <w:pPr>
        <w:pStyle w:val="TOC2"/>
        <w:tabs>
          <w:tab w:val="right" w:leader="dot" w:pos="8306"/>
        </w:tabs>
      </w:pPr>
      <w:hyperlink w:anchor="_Toc3863" w:history="1">
        <w:r>
          <w:rPr>
            <w:rFonts w:ascii="仿宋" w:eastAsia="仿宋" w:hAnsi="仿宋" w:cs="仿宋" w:hint="eastAsia"/>
            <w:lang w:eastAsia="zh-CN"/>
          </w:rPr>
          <w:t>(四)、安全色及安全标志使用要求</w:t>
        </w:r>
        <w:r>
          <w:tab/>
        </w:r>
        <w:r>
          <w:fldChar w:fldCharType="begin"/>
        </w:r>
        <w:r>
          <w:instrText xml:space="preserve"> PAGEREF _Toc3863 \h </w:instrText>
        </w:r>
        <w:r>
          <w:fldChar w:fldCharType="separate"/>
        </w:r>
        <w:r>
          <w:t>30</w:t>
        </w:r>
        <w:r>
          <w:fldChar w:fldCharType="end"/>
        </w:r>
      </w:hyperlink>
    </w:p>
    <w:p>
      <w:pPr>
        <w:pStyle w:val="TOC2"/>
        <w:tabs>
          <w:tab w:val="right" w:leader="dot" w:pos="8306"/>
        </w:tabs>
      </w:pPr>
      <w:hyperlink w:anchor="_Toc12300" w:history="1">
        <w:r>
          <w:rPr>
            <w:rFonts w:ascii="仿宋" w:eastAsia="仿宋" w:hAnsi="仿宋" w:cs="仿宋" w:hint="eastAsia"/>
            <w:lang w:eastAsia="zh-CN"/>
          </w:rPr>
          <w:t>(五)、防尘防毒措施</w:t>
        </w:r>
        <w:r>
          <w:tab/>
        </w:r>
        <w:r>
          <w:fldChar w:fldCharType="begin"/>
        </w:r>
        <w:r>
          <w:instrText xml:space="preserve"> PAGEREF _Toc12300 \h </w:instrText>
        </w:r>
        <w:r>
          <w:fldChar w:fldCharType="separate"/>
        </w:r>
        <w:r>
          <w:t>30</w:t>
        </w:r>
        <w:r>
          <w:fldChar w:fldCharType="end"/>
        </w:r>
      </w:hyperlink>
    </w:p>
    <w:p>
      <w:pPr>
        <w:pStyle w:val="TOC2"/>
        <w:tabs>
          <w:tab w:val="right" w:leader="dot" w:pos="8306"/>
        </w:tabs>
      </w:pPr>
      <w:hyperlink w:anchor="_Toc10009" w:history="1">
        <w:r>
          <w:rPr>
            <w:rFonts w:ascii="仿宋" w:eastAsia="仿宋" w:hAnsi="仿宋" w:cs="仿宋" w:hint="eastAsia"/>
            <w:lang w:eastAsia="zh-CN"/>
          </w:rPr>
          <w:t>(六)、防静电、触电防护及防雷措施</w:t>
        </w:r>
        <w:r>
          <w:tab/>
        </w:r>
        <w:r>
          <w:fldChar w:fldCharType="begin"/>
        </w:r>
        <w:r>
          <w:instrText xml:space="preserve"> PAGEREF _Toc10009 \h </w:instrText>
        </w:r>
        <w:r>
          <w:fldChar w:fldCharType="separate"/>
        </w:r>
        <w:r>
          <w:t>31</w:t>
        </w:r>
        <w:r>
          <w:fldChar w:fldCharType="end"/>
        </w:r>
      </w:hyperlink>
    </w:p>
    <w:p>
      <w:pPr>
        <w:pStyle w:val="TOC2"/>
        <w:tabs>
          <w:tab w:val="right" w:leader="dot" w:pos="8306"/>
        </w:tabs>
      </w:pPr>
      <w:hyperlink w:anchor="_Toc7584" w:history="1">
        <w:r>
          <w:rPr>
            <w:rFonts w:ascii="仿宋" w:eastAsia="仿宋" w:hAnsi="仿宋" w:cs="仿宋" w:hint="eastAsia"/>
            <w:lang w:eastAsia="zh-CN"/>
          </w:rPr>
          <w:t>(七)、机械设备安全保障措施</w:t>
        </w:r>
        <w:r>
          <w:tab/>
        </w:r>
        <w:r>
          <w:fldChar w:fldCharType="begin"/>
        </w:r>
        <w:r>
          <w:instrText xml:space="preserve"> PAGEREF _Toc7584 \h </w:instrText>
        </w:r>
        <w:r>
          <w:fldChar w:fldCharType="separate"/>
        </w:r>
        <w:r>
          <w:t>33</w:t>
        </w:r>
        <w:r>
          <w:fldChar w:fldCharType="end"/>
        </w:r>
      </w:hyperlink>
    </w:p>
    <w:p>
      <w:pPr>
        <w:pStyle w:val="TOC1"/>
        <w:tabs>
          <w:tab w:val="right" w:leader="dot" w:pos="8306"/>
        </w:tabs>
      </w:pPr>
      <w:hyperlink w:anchor="_Toc10932" w:history="1">
        <w:r>
          <w:rPr>
            <w:rFonts w:ascii="仿宋" w:eastAsia="仿宋" w:hAnsi="仿宋" w:cs="仿宋" w:hint="eastAsia"/>
            <w:lang w:eastAsia="zh-CN"/>
          </w:rPr>
          <w:t>十、空调项目人力资源管理</w:t>
        </w:r>
        <w:r>
          <w:tab/>
        </w:r>
        <w:r>
          <w:fldChar w:fldCharType="begin"/>
        </w:r>
        <w:r>
          <w:instrText xml:space="preserve"> PAGEREF _Toc10932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2" w:history="1">
        <w:r>
          <w:rPr>
            <w:rFonts w:ascii="仿宋" w:eastAsia="仿宋" w:hAnsi="仿宋" w:cs="仿宋" w:hint="eastAsia"/>
            <w:lang w:eastAsia="zh-CN"/>
          </w:rPr>
          <w:t>(一)、建立健全的预算管理制度</w:t>
        </w:r>
        <w:r>
          <w:tab/>
        </w:r>
        <w:r>
          <w:fldChar w:fldCharType="begin"/>
        </w:r>
        <w:r>
          <w:instrText xml:space="preserve"> PAGEREF _Toc26222 \h </w:instrText>
        </w:r>
        <w:r>
          <w:fldChar w:fldCharType="separate"/>
        </w:r>
        <w:r>
          <w:t>34</w:t>
        </w:r>
        <w:r>
          <w:fldChar w:fldCharType="end"/>
        </w:r>
      </w:hyperlink>
    </w:p>
    <w:p>
      <w:pPr>
        <w:pStyle w:val="TOC2"/>
        <w:tabs>
          <w:tab w:val="right" w:leader="dot" w:pos="8306"/>
        </w:tabs>
      </w:pPr>
      <w:hyperlink w:anchor="_Toc11150" w:history="1">
        <w:r>
          <w:rPr>
            <w:rFonts w:ascii="仿宋" w:eastAsia="仿宋" w:hAnsi="仿宋" w:cs="仿宋" w:hint="eastAsia"/>
            <w:lang w:eastAsia="zh-CN"/>
          </w:rPr>
          <w:t>(二)、加强资金流动监控</w:t>
        </w:r>
        <w:r>
          <w:tab/>
        </w:r>
        <w:r>
          <w:fldChar w:fldCharType="begin"/>
        </w:r>
        <w:r>
          <w:instrText xml:space="preserve"> PAGEREF _Toc11150 \h </w:instrText>
        </w:r>
        <w:r>
          <w:fldChar w:fldCharType="separate"/>
        </w:r>
        <w:r>
          <w:t>36</w:t>
        </w:r>
        <w:r>
          <w:fldChar w:fldCharType="end"/>
        </w:r>
      </w:hyperlink>
    </w:p>
    <w:p>
      <w:pPr>
        <w:pStyle w:val="TOC2"/>
        <w:tabs>
          <w:tab w:val="right" w:leader="dot" w:pos="8306"/>
        </w:tabs>
      </w:pPr>
      <w:hyperlink w:anchor="_Toc20409" w:history="1">
        <w:r>
          <w:rPr>
            <w:rFonts w:ascii="仿宋" w:eastAsia="仿宋" w:hAnsi="仿宋" w:cs="仿宋" w:hint="eastAsia"/>
            <w:lang w:eastAsia="zh-CN"/>
          </w:rPr>
          <w:t>(三)、制定完善的风险控制机制</w:t>
        </w:r>
        <w:r>
          <w:tab/>
        </w:r>
        <w:r>
          <w:fldChar w:fldCharType="begin"/>
        </w:r>
        <w:r>
          <w:instrText xml:space="preserve"> PAGEREF _Toc20409 \h </w:instrText>
        </w:r>
        <w:r>
          <w:fldChar w:fldCharType="separate"/>
        </w:r>
        <w:r>
          <w:t>37</w:t>
        </w:r>
        <w:r>
          <w:fldChar w:fldCharType="end"/>
        </w:r>
      </w:hyperlink>
    </w:p>
    <w:p>
      <w:pPr>
        <w:pStyle w:val="TOC2"/>
        <w:tabs>
          <w:tab w:val="right" w:leader="dot" w:pos="8306"/>
        </w:tabs>
      </w:pPr>
      <w:hyperlink w:anchor="_Toc13125" w:history="1">
        <w:r>
          <w:rPr>
            <w:rFonts w:ascii="仿宋" w:eastAsia="仿宋" w:hAnsi="仿宋" w:cs="仿宋" w:hint="eastAsia"/>
            <w:lang w:eastAsia="zh-CN"/>
          </w:rPr>
          <w:t>(四)、优化成本管理</w:t>
        </w:r>
        <w:r>
          <w:tab/>
        </w:r>
        <w:r>
          <w:fldChar w:fldCharType="begin"/>
        </w:r>
        <w:r>
          <w:instrText xml:space="preserve"> PAGEREF _Toc13125 \h </w:instrText>
        </w:r>
        <w:r>
          <w:fldChar w:fldCharType="separate"/>
        </w:r>
        <w:r>
          <w:t>38</w:t>
        </w:r>
        <w:r>
          <w:fldChar w:fldCharType="end"/>
        </w:r>
      </w:hyperlink>
    </w:p>
    <w:p>
      <w:pPr>
        <w:pStyle w:val="TOC1"/>
        <w:tabs>
          <w:tab w:val="right" w:leader="dot" w:pos="8306"/>
        </w:tabs>
      </w:pPr>
      <w:hyperlink w:anchor="_Toc22629" w:history="1">
        <w:r>
          <w:rPr>
            <w:rFonts w:ascii="仿宋" w:eastAsia="仿宋" w:hAnsi="仿宋" w:cs="仿宋" w:hint="eastAsia"/>
            <w:lang w:eastAsia="zh-CN"/>
          </w:rPr>
          <w:t>十一、空调项目创新与研发</w:t>
        </w:r>
        <w:r>
          <w:tab/>
        </w:r>
        <w:r>
          <w:fldChar w:fldCharType="begin"/>
        </w:r>
        <w:r>
          <w:instrText xml:space="preserve"> PAGEREF _Toc22629 \h </w:instrText>
        </w:r>
        <w:r>
          <w:fldChar w:fldCharType="separate"/>
        </w:r>
        <w:r>
          <w:t>39</w:t>
        </w:r>
        <w:r>
          <w:fldChar w:fldCharType="end"/>
        </w:r>
      </w:hyperlink>
    </w:p>
    <w:p>
      <w:pPr>
        <w:pStyle w:val="TOC2"/>
        <w:tabs>
          <w:tab w:val="right" w:leader="dot" w:pos="8306"/>
        </w:tabs>
      </w:pPr>
      <w:hyperlink w:anchor="_Toc31215" w:history="1">
        <w:r>
          <w:rPr>
            <w:rFonts w:ascii="仿宋" w:eastAsia="仿宋" w:hAnsi="仿宋" w:cs="仿宋" w:hint="eastAsia"/>
            <w:lang w:eastAsia="zh-CN"/>
          </w:rPr>
          <w:t>(一)、创新策略与方向</w:t>
        </w:r>
        <w:r>
          <w:tab/>
        </w:r>
        <w:r>
          <w:fldChar w:fldCharType="begin"/>
        </w:r>
        <w:r>
          <w:instrText xml:space="preserve"> PAGEREF _Toc31215 \h </w:instrText>
        </w:r>
        <w:r>
          <w:fldChar w:fldCharType="separate"/>
        </w:r>
        <w:r>
          <w:t>39</w:t>
        </w:r>
        <w:r>
          <w:fldChar w:fldCharType="end"/>
        </w:r>
      </w:hyperlink>
    </w:p>
    <w:p>
      <w:pPr>
        <w:pStyle w:val="TOC2"/>
        <w:tabs>
          <w:tab w:val="right" w:leader="dot" w:pos="8306"/>
        </w:tabs>
      </w:pPr>
      <w:hyperlink w:anchor="_Toc8708" w:history="1">
        <w:r>
          <w:rPr>
            <w:rFonts w:ascii="仿宋" w:eastAsia="仿宋" w:hAnsi="仿宋" w:cs="仿宋" w:hint="eastAsia"/>
            <w:lang w:eastAsia="zh-CN"/>
          </w:rPr>
          <w:t>(二)、研发规划与投入</w:t>
        </w:r>
        <w:r>
          <w:tab/>
        </w:r>
        <w:r>
          <w:fldChar w:fldCharType="begin"/>
        </w:r>
        <w:r>
          <w:instrText xml:space="preserve"> PAGEREF _Toc8708 \h </w:instrText>
        </w:r>
        <w:r>
          <w:fldChar w:fldCharType="separate"/>
        </w:r>
        <w:r>
          <w:t>41</w:t>
        </w:r>
        <w:r>
          <w:fldChar w:fldCharType="end"/>
        </w:r>
      </w:hyperlink>
    </w:p>
    <w:p>
      <w:pPr>
        <w:pStyle w:val="TOC1"/>
        <w:tabs>
          <w:tab w:val="right" w:leader="dot" w:pos="8306"/>
        </w:tabs>
      </w:pPr>
      <w:hyperlink w:anchor="_Toc1366" w:history="1">
        <w:r>
          <w:rPr>
            <w:rFonts w:ascii="仿宋" w:eastAsia="仿宋" w:hAnsi="仿宋" w:cs="仿宋" w:hint="eastAsia"/>
            <w:lang w:eastAsia="zh-CN"/>
          </w:rPr>
          <w:t>十二、空调项目技术管理</w:t>
        </w:r>
        <w:r>
          <w:tab/>
        </w:r>
        <w:r>
          <w:fldChar w:fldCharType="begin"/>
        </w:r>
        <w:r>
          <w:instrText xml:space="preserve"> PAGEREF _Toc1366 \h </w:instrText>
        </w:r>
        <w:r>
          <w:fldChar w:fldCharType="separate"/>
        </w:r>
        <w:r>
          <w:t>42</w:t>
        </w:r>
        <w:r>
          <w:fldChar w:fldCharType="end"/>
        </w:r>
      </w:hyperlink>
    </w:p>
    <w:p>
      <w:pPr>
        <w:pStyle w:val="TOC2"/>
        <w:tabs>
          <w:tab w:val="right" w:leader="dot" w:pos="8306"/>
        </w:tabs>
      </w:pPr>
      <w:hyperlink w:anchor="_Toc923" w:history="1">
        <w:r>
          <w:rPr>
            <w:rFonts w:ascii="仿宋" w:eastAsia="仿宋" w:hAnsi="仿宋" w:cs="仿宋" w:hint="eastAsia"/>
            <w:lang w:eastAsia="zh-CN"/>
          </w:rPr>
          <w:t>(一)、技术方案选用方向</w:t>
        </w:r>
        <w:r>
          <w:tab/>
        </w:r>
        <w:r>
          <w:fldChar w:fldCharType="begin"/>
        </w:r>
        <w:r>
          <w:instrText xml:space="preserve"> PAGEREF _Toc923 \h </w:instrText>
        </w:r>
        <w:r>
          <w:fldChar w:fldCharType="separate"/>
        </w:r>
        <w:r>
          <w:t>42</w:t>
        </w:r>
        <w:r>
          <w:fldChar w:fldCharType="end"/>
        </w:r>
      </w:hyperlink>
    </w:p>
    <w:p>
      <w:pPr>
        <w:pStyle w:val="TOC2"/>
        <w:tabs>
          <w:tab w:val="right" w:leader="dot" w:pos="8306"/>
        </w:tabs>
      </w:pPr>
      <w:hyperlink w:anchor="_Toc8015" w:history="1">
        <w:r>
          <w:rPr>
            <w:rFonts w:ascii="仿宋" w:eastAsia="仿宋" w:hAnsi="仿宋" w:cs="仿宋" w:hint="eastAsia"/>
            <w:lang w:eastAsia="zh-CN"/>
          </w:rPr>
          <w:t>(二)、工艺技术方案选用原则</w:t>
        </w:r>
        <w:r>
          <w:tab/>
        </w:r>
        <w:r>
          <w:fldChar w:fldCharType="begin"/>
        </w:r>
        <w:r>
          <w:instrText xml:space="preserve"> PAGEREF _Toc8015 \h </w:instrText>
        </w:r>
        <w:r>
          <w:fldChar w:fldCharType="separate"/>
        </w:r>
        <w:r>
          <w:t>44</w:t>
        </w:r>
        <w:r>
          <w:fldChar w:fldCharType="end"/>
        </w:r>
      </w:hyperlink>
    </w:p>
    <w:p>
      <w:pPr>
        <w:pStyle w:val="TOC2"/>
        <w:tabs>
          <w:tab w:val="right" w:leader="dot" w:pos="8306"/>
        </w:tabs>
      </w:pPr>
      <w:hyperlink w:anchor="_Toc6941" w:history="1">
        <w:r>
          <w:rPr>
            <w:rFonts w:ascii="仿宋" w:eastAsia="仿宋" w:hAnsi="仿宋" w:cs="仿宋" w:hint="eastAsia"/>
            <w:lang w:eastAsia="zh-CN"/>
          </w:rPr>
          <w:t>(三)、工艺技术方案要求</w:t>
        </w:r>
        <w:r>
          <w:tab/>
        </w:r>
        <w:r>
          <w:fldChar w:fldCharType="begin"/>
        </w:r>
        <w:r>
          <w:instrText xml:space="preserve"> PAGEREF _Toc6941 \h </w:instrText>
        </w:r>
        <w:r>
          <w:fldChar w:fldCharType="separate"/>
        </w:r>
        <w:r>
          <w:t>46</w:t>
        </w:r>
        <w:r>
          <w:fldChar w:fldCharType="end"/>
        </w:r>
      </w:hyperlink>
    </w:p>
    <w:p>
      <w:pPr>
        <w:pStyle w:val="TOC1"/>
        <w:tabs>
          <w:tab w:val="right" w:leader="dot" w:pos="8306"/>
        </w:tabs>
      </w:pPr>
      <w:hyperlink w:anchor="_Toc17315" w:history="1">
        <w:r>
          <w:rPr>
            <w:rFonts w:ascii="仿宋" w:eastAsia="仿宋" w:hAnsi="仿宋" w:cs="仿宋" w:hint="eastAsia"/>
            <w:lang w:eastAsia="zh-CN"/>
          </w:rPr>
          <w:t>十三、空调项目治理与监督</w:t>
        </w:r>
        <w:r>
          <w:tab/>
        </w:r>
        <w:r>
          <w:fldChar w:fldCharType="begin"/>
        </w:r>
        <w:r>
          <w:instrText xml:space="preserve"> PAGEREF _Toc17315 \h </w:instrText>
        </w:r>
        <w:r>
          <w:fldChar w:fldCharType="separate"/>
        </w:r>
        <w:r>
          <w:t>48</w:t>
        </w:r>
        <w:r>
          <w:fldChar w:fldCharType="end"/>
        </w:r>
      </w:hyperlink>
    </w:p>
    <w:p>
      <w:pPr>
        <w:pStyle w:val="TOC2"/>
        <w:tabs>
          <w:tab w:val="right" w:leader="dot" w:pos="8306"/>
        </w:tabs>
      </w:pPr>
      <w:hyperlink w:anchor="_Toc7216" w:history="1">
        <w:r>
          <w:rPr>
            <w:rFonts w:ascii="仿宋" w:eastAsia="仿宋" w:hAnsi="仿宋" w:cs="仿宋" w:hint="eastAsia"/>
            <w:lang w:eastAsia="zh-CN"/>
          </w:rPr>
          <w:t>(一)、空调项目治理结构</w:t>
        </w:r>
        <w:r>
          <w:tab/>
        </w:r>
        <w:r>
          <w:fldChar w:fldCharType="begin"/>
        </w:r>
        <w:r>
          <w:instrText xml:space="preserve"> PAGEREF _Toc7216 \h </w:instrText>
        </w:r>
        <w:r>
          <w:fldChar w:fldCharType="separate"/>
        </w:r>
        <w:r>
          <w:t>48</w:t>
        </w:r>
        <w:r>
          <w:fldChar w:fldCharType="end"/>
        </w:r>
      </w:hyperlink>
    </w:p>
    <w:p>
      <w:pPr>
        <w:pStyle w:val="TOC2"/>
        <w:tabs>
          <w:tab w:val="right" w:leader="dot" w:pos="8306"/>
        </w:tabs>
      </w:pPr>
      <w:hyperlink w:anchor="_Toc27230" w:history="1">
        <w:r>
          <w:rPr>
            <w:rFonts w:ascii="仿宋" w:eastAsia="仿宋" w:hAnsi="仿宋" w:cs="仿宋" w:hint="eastAsia"/>
            <w:lang w:eastAsia="zh-CN"/>
          </w:rPr>
          <w:t>(二)、监督与审计</w:t>
        </w:r>
        <w:r>
          <w:tab/>
        </w:r>
        <w:r>
          <w:fldChar w:fldCharType="begin"/>
        </w:r>
        <w:r>
          <w:instrText xml:space="preserve"> PAGEREF _Toc27230 \h </w:instrText>
        </w:r>
        <w:r>
          <w:fldChar w:fldCharType="separate"/>
        </w:r>
        <w:r>
          <w:t>50</w:t>
        </w:r>
        <w:r>
          <w:fldChar w:fldCharType="end"/>
        </w:r>
      </w:hyperlink>
    </w:p>
    <w:p>
      <w:pPr>
        <w:pStyle w:val="TOC1"/>
        <w:tabs>
          <w:tab w:val="right" w:leader="dot" w:pos="8306"/>
        </w:tabs>
      </w:pPr>
      <w:hyperlink w:anchor="_Toc19904" w:history="1">
        <w:r>
          <w:rPr>
            <w:rFonts w:ascii="仿宋" w:eastAsia="仿宋" w:hAnsi="仿宋" w:cs="仿宋" w:hint="eastAsia"/>
            <w:lang w:eastAsia="zh-CN"/>
          </w:rPr>
          <w:t>十四、质量管理体系</w:t>
        </w:r>
        <w:r>
          <w:tab/>
        </w:r>
        <w:r>
          <w:fldChar w:fldCharType="begin"/>
        </w:r>
        <w:r>
          <w:instrText xml:space="preserve"> PAGEREF _Toc19904 \h </w:instrText>
        </w:r>
        <w:r>
          <w:fldChar w:fldCharType="separate"/>
        </w:r>
        <w:r>
          <w:t>51</w:t>
        </w:r>
        <w:r>
          <w:fldChar w:fldCharType="end"/>
        </w:r>
      </w:hyperlink>
    </w:p>
    <w:p>
      <w:pPr>
        <w:pStyle w:val="TOC2"/>
        <w:tabs>
          <w:tab w:val="right" w:leader="dot" w:pos="8306"/>
        </w:tabs>
      </w:pPr>
      <w:hyperlink w:anchor="_Toc31112" w:history="1">
        <w:r>
          <w:rPr>
            <w:rFonts w:ascii="仿宋" w:eastAsia="仿宋" w:hAnsi="仿宋" w:cs="仿宋" w:hint="eastAsia"/>
            <w:lang w:eastAsia="zh-CN"/>
          </w:rPr>
          <w:t>(一)、质量目标与方针</w:t>
        </w:r>
        <w:r>
          <w:tab/>
        </w:r>
        <w:r>
          <w:fldChar w:fldCharType="begin"/>
        </w:r>
        <w:r>
          <w:instrText xml:space="preserve"> PAGEREF _Toc31112 \h </w:instrText>
        </w:r>
        <w:r>
          <w:fldChar w:fldCharType="separate"/>
        </w:r>
        <w:r>
          <w:t>51</w:t>
        </w:r>
        <w:r>
          <w:fldChar w:fldCharType="end"/>
        </w:r>
      </w:hyperlink>
    </w:p>
    <w:p>
      <w:pPr>
        <w:pStyle w:val="TOC2"/>
        <w:tabs>
          <w:tab w:val="right" w:leader="dot" w:pos="8306"/>
        </w:tabs>
      </w:pPr>
      <w:hyperlink w:anchor="_Toc30045" w:history="1">
        <w:r>
          <w:rPr>
            <w:rFonts w:ascii="仿宋" w:eastAsia="仿宋" w:hAnsi="仿宋" w:cs="仿宋" w:hint="eastAsia"/>
            <w:lang w:eastAsia="zh-CN"/>
          </w:rPr>
          <w:t>(二)、质量管理责任</w:t>
        </w:r>
        <w:r>
          <w:tab/>
        </w:r>
        <w:r>
          <w:fldChar w:fldCharType="begin"/>
        </w:r>
        <w:r>
          <w:instrText xml:space="preserve"> PAGEREF _Toc30045 \h </w:instrText>
        </w:r>
        <w:r>
          <w:fldChar w:fldCharType="separate"/>
        </w:r>
        <w:r>
          <w:t>52</w:t>
        </w:r>
        <w:r>
          <w:fldChar w:fldCharType="end"/>
        </w:r>
      </w:hyperlink>
    </w:p>
    <w:p>
      <w:pPr>
        <w:pStyle w:val="TOC2"/>
        <w:tabs>
          <w:tab w:val="right" w:leader="dot" w:pos="8306"/>
        </w:tabs>
      </w:pPr>
      <w:hyperlink w:anchor="_Toc16772" w:history="1">
        <w:r>
          <w:rPr>
            <w:rFonts w:ascii="仿宋" w:eastAsia="仿宋" w:hAnsi="仿宋" w:cs="仿宋" w:hint="eastAsia"/>
            <w:lang w:eastAsia="zh-CN"/>
          </w:rPr>
          <w:t>(三)、质量管理体系文件</w:t>
        </w:r>
        <w:r>
          <w:tab/>
        </w:r>
        <w:r>
          <w:fldChar w:fldCharType="begin"/>
        </w:r>
        <w:r>
          <w:instrText xml:space="preserve"> PAGEREF _Toc16772 \h </w:instrText>
        </w:r>
        <w:r>
          <w:fldChar w:fldCharType="separate"/>
        </w:r>
        <w:r>
          <w:t>53</w:t>
        </w:r>
        <w:r>
          <w:fldChar w:fldCharType="end"/>
        </w:r>
      </w:hyperlink>
    </w:p>
    <w:p>
      <w:pPr>
        <w:pStyle w:val="TOC2"/>
        <w:tabs>
          <w:tab w:val="right" w:leader="dot" w:pos="8306"/>
        </w:tabs>
      </w:pPr>
      <w:hyperlink w:anchor="_Toc9866" w:history="1">
        <w:r>
          <w:rPr>
            <w:rFonts w:ascii="仿宋" w:eastAsia="仿宋" w:hAnsi="仿宋" w:cs="仿宋" w:hint="eastAsia"/>
            <w:lang w:eastAsia="zh-CN"/>
          </w:rPr>
          <w:t>(四)、质量培训与教育</w:t>
        </w:r>
        <w:r>
          <w:tab/>
        </w:r>
        <w:r>
          <w:fldChar w:fldCharType="begin"/>
        </w:r>
        <w:r>
          <w:instrText xml:space="preserve"> PAGEREF _Toc9866 \h </w:instrText>
        </w:r>
        <w:r>
          <w:fldChar w:fldCharType="separate"/>
        </w:r>
        <w:r>
          <w:t>55</w:t>
        </w:r>
        <w:r>
          <w:fldChar w:fldCharType="end"/>
        </w:r>
      </w:hyperlink>
    </w:p>
    <w:p>
      <w:pPr>
        <w:pStyle w:val="TOC2"/>
        <w:tabs>
          <w:tab w:val="right" w:leader="dot" w:pos="8306"/>
        </w:tabs>
      </w:pPr>
      <w:hyperlink w:anchor="_Toc16824" w:history="1">
        <w:r>
          <w:rPr>
            <w:rFonts w:ascii="仿宋" w:eastAsia="仿宋" w:hAnsi="仿宋" w:cs="仿宋" w:hint="eastAsia"/>
            <w:lang w:eastAsia="zh-CN"/>
          </w:rPr>
          <w:t>(五)、质量审核与评价</w:t>
        </w:r>
        <w:r>
          <w:tab/>
        </w:r>
        <w:r>
          <w:fldChar w:fldCharType="begin"/>
        </w:r>
        <w:r>
          <w:instrText xml:space="preserve"> PAGEREF _Toc16824 \h </w:instrText>
        </w:r>
        <w:r>
          <w:fldChar w:fldCharType="separate"/>
        </w:r>
        <w:r>
          <w:t>56</w:t>
        </w:r>
        <w:r>
          <w:fldChar w:fldCharType="end"/>
        </w:r>
      </w:hyperlink>
    </w:p>
    <w:p>
      <w:pPr>
        <w:pStyle w:val="TOC2"/>
        <w:tabs>
          <w:tab w:val="right" w:leader="dot" w:pos="8306"/>
        </w:tabs>
      </w:pPr>
      <w:hyperlink w:anchor="_Toc23896" w:history="1">
        <w:r>
          <w:rPr>
            <w:rFonts w:ascii="仿宋" w:eastAsia="仿宋" w:hAnsi="仿宋" w:cs="仿宋" w:hint="eastAsia"/>
            <w:lang w:eastAsia="zh-CN"/>
          </w:rPr>
          <w:t>(六)、不符合与纠正措施</w:t>
        </w:r>
        <w:r>
          <w:tab/>
        </w:r>
        <w:r>
          <w:fldChar w:fldCharType="begin"/>
        </w:r>
        <w:r>
          <w:instrText xml:space="preserve"> PAGEREF _Toc23896 \h </w:instrText>
        </w:r>
        <w:r>
          <w:fldChar w:fldCharType="separate"/>
        </w:r>
        <w:r>
          <w:t>57</w:t>
        </w:r>
        <w:r>
          <w:fldChar w:fldCharType="end"/>
        </w:r>
      </w:hyperlink>
    </w:p>
    <w:p>
      <w:pPr>
        <w:pStyle w:val="TOC1"/>
        <w:tabs>
          <w:tab w:val="right" w:leader="dot" w:pos="8306"/>
        </w:tabs>
      </w:pPr>
      <w:hyperlink w:anchor="_Toc7980" w:history="1">
        <w:r>
          <w:rPr>
            <w:rFonts w:ascii="仿宋" w:eastAsia="仿宋" w:hAnsi="仿宋" w:cs="仿宋" w:hint="eastAsia"/>
            <w:lang w:eastAsia="zh-CN"/>
          </w:rPr>
          <w:t>十五、利益相关者分析与沟通计划</w:t>
        </w:r>
        <w:r>
          <w:tab/>
        </w:r>
        <w:r>
          <w:fldChar w:fldCharType="begin"/>
        </w:r>
        <w:r>
          <w:instrText xml:space="preserve"> PAGEREF _Toc7980 \h </w:instrText>
        </w:r>
        <w:r>
          <w:fldChar w:fldCharType="separate"/>
        </w:r>
        <w:r>
          <w:t>59</w:t>
        </w:r>
        <w:r>
          <w:fldChar w:fldCharType="end"/>
        </w:r>
      </w:hyperlink>
    </w:p>
    <w:p>
      <w:pPr>
        <w:pStyle w:val="TOC2"/>
        <w:tabs>
          <w:tab w:val="right" w:leader="dot" w:pos="8306"/>
        </w:tabs>
      </w:pPr>
      <w:hyperlink w:anchor="_Toc18180" w:history="1">
        <w:r>
          <w:rPr>
            <w:rFonts w:ascii="仿宋" w:eastAsia="仿宋" w:hAnsi="仿宋" w:cs="仿宋" w:hint="eastAsia"/>
            <w:lang w:eastAsia="zh-CN"/>
          </w:rPr>
          <w:t>(一)、利益相关者分析</w:t>
        </w:r>
        <w:r>
          <w:tab/>
        </w:r>
        <w:r>
          <w:fldChar w:fldCharType="begin"/>
        </w:r>
        <w:r>
          <w:instrText xml:space="preserve"> PAGEREF _Toc18180 \h </w:instrText>
        </w:r>
        <w:r>
          <w:fldChar w:fldCharType="separate"/>
        </w:r>
        <w:r>
          <w:t>59</w:t>
        </w:r>
        <w:r>
          <w:fldChar w:fldCharType="end"/>
        </w:r>
      </w:hyperlink>
    </w:p>
    <w:p>
      <w:pPr>
        <w:pStyle w:val="TOC2"/>
        <w:tabs>
          <w:tab w:val="right" w:leader="dot" w:pos="8306"/>
        </w:tabs>
      </w:pPr>
      <w:hyperlink w:anchor="_Toc17714" w:history="1">
        <w:r>
          <w:rPr>
            <w:rFonts w:ascii="仿宋" w:eastAsia="仿宋" w:hAnsi="仿宋" w:cs="仿宋" w:hint="eastAsia"/>
            <w:lang w:eastAsia="zh-CN"/>
          </w:rPr>
          <w:t>(二)、沟通计划</w:t>
        </w:r>
        <w:r>
          <w:tab/>
        </w:r>
        <w:r>
          <w:fldChar w:fldCharType="begin"/>
        </w:r>
        <w:r>
          <w:instrText xml:space="preserve"> PAGEREF _Toc17714 \h </w:instrText>
        </w:r>
        <w:r>
          <w:fldChar w:fldCharType="separate"/>
        </w:r>
        <w:r>
          <w:t>60</w:t>
        </w:r>
        <w:r>
          <w:fldChar w:fldCharType="end"/>
        </w:r>
      </w:hyperlink>
    </w:p>
    <w:p>
      <w:pPr>
        <w:pStyle w:val="TOC1"/>
        <w:tabs>
          <w:tab w:val="right" w:leader="dot" w:pos="8306"/>
        </w:tabs>
      </w:pPr>
      <w:hyperlink w:anchor="_Toc28792" w:history="1">
        <w:r>
          <w:rPr>
            <w:rFonts w:ascii="仿宋" w:eastAsia="仿宋" w:hAnsi="仿宋" w:cs="仿宋" w:hint="eastAsia"/>
            <w:lang w:eastAsia="zh-CN"/>
          </w:rPr>
          <w:t>十六、风险识别与分类</w:t>
        </w:r>
        <w:r>
          <w:tab/>
        </w:r>
        <w:r>
          <w:fldChar w:fldCharType="begin"/>
        </w:r>
        <w:r>
          <w:instrText xml:space="preserve"> PAGEREF _Toc28792 \h </w:instrText>
        </w:r>
        <w:r>
          <w:fldChar w:fldCharType="separate"/>
        </w:r>
        <w:r>
          <w:t>61</w:t>
        </w:r>
        <w:r>
          <w:fldChar w:fldCharType="end"/>
        </w:r>
      </w:hyperlink>
    </w:p>
    <w:p>
      <w:pPr>
        <w:pStyle w:val="TOC2"/>
        <w:tabs>
          <w:tab w:val="right" w:leader="dot" w:pos="8306"/>
        </w:tabs>
      </w:pPr>
      <w:hyperlink w:anchor="_Toc10339" w:history="1">
        <w:r>
          <w:rPr>
            <w:rFonts w:ascii="仿宋" w:eastAsia="仿宋" w:hAnsi="仿宋" w:cs="仿宋" w:hint="eastAsia"/>
            <w:lang w:eastAsia="zh-CN"/>
          </w:rPr>
          <w:t>(一)、风险识别</w:t>
        </w:r>
        <w:r>
          <w:tab/>
        </w:r>
        <w:r>
          <w:fldChar w:fldCharType="begin"/>
        </w:r>
        <w:r>
          <w:instrText xml:space="preserve"> PAGEREF _Toc10339 \h </w:instrText>
        </w:r>
        <w:r>
          <w:fldChar w:fldCharType="separate"/>
        </w:r>
        <w:r>
          <w:t>61</w:t>
        </w:r>
        <w:r>
          <w:fldChar w:fldCharType="end"/>
        </w:r>
      </w:hyperlink>
    </w:p>
    <w:p>
      <w:pPr>
        <w:pStyle w:val="TOC2"/>
        <w:tabs>
          <w:tab w:val="right" w:leader="dot" w:pos="8306"/>
        </w:tabs>
      </w:pPr>
      <w:hyperlink w:anchor="_Toc4573" w:history="1">
        <w:r>
          <w:rPr>
            <w:rFonts w:ascii="仿宋" w:eastAsia="仿宋" w:hAnsi="仿宋" w:cs="仿宋" w:hint="eastAsia"/>
            <w:lang w:eastAsia="zh-CN"/>
          </w:rPr>
          <w:t>(二)、风险分类</w:t>
        </w:r>
        <w:r>
          <w:tab/>
        </w:r>
        <w:r>
          <w:fldChar w:fldCharType="begin"/>
        </w:r>
        <w:r>
          <w:instrText xml:space="preserve"> PAGEREF _Toc4573 \h </w:instrText>
        </w:r>
        <w:r>
          <w:fldChar w:fldCharType="separate"/>
        </w:r>
        <w:r>
          <w:t>62</w:t>
        </w:r>
        <w:r>
          <w:fldChar w:fldCharType="end"/>
        </w:r>
      </w:hyperlink>
    </w:p>
    <w:p>
      <w:pPr>
        <w:pStyle w:val="TOC1"/>
        <w:tabs>
          <w:tab w:val="right" w:leader="dot" w:pos="8306"/>
        </w:tabs>
      </w:pPr>
      <w:hyperlink w:anchor="_Toc9841" w:history="1">
        <w:r>
          <w:rPr>
            <w:rFonts w:ascii="仿宋" w:eastAsia="仿宋" w:hAnsi="仿宋" w:cs="仿宋" w:hint="eastAsia"/>
            <w:lang w:eastAsia="zh-CN"/>
          </w:rPr>
          <w:t>十七、空调项目实施时间节点</w:t>
        </w:r>
        <w:r>
          <w:tab/>
        </w:r>
        <w:r>
          <w:fldChar w:fldCharType="begin"/>
        </w:r>
        <w:r>
          <w:instrText xml:space="preserve"> PAGEREF _Toc9841 \h </w:instrText>
        </w:r>
        <w:r>
          <w:fldChar w:fldCharType="separate"/>
        </w:r>
        <w:r>
          <w:t>64</w:t>
        </w:r>
        <w:r>
          <w:fldChar w:fldCharType="end"/>
        </w:r>
      </w:hyperlink>
    </w:p>
    <w:p>
      <w:pPr>
        <w:pStyle w:val="TOC2"/>
        <w:tabs>
          <w:tab w:val="right" w:leader="dot" w:pos="8306"/>
        </w:tabs>
      </w:pPr>
      <w:hyperlink w:anchor="_Toc10138" w:history="1">
        <w:r>
          <w:rPr>
            <w:rFonts w:ascii="仿宋" w:eastAsia="仿宋" w:hAnsi="仿宋" w:cs="仿宋" w:hint="eastAsia"/>
            <w:lang w:eastAsia="zh-CN"/>
          </w:rPr>
          <w:t>(一)、空调项目启动阶段时间节点</w:t>
        </w:r>
        <w:r>
          <w:tab/>
        </w:r>
        <w:r>
          <w:fldChar w:fldCharType="begin"/>
        </w:r>
        <w:r>
          <w:instrText xml:space="preserve"> PAGEREF _Toc10138 \h </w:instrText>
        </w:r>
        <w:r>
          <w:fldChar w:fldCharType="separate"/>
        </w:r>
        <w:r>
          <w:t>64</w:t>
        </w:r>
        <w:r>
          <w:fldChar w:fldCharType="end"/>
        </w:r>
      </w:hyperlink>
    </w:p>
    <w:p>
      <w:pPr>
        <w:pStyle w:val="TOC2"/>
        <w:tabs>
          <w:tab w:val="right" w:leader="dot" w:pos="8306"/>
        </w:tabs>
      </w:pPr>
      <w:hyperlink w:anchor="_Toc4513" w:history="1">
        <w:r>
          <w:rPr>
            <w:rFonts w:ascii="仿宋" w:eastAsia="仿宋" w:hAnsi="仿宋" w:cs="仿宋" w:hint="eastAsia"/>
            <w:lang w:eastAsia="zh-CN"/>
          </w:rPr>
          <w:t>(二)、空调项目执行阶段时间节点</w:t>
        </w:r>
        <w:r>
          <w:tab/>
        </w:r>
        <w:r>
          <w:fldChar w:fldCharType="begin"/>
        </w:r>
        <w:r>
          <w:instrText xml:space="preserve"> PAGEREF _Toc4513 \h </w:instrText>
        </w:r>
        <w:r>
          <w:fldChar w:fldCharType="separate"/>
        </w:r>
        <w:r>
          <w:t>65</w:t>
        </w:r>
        <w:r>
          <w:fldChar w:fldCharType="end"/>
        </w:r>
      </w:hyperlink>
    </w:p>
    <w:p>
      <w:pPr>
        <w:pStyle w:val="TOC2"/>
        <w:tabs>
          <w:tab w:val="right" w:leader="dot" w:pos="8306"/>
        </w:tabs>
      </w:pPr>
      <w:hyperlink w:anchor="_Toc19575" w:history="1">
        <w:r>
          <w:rPr>
            <w:rFonts w:ascii="仿宋" w:eastAsia="仿宋" w:hAnsi="仿宋" w:cs="仿宋" w:hint="eastAsia"/>
            <w:lang w:eastAsia="zh-CN"/>
          </w:rPr>
          <w:t>(三)、空调项目完成阶段时间节点</w:t>
        </w:r>
        <w:r>
          <w:tab/>
        </w:r>
        <w:r>
          <w:fldChar w:fldCharType="begin"/>
        </w:r>
        <w:r>
          <w:instrText xml:space="preserve"> PAGEREF _Toc19575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58"/>
      <w:r>
        <w:rPr>
          <w:rFonts w:ascii="仿宋" w:eastAsia="仿宋" w:hAnsi="仿宋" w:cs="仿宋" w:hint="eastAsia"/>
          <w:sz w:val="28"/>
          <w:lang w:eastAsia="zh-CN"/>
        </w:rPr>
        <w:t>一、空调项目概论</w:t>
      </w:r>
      <w:bookmarkEnd w:id="2"/>
    </w:p>
    <w:p>
      <w:pPr>
        <w:pStyle w:val="Heading2"/>
        <w:rPr>
          <w:rFonts w:ascii="仿宋" w:eastAsia="仿宋" w:hAnsi="仿宋" w:cs="仿宋" w:hint="eastAsia"/>
          <w:lang w:eastAsia="zh-CN"/>
        </w:rPr>
      </w:pPr>
      <w:bookmarkStart w:id="3" w:name="_Toc3244"/>
      <w:r>
        <w:rPr>
          <w:rFonts w:ascii="仿宋" w:eastAsia="仿宋" w:hAnsi="仿宋" w:cs="仿宋" w:hint="eastAsia"/>
          <w:lang w:eastAsia="zh-CN"/>
        </w:rPr>
        <w:t>(一)、空调项目概况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起源追溯至对市场的深入洞察。市场的不断演变与变革为空调项目提供了难得的机遇。当前市场存在的需求缺口和变革的大环境共同构成了空调项目的背景。这个空调项目旨在充分利用市场机遇，填补行业中尚未满足的需求，为客户提供全新的解决方案。市场的变革和需求的增长使得这个空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空调项目正式命名为空调。这个名称不仅仅是一个标识，更代表了空调项目的核心理念和愿景。它蕴含着空调项目所要解决问题的关键字，具有强烈的表达和辨识度，为空调项目树立了鲜明的品牌形象。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空调项目目标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核心目标是提供一种全新、高效的解决方案，满足客户日益增长的需求。空调项目追求的不仅仅是满足市场需求，更是在市场中获得卓越的竞争优势。通过不断提升产品或服务的质量和创新水平，空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全面涵盖了产品研发、制造、市场推广和售后服务，确保从产品设计到最终用户体验的全方位关注。这一全面的空调项目范围是为了确保空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空调项目计划在未来18个月内完成，包括研发、测试、市场试点和正式推出等不同阶段。这个时间表的合理设计是为了确保空调项目各个阶段的顺利推进，以便按时交付高质量的成果。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空调项目总预算估算为XX百万美元，主要分配在研发、市场推广、人员培训和运营等方面。这一充足的预算为空调项目提供了充足的资源，确保空调项目在各个方面都能取得优异的表现。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空调项目可能面临的风险包括市场接受度低、技术难题、竞争激烈等。空调项目团队已经制定了相应的风险应对计划，通过前瞻性的风险管理，确保空调项目在面对不确定性时能够迅速做出应对。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空调项目团队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空调项目汇聚了一支经验丰富、多领域专业素养的核心团队，确保空调项目在各个方面都能拥有高水平的执行力。团队的协同作战是空调项目成功的关键因素之一。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空调项目的背景根植于市场对更高效、创新产品的渴望，同时也受到科技发展对行业格局的深刻改变的影响。这为空调项目提供了广阔的发展空间和市场需求。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截至目前，空调项目已完成市场调研和技术验证，取得了初步的成功。这为空调项目在未来的发展奠定了坚实的基础，为更远大的目标打下了坚实的基石。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987"/>
      <w:r>
        <w:rPr>
          <w:rFonts w:ascii="仿宋" w:eastAsia="仿宋" w:hAnsi="仿宋" w:cs="仿宋" w:hint="eastAsia"/>
          <w:sz w:val="28"/>
          <w:lang w:eastAsia="zh-CN"/>
        </w:rPr>
        <w:t>(二)、空调项目目标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keyword》空调项目首要业务目标是在市场中占据有利地位，实现产品/服务的成功推广和销售。通过不断提升产品质量、创新性，空调项目追求成为行业中的领导者，赢得更多客户的青睐。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在科技迅速发展的时代，空调项目着眼于技术创新。通过持续的研发和技术升级，空调项目旨在推出更具创新性的产品或服务，以满足市场对新鲜、先进解决方案的需求。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为了建立可持续的客户关系，空调项目设定了客户满意度目标。通过提供卓越的产品质量和优质的客户服务，空调项目追求赢得客户的信任和忠诚度，确保他们的满意度达到行业领先水平。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空调项目注重社会责任和可持续发展。通过实施环保、社会责任空调项目，空调项目致力于在经济发展的同时保护环境，促进社会公平，实现可持续经营。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空调项目的团队是实现目标的核心驱动力。因此，空调项目设定了团队发展目标，包括提升团队成员的专业技能、培养领导力，以及搭建协同高效的团队工作氛围。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279"/>
      <w:r>
        <w:rPr>
          <w:rFonts w:ascii="仿宋" w:eastAsia="仿宋" w:hAnsi="仿宋" w:cs="仿宋" w:hint="eastAsia"/>
          <w:sz w:val="28"/>
          <w:lang w:eastAsia="zh-CN"/>
        </w:rPr>
        <w:t>(三)、空调项目提出的理由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空调项目提出的理由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提出源于对市场机遇的深刻洞察。当前市场中存在的需求缺口和行业发展趋势表明，有巨大的商业机会等待被开发。通过准确捕捉市场机遇，空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理念基于对技术创新的信仰。通过持续的研发和技术投入，空调项目有望推出更具创新性的产品或服务。在科技飞速发展的当下，空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提出是为了增强企业的行业竞争力。通过提升产品或服务的质量和独特性，空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响应了消费者需求的变化。随着社会和科技的不断发展，消费者对产品和服务的需求也在发生变化。通过深入了解并及时回应消费者的新需求，空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空调项目的提出是企业战略发展规划的一部分。在面对日益激烈的市场竞争和不断变化的商业环境中，空调项目作为企业战略的一环，旨在为企业开辟新的增长领域，巩固企业在行业中的地位。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空调项目的提出不仅仅是基于商业考量，还注重社会责任。通过推出环保、社会责任等方面的空调项目，空调企业可以在社会中树立积极形象，为社会做出积极贡献，实现经济效益和社会效益的双赢。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空调项目的提出反映了对利益相关者期望的关注。包括客户、员工、投资者等利益相关者在企业发展中都有着各自的期望，空调项目力求在满足这些期望的同时，取得更大的共赢。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876"/>
      <w:r>
        <w:rPr>
          <w:rFonts w:ascii="仿宋" w:eastAsia="仿宋" w:hAnsi="仿宋" w:cs="仿宋" w:hint="eastAsia"/>
          <w:sz w:val="28"/>
          <w:lang w:eastAsia="zh-CN"/>
        </w:rPr>
        <w:t>(四)、空调项目意义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首要意义在于提升企业的市场竞争力。通过持续的创新和对产品质量的高标准要求，空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调项目的推进将促使行业技术水平的提升。通过引入先进技术和创新性解决方案，空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在社会层面，空调项目不仅创造了大量就业机会，提高了就业水平，还注重社会责任和环保。通过参与社会公益事业和推动环保空调项目，空调项目为社会贡献了一份力量，体现了企业对社会的积极回馈。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259"/>
      <w:r>
        <w:rPr>
          <w:rFonts w:ascii="仿宋" w:eastAsia="仿宋" w:hAnsi="仿宋" w:cs="仿宋" w:hint="eastAsia"/>
          <w:sz w:val="28"/>
          <w:lang w:eastAsia="zh-CN"/>
        </w:rPr>
        <w:t>(五)、空调项目背景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在当今迅猛发展的商业环境中，空调项目的动因根植于对多方面因素的审慎考量。这个空调项目的提出并非孤立的决策，而是对企业所处背景深入思考的产物。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市场的不断演变是空调项目背后的首要原因。科技的迅速发展和全球市场的快速变化使得企业必须灵活应对。空调项目应运而生，旨在通过创新性的解决方案迎合市场的多变需求，赢得竞争中的先机。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竞争的激烈程度也是空调项目背景中不可忽视的一环。企业需要在激烈竞争中脱颖而出，为此，空调项目致力于打破常规，提供独特的价值主张，以吸引客户并确保市场份额的增长。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此外，社会对企业责任的期望也在逐渐升高。空调项目充分融入了社会责任的理念，通过可持续经营和社会公益空调项目，企图为社会贡献一份力量，在商业成功的同时关注社会价值。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05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7907"/>
      <w:r>
        <w:rPr>
          <w:rFonts w:ascii="仿宋" w:eastAsia="仿宋" w:hAnsi="仿宋" w:cs="仿宋" w:hint="eastAsia"/>
          <w:lang w:eastAsia="zh-CN"/>
        </w:rPr>
        <w:t>(一)、空调行业分析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空调行业一直以来都是市场的关注焦点。行业内的发展趋势、竞争态势以及潜在机会都对空调项目的推进产生深远的影响。通过深入研究行业的整体概貌，我们将更好地理解行业的核心特征，为空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行业，技术一直是推动创新和发展的关键因素。我们将对当前技术趋势进行详尽分析，包括但不限于人工智能、大数据应用、先进制造技术等。这有助于空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调项目成功的基础。我们将对主要竞争对手进行深入研究，包括其市场份额、产品特点、市场定位等。通过全面了解竞争对手的优势和劣势，空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5118"/>
      <w:r>
        <w:rPr>
          <w:rFonts w:ascii="仿宋" w:eastAsia="仿宋" w:hAnsi="仿宋" w:cs="仿宋" w:hint="eastAsia"/>
          <w:sz w:val="28"/>
          <w:lang w:eastAsia="zh-CN"/>
        </w:rPr>
        <w:t>(二)、空调市场分析预测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通过对市场规模的深入调研，我们将预测空调市场未来的增长趋势。这包括市场的整体规模、各细分领域的发展趋势等。空调项目可以根据市场的扩张速度和潜在机会，制定更符合市场需求的发展策略。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调项目实施过程中需要充分考虑的因素。我们将对市场风险进行全面评估，包括但不限于政策法规风险、市场竞争风险、技术变革风险等。通过对潜在风险的深入分析，空调项目可以制定相应的风险缓解策略，降低不确定性对空调项目的影响。</w:t>
      </w:r>
    </w:p>
    <w:p>
      <w:pPr>
        <w:pStyle w:val="Heading1"/>
        <w:ind w:firstLine="560" w:firstLineChars="200"/>
        <w:rPr>
          <w:rFonts w:ascii="仿宋" w:eastAsia="仿宋" w:hAnsi="仿宋" w:cs="仿宋" w:hint="eastAsia"/>
          <w:sz w:val="28"/>
          <w:lang w:eastAsia="zh-CN"/>
        </w:rPr>
      </w:pPr>
      <w:bookmarkStart w:id="11" w:name="_Toc4243"/>
      <w:r>
        <w:rPr>
          <w:rFonts w:ascii="仿宋" w:eastAsia="仿宋" w:hAnsi="仿宋" w:cs="仿宋" w:hint="eastAsia"/>
          <w:sz w:val="28"/>
          <w:lang w:eastAsia="zh-CN"/>
        </w:rPr>
        <w:t>三、空调项目危机管理</w:t>
      </w:r>
      <w:bookmarkEnd w:id="11"/>
    </w:p>
    <w:p>
      <w:pPr>
        <w:pStyle w:val="Heading2"/>
        <w:rPr>
          <w:rFonts w:ascii="仿宋" w:eastAsia="仿宋" w:hAnsi="仿宋" w:cs="仿宋" w:hint="eastAsia"/>
          <w:lang w:eastAsia="zh-CN"/>
        </w:rPr>
      </w:pPr>
      <w:bookmarkStart w:id="12" w:name="_Toc3019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危机管理中，危机预警与识别是确保空调项目稳健运行的核心步骤。通过建立全面的监测机制，空调项目团队旨在及时发现和理解潜在的风险和危机因素，以便采取及时的预防和应对措施，确保空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首先，通过深入的风险评估，空调项目团队全面分析了整个空调项目和各个阶段可能存在的威胁。这包括准确评估每个潜在风险的发生概率和可能影响的程度，为后续危机预警提供了有力支持。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调项目团队着重于明确定义空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调项目进展的持续监控，团队能够及时发现潜在问题并作出迅速反应。空调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在这一阶段，团队的专业素养和反应速度将发挥至关重要的作用，以确保潜在危机能够在初期得到有效的处理，最大程度地减轻负面影响。通过危机预警与识别，空调项目得以更有序、可控地推进。</w:t>
      </w:r>
    </w:p>
    <w:p>
      <w:pPr>
        <w:pStyle w:val="Heading2"/>
        <w:ind w:firstLine="560" w:firstLineChars="200"/>
        <w:rPr>
          <w:rFonts w:ascii="仿宋" w:eastAsia="仿宋" w:hAnsi="仿宋" w:cs="仿宋" w:hint="eastAsia"/>
          <w:sz w:val="28"/>
          <w:lang w:eastAsia="zh-CN"/>
        </w:rPr>
      </w:pPr>
      <w:bookmarkStart w:id="13" w:name="_Toc1811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暂停空调项目进度：为遏制危机蔓延，空调项目暂时停止进行，以便全面评估当前状况。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实时沟通：与关键利益相关者建立实时沟通机制，向他们传递空调项目危机的实际状况，保障空调项目核心利益。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信息共享机制：建立了信息共享平台，确保团队成员能够及时获取空调项目危机的实时信息。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领导者沟通：空调项目领导者通过定期会议和即时沟通工具，指导团队应对危机，保持团队稳定运行。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随着危机得到初步控制，空调项目团队转向制定恢复计划，以确保空调项目能够从中迅速恢复。主要恢复计划包括：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修复受损的进度计划：重新评估空调项目进度，制定修复计划，确保空调项目尽快回归正常进程。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1113"/>
      <w:r>
        <w:rPr>
          <w:rFonts w:ascii="仿宋" w:eastAsia="仿宋" w:hAnsi="仿宋" w:cs="仿宋" w:hint="eastAsia"/>
          <w:sz w:val="28"/>
          <w:lang w:eastAsia="zh-CN"/>
        </w:rPr>
        <w:t>四、空调项目绩效评估</w:t>
      </w:r>
      <w:bookmarkEnd w:id="14"/>
    </w:p>
    <w:p>
      <w:pPr>
        <w:pStyle w:val="Heading2"/>
        <w:rPr>
          <w:rFonts w:ascii="仿宋" w:eastAsia="仿宋" w:hAnsi="仿宋" w:cs="仿宋" w:hint="eastAsia"/>
          <w:lang w:eastAsia="zh-CN"/>
        </w:rPr>
      </w:pPr>
      <w:bookmarkStart w:id="15" w:name="_Toc1478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在空调项目中，我们设计了一套全面的绩效评估指标，以确保空调项目的可控和成功交付。这些指标跨足空调项目目标、成本、进度和质量等多个维度，为我们提供了全面洞察空调项目的健康状况。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目标达成率是我们关注的首要指标。我们设定了明确的目标，并通过定期监测和评估，迅速发现并应对潜在的目标偏差。这为空调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进度作为关键的绩效指标之一，得到了精心的关注。我们制定了详细的空调项目进度计划，并设立了进度符合度指标，确保实际进度与计划进度保持一致。这使我们能够快速发现和解决潜在的进度问题，保持空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调项目绩效的不可或缺的一环。我们引入了一系列的质量标准和客户满意度指标，以确保空调项目交付的成果在质量上达到或超越预期水平。通过持续监测这些指标，我们努力提升空调项目整体质量水平，为空调项目的成功交付提供有力保障。通过这些科学且全面的绩效评估，我们能够更好地引导空调项目的持续改进，确保空调项目目标的顺利达成。</w:t>
      </w:r>
    </w:p>
    <w:p>
      <w:pPr>
        <w:pStyle w:val="Heading2"/>
        <w:ind w:firstLine="560" w:firstLineChars="200"/>
        <w:rPr>
          <w:rFonts w:ascii="仿宋" w:eastAsia="仿宋" w:hAnsi="仿宋" w:cs="仿宋" w:hint="eastAsia"/>
          <w:sz w:val="28"/>
          <w:lang w:eastAsia="zh-CN"/>
        </w:rPr>
      </w:pPr>
      <w:bookmarkStart w:id="16" w:name="_Toc2222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绩效评估是空调项目中的关键环节，为确保空调项目达到预期目标，我们采用了多层次、多维度的绩效评估方法。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调项目的战略目标对齐，确保每个决策和行动都与空调项目整体目标保持一致。团队会定期召开战略对齐会议，审视当前工作与空调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调项目进度、质量、成本和风险等方面。这些指标通过数据收集和分析，为空调项目管理团队提供了客观的评估依据。例如，我们通过空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绩效评估不仅仅停留在空调项目内部，还考虑了空调项目对外部环境的影响。我们定期进行干系人满意度调查，以了解各利益相关方对空调项目的期望和满意度，并及时做出调整。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这种多层次、多角度的绩效评估方法，使得我们能够全面了解空调项目的运行状态，及时做出调整，确保空调项目在不断变化的环境中保持稳健前行。</w:t>
      </w:r>
    </w:p>
    <w:p>
      <w:pPr>
        <w:pStyle w:val="Heading2"/>
        <w:ind w:firstLine="560" w:firstLineChars="200"/>
        <w:rPr>
          <w:rFonts w:ascii="仿宋" w:eastAsia="仿宋" w:hAnsi="仿宋" w:cs="仿宋" w:hint="eastAsia"/>
          <w:sz w:val="28"/>
          <w:lang w:eastAsia="zh-CN"/>
        </w:rPr>
      </w:pPr>
      <w:bookmarkStart w:id="17" w:name="_Toc2871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为了确保空调项目的有效管理和不断优化，我们采用了精心设计的绩效评估周期。这个周期旨在实现灵活、实时和全面的评估，以适应空调项目执行中的各种挑战。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空调项目的不同需求，分为短期、中期和长期。短期评估关注每个迭代或工作周期，以及时发现和解决当前任务中的问题。中期评估涵盖几个迭代，深入了解整体空调项目的趋势和性能。长期评估则着眼于整个空调项目阶段，确保空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调项目管理工具和协作平台，团队成员能够随时更新和分享空调项目数据。这种实时性的反馈机制使我们能够及时察觉潜在问题，快速调整，保持空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调项目的决策制定密不可分。每个周期的空调项目回顾会议成为集体总结经验、识别问题深层次原因并找到创新解决方案的平台。这种定期的反思与调整机制使空调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0069"/>
      <w:r>
        <w:rPr>
          <w:rFonts w:ascii="仿宋" w:eastAsia="仿宋" w:hAnsi="仿宋" w:cs="仿宋" w:hint="eastAsia"/>
          <w:sz w:val="28"/>
          <w:lang w:eastAsia="zh-CN"/>
        </w:rPr>
        <w:t>五、空调项目可持续发展</w:t>
      </w:r>
      <w:bookmarkEnd w:id="18"/>
    </w:p>
    <w:p>
      <w:pPr>
        <w:pStyle w:val="Heading2"/>
        <w:rPr>
          <w:rFonts w:ascii="仿宋" w:eastAsia="仿宋" w:hAnsi="仿宋" w:cs="仿宋" w:hint="eastAsia"/>
          <w:lang w:eastAsia="zh-CN"/>
        </w:rPr>
      </w:pPr>
      <w:bookmarkStart w:id="19" w:name="_Toc18649"/>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中，空调项目团队着眼于未来，明确了可持续发展的战略方向。制定的具体可持续发展目标包括降低资源使用、采用环保技术、最大化社会效益等。这一步骤不仅有助于空调项目在环保和社会责任方面达到最高标准，也为未来提供了明确的指引，确保空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可持续实践的融入空调项目管理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https://d.book118.com/156202032104010033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973DCA"/>
    <w:rsid w:val="19973D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20203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2024-01-10T11:45:00Z</dcterms:created>
  <dcterms:modified xsi:type="dcterms:W3CDTF">2024-01-10T11:45:14Z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E7F76B8811594607A5E161ADDCEDDF9F_11</vt:lpwstr>
  </property>
  <property fmtid="{D5CDD505-2E9C-101B-9397-08002B2CF9AE}" pid="3" name="KSOProductBuildVer">
    <vt:lpwstr>2052-12.1.0.16120</vt:lpwstr>
  </property>
</Properties>
</file>