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892">
      <w:r>
        <w:t>六下品社答案</w:t>
      </w:r>
    </w:p>
    <w:p w:rsidR="00490892">
      <w:pPr>
        <w:sectPr w:rsidSect="00490892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234B76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P4</w:t>
      </w:r>
    </w:p>
    <w:p w:rsidR="00234B76">
      <w:pPr>
        <w:rPr>
          <w:rFonts w:ascii="Arial" w:hAnsi="Arial" w:cs="Arial" w:hint="eastAsia"/>
          <w:shd w:val="clear" w:color="auto" w:fill="FFFFFF"/>
        </w:rPr>
      </w:pPr>
      <w:r w:rsidRPr="00234B76">
        <w:rPr>
          <w:rFonts w:ascii="Arial" w:hAnsi="Arial" w:cs="Arial"/>
          <w:shd w:val="clear" w:color="auto" w:fill="FFFFFF"/>
        </w:rPr>
        <w:t>因为</w:t>
      </w:r>
      <w:hyperlink r:id="rId5" w:tgtFrame="_blank" w:history="1">
        <w:r w:rsidRPr="00234B76">
          <w:rPr>
            <w:rFonts w:ascii="Arial" w:hAnsi="Arial" w:cs="Arial"/>
            <w:shd w:val="clear" w:color="auto" w:fill="FFFFFF"/>
          </w:rPr>
          <w:t>战争</w:t>
        </w:r>
      </w:hyperlink>
      <w:r w:rsidRPr="00234B76">
        <w:rPr>
          <w:rFonts w:ascii="Arial" w:hAnsi="Arial" w:cs="Arial"/>
          <w:shd w:val="clear" w:color="auto" w:fill="FFFFFF"/>
        </w:rPr>
        <w:t>用各种形式的武器，进行对</w:t>
      </w:r>
      <w:hyperlink r:id="rId6" w:tgtFrame="_blank" w:history="1">
        <w:r w:rsidRPr="00234B76">
          <w:rPr>
            <w:rFonts w:ascii="Arial" w:hAnsi="Arial" w:cs="Arial"/>
            <w:shd w:val="clear" w:color="auto" w:fill="FFFFFF"/>
          </w:rPr>
          <w:t>人类</w:t>
        </w:r>
      </w:hyperlink>
      <w:r w:rsidRPr="00234B76">
        <w:rPr>
          <w:rFonts w:ascii="Arial" w:hAnsi="Arial" w:cs="Arial"/>
          <w:shd w:val="clear" w:color="auto" w:fill="FFFFFF"/>
        </w:rPr>
        <w:t>的伤害，它不仅要消耗大量的物力和财力，还给</w:t>
      </w:r>
      <w:hyperlink r:id="rId7" w:tgtFrame="_blank" w:history="1">
        <w:r w:rsidRPr="00234B76">
          <w:rPr>
            <w:rFonts w:ascii="Arial" w:hAnsi="Arial" w:cs="Arial"/>
            <w:shd w:val="clear" w:color="auto" w:fill="FFFFFF"/>
          </w:rPr>
          <w:t>人民</w:t>
        </w:r>
      </w:hyperlink>
      <w:r w:rsidRPr="00234B76">
        <w:rPr>
          <w:rFonts w:ascii="Arial" w:hAnsi="Arial" w:cs="Arial"/>
          <w:shd w:val="clear" w:color="auto" w:fill="FFFFFF"/>
        </w:rPr>
        <w:t>的生命和财产造成</w:t>
      </w:r>
      <w:hyperlink r:id="rId8" w:tgtFrame="_blank" w:history="1">
        <w:r w:rsidRPr="00234B76">
          <w:rPr>
            <w:rFonts w:ascii="Arial" w:hAnsi="Arial" w:cs="Arial"/>
            <w:shd w:val="clear" w:color="auto" w:fill="FFFFFF"/>
          </w:rPr>
          <w:t>重大损失</w:t>
        </w:r>
      </w:hyperlink>
      <w:r w:rsidRPr="00234B76">
        <w:rPr>
          <w:rFonts w:ascii="Arial" w:hAnsi="Arial" w:cs="Arial"/>
          <w:shd w:val="clear" w:color="auto" w:fill="FFFFFF"/>
        </w:rPr>
        <w:t>。战争还给人带来了</w:t>
      </w:r>
      <w:hyperlink r:id="rId9" w:tgtFrame="_blank" w:history="1">
        <w:r w:rsidRPr="00234B76">
          <w:rPr>
            <w:rFonts w:ascii="Arial" w:hAnsi="Arial" w:cs="Arial"/>
            <w:shd w:val="clear" w:color="auto" w:fill="FFFFFF"/>
          </w:rPr>
          <w:t>心灵的创伤</w:t>
        </w:r>
      </w:hyperlink>
      <w:r w:rsidRPr="00234B76">
        <w:rPr>
          <w:rFonts w:ascii="Arial" w:hAnsi="Arial" w:cs="Arial"/>
          <w:shd w:val="clear" w:color="auto" w:fill="FFFFFF"/>
        </w:rPr>
        <w:t>等等，所以战争是残酷的。</w:t>
      </w:r>
    </w:p>
    <w:p w:rsidR="00234B76">
      <w:pPr>
        <w:rPr>
          <w:rFonts w:ascii="Arial" w:hAnsi="Arial" w:cs="Arial" w:hint="eastAsia"/>
          <w:shd w:val="clear" w:color="auto" w:fill="FFFFFF"/>
        </w:rPr>
      </w:pPr>
    </w:p>
    <w:p w:rsidR="00234B76">
      <w:pPr>
        <w:rPr>
          <w:rFonts w:ascii="Arial" w:hAnsi="Arial" w:cs="Arial" w:hint="eastAsia"/>
          <w:shd w:val="clear" w:color="auto" w:fill="FFFFFF"/>
        </w:rPr>
      </w:pPr>
      <w:r>
        <w:rPr>
          <w:rFonts w:ascii="Arial" w:hAnsi="Arial" w:cs="Arial" w:hint="eastAsia"/>
          <w:shd w:val="clear" w:color="auto" w:fill="FFFFFF"/>
        </w:rPr>
        <w:t>P7</w:t>
      </w:r>
    </w:p>
    <w:p w:rsidR="00234B76">
      <w:pPr>
        <w:rPr>
          <w:rFonts w:ascii="Arial" w:hAnsi="Arial" w:cs="Arial" w:hint="eastAsia"/>
          <w:shd w:val="clear" w:color="auto" w:fill="FFFFFF"/>
        </w:rPr>
      </w:pPr>
      <w:r w:rsidRPr="00234B76">
        <w:rPr>
          <w:rFonts w:ascii="Arial" w:hAnsi="Arial" w:cs="Arial"/>
          <w:shd w:val="clear" w:color="auto" w:fill="FFFFFF"/>
        </w:rPr>
        <w:t>因为和平能使社会进步</w:t>
      </w:r>
      <w:r>
        <w:rPr>
          <w:rFonts w:ascii="Arial" w:hAnsi="Arial" w:cs="Arial" w:hint="eastAsia"/>
          <w:shd w:val="clear" w:color="auto" w:fill="FFFFFF"/>
        </w:rPr>
        <w:t>，</w:t>
      </w:r>
      <w:hyperlink r:id="rId10" w:tgtFrame="_blank" w:history="1">
        <w:r w:rsidRPr="00234B76">
          <w:rPr>
            <w:rFonts w:ascii="Arial" w:hAnsi="Arial" w:cs="Arial"/>
            <w:shd w:val="clear" w:color="auto" w:fill="FFFFFF"/>
          </w:rPr>
          <w:t>人与人之间</w:t>
        </w:r>
      </w:hyperlink>
      <w:r w:rsidRPr="00234B76">
        <w:rPr>
          <w:rFonts w:ascii="Arial" w:hAnsi="Arial" w:cs="Arial"/>
          <w:shd w:val="clear" w:color="auto" w:fill="FFFFFF"/>
        </w:rPr>
        <w:t>和平相处</w:t>
      </w:r>
      <w:r>
        <w:rPr>
          <w:rFonts w:ascii="Arial" w:hAnsi="Arial" w:cs="Arial" w:hint="eastAsia"/>
          <w:shd w:val="clear" w:color="auto" w:fill="FFFFFF"/>
        </w:rPr>
        <w:t>，</w:t>
      </w:r>
      <w:r w:rsidRPr="00234B76">
        <w:rPr>
          <w:rFonts w:ascii="Arial" w:hAnsi="Arial" w:cs="Arial"/>
          <w:shd w:val="clear" w:color="auto" w:fill="FFFFFF"/>
        </w:rPr>
        <w:t>社会进步发展才能提高</w:t>
      </w:r>
      <w:r>
        <w:rPr>
          <w:rFonts w:ascii="Arial" w:hAnsi="Arial" w:cs="Arial" w:hint="eastAsia"/>
          <w:shd w:val="clear" w:color="auto" w:fill="FFFFFF"/>
        </w:rPr>
        <w:t>，</w:t>
      </w:r>
      <w:r w:rsidRPr="00234B76">
        <w:rPr>
          <w:rFonts w:ascii="Arial" w:hAnsi="Arial" w:cs="Arial"/>
          <w:shd w:val="clear" w:color="auto" w:fill="FFFFFF"/>
        </w:rPr>
        <w:t>科学的研究成果更好地应用</w:t>
      </w:r>
      <w:r>
        <w:rPr>
          <w:rFonts w:ascii="Arial" w:hAnsi="Arial" w:cs="Arial" w:hint="eastAsia"/>
          <w:shd w:val="clear" w:color="auto" w:fill="FFFFFF"/>
        </w:rPr>
        <w:t>。</w:t>
      </w:r>
      <w:r w:rsidRPr="00234B76">
        <w:rPr>
          <w:rFonts w:ascii="Arial" w:hAnsi="Arial" w:cs="Arial"/>
          <w:shd w:val="clear" w:color="auto" w:fill="FFFFFF"/>
        </w:rPr>
        <w:t>人与人之间没有更大的生存压力和惊恐心理</w:t>
      </w:r>
      <w:r>
        <w:rPr>
          <w:rFonts w:ascii="Arial" w:hAnsi="Arial" w:cs="Arial" w:hint="eastAsia"/>
          <w:shd w:val="clear" w:color="auto" w:fill="FFFFFF"/>
        </w:rPr>
        <w:t>，</w:t>
      </w:r>
      <w:r w:rsidRPr="00234B76">
        <w:rPr>
          <w:rFonts w:ascii="Arial" w:hAnsi="Arial" w:cs="Arial"/>
          <w:shd w:val="clear" w:color="auto" w:fill="FFFFFF"/>
        </w:rPr>
        <w:t>有时间去应变周围的生存空间</w:t>
      </w:r>
      <w:r>
        <w:rPr>
          <w:rFonts w:ascii="Arial" w:hAnsi="Arial" w:cs="Arial" w:hint="eastAsia"/>
          <w:shd w:val="clear" w:color="auto" w:fill="FFFFFF"/>
        </w:rPr>
        <w:t>，</w:t>
      </w:r>
      <w:r w:rsidRPr="00234B76">
        <w:rPr>
          <w:rFonts w:ascii="Arial" w:hAnsi="Arial" w:cs="Arial"/>
          <w:shd w:val="clear" w:color="auto" w:fill="FFFFFF"/>
        </w:rPr>
        <w:t>因此人安康</w:t>
      </w:r>
      <w:r>
        <w:rPr>
          <w:rFonts w:ascii="Arial" w:hAnsi="Arial" w:cs="Arial" w:hint="eastAsia"/>
          <w:shd w:val="clear" w:color="auto" w:fill="FFFFFF"/>
        </w:rPr>
        <w:t>，</w:t>
      </w:r>
      <w:r w:rsidRPr="00234B76">
        <w:rPr>
          <w:rFonts w:ascii="Arial" w:hAnsi="Arial" w:cs="Arial"/>
          <w:shd w:val="clear" w:color="auto" w:fill="FFFFFF"/>
        </w:rPr>
        <w:t>家安定</w:t>
      </w:r>
      <w:r>
        <w:rPr>
          <w:rFonts w:ascii="Arial" w:hAnsi="Arial" w:cs="Arial" w:hint="eastAsia"/>
          <w:shd w:val="clear" w:color="auto" w:fill="FFFFFF"/>
        </w:rPr>
        <w:t>，</w:t>
      </w:r>
      <w:r w:rsidRPr="00234B76">
        <w:rPr>
          <w:rFonts w:ascii="Arial" w:hAnsi="Arial" w:cs="Arial"/>
          <w:shd w:val="clear" w:color="auto" w:fill="FFFFFF"/>
        </w:rPr>
        <w:t>祖国</w:t>
      </w:r>
      <w:r>
        <w:rPr>
          <w:rFonts w:ascii="Arial" w:hAnsi="Arial" w:cs="Arial" w:hint="eastAsia"/>
          <w:shd w:val="clear" w:color="auto" w:fill="FFFFFF"/>
        </w:rPr>
        <w:t>兴旺。</w:t>
      </w:r>
    </w:p>
    <w:p w:rsidR="00234B76">
      <w:pPr>
        <w:rPr>
          <w:rFonts w:ascii="Arial" w:hAnsi="Arial" w:cs="Arial" w:hint="eastAsia"/>
          <w:shd w:val="clear" w:color="auto" w:fill="FFFFFF"/>
        </w:rPr>
      </w:pPr>
    </w:p>
    <w:p w:rsidR="00234B76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P9</w:t>
      </w:r>
    </w:p>
    <w:p w:rsidR="00234B76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报道：</w:t>
      </w:r>
    </w:p>
    <w:p w:rsidR="00234B76" w:rsidP="00234B76">
      <w:pPr>
        <w:numPr>
          <w:ilvl w:val="0"/>
          <w:numId w:val="1"/>
        </w:numPr>
        <w:rPr>
          <w:rFonts w:ascii="Times New Roman" w:hAnsi="Times New Roman" w:hint="eastAsia"/>
          <w:color w:val="454545"/>
        </w:rPr>
      </w:pPr>
      <w:r>
        <w:rPr>
          <w:rFonts w:ascii="Times New Roman" w:hAnsi="Times New Roman" w:hint="eastAsia"/>
          <w:color w:val="454545"/>
        </w:rPr>
        <w:t>乌克兰首都基辅当地时间3日发生警察与示威民众冲突</w:t>
      </w:r>
    </w:p>
    <w:p w:rsidR="00234B76" w:rsidP="00234B76">
      <w:pPr>
        <w:numPr>
          <w:ilvl w:val="0"/>
          <w:numId w:val="1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西班牙华人与当地警方发生冲突，中领馆吁理性维权</w:t>
      </w:r>
    </w:p>
    <w:p w:rsidR="00234B76" w:rsidP="00234B76">
      <w:pPr>
        <w:numPr>
          <w:ilvl w:val="0"/>
          <w:numId w:val="1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田径世界冠军鲍斯因主动挑事引冲突</w:t>
      </w:r>
    </w:p>
    <w:p w:rsidR="00234B76" w:rsidP="00234B76">
      <w:pPr>
        <w:numPr>
          <w:ilvl w:val="0"/>
          <w:numId w:val="1"/>
        </w:numPr>
        <w:rPr>
          <w:rFonts w:ascii="Times New Roman" w:hAnsi="Times New Roman" w:hint="eastAsia"/>
        </w:rPr>
      </w:pPr>
      <w:r w:rsidR="0054393D">
        <w:rPr>
          <w:rFonts w:ascii="Times New Roman" w:hAnsi="Times New Roman" w:hint="eastAsia"/>
        </w:rPr>
        <w:t>以色列与伊朗在叙</w:t>
      </w:r>
      <w:r w:rsidR="0054393D">
        <w:rPr>
          <w:rFonts w:ascii="Times New Roman" w:hAnsi="Times New Roman" w:hint="eastAsia"/>
        </w:rPr>
        <w:t>利亚展开</w:t>
      </w:r>
      <w:r w:rsidR="0054393D">
        <w:rPr>
          <w:rFonts w:ascii="Times New Roman" w:hAnsi="Times New Roman" w:hint="eastAsia"/>
        </w:rPr>
        <w:t>严重军事对抗</w:t>
      </w:r>
    </w:p>
    <w:p w:rsidR="002C477B" w:rsidP="002C477B">
      <w:pPr>
        <w:numPr>
          <w:ilvl w:val="0"/>
          <w:numId w:val="1"/>
        </w:numPr>
        <w:rPr>
          <w:rFonts w:ascii="Times New Roman" w:hAnsi="Times New Roman"/>
        </w:rPr>
        <w:sectPr w:rsidSect="00490892">
          <w:headerReference w:type="default" r:id="rId11"/>
          <w:pgSz w:w="11906" w:h="16838"/>
          <w:pgMar w:top="1440" w:right="1800" w:bottom="1440" w:left="1800" w:header="851" w:footer="992" w:gutter="0"/>
          <w:pgNumType w:start="2"/>
          <w:cols w:space="425"/>
          <w:docGrid w:type="lines" w:linePitch="312"/>
        </w:sectPr>
      </w:pPr>
      <w:r w:rsidR="0054393D">
        <w:rPr>
          <w:rFonts w:ascii="Times New Roman" w:hAnsi="Times New Roman" w:hint="eastAsia"/>
        </w:rPr>
        <w:t>驻日美军士兵案件频发，引发冲绳县居民不</w:t>
      </w:r>
    </w:p>
    <w:p w:rsidR="002C477B" w:rsidP="002C477B">
      <w:pPr>
        <w:numPr>
          <w:ilvl w:val="0"/>
          <w:numId w:val="1"/>
        </w:numPr>
        <w:rPr>
          <w:rFonts w:ascii="Times New Roman" w:hAnsi="Times New Roman"/>
        </w:rPr>
        <w:sectPr w:rsidSect="00490892">
          <w:headerReference w:type="default" r:id="rId12"/>
          <w:pgSz w:w="11906" w:h="16838"/>
          <w:pgMar w:top="1440" w:right="1800" w:bottom="1440" w:left="180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13" o:title="833f7ca8-2a07-41d6-a928-5bdeed746fc6"/>
          </v:shape>
        </w:pict>
      </w:r>
    </w:p>
    <w:p w:rsidR="002C477B" w:rsidRPr="0054393D" w:rsidP="002C477B">
      <w:pPr>
        <w:numPr>
          <w:ilvl w:val="0"/>
          <w:numId w:val="1"/>
        </w:numPr>
        <w:rPr>
          <w:rFonts w:ascii="Times New Roman" w:hAnsi="Times New Roman"/>
        </w:rPr>
      </w:pPr>
    </w:p>
    <w:p w:rsidR="0054393D" w:rsidP="0054393D">
      <w:pPr>
        <w:rPr>
          <w:rFonts w:ascii="Times New Roman" w:hAnsi="Times New Roman" w:hint="eastAsia"/>
        </w:rPr>
      </w:pPr>
      <w:r w:rsidRPr="0054393D">
        <w:rPr>
          <w:rFonts w:ascii="Times New Roman" w:hAnsi="Times New Roman" w:hint="eastAsia"/>
        </w:rPr>
        <w:t>求</w:t>
      </w:r>
      <w:r w:rsidRPr="0054393D">
        <w:rPr>
          <w:rFonts w:ascii="Times New Roman" w:hAnsi="Times New Roman" w:hint="eastAsia"/>
        </w:rPr>
        <w:t>通过新的民权法，给黑人以平等的权利。1964年度诺贝尔和平奖获得者，有金牧师之称。</w:t>
      </w:r>
      <w:smartTag w:uri="urn:schemas-microsoft-com:office:smarttags" w:element="chsdate">
        <w:smartTagPr>
          <w:attr w:name="Day" w:val="28"/>
          <w:attr w:name="IsLunarDate" w:val="False"/>
          <w:attr w:name="IsROCDate" w:val="False"/>
          <w:attr w:name="Month" w:val="8"/>
          <w:attr w:name="Year" w:val="1963"/>
        </w:smartTagPr>
        <w:r w:rsidRPr="00942177" w:rsidR="00942177">
          <w:rPr>
            <w:rFonts w:ascii="Times New Roman" w:hAnsi="Times New Roman" w:hint="eastAsia"/>
          </w:rPr>
          <w:t>1963年8月28日</w:t>
        </w:r>
      </w:smartTag>
      <w:r w:rsidRPr="00942177" w:rsidR="00942177">
        <w:rPr>
          <w:rFonts w:ascii="Times New Roman" w:hAnsi="Times New Roman" w:hint="eastAsia"/>
        </w:rPr>
        <w:t>在林肯纪念堂前发表《我有一个梦想》的演说，美国政府规定，从1986年起，每年1月的第3个星期一为小马丁</w:t>
      </w:r>
      <w:r w:rsidRPr="00942177" w:rsidR="00942177">
        <w:rPr>
          <w:rFonts w:ascii="Times New Roman" w:hAnsi="Times New Roman" w:hint="eastAsia"/>
        </w:rPr>
        <w:t>·</w:t>
      </w:r>
      <w:r w:rsidRPr="00942177" w:rsidR="00942177">
        <w:rPr>
          <w:rFonts w:ascii="Times New Roman" w:hAnsi="Times New Roman" w:hint="eastAsia"/>
        </w:rPr>
        <w:t>路德</w:t>
      </w:r>
      <w:r w:rsidRPr="00942177" w:rsidR="00942177">
        <w:rPr>
          <w:rFonts w:ascii="Times New Roman" w:hAnsi="Times New Roman" w:hint="eastAsia"/>
        </w:rPr>
        <w:t>·</w:t>
      </w:r>
      <w:r w:rsidRPr="00942177" w:rsidR="00942177">
        <w:rPr>
          <w:rFonts w:ascii="Times New Roman" w:hAnsi="Times New Roman" w:hint="eastAsia"/>
        </w:rPr>
        <w:t>金全国纪念日。</w:t>
      </w:r>
    </w:p>
    <w:p w:rsidR="00B7562D" w:rsidP="0054393D">
      <w:pPr>
        <w:rPr>
          <w:rFonts w:ascii="Times New Roman" w:hAnsi="Times New Roman" w:hint="eastAsia"/>
        </w:rPr>
      </w:pPr>
    </w:p>
    <w:p w:rsidR="00B7562D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P26</w:t>
      </w:r>
    </w:p>
    <w:p w:rsidR="00B7562D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促进和平一定需要通过战争吗？</w:t>
      </w:r>
    </w:p>
    <w:p w:rsidR="00D638C4" w:rsidP="0054393D">
      <w:pPr>
        <w:rPr>
          <w:rFonts w:ascii="Times New Roman" w:hAnsi="Times New Roman" w:hint="eastAsia"/>
        </w:rPr>
      </w:pPr>
    </w:p>
    <w:p w:rsidR="00D638C4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P30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0"/>
        <w:gridCol w:w="2841"/>
        <w:gridCol w:w="284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电源类型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家里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学校里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使用交流电的电器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电视机、冰箱、微波炉、电饭锅、电脑等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投影机、电脑、电灯、打印机等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使用电池的电器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遥控板、电子表等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手电筒、天然气灶</w:t>
            </w:r>
            <w:r w:rsidRPr="00490892">
              <w:rPr>
                <w:rFonts w:ascii="Times New Roman" w:hAnsi="Times New Roman" w:hint="eastAsia"/>
              </w:rPr>
              <w:t>等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交流电和电池并用的电器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电动剃须刀、手机等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应急灯、收音机等</w:t>
            </w:r>
          </w:p>
        </w:tc>
      </w:tr>
    </w:tbl>
    <w:p w:rsidR="00D638C4" w:rsidP="0054393D">
      <w:pPr>
        <w:rPr>
          <w:rFonts w:ascii="Times New Roman" w:hAnsi="Times New Roman" w:hint="eastAsia"/>
        </w:rPr>
      </w:pPr>
    </w:p>
    <w:p w:rsidR="00D638C4" w:rsidP="0054393D">
      <w:pPr>
        <w:rPr>
          <w:rFonts w:ascii="Times New Roman" w:hAnsi="Times New Roman" w:hint="eastAsia"/>
        </w:rPr>
        <w:sectPr>
          <w:headerReference w:type="default" r:id="rId14"/>
          <w:pgSz w:w="11906" w:h="16838"/>
          <w:pgMar w:top="1440" w:right="1800" w:bottom="1440" w:left="1800" w:header="851" w:footer="992" w:gutter="0"/>
          <w:pgNumType w:start="4"/>
          <w:cols w:space="425"/>
          <w:docGrid w:type="lines" w:linePitch="312"/>
        </w:sectPr>
      </w:pPr>
    </w:p>
    <w:p w:rsidR="00D638C4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P31</w:t>
      </w:r>
    </w:p>
    <w:p w:rsidR="00D638C4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茶杯替代了陶瓷材料。   家具替代了木头材料。</w:t>
      </w:r>
    </w:p>
    <w:p w:rsidR="00D638C4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家电外壳替代了金属材料。   塑胶跑道替代了煤渣材料。</w:t>
      </w:r>
    </w:p>
    <w:p w:rsidR="00D638C4" w:rsidRPr="00D638C4" w:rsidP="0054393D">
      <w:pPr>
        <w:rPr>
          <w:rFonts w:ascii="Times New Roman" w:hAnsi="Times New Roman" w:hint="eastAsia"/>
        </w:r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0"/>
        <w:gridCol w:w="2841"/>
        <w:gridCol w:w="284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材料类型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优点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例子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塑料与金属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轻便，容易塑性，不腐蚀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电线插座外壳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塑料与木头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不易燃，不易腐烂变形，可多次利用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户外休闲椅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塑料与布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弹性、韧性、可塑性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尼龙编织袋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840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塑料与</w:t>
            </w:r>
            <w:r w:rsidRPr="00490892" w:rsidR="004875C6">
              <w:rPr>
                <w:rFonts w:ascii="Times New Roman" w:hAnsi="Times New Roman" w:hint="eastAsia"/>
              </w:rPr>
              <w:t>陶瓷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轻便，不易碎，可塑性</w:t>
            </w:r>
          </w:p>
        </w:tc>
        <w:tc>
          <w:tcPr>
            <w:tcW w:w="2841" w:type="dxa"/>
            <w:shd w:val="clear" w:color="auto" w:fill="auto"/>
          </w:tcPr>
          <w:p w:rsidR="00D638C4" w:rsidRPr="00490892" w:rsidP="0054393D">
            <w:pPr>
              <w:rPr>
                <w:rFonts w:ascii="Times New Roman" w:hAnsi="Times New Roman" w:hint="eastAsia"/>
              </w:rPr>
            </w:pPr>
            <w:r w:rsidRPr="00490892" w:rsidR="004875C6">
              <w:rPr>
                <w:rFonts w:ascii="Times New Roman" w:hAnsi="Times New Roman" w:hint="eastAsia"/>
              </w:rPr>
              <w:t>塑料杯</w:t>
            </w:r>
          </w:p>
        </w:tc>
      </w:tr>
    </w:tbl>
    <w:p w:rsidR="00D638C4" w:rsidP="0054393D">
      <w:pPr>
        <w:rPr>
          <w:rFonts w:ascii="Times New Roman" w:hAnsi="Times New Roman" w:hint="eastAsia"/>
        </w:rPr>
      </w:pPr>
    </w:p>
    <w:p w:rsidR="004875C6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P32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种类</w:t>
            </w:r>
          </w:p>
        </w:tc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用途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气象卫星</w:t>
            </w:r>
          </w:p>
        </w:tc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摄取云层图与有关气象资料的卫星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通信卫星</w:t>
            </w:r>
          </w:p>
        </w:tc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作为电讯中继站的卫星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军事卫星</w:t>
            </w:r>
          </w:p>
        </w:tc>
        <w:tc>
          <w:tcPr>
            <w:tcW w:w="4261" w:type="dxa"/>
            <w:shd w:val="clear" w:color="auto" w:fill="auto"/>
          </w:tcPr>
          <w:p w:rsidR="004875C6" w:rsidRPr="00490892" w:rsidP="0054393D">
            <w:pPr>
              <w:spacing w:after="0"/>
              <w:rPr>
                <w:rFonts w:ascii="Times New Roman" w:hAnsi="Times New Roman" w:hint="eastAsia"/>
              </w:rPr>
            </w:pPr>
          </w:p>
        </w:tc>
      </w:tr>
    </w:tbl>
    <w:p>
      <w:pPr>
        <w:sectPr>
          <w:headerReference w:type="default" r:id="rId15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261" w:type="dxa"/>
            <w:shd w:val="clear" w:color="auto" w:fill="auto"/>
          </w:tcPr>
          <w:p/>
        </w:tc>
        <w:tc>
          <w:tcPr>
            <w:tcW w:w="4261" w:type="dxa"/>
            <w:shd w:val="clear" w:color="auto" w:fill="auto"/>
          </w:tcPr>
          <w:p w:rsidR="004875C6" w:rsidRPr="00490892" w:rsidP="0054393D">
            <w:pPr>
              <w:spacing w:before="0"/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作为军事照相、侦察之用的卫星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太空站</w:t>
            </w:r>
          </w:p>
        </w:tc>
        <w:tc>
          <w:tcPr>
            <w:tcW w:w="4261" w:type="dxa"/>
            <w:shd w:val="clear" w:color="auto" w:fill="auto"/>
          </w:tcPr>
          <w:p w:rsidR="004875C6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可用于科学实验，也可用于军事，功能比较全面。</w:t>
            </w:r>
          </w:p>
        </w:tc>
      </w:tr>
    </w:tbl>
    <w:p w:rsidR="004875C6" w:rsidP="0054393D">
      <w:pPr>
        <w:rPr>
          <w:rFonts w:ascii="Times New Roman" w:hAnsi="Times New Roman" w:hint="eastAsia"/>
        </w:rPr>
      </w:pPr>
    </w:p>
    <w:p w:rsidR="004875C6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P34</w:t>
      </w:r>
    </w:p>
    <w:p w:rsidR="004875C6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科技发明：电灯</w:t>
      </w:r>
    </w:p>
    <w:p w:rsidR="004875C6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发明人：爱迪生</w:t>
      </w:r>
    </w:p>
    <w:p w:rsidR="00C60EE9" w:rsidP="0054393D">
      <w:pPr>
        <w:rPr>
          <w:rFonts w:ascii="Times New Roman" w:hAnsi="Times New Roman" w:hint="eastAsia"/>
        </w:rPr>
      </w:pPr>
      <w:r w:rsidR="004875C6">
        <w:rPr>
          <w:rFonts w:ascii="Times New Roman" w:hAnsi="Times New Roman" w:hint="eastAsia"/>
        </w:rPr>
        <w:t>特点：照亮</w:t>
      </w:r>
      <w:r>
        <w:rPr>
          <w:rFonts w:ascii="Times New Roman" w:hAnsi="Times New Roman" w:hint="eastAsia"/>
        </w:rPr>
        <w:t>。</w:t>
      </w:r>
    </w:p>
    <w:p w:rsidR="004875C6" w:rsidRPr="004875C6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给人类生活带来的直接好处：可以在灯光下，不用再昏暗的蜡烛下看书</w:t>
      </w:r>
      <w:r w:rsidR="00C60EE9">
        <w:rPr>
          <w:rFonts w:ascii="Times New Roman" w:hAnsi="Times New Roman" w:hint="eastAsia"/>
        </w:rPr>
        <w:t>。</w:t>
      </w:r>
    </w:p>
    <w:p w:rsidR="00D638C4" w:rsidP="0054393D">
      <w:pPr>
        <w:rPr>
          <w:rFonts w:ascii="Times New Roman" w:hAnsi="Times New Roman" w:hint="eastAsia"/>
        </w:rPr>
      </w:pPr>
      <w:r w:rsidR="00C60EE9">
        <w:rPr>
          <w:rFonts w:ascii="Times New Roman" w:hAnsi="Times New Roman" w:hint="eastAsia"/>
        </w:rPr>
        <w:t>给人类生活带来的长远影响：照明、防近视</w:t>
      </w:r>
    </w:p>
    <w:p w:rsidR="00C60EE9" w:rsidP="0054393D">
      <w:pPr>
        <w:rPr>
          <w:rFonts w:ascii="Times New Roman" w:hAnsi="Times New Roman" w:hint="eastAsia"/>
        </w:rPr>
      </w:pPr>
    </w:p>
    <w:p w:rsidR="00C60EE9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P36</w:t>
      </w:r>
    </w:p>
    <w:p w:rsidR="00C60EE9" w:rsidP="0054393D">
      <w:pPr>
        <w:rPr>
          <w:rFonts w:ascii="Arial" w:hAnsi="Arial" w:cs="Arial" w:hint="eastAsia"/>
          <w:shd w:val="clear" w:color="auto" w:fill="FFFFFF"/>
        </w:rPr>
      </w:pPr>
      <w:r>
        <w:rPr>
          <w:rFonts w:ascii="Times New Roman" w:hAnsi="Times New Roman" w:hint="eastAsia"/>
        </w:rPr>
        <w:t>3.</w:t>
      </w:r>
      <w:r w:rsidRPr="00C60EE9">
        <w:rPr>
          <w:rFonts w:ascii="Arial" w:hAnsi="Arial" w:cs="Arial"/>
          <w:shd w:val="clear" w:color="auto" w:fill="FFFFFF"/>
        </w:rPr>
        <w:t xml:space="preserve"> 继续加强对“限塑令”的宣传，使限塑深入人心</w:t>
      </w:r>
      <w:r>
        <w:rPr>
          <w:rFonts w:ascii="Arial" w:hAnsi="Arial" w:cs="Arial" w:hint="eastAsia"/>
          <w:shd w:val="clear" w:color="auto" w:fill="FFFFFF"/>
        </w:rPr>
        <w:t>。</w:t>
      </w:r>
    </w:p>
    <w:p w:rsidR="00C60EE9" w:rsidP="0054393D">
      <w:pPr>
        <w:rPr>
          <w:rFonts w:ascii="Arial" w:hAnsi="Arial" w:cs="Arial" w:hint="eastAsia"/>
          <w:shd w:val="clear" w:color="auto" w:fill="FFFFFF"/>
        </w:rPr>
      </w:pPr>
    </w:p>
    <w:p w:rsidR="00C60EE9" w:rsidP="0054393D">
      <w:pPr>
        <w:rPr>
          <w:rFonts w:ascii="Arial" w:hAnsi="Arial" w:cs="Arial" w:hint="eastAsia"/>
          <w:shd w:val="clear" w:color="auto" w:fill="FFFFFF"/>
        </w:rPr>
      </w:pPr>
      <w:r>
        <w:rPr>
          <w:rFonts w:ascii="Arial" w:hAnsi="Arial" w:cs="Arial" w:hint="eastAsia"/>
          <w:shd w:val="clear" w:color="auto" w:fill="FFFFFF"/>
        </w:rPr>
        <w:t>P38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恶果</w:t>
            </w:r>
          </w:p>
        </w:tc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给自然界带来的灾难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极地冰雪融化，海平面上升</w:t>
            </w:r>
          </w:p>
        </w:tc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沿海地区将会被淹没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气候反常</w:t>
            </w:r>
          </w:p>
        </w:tc>
        <w:tc>
          <w:tcPr>
            <w:tcW w:w="4261" w:type="dxa"/>
            <w:shd w:val="clear" w:color="auto" w:fill="auto"/>
          </w:tcPr>
          <w:p w:rsidR="00CF4190" w:rsidRPr="00490892" w:rsidP="0054393D">
            <w:pPr>
              <w:spacing w:after="0"/>
              <w:rPr>
                <w:rFonts w:ascii="Times New Roman" w:hAnsi="Times New Roman" w:hint="eastAsia"/>
              </w:rPr>
            </w:pPr>
          </w:p>
        </w:tc>
      </w:tr>
    </w:tbl>
    <w:p>
      <w:pPr>
        <w:sectPr>
          <w:headerReference w:type="default" r:id="rId16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261" w:type="dxa"/>
            <w:shd w:val="clear" w:color="auto" w:fill="auto"/>
          </w:tcPr>
          <w:p/>
        </w:tc>
        <w:tc>
          <w:tcPr>
            <w:tcW w:w="4261" w:type="dxa"/>
            <w:shd w:val="clear" w:color="auto" w:fill="auto"/>
          </w:tcPr>
          <w:p w:rsidR="00CF4190" w:rsidRPr="00490892" w:rsidP="0054393D">
            <w:pPr>
              <w:spacing w:before="0"/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海洋风暴增多，龙卷风、台风气候增加，危害人类生命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土地干旱</w:t>
            </w:r>
          </w:p>
        </w:tc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沙漠化面积增加，林地、耕地以及人类生活空间越</w:t>
            </w:r>
            <w:r w:rsidRPr="00490892">
              <w:rPr>
                <w:rFonts w:ascii="Times New Roman" w:hAnsi="Times New Roman" w:hint="eastAsia"/>
              </w:rPr>
              <w:t>来越小。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地球上的病虫害增加</w:t>
            </w:r>
          </w:p>
        </w:tc>
        <w:tc>
          <w:tcPr>
            <w:tcW w:w="4261" w:type="dxa"/>
            <w:shd w:val="clear" w:color="auto" w:fill="auto"/>
          </w:tcPr>
          <w:p w:rsidR="00CF4190" w:rsidRPr="00490892" w:rsidP="0054393D">
            <w:pPr>
              <w:rPr>
                <w:rFonts w:ascii="Times New Roman" w:hAnsi="Times New Roman" w:hint="eastAsia"/>
              </w:rPr>
            </w:pPr>
            <w:r w:rsidRPr="00490892">
              <w:rPr>
                <w:rFonts w:ascii="Times New Roman" w:hAnsi="Times New Roman" w:hint="eastAsia"/>
              </w:rPr>
              <w:t>农作物减产，瘟疫不断发生，危害人类生命</w:t>
            </w:r>
          </w:p>
        </w:tc>
      </w:tr>
    </w:tbl>
    <w:p w:rsidR="00CF4190" w:rsidP="0054393D">
      <w:pPr>
        <w:rPr>
          <w:rFonts w:ascii="Times New Roman" w:hAnsi="Times New Roman" w:hint="eastAsia"/>
        </w:rPr>
      </w:pPr>
    </w:p>
    <w:p w:rsidR="00CF4190" w:rsidP="0054393D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P39</w:t>
      </w:r>
    </w:p>
    <w:p w:rsidR="00CF4190" w:rsidP="0054393D">
      <w:pPr>
        <w:rPr>
          <w:rFonts w:ascii="Arial" w:hAnsi="Arial" w:cs="Arial" w:hint="eastAsia"/>
          <w:szCs w:val="21"/>
          <w:shd w:val="clear" w:color="auto" w:fill="FFFFFF"/>
        </w:rPr>
      </w:pPr>
      <w:r w:rsidR="009D48B2">
        <w:rPr>
          <w:rFonts w:ascii="Times New Roman" w:hAnsi="Times New Roman" w:hint="eastAsia"/>
          <w:szCs w:val="21"/>
        </w:rPr>
        <w:t>后果：</w:t>
      </w:r>
      <w:hyperlink r:id="rId17" w:tgtFrame="_blank" w:history="1">
        <w:r w:rsidRPr="009D48B2">
          <w:rPr>
            <w:rFonts w:ascii="Arial" w:hAnsi="Arial" w:cs="Arial"/>
            <w:szCs w:val="21"/>
            <w:shd w:val="clear" w:color="auto" w:fill="FFFFFF"/>
          </w:rPr>
          <w:t>原子弹</w:t>
        </w:r>
      </w:hyperlink>
      <w:r w:rsidRPr="009D48B2">
        <w:rPr>
          <w:rFonts w:ascii="Arial" w:hAnsi="Arial" w:cs="Arial"/>
          <w:szCs w:val="21"/>
          <w:shd w:val="clear" w:color="auto" w:fill="FFFFFF"/>
        </w:rPr>
        <w:t>爆炸</w:t>
      </w:r>
      <w:hyperlink r:id="rId18" w:history="1">
        <w:r w:rsidRPr="009D48B2">
          <w:rPr>
            <w:rFonts w:ascii="Arial" w:hAnsi="Arial" w:cs="Arial"/>
            <w:szCs w:val="21"/>
            <w:bdr w:val="none" w:sz="0" w:space="0" w:color="auto" w:frame="1"/>
            <w:shd w:val="clear" w:color="auto" w:fill="FAFAFA"/>
          </w:rPr>
          <w:t>广岛原子弹后尸横遍野</w:t>
        </w:r>
      </w:hyperlink>
      <w:r w:rsidRPr="009D48B2">
        <w:rPr>
          <w:rFonts w:ascii="Arial" w:hAnsi="Arial" w:cs="Arial"/>
          <w:szCs w:val="21"/>
          <w:shd w:val="clear" w:color="auto" w:fill="FFFFFF"/>
        </w:rPr>
        <w:t>的强烈光波，使成千上万人双目失明;6千多度的高温，把一切都化为灰烬;放射雨使一些人在以后20年中缓慢地走向死亡;冲击波形成的狂风，又把所有的建筑物摧毁殆尽。</w:t>
      </w:r>
    </w:p>
    <w:p w:rsidR="009D48B2" w:rsidP="0054393D">
      <w:pPr>
        <w:rPr>
          <w:rFonts w:ascii="Arial" w:hAnsi="Arial" w:cs="Arial" w:hint="eastAsia"/>
          <w:szCs w:val="21"/>
          <w:shd w:val="clear" w:color="auto" w:fill="FFFFFF"/>
        </w:rPr>
      </w:pPr>
    </w:p>
    <w:p w:rsidR="009D48B2" w:rsidP="0054393D">
      <w:pPr>
        <w:rPr>
          <w:rFonts w:ascii="Arial" w:hAnsi="Arial" w:cs="Arial" w:hint="eastAsia"/>
          <w:szCs w:val="21"/>
          <w:shd w:val="clear" w:color="auto" w:fill="FFFFFF"/>
        </w:rPr>
      </w:pPr>
    </w:p>
    <w:p w:rsidR="009D48B2" w:rsidP="0054393D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核事故：三哩岛核事故、切尔诺贝利核事故、福岛核事故</w:t>
      </w:r>
    </w:p>
    <w:p w:rsidR="009D48B2" w:rsidP="0054393D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法律：《不扩散核武器条约》</w:t>
      </w:r>
    </w:p>
    <w:p w:rsidR="009D48B2" w:rsidP="0054393D">
      <w:pPr>
        <w:rPr>
          <w:rFonts w:ascii="Times New Roman" w:hAnsi="Times New Roman" w:hint="eastAsia"/>
          <w:szCs w:val="21"/>
        </w:rPr>
      </w:pPr>
    </w:p>
    <w:p w:rsidR="009D48B2" w:rsidP="0054393D">
      <w:pPr>
        <w:rPr>
          <w:rFonts w:ascii="Times New Roman" w:hAnsi="Times New Roman" w:hint="eastAsia"/>
          <w:szCs w:val="21"/>
        </w:rPr>
        <w:sectPr>
          <w:headerReference w:type="default" r:id="rId19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="00B54C0B">
        <w:rPr>
          <w:rFonts w:ascii="Times New Roman" w:hAnsi="Times New Roman" w:hint="eastAsia"/>
          <w:szCs w:val="21"/>
        </w:rPr>
        <w:t>中国有广东大亚湾核电站、浙江秦山核电站、江苏连云港田湾核电站</w:t>
      </w:r>
    </w:p>
    <w:p w:rsidR="00B54C0B" w:rsidP="0054393D">
      <w:pPr>
        <w:rPr>
          <w:rFonts w:ascii="Times New Roman" w:hAnsi="Times New Roman" w:hint="eastAsia"/>
          <w:szCs w:val="21"/>
        </w:rPr>
      </w:pPr>
    </w:p>
    <w:p w:rsidR="00B54C0B" w:rsidP="0054393D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哪些造福人类：活性分析、放射性侦察</w:t>
      </w:r>
    </w:p>
    <w:p w:rsidR="001D47CF" w:rsidP="0054393D">
      <w:pPr>
        <w:rPr>
          <w:rFonts w:ascii="Times New Roman" w:hAnsi="Times New Roman" w:hint="eastAsia"/>
          <w:szCs w:val="21"/>
        </w:rPr>
      </w:pPr>
    </w:p>
    <w:p w:rsidR="001D47CF" w:rsidP="0054393D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P42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261" w:type="dxa"/>
            <w:shd w:val="clear" w:color="auto" w:fill="auto"/>
          </w:tcPr>
          <w:p w:rsidR="001D47CF" w:rsidRPr="00490892" w:rsidP="0054393D">
            <w:pPr>
              <w:rPr>
                <w:rFonts w:ascii="Times New Roman" w:hAnsi="Times New Roman" w:hint="eastAsia"/>
                <w:szCs w:val="21"/>
              </w:rPr>
            </w:pPr>
            <w:r w:rsidRPr="00490892">
              <w:rPr>
                <w:rFonts w:ascii="Times New Roman" w:hAnsi="Times New Roman" w:hint="eastAsia"/>
                <w:szCs w:val="21"/>
              </w:rPr>
              <w:t>科技产品</w:t>
            </w:r>
          </w:p>
        </w:tc>
        <w:tc>
          <w:tcPr>
            <w:tcW w:w="4261" w:type="dxa"/>
            <w:shd w:val="clear" w:color="auto" w:fill="auto"/>
          </w:tcPr>
          <w:p w:rsidR="001D47CF" w:rsidRPr="00490892" w:rsidP="0054393D">
            <w:pPr>
              <w:rPr>
                <w:rFonts w:ascii="Times New Roman" w:hAnsi="Times New Roman" w:hint="eastAsia"/>
                <w:szCs w:val="21"/>
              </w:rPr>
            </w:pPr>
            <w:r w:rsidRPr="00490892" w:rsidR="002505FD">
              <w:rPr>
                <w:rFonts w:ascii="Times New Roman" w:hAnsi="Times New Roman" w:hint="eastAsia"/>
                <w:szCs w:val="21"/>
              </w:rPr>
              <w:t>汽车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1D47CF" w:rsidRPr="00490892" w:rsidP="0054393D">
            <w:pPr>
              <w:rPr>
                <w:rFonts w:ascii="Times New Roman" w:hAnsi="Times New Roman" w:hint="eastAsia"/>
                <w:szCs w:val="21"/>
              </w:rPr>
            </w:pPr>
            <w:r w:rsidRPr="00490892">
              <w:rPr>
                <w:rFonts w:ascii="Times New Roman" w:hAnsi="Times New Roman" w:hint="eastAsia"/>
                <w:szCs w:val="21"/>
              </w:rPr>
              <w:t>正面效应</w:t>
            </w:r>
          </w:p>
        </w:tc>
        <w:tc>
          <w:tcPr>
            <w:tcW w:w="4261" w:type="dxa"/>
            <w:shd w:val="clear" w:color="auto" w:fill="auto"/>
          </w:tcPr>
          <w:p w:rsidR="001D47CF" w:rsidRPr="00490892" w:rsidP="0054393D">
            <w:pPr>
              <w:rPr>
                <w:rFonts w:ascii="Times New Roman" w:hAnsi="Times New Roman" w:hint="eastAsia"/>
                <w:szCs w:val="21"/>
              </w:rPr>
            </w:pPr>
            <w:r w:rsidRPr="00490892" w:rsidR="002505FD">
              <w:rPr>
                <w:rFonts w:ascii="Times New Roman" w:hAnsi="Times New Roman" w:hint="eastAsia"/>
                <w:szCs w:val="21"/>
              </w:rPr>
              <w:t>交通便利，远距离也能很快到达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1D47CF" w:rsidRPr="00490892" w:rsidP="0054393D">
            <w:pPr>
              <w:rPr>
                <w:rFonts w:ascii="Times New Roman" w:hAnsi="Times New Roman" w:hint="eastAsia"/>
                <w:szCs w:val="21"/>
              </w:rPr>
            </w:pPr>
            <w:r w:rsidRPr="00490892">
              <w:rPr>
                <w:rFonts w:ascii="Times New Roman" w:hAnsi="Times New Roman" w:hint="eastAsia"/>
                <w:szCs w:val="21"/>
              </w:rPr>
              <w:t>负面效应</w:t>
            </w:r>
          </w:p>
        </w:tc>
        <w:tc>
          <w:tcPr>
            <w:tcW w:w="4261" w:type="dxa"/>
            <w:shd w:val="clear" w:color="auto" w:fill="auto"/>
          </w:tcPr>
          <w:p w:rsidR="001D47CF" w:rsidRPr="00490892" w:rsidP="0054393D">
            <w:pPr>
              <w:rPr>
                <w:rFonts w:ascii="Times New Roman" w:hAnsi="Times New Roman" w:hint="eastAsia"/>
                <w:szCs w:val="21"/>
              </w:rPr>
            </w:pPr>
            <w:r w:rsidRPr="00490892" w:rsidR="002505FD">
              <w:rPr>
                <w:rFonts w:ascii="Times New Roman" w:hAnsi="Times New Roman" w:hint="eastAsia"/>
                <w:szCs w:val="21"/>
              </w:rPr>
              <w:t>污染空气，污染环境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1D47CF" w:rsidRPr="00490892" w:rsidP="0054393D">
            <w:pPr>
              <w:rPr>
                <w:rFonts w:ascii="Times New Roman" w:hAnsi="Times New Roman" w:hint="eastAsia"/>
                <w:szCs w:val="21"/>
              </w:rPr>
            </w:pPr>
            <w:r w:rsidRPr="00490892">
              <w:rPr>
                <w:rFonts w:ascii="Times New Roman" w:hAnsi="Times New Roman" w:hint="eastAsia"/>
                <w:szCs w:val="21"/>
              </w:rPr>
              <w:t>如何正确把握</w:t>
            </w:r>
          </w:p>
        </w:tc>
        <w:tc>
          <w:tcPr>
            <w:tcW w:w="4261" w:type="dxa"/>
            <w:shd w:val="clear" w:color="auto" w:fill="auto"/>
          </w:tcPr>
          <w:p w:rsidR="001D47CF" w:rsidRPr="00490892" w:rsidP="0054393D">
            <w:pPr>
              <w:rPr>
                <w:rFonts w:ascii="Times New Roman" w:hAnsi="Times New Roman" w:hint="eastAsia"/>
                <w:szCs w:val="21"/>
              </w:rPr>
            </w:pPr>
            <w:r w:rsidRPr="00490892" w:rsidR="002505FD">
              <w:rPr>
                <w:rFonts w:ascii="Times New Roman" w:hAnsi="Times New Roman" w:hint="eastAsia"/>
                <w:szCs w:val="21"/>
              </w:rPr>
              <w:t>减少汽车的使用，提成绿色出行，需要的时候合理使用。</w:t>
            </w:r>
          </w:p>
        </w:tc>
      </w:tr>
    </w:tbl>
    <w:p w:rsidR="002B08DC" w:rsidP="0054393D">
      <w:pPr>
        <w:rPr>
          <w:rFonts w:ascii="Times New Roman" w:hAnsi="Times New Roman" w:hint="eastAsia"/>
          <w:szCs w:val="21"/>
        </w:rPr>
      </w:pPr>
    </w:p>
    <w:p w:rsidR="002B08DC" w:rsidP="0054393D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P46</w:t>
      </w:r>
    </w:p>
    <w:p w:rsidR="002B08DC" w:rsidP="0054393D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我每天喝6杯水，学校每天要用10吨水，家里每天要用0.3吨水。</w:t>
      </w:r>
    </w:p>
    <w:p w:rsidR="000E3173" w:rsidP="0054393D">
      <w:pPr>
        <w:rPr>
          <w:rFonts w:ascii="Times New Roman" w:hAnsi="Times New Roman" w:hint="eastAsia"/>
          <w:szCs w:val="21"/>
        </w:rPr>
      </w:pPr>
    </w:p>
    <w:p w:rsidR="000E3173" w:rsidP="0054393D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P47</w:t>
      </w:r>
    </w:p>
    <w:p w:rsidR="000E3173" w:rsidRPr="000E3173" w:rsidP="0054393D">
      <w:pPr>
        <w:rPr>
          <w:rFonts w:ascii="Arial" w:hAnsi="Arial" w:cs="Arial" w:hint="eastAsia"/>
          <w:shd w:val="clear" w:color="auto" w:fill="FFFFFF"/>
        </w:rPr>
      </w:pPr>
      <w:r w:rsidRPr="000E3173">
        <w:rPr>
          <w:rFonts w:ascii="Times New Roman" w:hAnsi="Times New Roman" w:hint="eastAsia"/>
          <w:szCs w:val="21"/>
        </w:rPr>
        <w:t>3、</w:t>
      </w:r>
      <w:r w:rsidRPr="000E3173">
        <w:rPr>
          <w:rFonts w:ascii="Arial" w:hAnsi="Arial" w:cs="Arial"/>
          <w:shd w:val="clear" w:color="auto" w:fill="FFFFFF"/>
        </w:rPr>
        <w:t>调节气候:</w:t>
      </w:r>
      <w:r w:rsidRPr="000E3173">
        <w:rPr>
          <w:rFonts w:ascii="Arial" w:hAnsi="Arial" w:cs="Arial" w:hint="eastAsia"/>
          <w:shd w:val="clear" w:color="auto" w:fill="FFFFFF"/>
        </w:rPr>
        <w:t>：</w:t>
      </w:r>
      <w:r w:rsidRPr="000E3173">
        <w:rPr>
          <w:rFonts w:ascii="Arial" w:hAnsi="Arial" w:cs="Arial"/>
          <w:shd w:val="clear" w:color="auto" w:fill="FFFFFF"/>
        </w:rPr>
        <w:t>森林对温度、湿度、风力都有调节作用</w:t>
      </w:r>
      <w:r w:rsidRPr="000E3173">
        <w:rPr>
          <w:rFonts w:ascii="Arial" w:hAnsi="Arial" w:cs="Arial" w:hint="eastAsia"/>
          <w:shd w:val="clear" w:color="auto" w:fill="FFFFFF"/>
        </w:rPr>
        <w:t>。</w:t>
      </w:r>
    </w:p>
    <w:p w:rsidR="000E3173" w:rsidP="0054393D">
      <w:pPr>
        <w:rPr>
          <w:rFonts w:ascii="Arial" w:hAnsi="Arial" w:cs="Arial" w:hint="eastAsia"/>
          <w:shd w:val="clear" w:color="auto" w:fill="FFFFFF"/>
        </w:rPr>
      </w:pPr>
      <w:r w:rsidRPr="000E3173">
        <w:rPr>
          <w:rFonts w:ascii="Arial" w:hAnsi="Arial" w:cs="Arial" w:hint="eastAsia"/>
          <w:shd w:val="clear" w:color="auto" w:fill="FFFFFF"/>
        </w:rPr>
        <w:t>4、</w:t>
      </w:r>
      <w:r w:rsidRPr="000E3173">
        <w:rPr>
          <w:rFonts w:ascii="Arial" w:hAnsi="Arial" w:cs="Arial"/>
          <w:shd w:val="clear" w:color="auto" w:fill="FFFFFF"/>
        </w:rPr>
        <w:t>森林还具有维护生态平衡、美化环境、促使人体健康等方面的作用</w:t>
      </w:r>
      <w:r w:rsidRPr="000E3173">
        <w:rPr>
          <w:rFonts w:ascii="Arial" w:hAnsi="Arial" w:cs="Arial" w:hint="eastAsia"/>
          <w:shd w:val="clear" w:color="auto" w:fill="FFFFFF"/>
        </w:rPr>
        <w:t>。</w:t>
      </w:r>
    </w:p>
    <w:p w:rsidR="000E3173" w:rsidP="0054393D">
      <w:pPr>
        <w:rPr>
          <w:rFonts w:ascii="Arial" w:hAnsi="Arial" w:cs="Arial" w:hint="eastAsia"/>
          <w:shd w:val="clear" w:color="auto" w:fill="FFFFFF"/>
        </w:rPr>
        <w:sectPr>
          <w:headerReference w:type="default" r:id="rId20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 w:rsidR="000E3173" w:rsidP="0054393D">
      <w:pPr>
        <w:rPr>
          <w:rFonts w:ascii="Arial" w:hAnsi="Arial" w:cs="Arial" w:hint="eastAsia"/>
          <w:shd w:val="clear" w:color="auto" w:fill="FFFFFF"/>
        </w:rPr>
      </w:pPr>
      <w:r>
        <w:rPr>
          <w:rFonts w:ascii="Arial" w:hAnsi="Arial" w:cs="Arial" w:hint="eastAsia"/>
          <w:shd w:val="clear" w:color="auto" w:fill="FFFFFF"/>
        </w:rPr>
        <w:t>P48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0"/>
        <w:gridCol w:w="2130"/>
        <w:gridCol w:w="2131"/>
        <w:gridCol w:w="213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自然资源</w:t>
            </w:r>
          </w:p>
        </w:tc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生成特点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人为破坏程度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后果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水</w:t>
            </w:r>
          </w:p>
        </w:tc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可再生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有42%城市受污染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可用水源减少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矿产</w:t>
            </w:r>
          </w:p>
        </w:tc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可再生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浪费严重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财产损失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森林</w:t>
            </w:r>
          </w:p>
        </w:tc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不可再生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滥砍滥伐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大量绿化消失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大气</w:t>
            </w:r>
          </w:p>
        </w:tc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不可再生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火箭、航天器外壳污染大气环境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臭氧层破坏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土壤</w:t>
            </w:r>
          </w:p>
        </w:tc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不可再生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荒漠化和酸化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水土流失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石油</w:t>
            </w:r>
          </w:p>
        </w:tc>
        <w:tc>
          <w:tcPr>
            <w:tcW w:w="2130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不可再生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工业化加剧消耗程度</w:t>
            </w:r>
          </w:p>
        </w:tc>
        <w:tc>
          <w:tcPr>
            <w:tcW w:w="2131" w:type="dxa"/>
            <w:shd w:val="clear" w:color="auto" w:fill="auto"/>
          </w:tcPr>
          <w:p w:rsidR="000E3173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 w:rsidR="008A624E">
              <w:rPr>
                <w:rFonts w:ascii="Arial" w:hAnsi="Arial" w:cs="Arial" w:hint="eastAsia"/>
                <w:shd w:val="clear" w:color="auto" w:fill="FFFFFF"/>
              </w:rPr>
              <w:t>可用资源越来越少</w:t>
            </w:r>
          </w:p>
        </w:tc>
      </w:tr>
    </w:tbl>
    <w:p w:rsidR="000E3173" w:rsidP="0054393D">
      <w:pPr>
        <w:rPr>
          <w:rFonts w:ascii="Arial" w:hAnsi="Arial" w:cs="Arial" w:hint="eastAsia"/>
          <w:shd w:val="clear" w:color="auto" w:fill="FFFFFF"/>
        </w:rPr>
      </w:pPr>
    </w:p>
    <w:p w:rsidR="008A624E" w:rsidP="0054393D">
      <w:pPr>
        <w:rPr>
          <w:rFonts w:ascii="Arial" w:hAnsi="Arial" w:cs="Arial" w:hint="eastAsia"/>
          <w:shd w:val="clear" w:color="auto" w:fill="FFFFFF"/>
        </w:rPr>
      </w:pPr>
      <w:r>
        <w:rPr>
          <w:rFonts w:ascii="Arial" w:hAnsi="Arial" w:cs="Arial" w:hint="eastAsia"/>
          <w:shd w:val="clear" w:color="auto" w:fill="FFFFFF"/>
        </w:rPr>
        <w:t>P54</w:t>
      </w:r>
    </w:p>
    <w:p w:rsidR="008A624E" w:rsidRPr="000E3173" w:rsidP="0054393D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 w:hint="eastAsia"/>
          <w:shd w:val="clear" w:color="auto" w:fill="FFFFFF"/>
        </w:rPr>
        <w:t>1、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26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地质灾害</w:t>
            </w:r>
          </w:p>
        </w:tc>
        <w:tc>
          <w:tcPr>
            <w:tcW w:w="426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地震、火山、泥石流、滑坡</w:t>
            </w:r>
          </w:p>
        </w:tc>
      </w:tr>
    </w:tbl>
    <w:p>
      <w:pPr>
        <w:sectPr>
          <w:head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26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气象灾害</w:t>
            </w:r>
          </w:p>
        </w:tc>
        <w:tc>
          <w:tcPr>
            <w:tcW w:w="426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龙卷风、台风、暴雪、干旱、酸雨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海洋灾害</w:t>
            </w:r>
          </w:p>
        </w:tc>
        <w:tc>
          <w:tcPr>
            <w:tcW w:w="426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海啸、赤潮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426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生态环境灾害</w:t>
            </w:r>
          </w:p>
        </w:tc>
        <w:tc>
          <w:tcPr>
            <w:tcW w:w="426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鼠害、温室效应、臭氧空洞</w:t>
            </w:r>
          </w:p>
        </w:tc>
      </w:tr>
    </w:tbl>
    <w:p w:rsidR="008A624E" w:rsidP="0054393D">
      <w:pPr>
        <w:rPr>
          <w:rFonts w:ascii="Arial" w:hAnsi="Arial" w:cs="Arial" w:hint="eastAsia"/>
          <w:shd w:val="clear" w:color="auto" w:fill="FFFFFF"/>
        </w:rPr>
      </w:pPr>
    </w:p>
    <w:p w:rsidR="008A624E" w:rsidRPr="000E3173" w:rsidP="0054393D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 w:hint="eastAsia"/>
          <w:shd w:val="clear" w:color="auto" w:fill="FFFFFF"/>
        </w:rPr>
        <w:t>2、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0"/>
        <w:gridCol w:w="2130"/>
        <w:gridCol w:w="2131"/>
        <w:gridCol w:w="2131"/>
      </w:tblGrid>
      <w:tr w:rsidTr="00490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自然灾害名称</w:t>
            </w:r>
          </w:p>
        </w:tc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发生时间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特点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破坏力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汶川大地震</w:t>
            </w:r>
          </w:p>
        </w:tc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2008.5.12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8级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伤亡惨重，经济严重受损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雪灾</w:t>
            </w:r>
          </w:p>
        </w:tc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2008.1.31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持续时间长，范围广，带来灾害性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电力中断，无法联络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台风桑美</w:t>
            </w:r>
          </w:p>
        </w:tc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2006.8.10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风力17级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交通不方便，财产损失严重</w:t>
            </w:r>
          </w:p>
        </w:tc>
      </w:tr>
      <w:tr w:rsidTr="00490892">
        <w:tblPrEx>
          <w:tblW w:w="0" w:type="auto"/>
          <w:tblInd w:w="0" w:type="dxa"/>
          <w:tblLook w:val="01E0"/>
        </w:tblPrEx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非典</w:t>
            </w:r>
          </w:p>
        </w:tc>
        <w:tc>
          <w:tcPr>
            <w:tcW w:w="2130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2002年</w:t>
            </w: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spacing w:after="0"/>
              <w:rPr>
                <w:rFonts w:ascii="Arial" w:hAnsi="Arial" w:cs="Arial" w:hint="eastAsia"/>
                <w:shd w:val="clear" w:color="auto" w:fill="FFFFFF"/>
              </w:rPr>
            </w:pPr>
          </w:p>
        </w:tc>
        <w:tc>
          <w:tcPr>
            <w:tcW w:w="2131" w:type="dxa"/>
            <w:shd w:val="clear" w:color="auto" w:fill="auto"/>
          </w:tcPr>
          <w:p w:rsidR="008A624E" w:rsidRPr="00490892" w:rsidP="0054393D">
            <w:pPr>
              <w:rPr>
                <w:rFonts w:ascii="Arial" w:hAnsi="Arial" w:cs="Arial" w:hint="eastAsia"/>
                <w:shd w:val="clear" w:color="auto" w:fill="FFFFFF"/>
              </w:rPr>
            </w:pPr>
            <w:r w:rsidRPr="00490892">
              <w:rPr>
                <w:rFonts w:ascii="Arial" w:hAnsi="Arial" w:cs="Arial" w:hint="eastAsia"/>
                <w:shd w:val="clear" w:color="auto" w:fill="FFFFFF"/>
              </w:rPr>
              <w:t>造成人类多少死亡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https://d.book118.com/157004034030006044</w:t>
        </w:r>
      </w:hyperlink>
    </w:p>
    <w:p/>
    <w:sectPr>
      <w:headerReference w:type="default" r:id="rId23"/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9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F0BEF"/>
    <w:multiLevelType w:val="hybridMultilevel"/>
    <w:tmpl w:val="B66E4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58D52E26"/>
    <w:multiLevelType w:val="hybridMultilevel"/>
    <w:tmpl w:val="F5C0874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714D5956"/>
    <w:multiLevelType w:val="hybridMultilevel"/>
    <w:tmpl w:val="B380E8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76B3780A"/>
    <w:multiLevelType w:val="hybridMultilevel"/>
    <w:tmpl w:val="B98015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77B"/>
    <w:rsid w:val="00026F0A"/>
    <w:rsid w:val="000E3173"/>
    <w:rsid w:val="001D1841"/>
    <w:rsid w:val="001D47CF"/>
    <w:rsid w:val="00224C45"/>
    <w:rsid w:val="00234B76"/>
    <w:rsid w:val="002505FD"/>
    <w:rsid w:val="002B08DC"/>
    <w:rsid w:val="002C477B"/>
    <w:rsid w:val="00452E49"/>
    <w:rsid w:val="004875C6"/>
    <w:rsid w:val="00490892"/>
    <w:rsid w:val="004A6EF2"/>
    <w:rsid w:val="004C67DA"/>
    <w:rsid w:val="0054393D"/>
    <w:rsid w:val="00595DE5"/>
    <w:rsid w:val="00692CA5"/>
    <w:rsid w:val="00701BAF"/>
    <w:rsid w:val="007A5199"/>
    <w:rsid w:val="008A624E"/>
    <w:rsid w:val="00942177"/>
    <w:rsid w:val="00987EE1"/>
    <w:rsid w:val="009D48B2"/>
    <w:rsid w:val="00AA15F9"/>
    <w:rsid w:val="00B54C0B"/>
    <w:rsid w:val="00B7562D"/>
    <w:rsid w:val="00C60EE9"/>
    <w:rsid w:val="00C76879"/>
    <w:rsid w:val="00CC633E"/>
    <w:rsid w:val="00CF4190"/>
    <w:rsid w:val="00D638C4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Hyperlink">
    <w:name w:val="Hyperlink"/>
    <w:rsid w:val="00234B76"/>
    <w:rPr>
      <w:color w:val="0000FF"/>
      <w:u w:val="single"/>
    </w:rPr>
  </w:style>
  <w:style w:type="paragraph" w:styleId="NormalWeb">
    <w:name w:val="Normal (Web)"/>
    <w:basedOn w:val="Normal"/>
    <w:rsid w:val="0054393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TableGrid">
    <w:name w:val="Table Grid"/>
    <w:basedOn w:val="TableNormal"/>
    <w:rsid w:val="00D638C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w-img-bd">
    <w:name w:val="show-img-bd"/>
    <w:basedOn w:val="DefaultParagraphFont"/>
    <w:rsid w:val="00CF419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www.so.com/s?q=%E4%BA%BA%E4%B8%8E%E4%BA%BA%E4%B9%8B%E9%97%B4&amp;ie=utf-8&amp;src=internal_wenda_recommend_textn" TargetMode="External" /><Relationship Id="rId11" Type="http://schemas.openxmlformats.org/officeDocument/2006/relationships/header" Target="header2.xml" /><Relationship Id="rId12" Type="http://schemas.openxmlformats.org/officeDocument/2006/relationships/header" Target="header3.xml" /><Relationship Id="rId13" Type="http://schemas.openxmlformats.org/officeDocument/2006/relationships/image" Target="media/image2.jpeg" /><Relationship Id="rId14" Type="http://schemas.openxmlformats.org/officeDocument/2006/relationships/header" Target="header4.xml" /><Relationship Id="rId15" Type="http://schemas.openxmlformats.org/officeDocument/2006/relationships/header" Target="header5.xml" /><Relationship Id="rId16" Type="http://schemas.openxmlformats.org/officeDocument/2006/relationships/header" Target="header6.xml" /><Relationship Id="rId17" Type="http://schemas.openxmlformats.org/officeDocument/2006/relationships/hyperlink" Target="https://baike.so.com/doc/5368181-5603973.html" TargetMode="External" /><Relationship Id="rId18" Type="http://schemas.openxmlformats.org/officeDocument/2006/relationships/hyperlink" Target="https://p1.ssl.qhmsg.com/t013dc7f49e8e1ac3dc.jpg" TargetMode="External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header" Target="header8.xml" /><Relationship Id="rId21" Type="http://schemas.openxmlformats.org/officeDocument/2006/relationships/header" Target="header9.xml" /><Relationship Id="rId22" Type="http://schemas.openxmlformats.org/officeDocument/2006/relationships/hyperlink" Target="https://d.book118.com/157004034030006044" TargetMode="External" /><Relationship Id="rId23" Type="http://schemas.openxmlformats.org/officeDocument/2006/relationships/header" Target="header10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yperlink" Target="http://www.so.com/s?q=%E6%88%98%E4%BA%89&amp;ie=utf-8&amp;src=internal_wenda_recommend_textn" TargetMode="External" /><Relationship Id="rId6" Type="http://schemas.openxmlformats.org/officeDocument/2006/relationships/hyperlink" Target="http://www.so.com/s?q=%E4%BA%BA%E7%B1%BB&amp;ie=utf-8&amp;src=internal_wenda_recommend_textn" TargetMode="External" /><Relationship Id="rId7" Type="http://schemas.openxmlformats.org/officeDocument/2006/relationships/hyperlink" Target="http://www.so.com/s?q=%E4%BA%BA%E6%B0%91&amp;ie=utf-8&amp;src=internal_wenda_recommend_textn" TargetMode="External" /><Relationship Id="rId8" Type="http://schemas.openxmlformats.org/officeDocument/2006/relationships/hyperlink" Target="http://www.so.com/s?q=%E9%87%8D%E5%A4%A7%E6%8D%9F%E5%A4%B1&amp;ie=utf-8&amp;src=internal_wenda_recommend_textn" TargetMode="External" /><Relationship Id="rId9" Type="http://schemas.openxmlformats.org/officeDocument/2006/relationships/hyperlink" Target="http://www.so.com/s?q=%E5%BF%83%E7%81%B5%E7%9A%84%E5%88%9B%E4%BC%A4&amp;ie=utf-8&amp;src=internal_wenda_recommend_textn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2926</Words>
  <Characters>3044</Characters>
  <Application>Microsoft Office Word</Application>
  <DocSecurity>0</DocSecurity>
  <Lines>380</Lines>
  <Paragraphs>373</Paragraphs>
  <ScaleCrop>false</ScaleCrop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2024-01-18T05:16:00Z</cp:lastPrinted>
  <dcterms:created xsi:type="dcterms:W3CDTF">2024-01-18T05:16:00Z</dcterms:created>
  <dcterms:modified xsi:type="dcterms:W3CDTF">2024-01-18T05:16:00Z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