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6386B" w14:paraId="4DE88D6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6386B" w14:paraId="29ED996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6386B" w14:paraId="037B8ED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6386B" w:rsidRPr="00E6386B" w14:paraId="6D30E10C" w14:textId="1949D39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386B">
        <w:rPr>
          <w:rFonts w:ascii="宋体" w:eastAsia="宋体" w:hAnsi="宋体" w:hint="eastAsia"/>
          <w:b/>
          <w:sz w:val="60"/>
        </w:rPr>
        <w:t>烤漆设备相关行业可行性分析报告</w:t>
      </w:r>
    </w:p>
    <w:p w:rsidR="00E6386B" w:rsidP="00E6386B" w14:paraId="59452041" w14:textId="07B606D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6386B">
        <w:rPr>
          <w:rFonts w:ascii="仿宋" w:eastAsia="仿宋" w:hAnsi="仿宋" w:hint="eastAsia"/>
          <w:b/>
          <w:sz w:val="40"/>
        </w:rPr>
        <w:t>目录</w:t>
      </w:r>
    </w:p>
    <w:p w:rsidR="00E6386B" w14:paraId="49D163E3" w14:textId="6BE0B54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6386B" w14:paraId="00F1DA54" w14:textId="011D34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6386B" w14:paraId="59517A57" w14:textId="38884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6386B" w14:paraId="25CF53CB" w14:textId="06B860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_Toc155855828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6386B" w14:paraId="1DCE5F2D" w14:textId="0D6AAE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_Toc155855829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6386B" w14:paraId="1125FF51" w14:textId="1CCA64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6386B" w14:paraId="79C08237" w14:textId="67A2F2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6386B" w14:paraId="6950763C" w14:textId="6F5956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6386B" w14:paraId="4ED4B82F" w14:textId="62F1E3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6386B" w14:paraId="51AABB7D" w14:textId="04B562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三、烤漆设备项目投资估算与资金筹措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6386B" w14:paraId="1DE79124" w14:textId="3D58A7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6386B" w14:paraId="57B7C6AD" w14:textId="262BA7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6386B" w14:paraId="404DC851" w14:textId="142802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6386B" w14:paraId="030AB3BB" w14:textId="742578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(四)、烤漆设备项目经济评价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6386B" w14:paraId="4C9DBA6A" w14:textId="2D6A87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_Toc155855839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6386B" w14:paraId="5A05582A" w14:textId="1043F1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(一)、烤漆设备项目品牌定位和形象设计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6386B" w14:paraId="1A142411" w14:textId="6BD3C1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6386B" w14:paraId="11B86DBB" w14:textId="32150C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6386B" w14:paraId="6B565255" w14:textId="471C48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6386B" w14:paraId="69A177F2" w14:textId="5EF792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6386B" w14:paraId="72835C7F" w14:textId="53B8DF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_Toc155855845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https://d.book118.com/157010130054006034</w:t>
        </w:r>
      </w:hyperlink>
    </w:p>
    <w:p w:rsidR="00E6386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P="00910EE3" w14:paraId="1AD3674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86B" w14:paraId="70974F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P="00910EE3" w14:paraId="3B2DF512" w14:textId="6E2677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6386B" w14:paraId="4D7E3D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paraId="178024D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P="00910EE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86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P="00910EE3" w14:textId="6E2677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6386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paraId="742EC8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RPr="00E6386B" w:rsidP="00E6386B" w14:paraId="390BDDA3" w14:textId="66F25C2F">
    <w:pPr>
      <w:pStyle w:val="Header"/>
      <w:rPr>
        <w:rFonts w:ascii="仿宋" w:eastAsia="仿宋" w:hAnsi="仿宋"/>
      </w:rPr>
    </w:pPr>
    <w:r w:rsidRPr="00E6386B">
      <w:rPr>
        <w:rFonts w:ascii="仿宋" w:eastAsia="仿宋" w:hAnsi="仿宋" w:hint="eastAsia"/>
      </w:rPr>
      <w:t>烤漆设备可行性报告</w:t>
    </w:r>
    <w:r w:rsidRPr="00E6386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paraId="5A0D36B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:rsidRPr="00E6386B" w:rsidP="00E6386B" w14:textId="66F25C2F">
    <w:pPr>
      <w:pStyle w:val="Header"/>
      <w:rPr>
        <w:rFonts w:ascii="仿宋" w:eastAsia="仿宋" w:hAnsi="仿宋"/>
      </w:rPr>
    </w:pPr>
    <w:r w:rsidRPr="00E6386B">
      <w:rPr>
        <w:rFonts w:ascii="仿宋" w:eastAsia="仿宋" w:hAnsi="仿宋" w:hint="eastAsia"/>
      </w:rPr>
      <w:t>烤漆设备可行性报告</w:t>
    </w:r>
    <w:r w:rsidRPr="00E6386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6B"/>
    <w:rsid w:val="00910EE3"/>
    <w:rsid w:val="00E638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637ACF"/>
  <w15:chartTrackingRefBased/>
  <w15:docId w15:val="{4B353A1C-97A4-43E3-A92A-13268165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63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638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6386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638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638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6386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6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6386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6386B"/>
  </w:style>
  <w:style w:type="paragraph" w:styleId="TOC1">
    <w:name w:val="toc 1"/>
    <w:basedOn w:val="Normal"/>
    <w:next w:val="Normal"/>
    <w:autoRedefine/>
    <w:uiPriority w:val="39"/>
    <w:unhideWhenUsed/>
    <w:rsid w:val="00E6386B"/>
  </w:style>
  <w:style w:type="paragraph" w:styleId="TOC2">
    <w:name w:val="toc 2"/>
    <w:basedOn w:val="Normal"/>
    <w:next w:val="Normal"/>
    <w:autoRedefine/>
    <w:uiPriority w:val="39"/>
    <w:unhideWhenUsed/>
    <w:rsid w:val="00E6386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57010130054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4426</Words>
  <Characters>25231</Characters>
  <Application>Microsoft Office Word</Application>
  <DocSecurity>0</DocSecurity>
  <Lines>210</Lines>
  <Paragraphs>59</Paragraphs>
  <ScaleCrop>false</ScaleCrop>
  <Company/>
  <LinksUpToDate>false</LinksUpToDate>
  <CharactersWithSpaces>29598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2024-01-11T00:56:00Z</dcterms:created>
  <dcterms:modified xsi:type="dcterms:W3CDTF">2024-01-11T00:56:00Z</dcterms:modified>
</cp:coreProperties>
</file>