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5744B7" w14:paraId="666BC60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744B7" w14:paraId="239CEEA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744B7" w14:paraId="5FB825C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744B7" w:rsidRPr="005744B7" w14:paraId="4DEB3DE7" w14:textId="7804B553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5744B7">
        <w:rPr>
          <w:rFonts w:ascii="宋体" w:eastAsia="宋体" w:hAnsi="宋体" w:hint="eastAsia"/>
          <w:b/>
          <w:sz w:val="60"/>
        </w:rPr>
        <w:t>掺铒石英光纤相关行业可行性分析报告</w:t>
      </w:r>
    </w:p>
    <w:p w:rsidR="005744B7" w:rsidP="005744B7" w14:paraId="65F6EDF8" w14:textId="474F7293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5744B7">
        <w:rPr>
          <w:rFonts w:ascii="仿宋" w:eastAsia="仿宋" w:hAnsi="仿宋" w:hint="eastAsia"/>
          <w:b/>
          <w:sz w:val="40"/>
        </w:rPr>
        <w:t>目录</w:t>
      </w:r>
    </w:p>
    <w:p w:rsidR="005744B7" w14:paraId="1F8B2210" w14:textId="7BC95F11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_Toc157997451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5744B7" w14:paraId="37A68C9D" w14:textId="0276ECD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一、品牌建设和管理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_Toc157997452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744B7" w14:paraId="0B6D43D9" w14:textId="19B53C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(一)、掺铒石英光纤项目品牌定位和形象设计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_Toc157997453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744B7" w14:paraId="79D08304" w14:textId="3C80D7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(二)、品牌传播和推广策略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_Toc157997454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5744B7" w14:paraId="4F3F3094" w14:textId="2EB15A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(三)、品牌保护和危机管理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_Toc157997455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5744B7" w14:paraId="46378EFB" w14:textId="69B1BDF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二、掺铒石英光纤行业项目技术方案与设备的选择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_Toc157997456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5744B7" w14:paraId="5C751EA1" w14:textId="0CEB5F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(一)、生产技术方案的选用原则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_Toc157997457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5744B7" w14:paraId="1424F277" w14:textId="14529C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_Toc157997458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5744B7" w14:paraId="687668E3" w14:textId="4BF3D66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三、文化内涵和艺术价值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_Toc157997459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5744B7" w14:paraId="21A2CC5F" w14:textId="4B4A62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(一)、掺铒石英光纤项目与文化内涵的结合方式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_Toc157997460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5744B7" w14:paraId="7D870E4F" w14:textId="7E43DE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(二)、掺铒石英光纤项目产品的艺术价值分析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_Toc157997461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5744B7" w14:paraId="413CD693" w14:textId="6345DE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(三)、文化传承和艺术创新的策略探讨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_Toc157997462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5744B7" w14:paraId="56009234" w14:textId="5A74E48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四、未来市场预测和产品升级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_Toc157997463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5744B7" w14:paraId="6EF5B5B2" w14:textId="2B7B4A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(一)、未来市场发展趋势和预测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_Toc157997464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5744B7" w14:paraId="63486194" w14:textId="3C194E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(二)、产品升级换代和创新的必要性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_Toc157997465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5744B7" w14:paraId="6AD4449A" w14:textId="72E410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(三)、产品升级换代和创新的实施方案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_Toc157997466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5744B7" w14:paraId="6C58BFFA" w14:textId="6F55041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五、创新研发和知识产权保护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_Toc157997467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5744B7" w14:paraId="23C9D9BA" w14:textId="129D5C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(一)、创新研发的思路和方法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_Toc157997468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5744B7" w14:paraId="11B26A72" w14:textId="20DC9E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(二)、知识产权保护的策略和措施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_Toc157997469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5744B7" w14:paraId="04AA61E6" w14:textId="62C29F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(三)、技术转让和专利许可的协议管理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_Toc157997470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5744B7" w14:paraId="177A56CD" w14:textId="3D581B9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六、工程设计方案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_Toc157997471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https://d.book118.com/157032035145006040</w:t>
        </w:r>
      </w:hyperlink>
    </w:p>
    <w:p w:rsidR="005744B7">
      <w:pPr>
        <w:pStyle w:val="TOC1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44B7" w:rsidP="00106464" w14:paraId="21B0742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744B7" w14:paraId="555622C3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44B7" w:rsidP="00106464" w14:paraId="09654D72" w14:textId="7FED642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5744B7" w14:paraId="2E62FA8C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44B7" w14:paraId="1FE72882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44B7" w:rsidP="0010646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744B7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44B7" w:rsidP="00106464" w14:textId="7FED642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5744B7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44B7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44B7" w14:paraId="73192B2A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44B7" w:rsidRPr="005744B7" w:rsidP="005744B7" w14:paraId="57CFD683" w14:textId="4D02E2E9">
    <w:pPr>
      <w:pStyle w:val="Header"/>
      <w:rPr>
        <w:rFonts w:ascii="仿宋" w:eastAsia="仿宋" w:hAnsi="仿宋"/>
      </w:rPr>
    </w:pPr>
    <w:r w:rsidRPr="005744B7">
      <w:rPr>
        <w:rFonts w:ascii="仿宋" w:eastAsia="仿宋" w:hAnsi="仿宋" w:hint="eastAsia"/>
      </w:rPr>
      <w:t>掺铒石英光纤可行性报告</w:t>
    </w:r>
    <w:r w:rsidRPr="005744B7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44B7" w14:paraId="7E9CA4EE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44B7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44B7" w:rsidRPr="005744B7" w:rsidP="005744B7" w14:textId="4D02E2E9">
    <w:pPr>
      <w:pStyle w:val="Header"/>
      <w:rPr>
        <w:rFonts w:ascii="仿宋" w:eastAsia="仿宋" w:hAnsi="仿宋"/>
      </w:rPr>
    </w:pPr>
    <w:r w:rsidRPr="005744B7">
      <w:rPr>
        <w:rFonts w:ascii="仿宋" w:eastAsia="仿宋" w:hAnsi="仿宋" w:hint="eastAsia"/>
      </w:rPr>
      <w:t>掺铒石英光纤可行性报告</w:t>
    </w:r>
    <w:r w:rsidRPr="005744B7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44B7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44B7"/>
    <w:rsid w:val="00106464"/>
    <w:rsid w:val="005744B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1EE404B"/>
  <w15:chartTrackingRefBased/>
  <w15:docId w15:val="{D406AEE3-466C-4BED-89AA-3877C68F71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5744B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5744B7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5744B7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5744B7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5744B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5744B7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5744B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5744B7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5744B7"/>
  </w:style>
  <w:style w:type="paragraph" w:styleId="TOC1">
    <w:name w:val="toc 1"/>
    <w:basedOn w:val="Normal"/>
    <w:next w:val="Normal"/>
    <w:autoRedefine/>
    <w:uiPriority w:val="39"/>
    <w:unhideWhenUsed/>
    <w:rsid w:val="005744B7"/>
  </w:style>
  <w:style w:type="paragraph" w:styleId="TOC2">
    <w:name w:val="toc 2"/>
    <w:basedOn w:val="Normal"/>
    <w:next w:val="Normal"/>
    <w:autoRedefine/>
    <w:uiPriority w:val="39"/>
    <w:unhideWhenUsed/>
    <w:rsid w:val="005744B7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157032035145006040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4841</Words>
  <Characters>27600</Characters>
  <Application>Microsoft Office Word</Application>
  <DocSecurity>0</DocSecurity>
  <Lines>230</Lines>
  <Paragraphs>64</Paragraphs>
  <ScaleCrop>false</ScaleCrop>
  <Company/>
  <LinksUpToDate>false</LinksUpToDate>
  <CharactersWithSpaces>32377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2024-02-04T19:50:00Z</dcterms:created>
  <dcterms:modified xsi:type="dcterms:W3CDTF">2024-02-04T19:50:00Z</dcterms:modified>
</cp:coreProperties>
</file>