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机制纸及纸板项目规划设计蓝图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1" w:history="1">
        <w:r>
          <w:rPr>
            <w:rFonts w:ascii="仿宋" w:eastAsia="仿宋" w:hAnsi="仿宋" w:cs="仿宋" w:hint="eastAsia"/>
            <w:lang w:eastAsia="zh-CN"/>
          </w:rPr>
          <w:t>前言</w:t>
        </w:r>
        <w:r>
          <w:tab/>
        </w:r>
        <w:r>
          <w:fldChar w:fldCharType="begin"/>
        </w:r>
        <w:r>
          <w:instrText xml:space="preserve"> PAGEREF _Toc5841 \h </w:instrText>
        </w:r>
        <w:r>
          <w:fldChar w:fldCharType="separate"/>
        </w:r>
        <w:r>
          <w:t>3</w:t>
        </w:r>
        <w:r>
          <w:fldChar w:fldCharType="end"/>
        </w:r>
      </w:hyperlink>
    </w:p>
    <w:p>
      <w:pPr>
        <w:pStyle w:val="TOC1"/>
        <w:tabs>
          <w:tab w:val="right" w:leader="dot" w:pos="8306"/>
        </w:tabs>
      </w:pPr>
      <w:hyperlink w:anchor="_Toc1468" w:history="1">
        <w:r>
          <w:rPr>
            <w:rFonts w:ascii="仿宋" w:eastAsia="仿宋" w:hAnsi="仿宋" w:cs="仿宋" w:hint="eastAsia"/>
            <w:lang w:eastAsia="zh-CN"/>
          </w:rPr>
          <w:t>一、市场分析、调研</w:t>
        </w:r>
        <w:r>
          <w:tab/>
        </w:r>
        <w:r>
          <w:fldChar w:fldCharType="begin"/>
        </w:r>
        <w:r>
          <w:instrText xml:space="preserve"> PAGEREF _Toc1468 \h </w:instrText>
        </w:r>
        <w:r>
          <w:fldChar w:fldCharType="separate"/>
        </w:r>
        <w:r>
          <w:t>3</w:t>
        </w:r>
        <w:r>
          <w:fldChar w:fldCharType="end"/>
        </w:r>
      </w:hyperlink>
    </w:p>
    <w:p>
      <w:pPr>
        <w:pStyle w:val="TOC2"/>
        <w:tabs>
          <w:tab w:val="right" w:leader="dot" w:pos="8306"/>
        </w:tabs>
      </w:pPr>
      <w:hyperlink w:anchor="_Toc21028" w:history="1">
        <w:r>
          <w:rPr>
            <w:rFonts w:ascii="仿宋" w:eastAsia="仿宋" w:hAnsi="仿宋" w:cs="仿宋" w:hint="eastAsia"/>
            <w:lang w:eastAsia="zh-CN"/>
          </w:rPr>
          <w:t>(一)、机制纸及纸板行业分析</w:t>
        </w:r>
        <w:r>
          <w:tab/>
        </w:r>
        <w:r>
          <w:fldChar w:fldCharType="begin"/>
        </w:r>
        <w:r>
          <w:instrText xml:space="preserve"> PAGEREF _Toc21028 \h </w:instrText>
        </w:r>
        <w:r>
          <w:fldChar w:fldCharType="separate"/>
        </w:r>
        <w:r>
          <w:t>3</w:t>
        </w:r>
        <w:r>
          <w:fldChar w:fldCharType="end"/>
        </w:r>
      </w:hyperlink>
    </w:p>
    <w:p>
      <w:pPr>
        <w:pStyle w:val="TOC2"/>
        <w:tabs>
          <w:tab w:val="right" w:leader="dot" w:pos="8306"/>
        </w:tabs>
      </w:pPr>
      <w:hyperlink w:anchor="_Toc35" w:history="1">
        <w:r>
          <w:rPr>
            <w:rFonts w:ascii="仿宋" w:eastAsia="仿宋" w:hAnsi="仿宋" w:cs="仿宋" w:hint="eastAsia"/>
            <w:lang w:eastAsia="zh-CN"/>
          </w:rPr>
          <w:t>(二)、机制纸及纸板市场分析预测</w:t>
        </w:r>
        <w:r>
          <w:tab/>
        </w:r>
        <w:r>
          <w:fldChar w:fldCharType="begin"/>
        </w:r>
        <w:r>
          <w:instrText xml:space="preserve"> PAGEREF _Toc35 \h </w:instrText>
        </w:r>
        <w:r>
          <w:fldChar w:fldCharType="separate"/>
        </w:r>
        <w:r>
          <w:t>4</w:t>
        </w:r>
        <w:r>
          <w:fldChar w:fldCharType="end"/>
        </w:r>
      </w:hyperlink>
    </w:p>
    <w:p>
      <w:pPr>
        <w:pStyle w:val="TOC1"/>
        <w:tabs>
          <w:tab w:val="right" w:leader="dot" w:pos="8306"/>
        </w:tabs>
      </w:pPr>
      <w:hyperlink w:anchor="_Toc24687" w:history="1">
        <w:r>
          <w:rPr>
            <w:rFonts w:ascii="仿宋" w:eastAsia="仿宋" w:hAnsi="仿宋" w:cs="仿宋" w:hint="eastAsia"/>
            <w:lang w:eastAsia="zh-CN"/>
          </w:rPr>
          <w:t>二、机制纸及纸板项目文档管理</w:t>
        </w:r>
        <w:r>
          <w:tab/>
        </w:r>
        <w:r>
          <w:fldChar w:fldCharType="begin"/>
        </w:r>
        <w:r>
          <w:instrText xml:space="preserve"> PAGEREF _Toc24687 \h </w:instrText>
        </w:r>
        <w:r>
          <w:fldChar w:fldCharType="separate"/>
        </w:r>
        <w:r>
          <w:t>5</w:t>
        </w:r>
        <w:r>
          <w:fldChar w:fldCharType="end"/>
        </w:r>
      </w:hyperlink>
    </w:p>
    <w:p>
      <w:pPr>
        <w:pStyle w:val="TOC2"/>
        <w:tabs>
          <w:tab w:val="right" w:leader="dot" w:pos="8306"/>
        </w:tabs>
      </w:pPr>
      <w:hyperlink w:anchor="_Toc21733" w:history="1">
        <w:r>
          <w:rPr>
            <w:rFonts w:ascii="仿宋" w:eastAsia="仿宋" w:hAnsi="仿宋" w:cs="仿宋" w:hint="eastAsia"/>
            <w:lang w:eastAsia="zh-CN"/>
          </w:rPr>
          <w:t>(一)、文档编制与审查</w:t>
        </w:r>
        <w:r>
          <w:tab/>
        </w:r>
        <w:r>
          <w:fldChar w:fldCharType="begin"/>
        </w:r>
        <w:r>
          <w:instrText xml:space="preserve"> PAGEREF _Toc21733 \h </w:instrText>
        </w:r>
        <w:r>
          <w:fldChar w:fldCharType="separate"/>
        </w:r>
        <w:r>
          <w:t>5</w:t>
        </w:r>
        <w:r>
          <w:fldChar w:fldCharType="end"/>
        </w:r>
      </w:hyperlink>
    </w:p>
    <w:p>
      <w:pPr>
        <w:pStyle w:val="TOC2"/>
        <w:tabs>
          <w:tab w:val="right" w:leader="dot" w:pos="8306"/>
        </w:tabs>
      </w:pPr>
      <w:hyperlink w:anchor="_Toc31460" w:history="1">
        <w:r>
          <w:rPr>
            <w:rFonts w:ascii="仿宋" w:eastAsia="仿宋" w:hAnsi="仿宋" w:cs="仿宋" w:hint="eastAsia"/>
            <w:lang w:eastAsia="zh-CN"/>
          </w:rPr>
          <w:t>(二)、文档发布与分发</w:t>
        </w:r>
        <w:r>
          <w:tab/>
        </w:r>
        <w:r>
          <w:fldChar w:fldCharType="begin"/>
        </w:r>
        <w:r>
          <w:instrText xml:space="preserve"> PAGEREF _Toc31460 \h </w:instrText>
        </w:r>
        <w:r>
          <w:fldChar w:fldCharType="separate"/>
        </w:r>
        <w:r>
          <w:t>6</w:t>
        </w:r>
        <w:r>
          <w:fldChar w:fldCharType="end"/>
        </w:r>
      </w:hyperlink>
    </w:p>
    <w:p>
      <w:pPr>
        <w:pStyle w:val="TOC2"/>
        <w:tabs>
          <w:tab w:val="right" w:leader="dot" w:pos="8306"/>
        </w:tabs>
      </w:pPr>
      <w:hyperlink w:anchor="_Toc29810" w:history="1">
        <w:r>
          <w:rPr>
            <w:rFonts w:ascii="仿宋" w:eastAsia="仿宋" w:hAnsi="仿宋" w:cs="仿宋" w:hint="eastAsia"/>
            <w:lang w:eastAsia="zh-CN"/>
          </w:rPr>
          <w:t>(三)、文档存档与归档</w:t>
        </w:r>
        <w:r>
          <w:tab/>
        </w:r>
        <w:r>
          <w:fldChar w:fldCharType="begin"/>
        </w:r>
        <w:r>
          <w:instrText xml:space="preserve"> PAGEREF _Toc29810 \h </w:instrText>
        </w:r>
        <w:r>
          <w:fldChar w:fldCharType="separate"/>
        </w:r>
        <w:r>
          <w:t>7</w:t>
        </w:r>
        <w:r>
          <w:fldChar w:fldCharType="end"/>
        </w:r>
      </w:hyperlink>
    </w:p>
    <w:p>
      <w:pPr>
        <w:pStyle w:val="TOC1"/>
        <w:tabs>
          <w:tab w:val="right" w:leader="dot" w:pos="8306"/>
        </w:tabs>
      </w:pPr>
      <w:hyperlink w:anchor="_Toc9239" w:history="1">
        <w:r>
          <w:rPr>
            <w:rFonts w:ascii="仿宋" w:eastAsia="仿宋" w:hAnsi="仿宋" w:cs="仿宋" w:hint="eastAsia"/>
            <w:lang w:eastAsia="zh-CN"/>
          </w:rPr>
          <w:t>三、机制纸及纸板项目绩效评估</w:t>
        </w:r>
        <w:r>
          <w:tab/>
        </w:r>
        <w:r>
          <w:fldChar w:fldCharType="begin"/>
        </w:r>
        <w:r>
          <w:instrText xml:space="preserve"> PAGEREF _Toc9239 \h </w:instrText>
        </w:r>
        <w:r>
          <w:fldChar w:fldCharType="separate"/>
        </w:r>
        <w:r>
          <w:t>8</w:t>
        </w:r>
        <w:r>
          <w:fldChar w:fldCharType="end"/>
        </w:r>
      </w:hyperlink>
    </w:p>
    <w:p>
      <w:pPr>
        <w:pStyle w:val="TOC2"/>
        <w:tabs>
          <w:tab w:val="right" w:leader="dot" w:pos="8306"/>
        </w:tabs>
      </w:pPr>
      <w:hyperlink w:anchor="_Toc25450" w:history="1">
        <w:r>
          <w:rPr>
            <w:rFonts w:ascii="仿宋" w:eastAsia="仿宋" w:hAnsi="仿宋" w:cs="仿宋" w:hint="eastAsia"/>
            <w:lang w:eastAsia="zh-CN"/>
          </w:rPr>
          <w:t>(一)、绩效评估指标</w:t>
        </w:r>
        <w:r>
          <w:tab/>
        </w:r>
        <w:r>
          <w:fldChar w:fldCharType="begin"/>
        </w:r>
        <w:r>
          <w:instrText xml:space="preserve"> PAGEREF _Toc25450 \h </w:instrText>
        </w:r>
        <w:r>
          <w:fldChar w:fldCharType="separate"/>
        </w:r>
        <w:r>
          <w:t>8</w:t>
        </w:r>
        <w:r>
          <w:fldChar w:fldCharType="end"/>
        </w:r>
      </w:hyperlink>
    </w:p>
    <w:p>
      <w:pPr>
        <w:pStyle w:val="TOC2"/>
        <w:tabs>
          <w:tab w:val="right" w:leader="dot" w:pos="8306"/>
        </w:tabs>
      </w:pPr>
      <w:hyperlink w:anchor="_Toc4379" w:history="1">
        <w:r>
          <w:rPr>
            <w:rFonts w:ascii="仿宋" w:eastAsia="仿宋" w:hAnsi="仿宋" w:cs="仿宋" w:hint="eastAsia"/>
            <w:lang w:eastAsia="zh-CN"/>
          </w:rPr>
          <w:t>(二)、绩效评估方法</w:t>
        </w:r>
        <w:r>
          <w:tab/>
        </w:r>
        <w:r>
          <w:fldChar w:fldCharType="begin"/>
        </w:r>
        <w:r>
          <w:instrText xml:space="preserve"> PAGEREF _Toc4379 \h </w:instrText>
        </w:r>
        <w:r>
          <w:fldChar w:fldCharType="separate"/>
        </w:r>
        <w:r>
          <w:t>9</w:t>
        </w:r>
        <w:r>
          <w:fldChar w:fldCharType="end"/>
        </w:r>
      </w:hyperlink>
    </w:p>
    <w:p>
      <w:pPr>
        <w:pStyle w:val="TOC2"/>
        <w:tabs>
          <w:tab w:val="right" w:leader="dot" w:pos="8306"/>
        </w:tabs>
      </w:pPr>
      <w:hyperlink w:anchor="_Toc449" w:history="1">
        <w:r>
          <w:rPr>
            <w:rFonts w:ascii="仿宋" w:eastAsia="仿宋" w:hAnsi="仿宋" w:cs="仿宋" w:hint="eastAsia"/>
            <w:lang w:eastAsia="zh-CN"/>
          </w:rPr>
          <w:t>(三)、绩效评估周期</w:t>
        </w:r>
        <w:r>
          <w:tab/>
        </w:r>
        <w:r>
          <w:fldChar w:fldCharType="begin"/>
        </w:r>
        <w:r>
          <w:instrText xml:space="preserve"> PAGEREF _Toc449 \h </w:instrText>
        </w:r>
        <w:r>
          <w:fldChar w:fldCharType="separate"/>
        </w:r>
        <w:r>
          <w:t>10</w:t>
        </w:r>
        <w:r>
          <w:fldChar w:fldCharType="end"/>
        </w:r>
      </w:hyperlink>
    </w:p>
    <w:p>
      <w:pPr>
        <w:pStyle w:val="TOC1"/>
        <w:tabs>
          <w:tab w:val="right" w:leader="dot" w:pos="8306"/>
        </w:tabs>
      </w:pPr>
      <w:hyperlink w:anchor="_Toc19602" w:history="1">
        <w:r>
          <w:rPr>
            <w:rFonts w:ascii="仿宋" w:eastAsia="仿宋" w:hAnsi="仿宋" w:cs="仿宋" w:hint="eastAsia"/>
            <w:lang w:eastAsia="zh-CN"/>
          </w:rPr>
          <w:t>四、机制纸及纸板项目概论</w:t>
        </w:r>
        <w:r>
          <w:tab/>
        </w:r>
        <w:r>
          <w:fldChar w:fldCharType="begin"/>
        </w:r>
        <w:r>
          <w:instrText xml:space="preserve"> PAGEREF _Toc19602 \h </w:instrText>
        </w:r>
        <w:r>
          <w:fldChar w:fldCharType="separate"/>
        </w:r>
        <w:r>
          <w:t>11</w:t>
        </w:r>
        <w:r>
          <w:fldChar w:fldCharType="end"/>
        </w:r>
      </w:hyperlink>
    </w:p>
    <w:p>
      <w:pPr>
        <w:pStyle w:val="TOC2"/>
        <w:tabs>
          <w:tab w:val="right" w:leader="dot" w:pos="8306"/>
        </w:tabs>
      </w:pPr>
      <w:hyperlink w:anchor="_Toc14342" w:history="1">
        <w:r>
          <w:rPr>
            <w:rFonts w:ascii="仿宋" w:eastAsia="仿宋" w:hAnsi="仿宋" w:cs="仿宋" w:hint="eastAsia"/>
            <w:lang w:eastAsia="zh-CN"/>
          </w:rPr>
          <w:t>(一)、机制纸及纸板项目概况</w:t>
        </w:r>
        <w:r>
          <w:tab/>
        </w:r>
        <w:r>
          <w:fldChar w:fldCharType="begin"/>
        </w:r>
        <w:r>
          <w:instrText xml:space="preserve"> PAGEREF _Toc14342 \h </w:instrText>
        </w:r>
        <w:r>
          <w:fldChar w:fldCharType="separate"/>
        </w:r>
        <w:r>
          <w:t>11</w:t>
        </w:r>
        <w:r>
          <w:fldChar w:fldCharType="end"/>
        </w:r>
      </w:hyperlink>
    </w:p>
    <w:p>
      <w:pPr>
        <w:pStyle w:val="TOC2"/>
        <w:tabs>
          <w:tab w:val="right" w:leader="dot" w:pos="8306"/>
        </w:tabs>
      </w:pPr>
      <w:hyperlink w:anchor="_Toc27491" w:history="1">
        <w:r>
          <w:rPr>
            <w:rFonts w:ascii="仿宋" w:eastAsia="仿宋" w:hAnsi="仿宋" w:cs="仿宋" w:hint="eastAsia"/>
            <w:lang w:eastAsia="zh-CN"/>
          </w:rPr>
          <w:t>(二)、机制纸及纸板项目目标</w:t>
        </w:r>
        <w:r>
          <w:tab/>
        </w:r>
        <w:r>
          <w:fldChar w:fldCharType="begin"/>
        </w:r>
        <w:r>
          <w:instrText xml:space="preserve"> PAGEREF _Toc27491 \h </w:instrText>
        </w:r>
        <w:r>
          <w:fldChar w:fldCharType="separate"/>
        </w:r>
        <w:r>
          <w:t>14</w:t>
        </w:r>
        <w:r>
          <w:fldChar w:fldCharType="end"/>
        </w:r>
      </w:hyperlink>
    </w:p>
    <w:p>
      <w:pPr>
        <w:pStyle w:val="TOC2"/>
        <w:tabs>
          <w:tab w:val="right" w:leader="dot" w:pos="8306"/>
        </w:tabs>
      </w:pPr>
      <w:hyperlink w:anchor="_Toc9167" w:history="1">
        <w:r>
          <w:rPr>
            <w:rFonts w:ascii="仿宋" w:eastAsia="仿宋" w:hAnsi="仿宋" w:cs="仿宋" w:hint="eastAsia"/>
            <w:lang w:eastAsia="zh-CN"/>
          </w:rPr>
          <w:t>(三)、机制纸及纸板项目提出的理由</w:t>
        </w:r>
        <w:r>
          <w:tab/>
        </w:r>
        <w:r>
          <w:fldChar w:fldCharType="begin"/>
        </w:r>
        <w:r>
          <w:instrText xml:space="preserve"> PAGEREF _Toc9167 \h </w:instrText>
        </w:r>
        <w:r>
          <w:fldChar w:fldCharType="separate"/>
        </w:r>
        <w:r>
          <w:t>14</w:t>
        </w:r>
        <w:r>
          <w:fldChar w:fldCharType="end"/>
        </w:r>
      </w:hyperlink>
    </w:p>
    <w:p>
      <w:pPr>
        <w:pStyle w:val="TOC2"/>
        <w:tabs>
          <w:tab w:val="right" w:leader="dot" w:pos="8306"/>
        </w:tabs>
      </w:pPr>
      <w:hyperlink w:anchor="_Toc10222" w:history="1">
        <w:r>
          <w:rPr>
            <w:rFonts w:ascii="仿宋" w:eastAsia="仿宋" w:hAnsi="仿宋" w:cs="仿宋" w:hint="eastAsia"/>
            <w:lang w:eastAsia="zh-CN"/>
          </w:rPr>
          <w:t>(四)、机制纸及纸板项目意义</w:t>
        </w:r>
        <w:r>
          <w:tab/>
        </w:r>
        <w:r>
          <w:fldChar w:fldCharType="begin"/>
        </w:r>
        <w:r>
          <w:instrText xml:space="preserve"> PAGEREF _Toc10222 \h </w:instrText>
        </w:r>
        <w:r>
          <w:fldChar w:fldCharType="separate"/>
        </w:r>
        <w:r>
          <w:t>16</w:t>
        </w:r>
        <w:r>
          <w:fldChar w:fldCharType="end"/>
        </w:r>
      </w:hyperlink>
    </w:p>
    <w:p>
      <w:pPr>
        <w:pStyle w:val="TOC2"/>
        <w:tabs>
          <w:tab w:val="right" w:leader="dot" w:pos="8306"/>
        </w:tabs>
      </w:pPr>
      <w:hyperlink w:anchor="_Toc25755" w:history="1">
        <w:r>
          <w:rPr>
            <w:rFonts w:ascii="仿宋" w:eastAsia="仿宋" w:hAnsi="仿宋" w:cs="仿宋" w:hint="eastAsia"/>
            <w:lang w:eastAsia="zh-CN"/>
          </w:rPr>
          <w:t>(五)、机制纸及纸板项目背景</w:t>
        </w:r>
        <w:r>
          <w:tab/>
        </w:r>
        <w:r>
          <w:fldChar w:fldCharType="begin"/>
        </w:r>
        <w:r>
          <w:instrText xml:space="preserve"> PAGEREF _Toc25755 \h </w:instrText>
        </w:r>
        <w:r>
          <w:fldChar w:fldCharType="separate"/>
        </w:r>
        <w:r>
          <w:t>17</w:t>
        </w:r>
        <w:r>
          <w:fldChar w:fldCharType="end"/>
        </w:r>
      </w:hyperlink>
    </w:p>
    <w:p>
      <w:pPr>
        <w:pStyle w:val="TOC1"/>
        <w:tabs>
          <w:tab w:val="right" w:leader="dot" w:pos="8306"/>
        </w:tabs>
      </w:pPr>
      <w:hyperlink w:anchor="_Toc8171" w:history="1">
        <w:r>
          <w:rPr>
            <w:rFonts w:ascii="仿宋" w:eastAsia="仿宋" w:hAnsi="仿宋" w:cs="仿宋" w:hint="eastAsia"/>
            <w:lang w:eastAsia="zh-CN"/>
          </w:rPr>
          <w:t>五、机制纸及纸板项目土建工程</w:t>
        </w:r>
        <w:r>
          <w:tab/>
        </w:r>
        <w:r>
          <w:fldChar w:fldCharType="begin"/>
        </w:r>
        <w:r>
          <w:instrText xml:space="preserve"> PAGEREF _Toc8171 \h </w:instrText>
        </w:r>
        <w:r>
          <w:fldChar w:fldCharType="separate"/>
        </w:r>
        <w:r>
          <w:t>18</w:t>
        </w:r>
        <w:r>
          <w:fldChar w:fldCharType="end"/>
        </w:r>
      </w:hyperlink>
    </w:p>
    <w:p>
      <w:pPr>
        <w:pStyle w:val="TOC2"/>
        <w:tabs>
          <w:tab w:val="right" w:leader="dot" w:pos="8306"/>
        </w:tabs>
      </w:pPr>
      <w:hyperlink w:anchor="_Toc29860" w:history="1">
        <w:r>
          <w:rPr>
            <w:rFonts w:ascii="仿宋" w:eastAsia="仿宋" w:hAnsi="仿宋" w:cs="仿宋" w:hint="eastAsia"/>
            <w:lang w:eastAsia="zh-CN"/>
          </w:rPr>
          <w:t>(一)、建筑工程设计原则</w:t>
        </w:r>
        <w:r>
          <w:tab/>
        </w:r>
        <w:r>
          <w:fldChar w:fldCharType="begin"/>
        </w:r>
        <w:r>
          <w:instrText xml:space="preserve"> PAGEREF _Toc29860 \h </w:instrText>
        </w:r>
        <w:r>
          <w:fldChar w:fldCharType="separate"/>
        </w:r>
        <w:r>
          <w:t>18</w:t>
        </w:r>
        <w:r>
          <w:fldChar w:fldCharType="end"/>
        </w:r>
      </w:hyperlink>
    </w:p>
    <w:p>
      <w:pPr>
        <w:pStyle w:val="TOC2"/>
        <w:tabs>
          <w:tab w:val="right" w:leader="dot" w:pos="8306"/>
        </w:tabs>
      </w:pPr>
      <w:hyperlink w:anchor="_Toc4712" w:history="1">
        <w:r>
          <w:rPr>
            <w:rFonts w:ascii="仿宋" w:eastAsia="仿宋" w:hAnsi="仿宋" w:cs="仿宋" w:hint="eastAsia"/>
            <w:lang w:eastAsia="zh-CN"/>
          </w:rPr>
          <w:t>(二)、土建工程设计年限及安全等级</w:t>
        </w:r>
        <w:r>
          <w:tab/>
        </w:r>
        <w:r>
          <w:fldChar w:fldCharType="begin"/>
        </w:r>
        <w:r>
          <w:instrText xml:space="preserve"> PAGEREF _Toc4712 \h </w:instrText>
        </w:r>
        <w:r>
          <w:fldChar w:fldCharType="separate"/>
        </w:r>
        <w:r>
          <w:t>19</w:t>
        </w:r>
        <w:r>
          <w:fldChar w:fldCharType="end"/>
        </w:r>
      </w:hyperlink>
    </w:p>
    <w:p>
      <w:pPr>
        <w:pStyle w:val="TOC2"/>
        <w:tabs>
          <w:tab w:val="right" w:leader="dot" w:pos="8306"/>
        </w:tabs>
      </w:pPr>
      <w:hyperlink w:anchor="_Toc5505" w:history="1">
        <w:r>
          <w:rPr>
            <w:rFonts w:ascii="仿宋" w:eastAsia="仿宋" w:hAnsi="仿宋" w:cs="仿宋" w:hint="eastAsia"/>
            <w:lang w:eastAsia="zh-CN"/>
          </w:rPr>
          <w:t>(三)、建筑工程设计总体要求</w:t>
        </w:r>
        <w:r>
          <w:tab/>
        </w:r>
        <w:r>
          <w:fldChar w:fldCharType="begin"/>
        </w:r>
        <w:r>
          <w:instrText xml:space="preserve"> PAGEREF _Toc5505 \h </w:instrText>
        </w:r>
        <w:r>
          <w:fldChar w:fldCharType="separate"/>
        </w:r>
        <w:r>
          <w:t>20</w:t>
        </w:r>
        <w:r>
          <w:fldChar w:fldCharType="end"/>
        </w:r>
      </w:hyperlink>
    </w:p>
    <w:p>
      <w:pPr>
        <w:pStyle w:val="TOC2"/>
        <w:tabs>
          <w:tab w:val="right" w:leader="dot" w:pos="8306"/>
        </w:tabs>
      </w:pPr>
      <w:hyperlink w:anchor="_Toc9848" w:history="1">
        <w:r>
          <w:rPr>
            <w:rFonts w:ascii="仿宋" w:eastAsia="仿宋" w:hAnsi="仿宋" w:cs="仿宋" w:hint="eastAsia"/>
            <w:lang w:eastAsia="zh-CN"/>
          </w:rPr>
          <w:t>(四)、土建工程建设指标</w:t>
        </w:r>
        <w:r>
          <w:tab/>
        </w:r>
        <w:r>
          <w:fldChar w:fldCharType="begin"/>
        </w:r>
        <w:r>
          <w:instrText xml:space="preserve"> PAGEREF _Toc9848 \h </w:instrText>
        </w:r>
        <w:r>
          <w:fldChar w:fldCharType="separate"/>
        </w:r>
        <w:r>
          <w:t>21</w:t>
        </w:r>
        <w:r>
          <w:fldChar w:fldCharType="end"/>
        </w:r>
      </w:hyperlink>
    </w:p>
    <w:p>
      <w:pPr>
        <w:pStyle w:val="TOC1"/>
        <w:tabs>
          <w:tab w:val="right" w:leader="dot" w:pos="8306"/>
        </w:tabs>
      </w:pPr>
      <w:hyperlink w:anchor="_Toc22144" w:history="1">
        <w:r>
          <w:rPr>
            <w:rFonts w:ascii="仿宋" w:eastAsia="仿宋" w:hAnsi="仿宋" w:cs="仿宋" w:hint="eastAsia"/>
            <w:lang w:eastAsia="zh-CN"/>
          </w:rPr>
          <w:t>六、机制纸及纸板项目建设单位说明</w:t>
        </w:r>
        <w:r>
          <w:tab/>
        </w:r>
        <w:r>
          <w:fldChar w:fldCharType="begin"/>
        </w:r>
        <w:r>
          <w:instrText xml:space="preserve"> PAGEREF _Toc22144 \h </w:instrText>
        </w:r>
        <w:r>
          <w:fldChar w:fldCharType="separate"/>
        </w:r>
        <w:r>
          <w:t>21</w:t>
        </w:r>
        <w:r>
          <w:fldChar w:fldCharType="end"/>
        </w:r>
      </w:hyperlink>
    </w:p>
    <w:p>
      <w:pPr>
        <w:pStyle w:val="TOC2"/>
        <w:tabs>
          <w:tab w:val="right" w:leader="dot" w:pos="8306"/>
        </w:tabs>
      </w:pPr>
      <w:hyperlink w:anchor="_Toc18576" w:history="1">
        <w:r>
          <w:rPr>
            <w:rFonts w:ascii="仿宋" w:eastAsia="仿宋" w:hAnsi="仿宋" w:cs="仿宋" w:hint="eastAsia"/>
            <w:lang w:eastAsia="zh-CN"/>
          </w:rPr>
          <w:t>(一)、机制纸及纸板项目承办单位基本情况</w:t>
        </w:r>
        <w:r>
          <w:tab/>
        </w:r>
        <w:r>
          <w:fldChar w:fldCharType="begin"/>
        </w:r>
        <w:r>
          <w:instrText xml:space="preserve"> PAGEREF _Toc18576 \h </w:instrText>
        </w:r>
        <w:r>
          <w:fldChar w:fldCharType="separate"/>
        </w:r>
        <w:r>
          <w:t>21</w:t>
        </w:r>
        <w:r>
          <w:fldChar w:fldCharType="end"/>
        </w:r>
      </w:hyperlink>
    </w:p>
    <w:p>
      <w:pPr>
        <w:pStyle w:val="TOC2"/>
        <w:tabs>
          <w:tab w:val="right" w:leader="dot" w:pos="8306"/>
        </w:tabs>
      </w:pPr>
      <w:hyperlink w:anchor="_Toc11037" w:history="1">
        <w:r>
          <w:rPr>
            <w:rFonts w:ascii="仿宋" w:eastAsia="仿宋" w:hAnsi="仿宋" w:cs="仿宋" w:hint="eastAsia"/>
            <w:lang w:eastAsia="zh-CN"/>
          </w:rPr>
          <w:t>(二)、公司经济效益分析</w:t>
        </w:r>
        <w:r>
          <w:tab/>
        </w:r>
        <w:r>
          <w:fldChar w:fldCharType="begin"/>
        </w:r>
        <w:r>
          <w:instrText xml:space="preserve"> PAGEREF _Toc11037 \h </w:instrText>
        </w:r>
        <w:r>
          <w:fldChar w:fldCharType="separate"/>
        </w:r>
        <w:r>
          <w:t>22</w:t>
        </w:r>
        <w:r>
          <w:fldChar w:fldCharType="end"/>
        </w:r>
      </w:hyperlink>
    </w:p>
    <w:p>
      <w:pPr>
        <w:pStyle w:val="TOC1"/>
        <w:tabs>
          <w:tab w:val="right" w:leader="dot" w:pos="8306"/>
        </w:tabs>
      </w:pPr>
      <w:hyperlink w:anchor="_Toc23466" w:history="1">
        <w:r>
          <w:rPr>
            <w:rFonts w:ascii="仿宋" w:eastAsia="仿宋" w:hAnsi="仿宋" w:cs="仿宋" w:hint="eastAsia"/>
            <w:lang w:eastAsia="zh-CN"/>
          </w:rPr>
          <w:t>七、机制纸及纸板项目财务管理</w:t>
        </w:r>
        <w:r>
          <w:tab/>
        </w:r>
        <w:r>
          <w:fldChar w:fldCharType="begin"/>
        </w:r>
        <w:r>
          <w:instrText xml:space="preserve"> PAGEREF _Toc23466 \h </w:instrText>
        </w:r>
        <w:r>
          <w:fldChar w:fldCharType="separate"/>
        </w:r>
        <w:r>
          <w:t>23</w:t>
        </w:r>
        <w:r>
          <w:fldChar w:fldCharType="end"/>
        </w:r>
      </w:hyperlink>
    </w:p>
    <w:p>
      <w:pPr>
        <w:pStyle w:val="TOC2"/>
        <w:tabs>
          <w:tab w:val="right" w:leader="dot" w:pos="8306"/>
        </w:tabs>
      </w:pPr>
      <w:hyperlink w:anchor="_Toc31249" w:history="1">
        <w:r>
          <w:rPr>
            <w:rFonts w:ascii="仿宋" w:eastAsia="仿宋" w:hAnsi="仿宋" w:cs="仿宋" w:hint="eastAsia"/>
            <w:lang w:eastAsia="zh-CN"/>
          </w:rPr>
          <w:t>(一)、资金需求大</w:t>
        </w:r>
        <w:r>
          <w:tab/>
        </w:r>
        <w:r>
          <w:fldChar w:fldCharType="begin"/>
        </w:r>
        <w:r>
          <w:instrText xml:space="preserve"> PAGEREF _Toc31249 \h </w:instrText>
        </w:r>
        <w:r>
          <w:fldChar w:fldCharType="separate"/>
        </w:r>
        <w:r>
          <w:t>23</w:t>
        </w:r>
        <w:r>
          <w:fldChar w:fldCharType="end"/>
        </w:r>
      </w:hyperlink>
    </w:p>
    <w:p>
      <w:pPr>
        <w:pStyle w:val="TOC2"/>
        <w:tabs>
          <w:tab w:val="right" w:leader="dot" w:pos="8306"/>
        </w:tabs>
      </w:pPr>
      <w:hyperlink w:anchor="_Toc9383" w:history="1">
        <w:r>
          <w:rPr>
            <w:rFonts w:ascii="仿宋" w:eastAsia="仿宋" w:hAnsi="仿宋" w:cs="仿宋" w:hint="eastAsia"/>
            <w:lang w:eastAsia="zh-CN"/>
          </w:rPr>
          <w:t>(二)、研发周期长</w:t>
        </w:r>
        <w:r>
          <w:tab/>
        </w:r>
        <w:r>
          <w:fldChar w:fldCharType="begin"/>
        </w:r>
        <w:r>
          <w:instrText xml:space="preserve"> PAGEREF _Toc9383 \h </w:instrText>
        </w:r>
        <w:r>
          <w:fldChar w:fldCharType="separate"/>
        </w:r>
        <w:r>
          <w:t>24</w:t>
        </w:r>
        <w:r>
          <w:fldChar w:fldCharType="end"/>
        </w:r>
      </w:hyperlink>
    </w:p>
    <w:p>
      <w:pPr>
        <w:pStyle w:val="TOC2"/>
        <w:tabs>
          <w:tab w:val="right" w:leader="dot" w:pos="8306"/>
        </w:tabs>
      </w:pPr>
      <w:hyperlink w:anchor="_Toc4534" w:history="1">
        <w:r>
          <w:rPr>
            <w:rFonts w:ascii="仿宋" w:eastAsia="仿宋" w:hAnsi="仿宋" w:cs="仿宋" w:hint="eastAsia"/>
            <w:lang w:eastAsia="zh-CN"/>
          </w:rPr>
          <w:t>(三)、市场风险大</w:t>
        </w:r>
        <w:r>
          <w:tab/>
        </w:r>
        <w:r>
          <w:fldChar w:fldCharType="begin"/>
        </w:r>
        <w:r>
          <w:instrText xml:space="preserve"> PAGEREF _Toc4534 \h </w:instrText>
        </w:r>
        <w:r>
          <w:fldChar w:fldCharType="separate"/>
        </w:r>
        <w:r>
          <w:t>25</w:t>
        </w:r>
        <w:r>
          <w:fldChar w:fldCharType="end"/>
        </w:r>
      </w:hyperlink>
    </w:p>
    <w:p>
      <w:pPr>
        <w:pStyle w:val="TOC2"/>
        <w:tabs>
          <w:tab w:val="right" w:leader="dot" w:pos="8306"/>
        </w:tabs>
      </w:pPr>
      <w:hyperlink w:anchor="_Toc18817" w:history="1">
        <w:r>
          <w:rPr>
            <w:rFonts w:ascii="仿宋" w:eastAsia="仿宋" w:hAnsi="仿宋" w:cs="仿宋" w:hint="eastAsia"/>
            <w:lang w:eastAsia="zh-CN"/>
          </w:rPr>
          <w:t>(四)、利润率高</w:t>
        </w:r>
        <w:r>
          <w:tab/>
        </w:r>
        <w:r>
          <w:fldChar w:fldCharType="begin"/>
        </w:r>
        <w:r>
          <w:instrText xml:space="preserve"> PAGEREF _Toc18817 \h </w:instrText>
        </w:r>
        <w:r>
          <w:fldChar w:fldCharType="separate"/>
        </w:r>
        <w:r>
          <w:t>28</w:t>
        </w:r>
        <w:r>
          <w:fldChar w:fldCharType="end"/>
        </w:r>
      </w:hyperlink>
    </w:p>
    <w:p>
      <w:pPr>
        <w:pStyle w:val="TOC1"/>
        <w:tabs>
          <w:tab w:val="right" w:leader="dot" w:pos="8306"/>
        </w:tabs>
      </w:pPr>
      <w:hyperlink w:anchor="_Toc5352" w:history="1">
        <w:r>
          <w:rPr>
            <w:rFonts w:ascii="仿宋" w:eastAsia="仿宋" w:hAnsi="仿宋" w:cs="仿宋" w:hint="eastAsia"/>
            <w:lang w:eastAsia="zh-CN"/>
          </w:rPr>
          <w:t>八、机制纸及纸板项目人力资源培养与发展</w:t>
        </w:r>
        <w:r>
          <w:tab/>
        </w:r>
        <w:r>
          <w:fldChar w:fldCharType="begin"/>
        </w:r>
        <w:r>
          <w:instrText xml:space="preserve"> PAGEREF _Toc5352 \h </w:instrText>
        </w:r>
        <w:r>
          <w:fldChar w:fldCharType="separate"/>
        </w:r>
        <w:r>
          <w:t>30</w:t>
        </w:r>
        <w:r>
          <w:fldChar w:fldCharType="end"/>
        </w:r>
      </w:hyperlink>
    </w:p>
    <w:p>
      <w:pPr>
        <w:pStyle w:val="TOC2"/>
        <w:tabs>
          <w:tab w:val="right" w:leader="dot" w:pos="8306"/>
        </w:tabs>
      </w:pPr>
      <w:hyperlink w:anchor="_Toc19276" w:history="1">
        <w:r>
          <w:rPr>
            <w:rFonts w:ascii="仿宋" w:eastAsia="仿宋" w:hAnsi="仿宋" w:cs="仿宋" w:hint="eastAsia"/>
            <w:lang w:eastAsia="zh-CN"/>
          </w:rPr>
          <w:t>(一)、人才需求与规划</w:t>
        </w:r>
        <w:r>
          <w:tab/>
        </w:r>
        <w:r>
          <w:fldChar w:fldCharType="begin"/>
        </w:r>
        <w:r>
          <w:instrText xml:space="preserve"> PAGEREF _Toc19276 \h </w:instrText>
        </w:r>
        <w:r>
          <w:fldChar w:fldCharType="separate"/>
        </w:r>
        <w:r>
          <w:t>30</w:t>
        </w:r>
        <w:r>
          <w:fldChar w:fldCharType="end"/>
        </w:r>
      </w:hyperlink>
    </w:p>
    <w:p>
      <w:pPr>
        <w:pStyle w:val="TOC2"/>
        <w:tabs>
          <w:tab w:val="right" w:leader="dot" w:pos="8306"/>
        </w:tabs>
      </w:pPr>
      <w:hyperlink w:anchor="_Toc19333" w:history="1">
        <w:r>
          <w:rPr>
            <w:rFonts w:ascii="仿宋" w:eastAsia="仿宋" w:hAnsi="仿宋" w:cs="仿宋" w:hint="eastAsia"/>
            <w:lang w:eastAsia="zh-CN"/>
          </w:rPr>
          <w:t>(二)、培训与发展计划</w:t>
        </w:r>
        <w:r>
          <w:tab/>
        </w:r>
        <w:r>
          <w:fldChar w:fldCharType="begin"/>
        </w:r>
        <w:r>
          <w:instrText xml:space="preserve"> PAGEREF _Toc19333 \h </w:instrText>
        </w:r>
        <w:r>
          <w:fldChar w:fldCharType="separate"/>
        </w:r>
        <w:r>
          <w:t>30</w:t>
        </w:r>
        <w:r>
          <w:fldChar w:fldCharType="end"/>
        </w:r>
      </w:hyperlink>
    </w:p>
    <w:p>
      <w:pPr>
        <w:pStyle w:val="TOC1"/>
        <w:tabs>
          <w:tab w:val="right" w:leader="dot" w:pos="8306"/>
        </w:tabs>
      </w:pPr>
      <w:hyperlink w:anchor="_Toc22815" w:history="1">
        <w:r>
          <w:rPr>
            <w:rFonts w:ascii="仿宋" w:eastAsia="仿宋" w:hAnsi="仿宋" w:cs="仿宋" w:hint="eastAsia"/>
            <w:lang w:eastAsia="zh-CN"/>
          </w:rPr>
          <w:t>九、机制纸及纸板项目技术管理</w:t>
        </w:r>
        <w:r>
          <w:tab/>
        </w:r>
        <w:r>
          <w:fldChar w:fldCharType="begin"/>
        </w:r>
        <w:r>
          <w:instrText xml:space="preserve"> PAGEREF _Toc22815 \h </w:instrText>
        </w:r>
        <w:r>
          <w:fldChar w:fldCharType="separate"/>
        </w:r>
        <w:r>
          <w:t>31</w:t>
        </w:r>
        <w:r>
          <w:fldChar w:fldCharType="end"/>
        </w:r>
      </w:hyperlink>
    </w:p>
    <w:p>
      <w:pPr>
        <w:pStyle w:val="TOC2"/>
        <w:tabs>
          <w:tab w:val="right" w:leader="dot" w:pos="8306"/>
        </w:tabs>
      </w:pPr>
      <w:hyperlink w:anchor="_Toc23598" w:history="1">
        <w:r>
          <w:rPr>
            <w:rFonts w:ascii="仿宋" w:eastAsia="仿宋" w:hAnsi="仿宋" w:cs="仿宋" w:hint="eastAsia"/>
            <w:lang w:eastAsia="zh-CN"/>
          </w:rPr>
          <w:t>(一)、技术方案选用方向</w:t>
        </w:r>
        <w:r>
          <w:tab/>
        </w:r>
        <w:r>
          <w:fldChar w:fldCharType="begin"/>
        </w:r>
        <w:r>
          <w:instrText xml:space="preserve"> PAGEREF _Toc23598 \h </w:instrText>
        </w:r>
        <w:r>
          <w:fldChar w:fldCharType="separate"/>
        </w:r>
        <w:r>
          <w:t>31</w:t>
        </w:r>
        <w:r>
          <w:fldChar w:fldCharType="end"/>
        </w:r>
      </w:hyperlink>
    </w:p>
    <w:p>
      <w:pPr>
        <w:pStyle w:val="TOC2"/>
        <w:tabs>
          <w:tab w:val="right" w:leader="dot" w:pos="8306"/>
        </w:tabs>
      </w:pPr>
      <w:hyperlink w:anchor="_Toc2904" w:history="1">
        <w:r>
          <w:rPr>
            <w:rFonts w:ascii="仿宋" w:eastAsia="仿宋" w:hAnsi="仿宋" w:cs="仿宋" w:hint="eastAsia"/>
            <w:lang w:eastAsia="zh-CN"/>
          </w:rPr>
          <w:t>(二)、工艺技术方案选用原则</w:t>
        </w:r>
        <w:r>
          <w:tab/>
        </w:r>
        <w:r>
          <w:fldChar w:fldCharType="begin"/>
        </w:r>
        <w:r>
          <w:instrText xml:space="preserve"> PAGEREF _Toc2904 \h </w:instrText>
        </w:r>
        <w:r>
          <w:fldChar w:fldCharType="separate"/>
        </w:r>
        <w:r>
          <w:t>33</w:t>
        </w:r>
        <w:r>
          <w:fldChar w:fldCharType="end"/>
        </w:r>
      </w:hyperlink>
    </w:p>
    <w:p>
      <w:pPr>
        <w:pStyle w:val="TOC2"/>
        <w:tabs>
          <w:tab w:val="right" w:leader="dot" w:pos="8306"/>
        </w:tabs>
      </w:pPr>
      <w:hyperlink w:anchor="_Toc24843" w:history="1">
        <w:r>
          <w:rPr>
            <w:rFonts w:ascii="仿宋" w:eastAsia="仿宋" w:hAnsi="仿宋" w:cs="仿宋" w:hint="eastAsia"/>
            <w:lang w:eastAsia="zh-CN"/>
          </w:rPr>
          <w:t>(三)、工艺技术方案要求</w:t>
        </w:r>
        <w:r>
          <w:tab/>
        </w:r>
        <w:r>
          <w:fldChar w:fldCharType="begin"/>
        </w:r>
        <w:r>
          <w:instrText xml:space="preserve"> PAGEREF _Toc24843 \h </w:instrText>
        </w:r>
        <w:r>
          <w:fldChar w:fldCharType="separate"/>
        </w:r>
        <w:r>
          <w:t>35</w:t>
        </w:r>
        <w:r>
          <w:fldChar w:fldCharType="end"/>
        </w:r>
      </w:hyperlink>
    </w:p>
    <w:p>
      <w:pPr>
        <w:pStyle w:val="TOC1"/>
        <w:tabs>
          <w:tab w:val="right" w:leader="dot" w:pos="8306"/>
        </w:tabs>
      </w:pPr>
      <w:hyperlink w:anchor="_Toc20944" w:history="1">
        <w:r>
          <w:rPr>
            <w:rFonts w:ascii="仿宋" w:eastAsia="仿宋" w:hAnsi="仿宋" w:cs="仿宋" w:hint="eastAsia"/>
            <w:lang w:eastAsia="zh-CN"/>
          </w:rPr>
          <w:t>十、机制纸及纸板项目风险管理</w:t>
        </w:r>
        <w:r>
          <w:tab/>
        </w:r>
        <w:r>
          <w:fldChar w:fldCharType="begin"/>
        </w:r>
        <w:r>
          <w:instrText xml:space="preserve"> PAGEREF _Toc20944 \h </w:instrText>
        </w:r>
        <w:r>
          <w:fldChar w:fldCharType="separate"/>
        </w:r>
        <w:r>
          <w:t>37</w:t>
        </w:r>
        <w:r>
          <w:fldChar w:fldCharType="end"/>
        </w:r>
      </w:hyperlink>
    </w:p>
    <w:p>
      <w:pPr>
        <w:pStyle w:val="TOC2"/>
        <w:tabs>
          <w:tab w:val="right" w:leader="dot" w:pos="8306"/>
        </w:tabs>
      </w:pPr>
      <w:hyperlink w:anchor="_Toc6035" w:history="1">
        <w:r>
          <w:rPr>
            <w:rFonts w:ascii="仿宋" w:eastAsia="仿宋" w:hAnsi="仿宋" w:cs="仿宋" w:hint="eastAsia"/>
            <w:lang w:eastAsia="zh-CN"/>
          </w:rPr>
          <w:t>(一)、风险识别与评估</w:t>
        </w:r>
        <w:r>
          <w:tab/>
        </w:r>
        <w:r>
          <w:fldChar w:fldCharType="begin"/>
        </w:r>
        <w:r>
          <w:instrText xml:space="preserve"> PAGEREF _Toc6035 \h </w:instrText>
        </w:r>
        <w:r>
          <w:fldChar w:fldCharType="separate"/>
        </w:r>
        <w:r>
          <w:t>37</w:t>
        </w:r>
        <w:r>
          <w:fldChar w:fldCharType="end"/>
        </w:r>
      </w:hyperlink>
    </w:p>
    <w:p>
      <w:pPr>
        <w:pStyle w:val="TOC2"/>
        <w:tabs>
          <w:tab w:val="right" w:leader="dot" w:pos="8306"/>
        </w:tabs>
      </w:pPr>
      <w:hyperlink w:anchor="_Toc29958" w:history="1">
        <w:r>
          <w:rPr>
            <w:rFonts w:ascii="仿宋" w:eastAsia="仿宋" w:hAnsi="仿宋" w:cs="仿宋" w:hint="eastAsia"/>
            <w:lang w:eastAsia="zh-CN"/>
          </w:rPr>
          <w:t>(二)、风险应对策略</w:t>
        </w:r>
        <w:r>
          <w:tab/>
        </w:r>
        <w:r>
          <w:fldChar w:fldCharType="begin"/>
        </w:r>
        <w:r>
          <w:instrText xml:space="preserve"> PAGEREF _Toc29958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6" w:history="1">
        <w:r>
          <w:rPr>
            <w:rFonts w:ascii="仿宋" w:eastAsia="仿宋" w:hAnsi="仿宋" w:cs="仿宋" w:hint="eastAsia"/>
            <w:lang w:eastAsia="zh-CN"/>
          </w:rPr>
          <w:t>(三)、风险监控与控制</w:t>
        </w:r>
        <w:r>
          <w:tab/>
        </w:r>
        <w:r>
          <w:fldChar w:fldCharType="begin"/>
        </w:r>
        <w:r>
          <w:instrText xml:space="preserve"> PAGEREF _Toc11176 \h </w:instrText>
        </w:r>
        <w:r>
          <w:fldChar w:fldCharType="separate"/>
        </w:r>
        <w:r>
          <w:t>40</w:t>
        </w:r>
        <w:r>
          <w:fldChar w:fldCharType="end"/>
        </w:r>
      </w:hyperlink>
    </w:p>
    <w:p>
      <w:pPr>
        <w:pStyle w:val="TOC1"/>
        <w:tabs>
          <w:tab w:val="right" w:leader="dot" w:pos="8306"/>
        </w:tabs>
      </w:pPr>
      <w:hyperlink w:anchor="_Toc18759" w:history="1">
        <w:r>
          <w:rPr>
            <w:rFonts w:ascii="仿宋" w:eastAsia="仿宋" w:hAnsi="仿宋" w:cs="仿宋" w:hint="eastAsia"/>
            <w:lang w:eastAsia="zh-CN"/>
          </w:rPr>
          <w:t>十一、机制纸及纸板项目投资规划</w:t>
        </w:r>
        <w:r>
          <w:tab/>
        </w:r>
        <w:r>
          <w:fldChar w:fldCharType="begin"/>
        </w:r>
        <w:r>
          <w:instrText xml:space="preserve"> PAGEREF _Toc18759 \h </w:instrText>
        </w:r>
        <w:r>
          <w:fldChar w:fldCharType="separate"/>
        </w:r>
        <w:r>
          <w:t>41</w:t>
        </w:r>
        <w:r>
          <w:fldChar w:fldCharType="end"/>
        </w:r>
      </w:hyperlink>
    </w:p>
    <w:p>
      <w:pPr>
        <w:pStyle w:val="TOC2"/>
        <w:tabs>
          <w:tab w:val="right" w:leader="dot" w:pos="8306"/>
        </w:tabs>
      </w:pPr>
      <w:hyperlink w:anchor="_Toc24712" w:history="1">
        <w:r>
          <w:rPr>
            <w:rFonts w:ascii="仿宋" w:eastAsia="仿宋" w:hAnsi="仿宋" w:cs="仿宋" w:hint="eastAsia"/>
            <w:lang w:eastAsia="zh-CN"/>
          </w:rPr>
          <w:t>(一)、机制纸及纸板项目总投资估算</w:t>
        </w:r>
        <w:r>
          <w:tab/>
        </w:r>
        <w:r>
          <w:fldChar w:fldCharType="begin"/>
        </w:r>
        <w:r>
          <w:instrText xml:space="preserve"> PAGEREF _Toc24712 \h </w:instrText>
        </w:r>
        <w:r>
          <w:fldChar w:fldCharType="separate"/>
        </w:r>
        <w:r>
          <w:t>41</w:t>
        </w:r>
        <w:r>
          <w:fldChar w:fldCharType="end"/>
        </w:r>
      </w:hyperlink>
    </w:p>
    <w:p>
      <w:pPr>
        <w:pStyle w:val="TOC2"/>
        <w:tabs>
          <w:tab w:val="right" w:leader="dot" w:pos="8306"/>
        </w:tabs>
      </w:pPr>
      <w:hyperlink w:anchor="_Toc27735" w:history="1">
        <w:r>
          <w:rPr>
            <w:rFonts w:ascii="仿宋" w:eastAsia="仿宋" w:hAnsi="仿宋" w:cs="仿宋" w:hint="eastAsia"/>
            <w:lang w:eastAsia="zh-CN"/>
          </w:rPr>
          <w:t>(二)、资金筹措</w:t>
        </w:r>
        <w:r>
          <w:tab/>
        </w:r>
        <w:r>
          <w:fldChar w:fldCharType="begin"/>
        </w:r>
        <w:r>
          <w:instrText xml:space="preserve"> PAGEREF _Toc27735 \h </w:instrText>
        </w:r>
        <w:r>
          <w:fldChar w:fldCharType="separate"/>
        </w:r>
        <w:r>
          <w:t>43</w:t>
        </w:r>
        <w:r>
          <w:fldChar w:fldCharType="end"/>
        </w:r>
      </w:hyperlink>
    </w:p>
    <w:p>
      <w:pPr>
        <w:pStyle w:val="TOC1"/>
        <w:tabs>
          <w:tab w:val="right" w:leader="dot" w:pos="8306"/>
        </w:tabs>
      </w:pPr>
      <w:hyperlink w:anchor="_Toc11880" w:history="1">
        <w:r>
          <w:rPr>
            <w:rFonts w:ascii="仿宋" w:eastAsia="仿宋" w:hAnsi="仿宋" w:cs="仿宋" w:hint="eastAsia"/>
            <w:lang w:eastAsia="zh-CN"/>
          </w:rPr>
          <w:t>十二、机制纸及纸板项目创新与研发</w:t>
        </w:r>
        <w:r>
          <w:tab/>
        </w:r>
        <w:r>
          <w:fldChar w:fldCharType="begin"/>
        </w:r>
        <w:r>
          <w:instrText xml:space="preserve"> PAGEREF _Toc11880 \h </w:instrText>
        </w:r>
        <w:r>
          <w:fldChar w:fldCharType="separate"/>
        </w:r>
        <w:r>
          <w:t>43</w:t>
        </w:r>
        <w:r>
          <w:fldChar w:fldCharType="end"/>
        </w:r>
      </w:hyperlink>
    </w:p>
    <w:p>
      <w:pPr>
        <w:pStyle w:val="TOC2"/>
        <w:tabs>
          <w:tab w:val="right" w:leader="dot" w:pos="8306"/>
        </w:tabs>
      </w:pPr>
      <w:hyperlink w:anchor="_Toc26923" w:history="1">
        <w:r>
          <w:rPr>
            <w:rFonts w:ascii="仿宋" w:eastAsia="仿宋" w:hAnsi="仿宋" w:cs="仿宋" w:hint="eastAsia"/>
            <w:lang w:eastAsia="zh-CN"/>
          </w:rPr>
          <w:t>(一)、创新策略与方向</w:t>
        </w:r>
        <w:r>
          <w:tab/>
        </w:r>
        <w:r>
          <w:fldChar w:fldCharType="begin"/>
        </w:r>
        <w:r>
          <w:instrText xml:space="preserve"> PAGEREF _Toc26923 \h </w:instrText>
        </w:r>
        <w:r>
          <w:fldChar w:fldCharType="separate"/>
        </w:r>
        <w:r>
          <w:t>43</w:t>
        </w:r>
        <w:r>
          <w:fldChar w:fldCharType="end"/>
        </w:r>
      </w:hyperlink>
    </w:p>
    <w:p>
      <w:pPr>
        <w:pStyle w:val="TOC2"/>
        <w:tabs>
          <w:tab w:val="right" w:leader="dot" w:pos="8306"/>
        </w:tabs>
      </w:pPr>
      <w:hyperlink w:anchor="_Toc25006" w:history="1">
        <w:r>
          <w:rPr>
            <w:rFonts w:ascii="仿宋" w:eastAsia="仿宋" w:hAnsi="仿宋" w:cs="仿宋" w:hint="eastAsia"/>
            <w:lang w:eastAsia="zh-CN"/>
          </w:rPr>
          <w:t>(二)、研发规划与投入</w:t>
        </w:r>
        <w:r>
          <w:tab/>
        </w:r>
        <w:r>
          <w:fldChar w:fldCharType="begin"/>
        </w:r>
        <w:r>
          <w:instrText xml:space="preserve"> PAGEREF _Toc25006 \h </w:instrText>
        </w:r>
        <w:r>
          <w:fldChar w:fldCharType="separate"/>
        </w:r>
        <w:r>
          <w:t>45</w:t>
        </w:r>
        <w:r>
          <w:fldChar w:fldCharType="end"/>
        </w:r>
      </w:hyperlink>
    </w:p>
    <w:p>
      <w:pPr>
        <w:pStyle w:val="TOC1"/>
        <w:tabs>
          <w:tab w:val="right" w:leader="dot" w:pos="8306"/>
        </w:tabs>
      </w:pPr>
      <w:hyperlink w:anchor="_Toc15028" w:history="1">
        <w:r>
          <w:rPr>
            <w:rFonts w:ascii="仿宋" w:eastAsia="仿宋" w:hAnsi="仿宋" w:cs="仿宋" w:hint="eastAsia"/>
            <w:lang w:eastAsia="zh-CN"/>
          </w:rPr>
          <w:t>十三、利益相关者分析与沟通计划</w:t>
        </w:r>
        <w:r>
          <w:tab/>
        </w:r>
        <w:r>
          <w:fldChar w:fldCharType="begin"/>
        </w:r>
        <w:r>
          <w:instrText xml:space="preserve"> PAGEREF _Toc15028 \h </w:instrText>
        </w:r>
        <w:r>
          <w:fldChar w:fldCharType="separate"/>
        </w:r>
        <w:r>
          <w:t>46</w:t>
        </w:r>
        <w:r>
          <w:fldChar w:fldCharType="end"/>
        </w:r>
      </w:hyperlink>
    </w:p>
    <w:p>
      <w:pPr>
        <w:pStyle w:val="TOC2"/>
        <w:tabs>
          <w:tab w:val="right" w:leader="dot" w:pos="8306"/>
        </w:tabs>
      </w:pPr>
      <w:hyperlink w:anchor="_Toc28960" w:history="1">
        <w:r>
          <w:rPr>
            <w:rFonts w:ascii="仿宋" w:eastAsia="仿宋" w:hAnsi="仿宋" w:cs="仿宋" w:hint="eastAsia"/>
            <w:lang w:eastAsia="zh-CN"/>
          </w:rPr>
          <w:t>(一)、利益相关者分析</w:t>
        </w:r>
        <w:r>
          <w:tab/>
        </w:r>
        <w:r>
          <w:fldChar w:fldCharType="begin"/>
        </w:r>
        <w:r>
          <w:instrText xml:space="preserve"> PAGEREF _Toc28960 \h </w:instrText>
        </w:r>
        <w:r>
          <w:fldChar w:fldCharType="separate"/>
        </w:r>
        <w:r>
          <w:t>46</w:t>
        </w:r>
        <w:r>
          <w:fldChar w:fldCharType="end"/>
        </w:r>
      </w:hyperlink>
    </w:p>
    <w:p>
      <w:pPr>
        <w:pStyle w:val="TOC2"/>
        <w:tabs>
          <w:tab w:val="right" w:leader="dot" w:pos="8306"/>
        </w:tabs>
      </w:pPr>
      <w:hyperlink w:anchor="_Toc11730" w:history="1">
        <w:r>
          <w:rPr>
            <w:rFonts w:ascii="仿宋" w:eastAsia="仿宋" w:hAnsi="仿宋" w:cs="仿宋" w:hint="eastAsia"/>
            <w:lang w:eastAsia="zh-CN"/>
          </w:rPr>
          <w:t>(二)、沟通计划</w:t>
        </w:r>
        <w:r>
          <w:tab/>
        </w:r>
        <w:r>
          <w:fldChar w:fldCharType="begin"/>
        </w:r>
        <w:r>
          <w:instrText xml:space="preserve"> PAGEREF _Toc11730 \h </w:instrText>
        </w:r>
        <w:r>
          <w:fldChar w:fldCharType="separate"/>
        </w:r>
        <w:r>
          <w:t>48</w:t>
        </w:r>
        <w:r>
          <w:fldChar w:fldCharType="end"/>
        </w:r>
      </w:hyperlink>
    </w:p>
    <w:p>
      <w:pPr>
        <w:pStyle w:val="TOC1"/>
        <w:tabs>
          <w:tab w:val="right" w:leader="dot" w:pos="8306"/>
        </w:tabs>
      </w:pPr>
      <w:hyperlink w:anchor="_Toc10894" w:history="1">
        <w:r>
          <w:rPr>
            <w:rFonts w:ascii="仿宋" w:eastAsia="仿宋" w:hAnsi="仿宋" w:cs="仿宋" w:hint="eastAsia"/>
            <w:lang w:eastAsia="zh-CN"/>
          </w:rPr>
          <w:t>十四、营销与推广策略</w:t>
        </w:r>
        <w:r>
          <w:tab/>
        </w:r>
        <w:r>
          <w:fldChar w:fldCharType="begin"/>
        </w:r>
        <w:r>
          <w:instrText xml:space="preserve"> PAGEREF _Toc10894 \h </w:instrText>
        </w:r>
        <w:r>
          <w:fldChar w:fldCharType="separate"/>
        </w:r>
        <w:r>
          <w:t>49</w:t>
        </w:r>
        <w:r>
          <w:fldChar w:fldCharType="end"/>
        </w:r>
      </w:hyperlink>
    </w:p>
    <w:p>
      <w:pPr>
        <w:pStyle w:val="TOC2"/>
        <w:tabs>
          <w:tab w:val="right" w:leader="dot" w:pos="8306"/>
        </w:tabs>
      </w:pPr>
      <w:hyperlink w:anchor="_Toc25557" w:history="1">
        <w:r>
          <w:rPr>
            <w:rFonts w:ascii="仿宋" w:eastAsia="仿宋" w:hAnsi="仿宋" w:cs="仿宋" w:hint="eastAsia"/>
            <w:lang w:eastAsia="zh-CN"/>
          </w:rPr>
          <w:t>(一)、产品/服务定位与特点</w:t>
        </w:r>
        <w:r>
          <w:tab/>
        </w:r>
        <w:r>
          <w:fldChar w:fldCharType="begin"/>
        </w:r>
        <w:r>
          <w:instrText xml:space="preserve"> PAGEREF _Toc25557 \h </w:instrText>
        </w:r>
        <w:r>
          <w:fldChar w:fldCharType="separate"/>
        </w:r>
        <w:r>
          <w:t>49</w:t>
        </w:r>
        <w:r>
          <w:fldChar w:fldCharType="end"/>
        </w:r>
      </w:hyperlink>
    </w:p>
    <w:p>
      <w:pPr>
        <w:pStyle w:val="TOC2"/>
        <w:tabs>
          <w:tab w:val="right" w:leader="dot" w:pos="8306"/>
        </w:tabs>
      </w:pPr>
      <w:hyperlink w:anchor="_Toc4538" w:history="1">
        <w:r>
          <w:rPr>
            <w:rFonts w:ascii="仿宋" w:eastAsia="仿宋" w:hAnsi="仿宋" w:cs="仿宋" w:hint="eastAsia"/>
            <w:lang w:eastAsia="zh-CN"/>
          </w:rPr>
          <w:t>(二)、市场定位与竞争分析</w:t>
        </w:r>
        <w:r>
          <w:tab/>
        </w:r>
        <w:r>
          <w:fldChar w:fldCharType="begin"/>
        </w:r>
        <w:r>
          <w:instrText xml:space="preserve"> PAGEREF _Toc4538 \h </w:instrText>
        </w:r>
        <w:r>
          <w:fldChar w:fldCharType="separate"/>
        </w:r>
        <w:r>
          <w:t>50</w:t>
        </w:r>
        <w:r>
          <w:fldChar w:fldCharType="end"/>
        </w:r>
      </w:hyperlink>
    </w:p>
    <w:p>
      <w:pPr>
        <w:pStyle w:val="TOC2"/>
        <w:tabs>
          <w:tab w:val="right" w:leader="dot" w:pos="8306"/>
        </w:tabs>
      </w:pPr>
      <w:hyperlink w:anchor="_Toc588" w:history="1">
        <w:r>
          <w:rPr>
            <w:rFonts w:ascii="仿宋" w:eastAsia="仿宋" w:hAnsi="仿宋" w:cs="仿宋" w:hint="eastAsia"/>
            <w:lang w:eastAsia="zh-CN"/>
          </w:rPr>
          <w:t>(三)、营销渠道与策略</w:t>
        </w:r>
        <w:r>
          <w:tab/>
        </w:r>
        <w:r>
          <w:fldChar w:fldCharType="begin"/>
        </w:r>
        <w:r>
          <w:instrText xml:space="preserve"> PAGEREF _Toc588 \h </w:instrText>
        </w:r>
        <w:r>
          <w:fldChar w:fldCharType="separate"/>
        </w:r>
        <w:r>
          <w:t>51</w:t>
        </w:r>
        <w:r>
          <w:fldChar w:fldCharType="end"/>
        </w:r>
      </w:hyperlink>
    </w:p>
    <w:p>
      <w:pPr>
        <w:pStyle w:val="TOC2"/>
        <w:tabs>
          <w:tab w:val="right" w:leader="dot" w:pos="8306"/>
        </w:tabs>
      </w:pPr>
      <w:hyperlink w:anchor="_Toc27530" w:history="1">
        <w:r>
          <w:rPr>
            <w:rFonts w:ascii="仿宋" w:eastAsia="仿宋" w:hAnsi="仿宋" w:cs="仿宋" w:hint="eastAsia"/>
            <w:lang w:eastAsia="zh-CN"/>
          </w:rPr>
          <w:t>(四)、推广与宣传活动</w:t>
        </w:r>
        <w:r>
          <w:tab/>
        </w:r>
        <w:r>
          <w:fldChar w:fldCharType="begin"/>
        </w:r>
        <w:r>
          <w:instrText xml:space="preserve"> PAGEREF _Toc27530 \h </w:instrText>
        </w:r>
        <w:r>
          <w:fldChar w:fldCharType="separate"/>
        </w:r>
        <w:r>
          <w:t>53</w:t>
        </w:r>
        <w:r>
          <w:fldChar w:fldCharType="end"/>
        </w:r>
      </w:hyperlink>
    </w:p>
    <w:p>
      <w:pPr>
        <w:pStyle w:val="TOC1"/>
        <w:tabs>
          <w:tab w:val="right" w:leader="dot" w:pos="8306"/>
        </w:tabs>
      </w:pPr>
      <w:hyperlink w:anchor="_Toc16867" w:history="1">
        <w:r>
          <w:rPr>
            <w:rFonts w:ascii="仿宋" w:eastAsia="仿宋" w:hAnsi="仿宋" w:cs="仿宋" w:hint="eastAsia"/>
            <w:lang w:eastAsia="zh-CN"/>
          </w:rPr>
          <w:t>十五、机制纸及纸板项目治理与监督</w:t>
        </w:r>
        <w:r>
          <w:tab/>
        </w:r>
        <w:r>
          <w:fldChar w:fldCharType="begin"/>
        </w:r>
        <w:r>
          <w:instrText xml:space="preserve"> PAGEREF _Toc16867 \h </w:instrText>
        </w:r>
        <w:r>
          <w:fldChar w:fldCharType="separate"/>
        </w:r>
        <w:r>
          <w:t>58</w:t>
        </w:r>
        <w:r>
          <w:fldChar w:fldCharType="end"/>
        </w:r>
      </w:hyperlink>
    </w:p>
    <w:p>
      <w:pPr>
        <w:pStyle w:val="TOC2"/>
        <w:tabs>
          <w:tab w:val="right" w:leader="dot" w:pos="8306"/>
        </w:tabs>
      </w:pPr>
      <w:hyperlink w:anchor="_Toc32717" w:history="1">
        <w:r>
          <w:rPr>
            <w:rFonts w:ascii="仿宋" w:eastAsia="仿宋" w:hAnsi="仿宋" w:cs="仿宋" w:hint="eastAsia"/>
            <w:lang w:eastAsia="zh-CN"/>
          </w:rPr>
          <w:t>(一)、机制纸及纸板项目治理结构</w:t>
        </w:r>
        <w:r>
          <w:tab/>
        </w:r>
        <w:r>
          <w:fldChar w:fldCharType="begin"/>
        </w:r>
        <w:r>
          <w:instrText xml:space="preserve"> PAGEREF _Toc32717 \h </w:instrText>
        </w:r>
        <w:r>
          <w:fldChar w:fldCharType="separate"/>
        </w:r>
        <w:r>
          <w:t>58</w:t>
        </w:r>
        <w:r>
          <w:fldChar w:fldCharType="end"/>
        </w:r>
      </w:hyperlink>
    </w:p>
    <w:p>
      <w:pPr>
        <w:pStyle w:val="TOC2"/>
        <w:tabs>
          <w:tab w:val="right" w:leader="dot" w:pos="8306"/>
        </w:tabs>
      </w:pPr>
      <w:hyperlink w:anchor="_Toc23971" w:history="1">
        <w:r>
          <w:rPr>
            <w:rFonts w:ascii="仿宋" w:eastAsia="仿宋" w:hAnsi="仿宋" w:cs="仿宋" w:hint="eastAsia"/>
            <w:lang w:eastAsia="zh-CN"/>
          </w:rPr>
          <w:t>(二)、监督与审计</w:t>
        </w:r>
        <w:r>
          <w:tab/>
        </w:r>
        <w:r>
          <w:fldChar w:fldCharType="begin"/>
        </w:r>
        <w:r>
          <w:instrText xml:space="preserve"> PAGEREF _Toc23971 \h </w:instrText>
        </w:r>
        <w:r>
          <w:fldChar w:fldCharType="separate"/>
        </w:r>
        <w:r>
          <w:t>59</w:t>
        </w:r>
        <w:r>
          <w:fldChar w:fldCharType="end"/>
        </w:r>
      </w:hyperlink>
    </w:p>
    <w:p>
      <w:pPr>
        <w:pStyle w:val="TOC1"/>
        <w:tabs>
          <w:tab w:val="right" w:leader="dot" w:pos="8306"/>
        </w:tabs>
      </w:pPr>
      <w:hyperlink w:anchor="_Toc11795" w:history="1">
        <w:r>
          <w:rPr>
            <w:rFonts w:ascii="仿宋" w:eastAsia="仿宋" w:hAnsi="仿宋" w:cs="仿宋" w:hint="eastAsia"/>
            <w:lang w:eastAsia="zh-CN"/>
          </w:rPr>
          <w:t>十六、机制纸及纸板项目实施时间节点</w:t>
        </w:r>
        <w:r>
          <w:tab/>
        </w:r>
        <w:r>
          <w:fldChar w:fldCharType="begin"/>
        </w:r>
        <w:r>
          <w:instrText xml:space="preserve"> PAGEREF _Toc11795 \h </w:instrText>
        </w:r>
        <w:r>
          <w:fldChar w:fldCharType="separate"/>
        </w:r>
        <w:r>
          <w:t>61</w:t>
        </w:r>
        <w:r>
          <w:fldChar w:fldCharType="end"/>
        </w:r>
      </w:hyperlink>
    </w:p>
    <w:p>
      <w:pPr>
        <w:pStyle w:val="TOC2"/>
        <w:tabs>
          <w:tab w:val="right" w:leader="dot" w:pos="8306"/>
        </w:tabs>
      </w:pPr>
      <w:hyperlink w:anchor="_Toc11481" w:history="1">
        <w:r>
          <w:rPr>
            <w:rFonts w:ascii="仿宋" w:eastAsia="仿宋" w:hAnsi="仿宋" w:cs="仿宋" w:hint="eastAsia"/>
            <w:lang w:eastAsia="zh-CN"/>
          </w:rPr>
          <w:t>(一)、机制纸及纸板项目启动阶段时间节点</w:t>
        </w:r>
        <w:r>
          <w:tab/>
        </w:r>
        <w:r>
          <w:fldChar w:fldCharType="begin"/>
        </w:r>
        <w:r>
          <w:instrText xml:space="preserve"> PAGEREF _Toc11481 \h </w:instrText>
        </w:r>
        <w:r>
          <w:fldChar w:fldCharType="separate"/>
        </w:r>
        <w:r>
          <w:t>61</w:t>
        </w:r>
        <w:r>
          <w:fldChar w:fldCharType="end"/>
        </w:r>
      </w:hyperlink>
    </w:p>
    <w:p>
      <w:pPr>
        <w:pStyle w:val="TOC2"/>
        <w:tabs>
          <w:tab w:val="right" w:leader="dot" w:pos="8306"/>
        </w:tabs>
      </w:pPr>
      <w:hyperlink w:anchor="_Toc5745" w:history="1">
        <w:r>
          <w:rPr>
            <w:rFonts w:ascii="仿宋" w:eastAsia="仿宋" w:hAnsi="仿宋" w:cs="仿宋" w:hint="eastAsia"/>
            <w:lang w:eastAsia="zh-CN"/>
          </w:rPr>
          <w:t>(二)、机制纸及纸板项目执行阶段时间节点</w:t>
        </w:r>
        <w:r>
          <w:tab/>
        </w:r>
        <w:r>
          <w:fldChar w:fldCharType="begin"/>
        </w:r>
        <w:r>
          <w:instrText xml:space="preserve"> PAGEREF _Toc5745 \h </w:instrText>
        </w:r>
        <w:r>
          <w:fldChar w:fldCharType="separate"/>
        </w:r>
        <w:r>
          <w:t>62</w:t>
        </w:r>
        <w:r>
          <w:fldChar w:fldCharType="end"/>
        </w:r>
      </w:hyperlink>
    </w:p>
    <w:p>
      <w:pPr>
        <w:pStyle w:val="TOC2"/>
        <w:tabs>
          <w:tab w:val="right" w:leader="dot" w:pos="8306"/>
        </w:tabs>
      </w:pPr>
      <w:hyperlink w:anchor="_Toc17761" w:history="1">
        <w:r>
          <w:rPr>
            <w:rFonts w:ascii="仿宋" w:eastAsia="仿宋" w:hAnsi="仿宋" w:cs="仿宋" w:hint="eastAsia"/>
            <w:lang w:eastAsia="zh-CN"/>
          </w:rPr>
          <w:t>(三)、机制纸及纸板项目完成阶段时间节点</w:t>
        </w:r>
        <w:r>
          <w:tab/>
        </w:r>
        <w:r>
          <w:fldChar w:fldCharType="begin"/>
        </w:r>
        <w:r>
          <w:instrText xml:space="preserve"> PAGEREF _Toc17761 \h </w:instrText>
        </w:r>
        <w:r>
          <w:fldChar w:fldCharType="separate"/>
        </w:r>
        <w:r>
          <w:t>63</w:t>
        </w:r>
        <w:r>
          <w:fldChar w:fldCharType="end"/>
        </w:r>
      </w:hyperlink>
    </w:p>
    <w:p>
      <w:pPr>
        <w:pStyle w:val="TOC1"/>
        <w:tabs>
          <w:tab w:val="right" w:leader="dot" w:pos="8306"/>
        </w:tabs>
      </w:pPr>
      <w:hyperlink w:anchor="_Toc23837" w:history="1">
        <w:r>
          <w:rPr>
            <w:rFonts w:ascii="仿宋" w:eastAsia="仿宋" w:hAnsi="仿宋" w:cs="仿宋" w:hint="eastAsia"/>
            <w:lang w:eastAsia="zh-CN"/>
          </w:rPr>
          <w:t>十七、风险识别与分类</w:t>
        </w:r>
        <w:r>
          <w:tab/>
        </w:r>
        <w:r>
          <w:fldChar w:fldCharType="begin"/>
        </w:r>
        <w:r>
          <w:instrText xml:space="preserve"> PAGEREF _Toc23837 \h </w:instrText>
        </w:r>
        <w:r>
          <w:fldChar w:fldCharType="separate"/>
        </w:r>
        <w:r>
          <w:t>64</w:t>
        </w:r>
        <w:r>
          <w:fldChar w:fldCharType="end"/>
        </w:r>
      </w:hyperlink>
    </w:p>
    <w:p>
      <w:pPr>
        <w:pStyle w:val="TOC2"/>
        <w:tabs>
          <w:tab w:val="right" w:leader="dot" w:pos="8306"/>
        </w:tabs>
      </w:pPr>
      <w:hyperlink w:anchor="_Toc12592" w:history="1">
        <w:r>
          <w:rPr>
            <w:rFonts w:ascii="仿宋" w:eastAsia="仿宋" w:hAnsi="仿宋" w:cs="仿宋" w:hint="eastAsia"/>
            <w:lang w:eastAsia="zh-CN"/>
          </w:rPr>
          <w:t>(一)、风险识别</w:t>
        </w:r>
        <w:r>
          <w:tab/>
        </w:r>
        <w:r>
          <w:fldChar w:fldCharType="begin"/>
        </w:r>
        <w:r>
          <w:instrText xml:space="preserve"> PAGEREF _Toc12592 \h </w:instrText>
        </w:r>
        <w:r>
          <w:fldChar w:fldCharType="separate"/>
        </w:r>
        <w:r>
          <w:t>64</w:t>
        </w:r>
        <w:r>
          <w:fldChar w:fldCharType="end"/>
        </w:r>
      </w:hyperlink>
    </w:p>
    <w:p>
      <w:pPr>
        <w:pStyle w:val="TOC2"/>
        <w:tabs>
          <w:tab w:val="right" w:leader="dot" w:pos="8306"/>
        </w:tabs>
      </w:pPr>
      <w:hyperlink w:anchor="_Toc2129" w:history="1">
        <w:r>
          <w:rPr>
            <w:rFonts w:ascii="仿宋" w:eastAsia="仿宋" w:hAnsi="仿宋" w:cs="仿宋" w:hint="eastAsia"/>
            <w:lang w:eastAsia="zh-CN"/>
          </w:rPr>
          <w:t>(二)、风险分类</w:t>
        </w:r>
        <w:r>
          <w:tab/>
        </w:r>
        <w:r>
          <w:fldChar w:fldCharType="begin"/>
        </w:r>
        <w:r>
          <w:instrText xml:space="preserve"> PAGEREF _Toc2129 \h </w:instrText>
        </w:r>
        <w:r>
          <w:fldChar w:fldCharType="separate"/>
        </w:r>
        <w:r>
          <w:t>65</w:t>
        </w:r>
        <w:r>
          <w:fldChar w:fldCharType="end"/>
        </w:r>
      </w:hyperlink>
    </w:p>
    <w:p>
      <w:pPr>
        <w:pStyle w:val="TOC1"/>
        <w:tabs>
          <w:tab w:val="right" w:leader="dot" w:pos="8306"/>
        </w:tabs>
      </w:pPr>
      <w:hyperlink w:anchor="_Toc22867" w:history="1">
        <w:r>
          <w:rPr>
            <w:rFonts w:ascii="仿宋" w:eastAsia="仿宋" w:hAnsi="仿宋" w:cs="仿宋" w:hint="eastAsia"/>
            <w:lang w:eastAsia="zh-CN"/>
          </w:rPr>
          <w:t>十八、机制纸及纸板项目变更管理</w:t>
        </w:r>
        <w:r>
          <w:tab/>
        </w:r>
        <w:r>
          <w:fldChar w:fldCharType="begin"/>
        </w:r>
        <w:r>
          <w:instrText xml:space="preserve"> PAGEREF _Toc22867 \h </w:instrText>
        </w:r>
        <w:r>
          <w:fldChar w:fldCharType="separate"/>
        </w:r>
        <w:r>
          <w:t>67</w:t>
        </w:r>
        <w:r>
          <w:fldChar w:fldCharType="end"/>
        </w:r>
      </w:hyperlink>
    </w:p>
    <w:p>
      <w:pPr>
        <w:pStyle w:val="TOC2"/>
        <w:tabs>
          <w:tab w:val="right" w:leader="dot" w:pos="8306"/>
        </w:tabs>
      </w:pPr>
      <w:hyperlink w:anchor="_Toc12752" w:history="1">
        <w:r>
          <w:rPr>
            <w:rFonts w:ascii="仿宋" w:eastAsia="仿宋" w:hAnsi="仿宋" w:cs="仿宋" w:hint="eastAsia"/>
            <w:lang w:eastAsia="zh-CN"/>
          </w:rPr>
          <w:t>(一)、变更申请与评估</w:t>
        </w:r>
        <w:r>
          <w:tab/>
        </w:r>
        <w:r>
          <w:fldChar w:fldCharType="begin"/>
        </w:r>
        <w:r>
          <w:instrText xml:space="preserve"> PAGEREF _Toc12752 \h </w:instrText>
        </w:r>
        <w:r>
          <w:fldChar w:fldCharType="separate"/>
        </w:r>
        <w:r>
          <w:t>67</w:t>
        </w:r>
        <w:r>
          <w:fldChar w:fldCharType="end"/>
        </w:r>
      </w:hyperlink>
    </w:p>
    <w:p>
      <w:pPr>
        <w:pStyle w:val="TOC2"/>
        <w:tabs>
          <w:tab w:val="right" w:leader="dot" w:pos="8306"/>
        </w:tabs>
      </w:pPr>
      <w:hyperlink w:anchor="_Toc6587" w:history="1">
        <w:r>
          <w:rPr>
            <w:rFonts w:ascii="仿宋" w:eastAsia="仿宋" w:hAnsi="仿宋" w:cs="仿宋" w:hint="eastAsia"/>
            <w:lang w:eastAsia="zh-CN"/>
          </w:rPr>
          <w:t>(二)、变更实施与控制</w:t>
        </w:r>
        <w:r>
          <w:tab/>
        </w:r>
        <w:r>
          <w:fldChar w:fldCharType="begin"/>
        </w:r>
        <w:r>
          <w:instrText xml:space="preserve"> PAGEREF _Toc6587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028"/>
      <w:r>
        <w:rPr>
          <w:rFonts w:ascii="仿宋" w:eastAsia="仿宋" w:hAnsi="仿宋" w:cs="仿宋" w:hint="eastAsia"/>
          <w:lang w:eastAsia="zh-CN"/>
        </w:rPr>
        <w:t>(一)、机制纸及纸板行业分析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行业一直以来都是市场的关注焦点。行业内的发展趋势、竞争态势以及潜在机会都对机制纸及纸板项目的推进产生深远的影响。通过深入研究行业的整体概貌，我们将更好地理解行业的核心特征，为机制纸及纸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行业，技术一直是推动创新和发展的关键因素。我们将对当前技术趋势进行详尽分析，包括但不限于人工智能、大数据应用、先进制造技术等。这有助于机制纸及纸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制纸及纸板项目成功的基础。我们将对主要竞争对手进行深入研究，包括其市场份额、产品特点、市场定位等。通过全面了解竞争对手的优势和劣势，机制纸及纸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5"/>
      <w:r>
        <w:rPr>
          <w:rFonts w:ascii="仿宋" w:eastAsia="仿宋" w:hAnsi="仿宋" w:cs="仿宋" w:hint="eastAsia"/>
          <w:sz w:val="28"/>
          <w:lang w:eastAsia="zh-CN"/>
        </w:rPr>
        <w:t>(二)、机制纸及纸板市场分析预测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制纸及纸板市场未来的增长趋势。这包括市场的整体规模、各细分领域的发展趋势等。机制纸及纸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制纸及纸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机制纸及纸板项目实施过程中需要充分考虑的因素。我们将对市场风险进行全面评估，包括但不限于政策法规风险、市场竞争风险、技术变革风险等。通过对潜在风险的深入分析，机制纸及纸板项目可以制定相应的风险缓解策略，降低不确定性对机制纸及纸板项目的影响。</w:t>
      </w:r>
    </w:p>
    <w:p>
      <w:pPr>
        <w:pStyle w:val="Heading1"/>
        <w:ind w:firstLine="560" w:firstLineChars="200"/>
        <w:rPr>
          <w:rFonts w:ascii="仿宋" w:eastAsia="仿宋" w:hAnsi="仿宋" w:cs="仿宋" w:hint="eastAsia"/>
          <w:sz w:val="28"/>
          <w:lang w:eastAsia="zh-CN"/>
        </w:rPr>
      </w:pPr>
      <w:bookmarkStart w:id="5" w:name="_Toc24687"/>
      <w:r>
        <w:rPr>
          <w:rFonts w:ascii="仿宋" w:eastAsia="仿宋" w:hAnsi="仿宋" w:cs="仿宋" w:hint="eastAsia"/>
          <w:sz w:val="28"/>
          <w:lang w:eastAsia="zh-CN"/>
        </w:rPr>
        <w:t>二、机制纸及纸板项目文档管理</w:t>
      </w:r>
      <w:bookmarkEnd w:id="5"/>
    </w:p>
    <w:p>
      <w:pPr>
        <w:pStyle w:val="Heading2"/>
        <w:rPr>
          <w:rFonts w:ascii="仿宋" w:eastAsia="仿宋" w:hAnsi="仿宋" w:cs="仿宋" w:hint="eastAsia"/>
          <w:lang w:eastAsia="zh-CN"/>
        </w:rPr>
      </w:pPr>
      <w:bookmarkStart w:id="6" w:name="_Toc217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机制纸及纸板项目高度重视文档的质量和准确性，以支持机制纸及纸板项目的各项活动和决策。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文档的编制始于机制纸及纸板项目计划的初期，我们制定了详细的文档编制计划，明确了每个文档的内容、格式和编写责任人。在机制纸及纸板项目启动阶段，我们首先编制了机制纸及纸板项目章程，明确定义了机制纸及纸板项目的目标、范围、风险等关键要素。随后，机制纸及纸板项目团队根据计划陆续编制了需求文档、设计文档、测试文档等各类文档，确保机制纸及纸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制纸及纸板项目管理中的重要环节，旨在确保机制纸及纸板项目文档符合质量标准和机制纸及纸板项目需求。在机制纸及纸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制纸及纸板项目相关利益方和专业领域的专家对文档进行独立审查。这有助于获取更全面、客观的反馈，确保机制纸及纸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机制纸及纸板项目在文档编制与审查方面建立了严格的管理机制，通过规范的流程和多维度的审查，确保机制纸及纸板项目文档的质量、准确性和可靠性，为机制纸及纸板项目的顺利推进提供了有力支持。</w:t>
      </w:r>
    </w:p>
    <w:p>
      <w:pPr>
        <w:pStyle w:val="Heading2"/>
        <w:ind w:firstLine="560" w:firstLineChars="200"/>
        <w:rPr>
          <w:rFonts w:ascii="仿宋" w:eastAsia="仿宋" w:hAnsi="仿宋" w:cs="仿宋" w:hint="eastAsia"/>
          <w:sz w:val="28"/>
          <w:lang w:eastAsia="zh-CN"/>
        </w:rPr>
      </w:pPr>
      <w:bookmarkStart w:id="7" w:name="_Toc314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我们通过多渠道发布文档，包括电子邮件、机制纸及纸板项目管理平台、内部网站等，以满足不同团队成员的偏好和需求。多渠道发布确保了信息的全面覆盖。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我们采用了精细的权限控制，确保只有授权人员可以访问敏感信息。这种安全措施保护了机制纸及纸板项目文档的机密性，防止了未经授权的信息泄露。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81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制纸及纸板项目生命周期中一个至关重要的环节，直接关系到机制纸及纸板项目信息的长期保存和历史记录的完整性。在机制纸及纸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239"/>
      <w:r>
        <w:rPr>
          <w:rFonts w:ascii="仿宋" w:eastAsia="仿宋" w:hAnsi="仿宋" w:cs="仿宋" w:hint="eastAsia"/>
          <w:sz w:val="28"/>
          <w:lang w:eastAsia="zh-CN"/>
        </w:rPr>
        <w:t>三、机制纸及纸板项目绩效评估</w:t>
      </w:r>
      <w:bookmarkEnd w:id="9"/>
    </w:p>
    <w:p>
      <w:pPr>
        <w:pStyle w:val="Heading2"/>
        <w:rPr>
          <w:rFonts w:ascii="仿宋" w:eastAsia="仿宋" w:hAnsi="仿宋" w:cs="仿宋" w:hint="eastAsia"/>
          <w:lang w:eastAsia="zh-CN"/>
        </w:rPr>
      </w:pPr>
      <w:bookmarkStart w:id="10" w:name="_Toc2545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项目中，我们设计了一套全面的绩效评估指标，以确保机制纸及纸板项目的可控和成功交付。这些指标跨足机制纸及纸板项目目标、成本、进度和质量等多个维度，为我们提供了全面洞察机制纸及纸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目标达成率是我们关注的首要指标。我们设定了明确的目标，并通过定期监测和评估，迅速发现并应对潜在的目标偏差。这为机制纸及纸板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成本绩效是另一个核心关注点。通过实际成本与预算成本的对比分析，我们深入了解成本差异的原因，及时调整资源分配，保持机制纸及纸板项目在经济效益方面的合理水平。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进度作为关键的绩效指标之一，得到了精心的关注。我们制定了详细的机制纸及纸板项目进度计划，并设立了进度符合度指标，确保实际进度与计划进度保持一致。这使我们能够快速发现和解决潜在的进度问题，保持机制纸及纸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制纸及纸板项目绩效的不可或缺的一环。我们引入了一系列的质量标准和客户满意度指标，以确保机制纸及纸板项目交付的成果在质量上达到或超越预期水平。通过持续监测这些指标，我们努力提升机制纸及纸板项目整体质量水平，为机制纸及纸板项目的成功交付提供有力保障。通过这些科学且全面的绩效评估，我们能够更好地引导机制纸及纸板项目的持续改进，确保机制纸及纸板项目目标的顺利达成。</w:t>
      </w:r>
    </w:p>
    <w:p>
      <w:pPr>
        <w:pStyle w:val="Heading2"/>
        <w:ind w:firstLine="560" w:firstLineChars="200"/>
        <w:rPr>
          <w:rFonts w:ascii="仿宋" w:eastAsia="仿宋" w:hAnsi="仿宋" w:cs="仿宋" w:hint="eastAsia"/>
          <w:sz w:val="28"/>
          <w:lang w:eastAsia="zh-CN"/>
        </w:rPr>
      </w:pPr>
      <w:bookmarkStart w:id="11" w:name="_Toc437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绩效评估是机制纸及纸板项目中的关键环节，为确保机制纸及纸板项目达到预期目标，我们采用了多层次、多维度的绩效评估方法。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制纸及纸板项目的战略目标对齐，确保每个决策和行动都与机制纸及纸板项目整体目标保持一致。团队会定期召开战略对齐会议，审视当前工作与机制纸及纸板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制纸及纸板项目进度、质量、成本和风险等方面。这些指标通过数据收集和分析，为机制纸及纸板项目管理团队提供了客观的评估依据。例如，我们通过机制纸及纸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绩效评估不仅仅停留在机制纸及纸板项目内部，还考虑了机制纸及纸板项目对外部环境的影响。我们定期进行干系人满意度调查，以了解各利益相关方对机制纸及纸板项目的期望和满意度，并及时做出调整。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这种多层次、多角度的绩效评估方法，使得我们能够全面了解机制纸及纸板项目的运行状态，及时做出调整，确保机制纸及纸板项目在不断变化的环境中保持稳健前行。</w:t>
      </w:r>
    </w:p>
    <w:p>
      <w:pPr>
        <w:pStyle w:val="Heading2"/>
        <w:ind w:firstLine="560" w:firstLineChars="200"/>
        <w:rPr>
          <w:rFonts w:ascii="仿宋" w:eastAsia="仿宋" w:hAnsi="仿宋" w:cs="仿宋" w:hint="eastAsia"/>
          <w:sz w:val="28"/>
          <w:lang w:eastAsia="zh-CN"/>
        </w:rPr>
      </w:pPr>
      <w:bookmarkStart w:id="12" w:name="_Toc44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为了确保机制纸及纸板项目的有效管理和不断优化，我们采用了精心设计的绩效评估周期。这个周期旨在实现灵活、实时和全面的评估，以适应机制纸及纸板项目执行中的各种挑战。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制纸及纸板项目的不同需求，分为短期、中期和长期。短期评估关注每个迭代或工作周期，以及时发现和解决当前任务中的问题。中期评估涵盖几个迭代，深入了解整体机制纸及纸板项目的趋势和性能。长期评估则着眼于整个机制纸及纸板项目阶段，确保机制纸及纸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制纸及纸板项目管理工具和协作平台，团队成员能够随时更新和分享机制纸及纸板项目数据。这种实时性的反馈机制使我们能够及时察觉潜在问题，快速调整，保持机制纸及纸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制纸及纸板项目的决策制定密不可分。每个周期的机制纸及纸板项目回顾会议成为集体总结经验、识别问题深层次原因并找到创新解决方案的平台。这种定期的反思与调整机制使机制纸及纸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602"/>
      <w:r>
        <w:rPr>
          <w:rFonts w:ascii="仿宋" w:eastAsia="仿宋" w:hAnsi="仿宋" w:cs="仿宋" w:hint="eastAsia"/>
          <w:sz w:val="28"/>
          <w:lang w:eastAsia="zh-CN"/>
        </w:rPr>
        <w:t>四、机制纸及纸板项目概论</w:t>
      </w:r>
      <w:bookmarkEnd w:id="13"/>
    </w:p>
    <w:p>
      <w:pPr>
        <w:pStyle w:val="Heading2"/>
        <w:rPr>
          <w:rFonts w:ascii="仿宋" w:eastAsia="仿宋" w:hAnsi="仿宋" w:cs="仿宋" w:hint="eastAsia"/>
          <w:lang w:eastAsia="zh-CN"/>
        </w:rPr>
      </w:pPr>
      <w:bookmarkStart w:id="14" w:name="_Toc14342"/>
      <w:r>
        <w:rPr>
          <w:rFonts w:ascii="仿宋" w:eastAsia="仿宋" w:hAnsi="仿宋" w:cs="仿宋" w:hint="eastAsia"/>
          <w:lang w:eastAsia="zh-CN"/>
        </w:rPr>
        <w:t>(一)、机制纸及纸板项目概况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起源追溯至对市场的深入洞察。市场的不断演变与变革为机制纸及纸板项目提供了难得的机遇。当前市场存在的需求缺口和变革的大环境共同构成了机制纸及纸板项目的背景。这个机制纸及纸板项目旨在充分利用市场机遇，填补行业中尚未满足的需求，为客户提供全新的解决方案。市场的变革和需求的增长使得这个机制纸及纸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机制纸及纸板项目名称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正式命名为机制纸及纸板。这个名称不仅仅是一个标识，更代表了机制纸及纸板项目的核心理念和愿景。它蕴含着机制纸及纸板项目所要解决问题的关键字，具有强烈的表达和辨识度，为机制纸及纸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机制纸及纸板项目目标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核心目标是提供一种全新、高效的解决方案，满足客户日益增长的需求。机制纸及纸板项目追求的不仅仅是满足市场需求，更是在市场中获得卓越的竞争优势。通过不断提升产品或服务的质量和创新水平，机制纸及纸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机制纸及纸板项目范围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全面涵盖了产品研发、制造、市场推广和售后服务，确保从产品设计到最终用户体验的全方位关注。这一全面的机制纸及纸板项目范围是为了确保机制纸及纸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机制纸及纸板项目时间表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机制纸及纸板项目计划在未来18个月内完成，包括研发、测试、市场试点和正式推出等不同阶段。这个时间表的合理设计是为了确保机制纸及纸板项目各个阶段的顺利推进，以便按时交付高质量的成果。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机制纸及纸板项目预算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总预算估算为XX百万美元，主要分配在研发、市场推广、人员培训和运营等方面。这一充足的预算为机制纸及纸板项目提供了充足的资源，确保机制纸及纸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机制纸及纸板项目风险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可能面临的风险包括市场接受度低、技术难题、竞争激烈等。机制纸及纸板项目团队已经制定了相应的风险应对计划，通过前瞻性的风险管理，确保机制纸及纸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机制纸及纸板项目团队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机制纸及纸板项目汇聚了一支经验丰富、多领域专业素养的核心团队，确保机制纸及纸板项目在各个方面都能拥有高水平的执行力。团队的协同作战是机制纸及纸板项目成功的关键因素之一。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机制纸及纸板项目背景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机制纸及纸板项目的背景根植于市场对更高效、创新产品的渴望，同时也受到科技发展对行业格局的深刻改变的影响。这为机制纸及纸板项目提供了广阔的发展空间和市场需求。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机制纸及纸板项目现状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截至目前，机制纸及纸板项目已完成市场调研和技术验证，取得了初步的成功。这为机制纸及纸板项目在未来的发展奠定了坚实的基础，为更远大的目标打下了坚实的基石。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7491"/>
      <w:r>
        <w:rPr>
          <w:rFonts w:ascii="仿宋" w:eastAsia="仿宋" w:hAnsi="仿宋" w:cs="仿宋" w:hint="eastAsia"/>
          <w:sz w:val="28"/>
          <w:lang w:eastAsia="zh-CN"/>
        </w:rPr>
        <w:t>(二)、机制纸及纸板项目目标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keyword》机制纸及纸板项目首要业务目标是在市场中占据有利地位，实现产品/服务的成功推广和销售。通过不断提升产品质量、创新性，机制纸及纸板项目追求成为行业中的领导者，赢得更多客户的青睐。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在科技迅速发展的时代，机制纸及纸板项目着眼于技术创新。通过持续的研发和技术升级，机制纸及纸板项目旨在推出更具创新性的产品或服务，以满足市场对新鲜、先进解决方案的需求。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为了建立可持续的客户关系，机制纸及纸板项目设定了客户满意度目标。通过提供卓越的产品质量和优质的客户服务，机制纸及纸板项目追求赢得客户的信任和忠诚度，确保他们的满意度达到行业领先水平。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机制纸及纸板项目注重社会责任和可持续发展。通过实施环保、社会责任机制纸及纸板项目，机制纸及纸板项目致力于在经济发展的同时保护环境，促进社会公平，实现可持续经营。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机制纸及纸板项目的团队是实现目标的核心驱动力。因此，机制纸及纸板项目设定了团队发展目标，包括提升团队成员的专业技能、培养领导力，以及搭建协同高效的团队工作氛围。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9167"/>
      <w:r>
        <w:rPr>
          <w:rFonts w:ascii="仿宋" w:eastAsia="仿宋" w:hAnsi="仿宋" w:cs="仿宋" w:hint="eastAsia"/>
          <w:sz w:val="28"/>
          <w:lang w:eastAsia="zh-CN"/>
        </w:rPr>
        <w:t>(三)、机制纸及纸板项目提出的理由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机制纸及纸板项目提出的理由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源于对市场机遇的深刻洞察。当前市场中存在的需求缺口和行业发展趋势表明，有巨大的商业机会等待被开发。通过准确捕捉市场机遇，机制纸及纸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理念基于对技术创新的信仰。通过持续的研发和技术投入，机制纸及纸板项目有望推出更具创新性的产品或服务。在科技飞速发展的当下，机制纸及纸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是为了增强企业的行业竞争力。通过提升产品或服务的质量和独特性，机制纸及纸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响应了消费者需求的变化。随着社会和科技的不断发展，消费者对产品和服务的需求也在发生变化。通过深入了解并及时回应消费者的新需求，机制纸及纸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机制纸及纸板项目的提出是企业战略发展规划的一部分。在面对日益激烈的市场竞争和不断变化的商业环境中，机制纸及纸板项目作为企业战略的一环，旨在为企业开辟新的增长领域，巩固企业在行业中的地位。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不仅仅是基于商业考量，还注重社会责任。通过推出环保、社会责任等方面的机制纸及纸板项目，机制纸及纸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机制纸及纸板项目的提出反映了对利益相关者期望的关注。包括客户、员工、投资者等利益相关者在企业发展中都有着各自的期望，机制纸及纸板项目力求在满足这些期望的同时，取得更大的共赢。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222"/>
      <w:r>
        <w:rPr>
          <w:rFonts w:ascii="仿宋" w:eastAsia="仿宋" w:hAnsi="仿宋" w:cs="仿宋" w:hint="eastAsia"/>
          <w:sz w:val="28"/>
          <w:lang w:eastAsia="zh-CN"/>
        </w:rPr>
        <w:t>(四)、机制纸及纸板项目意义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在实施机制纸及纸板项目的过程中，我们不仅仅是在追逐商业成功，更是为企业和社会的多个层面创造了深远的意义。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首要意义在于提升企业的市场竞争力。通过持续的创新和对产品质量的高标准要求，机制纸及纸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https://d.book118.com/157034063010006032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E0CAC"/>
    <w:rsid w:val="3B2E0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34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2024-01-16T07:52:00Z</dcterms:created>
  <dcterms:modified xsi:type="dcterms:W3CDTF">2024-01-16T07:52:54Z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BAAC92A2AFE546E9A0C1BEAB9F0868C5_11</vt:lpwstr>
  </property>
  <property fmtid="{D5CDD505-2E9C-101B-9397-08002B2CF9AE}" pid="3" name="KSOProductBuildVer">
    <vt:lpwstr>2052-12.1.0.16120</vt:lpwstr>
  </property>
</Properties>
</file>