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手工制纸及纸板项目规划设计纲要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6" w:history="1">
        <w:r>
          <w:rPr>
            <w:rFonts w:ascii="仿宋" w:eastAsia="仿宋" w:hAnsi="仿宋" w:cs="仿宋" w:hint="eastAsia"/>
            <w:lang w:eastAsia="zh-CN"/>
          </w:rPr>
          <w:t>序言</w:t>
        </w:r>
        <w:r>
          <w:tab/>
        </w:r>
        <w:r>
          <w:fldChar w:fldCharType="begin"/>
        </w:r>
        <w:r>
          <w:instrText xml:space="preserve"> PAGEREF _Toc8546 \h </w:instrText>
        </w:r>
        <w:r>
          <w:fldChar w:fldCharType="separate"/>
        </w:r>
        <w:r>
          <w:t>3</w:t>
        </w:r>
        <w:r>
          <w:fldChar w:fldCharType="end"/>
        </w:r>
      </w:hyperlink>
    </w:p>
    <w:p>
      <w:pPr>
        <w:pStyle w:val="TOC1"/>
        <w:tabs>
          <w:tab w:val="right" w:leader="dot" w:pos="8306"/>
        </w:tabs>
      </w:pPr>
      <w:hyperlink w:anchor="_Toc14234" w:history="1">
        <w:r>
          <w:rPr>
            <w:rFonts w:ascii="仿宋" w:eastAsia="仿宋" w:hAnsi="仿宋" w:cs="仿宋" w:hint="eastAsia"/>
            <w:lang w:eastAsia="zh-CN"/>
          </w:rPr>
          <w:t>一、手工制纸及纸板项目选址可行性分析</w:t>
        </w:r>
        <w:r>
          <w:tab/>
        </w:r>
        <w:r>
          <w:fldChar w:fldCharType="begin"/>
        </w:r>
        <w:r>
          <w:instrText xml:space="preserve"> PAGEREF _Toc14234 \h </w:instrText>
        </w:r>
        <w:r>
          <w:fldChar w:fldCharType="separate"/>
        </w:r>
        <w:r>
          <w:t>3</w:t>
        </w:r>
        <w:r>
          <w:fldChar w:fldCharType="end"/>
        </w:r>
      </w:hyperlink>
    </w:p>
    <w:p>
      <w:pPr>
        <w:pStyle w:val="TOC2"/>
        <w:tabs>
          <w:tab w:val="right" w:leader="dot" w:pos="8306"/>
        </w:tabs>
      </w:pPr>
      <w:hyperlink w:anchor="_Toc30105" w:history="1">
        <w:r>
          <w:rPr>
            <w:rFonts w:ascii="仿宋" w:eastAsia="仿宋" w:hAnsi="仿宋" w:cs="仿宋" w:hint="eastAsia"/>
            <w:lang w:eastAsia="zh-CN"/>
          </w:rPr>
          <w:t>(一)、手工制纸及纸板项目选址</w:t>
        </w:r>
        <w:r>
          <w:tab/>
        </w:r>
        <w:r>
          <w:fldChar w:fldCharType="begin"/>
        </w:r>
        <w:r>
          <w:instrText xml:space="preserve"> PAGEREF _Toc30105 \h </w:instrText>
        </w:r>
        <w:r>
          <w:fldChar w:fldCharType="separate"/>
        </w:r>
        <w:r>
          <w:t>3</w:t>
        </w:r>
        <w:r>
          <w:fldChar w:fldCharType="end"/>
        </w:r>
      </w:hyperlink>
    </w:p>
    <w:p>
      <w:pPr>
        <w:pStyle w:val="TOC2"/>
        <w:tabs>
          <w:tab w:val="right" w:leader="dot" w:pos="8306"/>
        </w:tabs>
      </w:pPr>
      <w:hyperlink w:anchor="_Toc24921" w:history="1">
        <w:r>
          <w:rPr>
            <w:rFonts w:ascii="仿宋" w:eastAsia="仿宋" w:hAnsi="仿宋" w:cs="仿宋" w:hint="eastAsia"/>
            <w:lang w:eastAsia="zh-CN"/>
          </w:rPr>
          <w:t>(二)、用地控制指标</w:t>
        </w:r>
        <w:r>
          <w:tab/>
        </w:r>
        <w:r>
          <w:fldChar w:fldCharType="begin"/>
        </w:r>
        <w:r>
          <w:instrText xml:space="preserve"> PAGEREF _Toc24921 \h </w:instrText>
        </w:r>
        <w:r>
          <w:fldChar w:fldCharType="separate"/>
        </w:r>
        <w:r>
          <w:t>3</w:t>
        </w:r>
        <w:r>
          <w:fldChar w:fldCharType="end"/>
        </w:r>
      </w:hyperlink>
    </w:p>
    <w:p>
      <w:pPr>
        <w:pStyle w:val="TOC2"/>
        <w:tabs>
          <w:tab w:val="right" w:leader="dot" w:pos="8306"/>
        </w:tabs>
      </w:pPr>
      <w:hyperlink w:anchor="_Toc30159" w:history="1">
        <w:r>
          <w:rPr>
            <w:rFonts w:ascii="仿宋" w:eastAsia="仿宋" w:hAnsi="仿宋" w:cs="仿宋" w:hint="eastAsia"/>
            <w:lang w:eastAsia="zh-CN"/>
          </w:rPr>
          <w:t>(三)、节约用地措施</w:t>
        </w:r>
        <w:r>
          <w:tab/>
        </w:r>
        <w:r>
          <w:fldChar w:fldCharType="begin"/>
        </w:r>
        <w:r>
          <w:instrText xml:space="preserve"> PAGEREF _Toc30159 \h </w:instrText>
        </w:r>
        <w:r>
          <w:fldChar w:fldCharType="separate"/>
        </w:r>
        <w:r>
          <w:t>5</w:t>
        </w:r>
        <w:r>
          <w:fldChar w:fldCharType="end"/>
        </w:r>
      </w:hyperlink>
    </w:p>
    <w:p>
      <w:pPr>
        <w:pStyle w:val="TOC2"/>
        <w:tabs>
          <w:tab w:val="right" w:leader="dot" w:pos="8306"/>
        </w:tabs>
      </w:pPr>
      <w:hyperlink w:anchor="_Toc5751" w:history="1">
        <w:r>
          <w:rPr>
            <w:rFonts w:ascii="仿宋" w:eastAsia="仿宋" w:hAnsi="仿宋" w:cs="仿宋" w:hint="eastAsia"/>
            <w:lang w:eastAsia="zh-CN"/>
          </w:rPr>
          <w:t>(四)、总图布置方案</w:t>
        </w:r>
        <w:r>
          <w:tab/>
        </w:r>
        <w:r>
          <w:fldChar w:fldCharType="begin"/>
        </w:r>
        <w:r>
          <w:instrText xml:space="preserve"> PAGEREF _Toc5751 \h </w:instrText>
        </w:r>
        <w:r>
          <w:fldChar w:fldCharType="separate"/>
        </w:r>
        <w:r>
          <w:t>6</w:t>
        </w:r>
        <w:r>
          <w:fldChar w:fldCharType="end"/>
        </w:r>
      </w:hyperlink>
    </w:p>
    <w:p>
      <w:pPr>
        <w:pStyle w:val="TOC2"/>
        <w:tabs>
          <w:tab w:val="right" w:leader="dot" w:pos="8306"/>
        </w:tabs>
      </w:pPr>
      <w:hyperlink w:anchor="_Toc10964" w:history="1">
        <w:r>
          <w:rPr>
            <w:rFonts w:ascii="仿宋" w:eastAsia="仿宋" w:hAnsi="仿宋" w:cs="仿宋" w:hint="eastAsia"/>
            <w:lang w:eastAsia="zh-CN"/>
          </w:rPr>
          <w:t>(五)、选址综合评价</w:t>
        </w:r>
        <w:r>
          <w:tab/>
        </w:r>
        <w:r>
          <w:fldChar w:fldCharType="begin"/>
        </w:r>
        <w:r>
          <w:instrText xml:space="preserve"> PAGEREF _Toc10964 \h </w:instrText>
        </w:r>
        <w:r>
          <w:fldChar w:fldCharType="separate"/>
        </w:r>
        <w:r>
          <w:t>7</w:t>
        </w:r>
        <w:r>
          <w:fldChar w:fldCharType="end"/>
        </w:r>
      </w:hyperlink>
    </w:p>
    <w:p>
      <w:pPr>
        <w:pStyle w:val="TOC1"/>
        <w:tabs>
          <w:tab w:val="right" w:leader="dot" w:pos="8306"/>
        </w:tabs>
      </w:pPr>
      <w:hyperlink w:anchor="_Toc6514" w:history="1">
        <w:r>
          <w:rPr>
            <w:rFonts w:ascii="仿宋" w:eastAsia="仿宋" w:hAnsi="仿宋" w:cs="仿宋" w:hint="eastAsia"/>
            <w:lang w:eastAsia="zh-CN"/>
          </w:rPr>
          <w:t>二、工艺说明</w:t>
        </w:r>
        <w:r>
          <w:tab/>
        </w:r>
        <w:r>
          <w:fldChar w:fldCharType="begin"/>
        </w:r>
        <w:r>
          <w:instrText xml:space="preserve"> PAGEREF _Toc6514 \h </w:instrText>
        </w:r>
        <w:r>
          <w:fldChar w:fldCharType="separate"/>
        </w:r>
        <w:r>
          <w:t>8</w:t>
        </w:r>
        <w:r>
          <w:fldChar w:fldCharType="end"/>
        </w:r>
      </w:hyperlink>
    </w:p>
    <w:p>
      <w:pPr>
        <w:pStyle w:val="TOC2"/>
        <w:tabs>
          <w:tab w:val="right" w:leader="dot" w:pos="8306"/>
        </w:tabs>
      </w:pPr>
      <w:hyperlink w:anchor="_Toc24170" w:history="1">
        <w:r>
          <w:rPr>
            <w:rFonts w:ascii="仿宋" w:eastAsia="仿宋" w:hAnsi="仿宋" w:cs="仿宋" w:hint="eastAsia"/>
            <w:lang w:eastAsia="zh-CN"/>
          </w:rPr>
          <w:t>(一)、技术管理特点</w:t>
        </w:r>
        <w:r>
          <w:tab/>
        </w:r>
        <w:r>
          <w:fldChar w:fldCharType="begin"/>
        </w:r>
        <w:r>
          <w:instrText xml:space="preserve"> PAGEREF _Toc24170 \h </w:instrText>
        </w:r>
        <w:r>
          <w:fldChar w:fldCharType="separate"/>
        </w:r>
        <w:r>
          <w:t>8</w:t>
        </w:r>
        <w:r>
          <w:fldChar w:fldCharType="end"/>
        </w:r>
      </w:hyperlink>
    </w:p>
    <w:p>
      <w:pPr>
        <w:pStyle w:val="TOC2"/>
        <w:tabs>
          <w:tab w:val="right" w:leader="dot" w:pos="8306"/>
        </w:tabs>
      </w:pPr>
      <w:hyperlink w:anchor="_Toc24890" w:history="1">
        <w:r>
          <w:rPr>
            <w:rFonts w:ascii="仿宋" w:eastAsia="仿宋" w:hAnsi="仿宋" w:cs="仿宋" w:hint="eastAsia"/>
            <w:lang w:eastAsia="zh-CN"/>
          </w:rPr>
          <w:t>(二)、手工制纸及纸板项目工艺技术设计方案</w:t>
        </w:r>
        <w:r>
          <w:tab/>
        </w:r>
        <w:r>
          <w:fldChar w:fldCharType="begin"/>
        </w:r>
        <w:r>
          <w:instrText xml:space="preserve"> PAGEREF _Toc24890 \h </w:instrText>
        </w:r>
        <w:r>
          <w:fldChar w:fldCharType="separate"/>
        </w:r>
        <w:r>
          <w:t>10</w:t>
        </w:r>
        <w:r>
          <w:fldChar w:fldCharType="end"/>
        </w:r>
      </w:hyperlink>
    </w:p>
    <w:p>
      <w:pPr>
        <w:pStyle w:val="TOC2"/>
        <w:tabs>
          <w:tab w:val="right" w:leader="dot" w:pos="8306"/>
        </w:tabs>
      </w:pPr>
      <w:hyperlink w:anchor="_Toc5911" w:history="1">
        <w:r>
          <w:rPr>
            <w:rFonts w:ascii="仿宋" w:eastAsia="仿宋" w:hAnsi="仿宋" w:cs="仿宋" w:hint="eastAsia"/>
            <w:lang w:eastAsia="zh-CN"/>
          </w:rPr>
          <w:t>(三)、设备选型方案</w:t>
        </w:r>
        <w:r>
          <w:tab/>
        </w:r>
        <w:r>
          <w:fldChar w:fldCharType="begin"/>
        </w:r>
        <w:r>
          <w:instrText xml:space="preserve"> PAGEREF _Toc5911 \h </w:instrText>
        </w:r>
        <w:r>
          <w:fldChar w:fldCharType="separate"/>
        </w:r>
        <w:r>
          <w:t>11</w:t>
        </w:r>
        <w:r>
          <w:fldChar w:fldCharType="end"/>
        </w:r>
      </w:hyperlink>
    </w:p>
    <w:p>
      <w:pPr>
        <w:pStyle w:val="TOC1"/>
        <w:tabs>
          <w:tab w:val="right" w:leader="dot" w:pos="8306"/>
        </w:tabs>
      </w:pPr>
      <w:hyperlink w:anchor="_Toc24645" w:history="1">
        <w:r>
          <w:rPr>
            <w:rFonts w:ascii="仿宋" w:eastAsia="仿宋" w:hAnsi="仿宋" w:cs="仿宋" w:hint="eastAsia"/>
            <w:lang w:eastAsia="zh-CN"/>
          </w:rPr>
          <w:t>三、手工制纸及纸板项目建设背景及必要性分析</w:t>
        </w:r>
        <w:r>
          <w:tab/>
        </w:r>
        <w:r>
          <w:fldChar w:fldCharType="begin"/>
        </w:r>
        <w:r>
          <w:instrText xml:space="preserve"> PAGEREF _Toc24645 \h </w:instrText>
        </w:r>
        <w:r>
          <w:fldChar w:fldCharType="separate"/>
        </w:r>
        <w:r>
          <w:t>12</w:t>
        </w:r>
        <w:r>
          <w:fldChar w:fldCharType="end"/>
        </w:r>
      </w:hyperlink>
    </w:p>
    <w:p>
      <w:pPr>
        <w:pStyle w:val="TOC2"/>
        <w:tabs>
          <w:tab w:val="right" w:leader="dot" w:pos="8306"/>
        </w:tabs>
      </w:pPr>
      <w:hyperlink w:anchor="_Toc4950" w:history="1">
        <w:r>
          <w:rPr>
            <w:rFonts w:ascii="仿宋" w:eastAsia="仿宋" w:hAnsi="仿宋" w:cs="仿宋" w:hint="eastAsia"/>
            <w:lang w:eastAsia="zh-CN"/>
          </w:rPr>
          <w:t>(一)、手工制纸及纸板项目背景分析</w:t>
        </w:r>
        <w:r>
          <w:tab/>
        </w:r>
        <w:r>
          <w:fldChar w:fldCharType="begin"/>
        </w:r>
        <w:r>
          <w:instrText xml:space="preserve"> PAGEREF _Toc4950 \h </w:instrText>
        </w:r>
        <w:r>
          <w:fldChar w:fldCharType="separate"/>
        </w:r>
        <w:r>
          <w:t>12</w:t>
        </w:r>
        <w:r>
          <w:fldChar w:fldCharType="end"/>
        </w:r>
      </w:hyperlink>
    </w:p>
    <w:p>
      <w:pPr>
        <w:pStyle w:val="TOC2"/>
        <w:tabs>
          <w:tab w:val="right" w:leader="dot" w:pos="8306"/>
        </w:tabs>
      </w:pPr>
      <w:hyperlink w:anchor="_Toc8578" w:history="1">
        <w:r>
          <w:rPr>
            <w:rFonts w:ascii="仿宋" w:eastAsia="仿宋" w:hAnsi="仿宋" w:cs="仿宋" w:hint="eastAsia"/>
            <w:lang w:eastAsia="zh-CN"/>
          </w:rPr>
          <w:t>(二)、手工制纸及纸板项目建设必要性分析</w:t>
        </w:r>
        <w:r>
          <w:tab/>
        </w:r>
        <w:r>
          <w:fldChar w:fldCharType="begin"/>
        </w:r>
        <w:r>
          <w:instrText xml:space="preserve"> PAGEREF _Toc8578 \h </w:instrText>
        </w:r>
        <w:r>
          <w:fldChar w:fldCharType="separate"/>
        </w:r>
        <w:r>
          <w:t>14</w:t>
        </w:r>
        <w:r>
          <w:fldChar w:fldCharType="end"/>
        </w:r>
      </w:hyperlink>
    </w:p>
    <w:p>
      <w:pPr>
        <w:pStyle w:val="TOC1"/>
        <w:tabs>
          <w:tab w:val="right" w:leader="dot" w:pos="8306"/>
        </w:tabs>
      </w:pPr>
      <w:hyperlink w:anchor="_Toc18259" w:history="1">
        <w:r>
          <w:rPr>
            <w:rFonts w:ascii="仿宋" w:eastAsia="仿宋" w:hAnsi="仿宋" w:cs="仿宋" w:hint="eastAsia"/>
            <w:lang w:eastAsia="zh-CN"/>
          </w:rPr>
          <w:t>四、手工制纸及纸板项目可持续发展</w:t>
        </w:r>
        <w:r>
          <w:tab/>
        </w:r>
        <w:r>
          <w:fldChar w:fldCharType="begin"/>
        </w:r>
        <w:r>
          <w:instrText xml:space="preserve"> PAGEREF _Toc18259 \h </w:instrText>
        </w:r>
        <w:r>
          <w:fldChar w:fldCharType="separate"/>
        </w:r>
        <w:r>
          <w:t>15</w:t>
        </w:r>
        <w:r>
          <w:fldChar w:fldCharType="end"/>
        </w:r>
      </w:hyperlink>
    </w:p>
    <w:p>
      <w:pPr>
        <w:pStyle w:val="TOC2"/>
        <w:tabs>
          <w:tab w:val="right" w:leader="dot" w:pos="8306"/>
        </w:tabs>
      </w:pPr>
      <w:hyperlink w:anchor="_Toc20884" w:history="1">
        <w:r>
          <w:rPr>
            <w:rFonts w:ascii="仿宋" w:eastAsia="仿宋" w:hAnsi="仿宋" w:cs="仿宋" w:hint="eastAsia"/>
            <w:lang w:eastAsia="zh-CN"/>
          </w:rPr>
          <w:t>(一)、可持续战略与实践</w:t>
        </w:r>
        <w:r>
          <w:tab/>
        </w:r>
        <w:r>
          <w:fldChar w:fldCharType="begin"/>
        </w:r>
        <w:r>
          <w:instrText xml:space="preserve"> PAGEREF _Toc20884 \h </w:instrText>
        </w:r>
        <w:r>
          <w:fldChar w:fldCharType="separate"/>
        </w:r>
        <w:r>
          <w:t>15</w:t>
        </w:r>
        <w:r>
          <w:fldChar w:fldCharType="end"/>
        </w:r>
      </w:hyperlink>
    </w:p>
    <w:p>
      <w:pPr>
        <w:pStyle w:val="TOC2"/>
        <w:tabs>
          <w:tab w:val="right" w:leader="dot" w:pos="8306"/>
        </w:tabs>
      </w:pPr>
      <w:hyperlink w:anchor="_Toc14752" w:history="1">
        <w:r>
          <w:rPr>
            <w:rFonts w:ascii="仿宋" w:eastAsia="仿宋" w:hAnsi="仿宋" w:cs="仿宋" w:hint="eastAsia"/>
            <w:lang w:eastAsia="zh-CN"/>
          </w:rPr>
          <w:t>(二)、环保与社会责任</w:t>
        </w:r>
        <w:r>
          <w:tab/>
        </w:r>
        <w:r>
          <w:fldChar w:fldCharType="begin"/>
        </w:r>
        <w:r>
          <w:instrText xml:space="preserve"> PAGEREF _Toc14752 \h </w:instrText>
        </w:r>
        <w:r>
          <w:fldChar w:fldCharType="separate"/>
        </w:r>
        <w:r>
          <w:t>16</w:t>
        </w:r>
        <w:r>
          <w:fldChar w:fldCharType="end"/>
        </w:r>
      </w:hyperlink>
    </w:p>
    <w:p>
      <w:pPr>
        <w:pStyle w:val="TOC1"/>
        <w:tabs>
          <w:tab w:val="right" w:leader="dot" w:pos="8306"/>
        </w:tabs>
      </w:pPr>
      <w:hyperlink w:anchor="_Toc16192" w:history="1">
        <w:r>
          <w:rPr>
            <w:rFonts w:ascii="仿宋" w:eastAsia="仿宋" w:hAnsi="仿宋" w:cs="仿宋" w:hint="eastAsia"/>
            <w:lang w:eastAsia="zh-CN"/>
          </w:rPr>
          <w:t>五、手工制纸及纸板项目危机管理</w:t>
        </w:r>
        <w:r>
          <w:tab/>
        </w:r>
        <w:r>
          <w:fldChar w:fldCharType="begin"/>
        </w:r>
        <w:r>
          <w:instrText xml:space="preserve"> PAGEREF _Toc16192 \h </w:instrText>
        </w:r>
        <w:r>
          <w:fldChar w:fldCharType="separate"/>
        </w:r>
        <w:r>
          <w:t>17</w:t>
        </w:r>
        <w:r>
          <w:fldChar w:fldCharType="end"/>
        </w:r>
      </w:hyperlink>
    </w:p>
    <w:p>
      <w:pPr>
        <w:pStyle w:val="TOC2"/>
        <w:tabs>
          <w:tab w:val="right" w:leader="dot" w:pos="8306"/>
        </w:tabs>
      </w:pPr>
      <w:hyperlink w:anchor="_Toc16006" w:history="1">
        <w:r>
          <w:rPr>
            <w:rFonts w:ascii="仿宋" w:eastAsia="仿宋" w:hAnsi="仿宋" w:cs="仿宋" w:hint="eastAsia"/>
            <w:lang w:eastAsia="zh-CN"/>
          </w:rPr>
          <w:t>(一)、危机预警与识别</w:t>
        </w:r>
        <w:r>
          <w:tab/>
        </w:r>
        <w:r>
          <w:fldChar w:fldCharType="begin"/>
        </w:r>
        <w:r>
          <w:instrText xml:space="preserve"> PAGEREF _Toc16006 \h </w:instrText>
        </w:r>
        <w:r>
          <w:fldChar w:fldCharType="separate"/>
        </w:r>
        <w:r>
          <w:t>17</w:t>
        </w:r>
        <w:r>
          <w:fldChar w:fldCharType="end"/>
        </w:r>
      </w:hyperlink>
    </w:p>
    <w:p>
      <w:pPr>
        <w:pStyle w:val="TOC2"/>
        <w:tabs>
          <w:tab w:val="right" w:leader="dot" w:pos="8306"/>
        </w:tabs>
      </w:pPr>
      <w:hyperlink w:anchor="_Toc29683" w:history="1">
        <w:r>
          <w:rPr>
            <w:rFonts w:ascii="仿宋" w:eastAsia="仿宋" w:hAnsi="仿宋" w:cs="仿宋" w:hint="eastAsia"/>
            <w:lang w:eastAsia="zh-CN"/>
          </w:rPr>
          <w:t>(二)、危机应对与恢复</w:t>
        </w:r>
        <w:r>
          <w:tab/>
        </w:r>
        <w:r>
          <w:fldChar w:fldCharType="begin"/>
        </w:r>
        <w:r>
          <w:instrText xml:space="preserve"> PAGEREF _Toc29683 \h </w:instrText>
        </w:r>
        <w:r>
          <w:fldChar w:fldCharType="separate"/>
        </w:r>
        <w:r>
          <w:t>18</w:t>
        </w:r>
        <w:r>
          <w:fldChar w:fldCharType="end"/>
        </w:r>
      </w:hyperlink>
    </w:p>
    <w:p>
      <w:pPr>
        <w:pStyle w:val="TOC1"/>
        <w:tabs>
          <w:tab w:val="right" w:leader="dot" w:pos="8306"/>
        </w:tabs>
      </w:pPr>
      <w:hyperlink w:anchor="_Toc20187" w:history="1">
        <w:r>
          <w:rPr>
            <w:rFonts w:ascii="仿宋" w:eastAsia="仿宋" w:hAnsi="仿宋" w:cs="仿宋" w:hint="eastAsia"/>
            <w:lang w:eastAsia="zh-CN"/>
          </w:rPr>
          <w:t>六、手工制纸及纸板项目建设单位说明</w:t>
        </w:r>
        <w:r>
          <w:tab/>
        </w:r>
        <w:r>
          <w:fldChar w:fldCharType="begin"/>
        </w:r>
        <w:r>
          <w:instrText xml:space="preserve"> PAGEREF _Toc20187 \h </w:instrText>
        </w:r>
        <w:r>
          <w:fldChar w:fldCharType="separate"/>
        </w:r>
        <w:r>
          <w:t>20</w:t>
        </w:r>
        <w:r>
          <w:fldChar w:fldCharType="end"/>
        </w:r>
      </w:hyperlink>
    </w:p>
    <w:p>
      <w:pPr>
        <w:pStyle w:val="TOC2"/>
        <w:tabs>
          <w:tab w:val="right" w:leader="dot" w:pos="8306"/>
        </w:tabs>
      </w:pPr>
      <w:hyperlink w:anchor="_Toc19913" w:history="1">
        <w:r>
          <w:rPr>
            <w:rFonts w:ascii="仿宋" w:eastAsia="仿宋" w:hAnsi="仿宋" w:cs="仿宋" w:hint="eastAsia"/>
            <w:lang w:eastAsia="zh-CN"/>
          </w:rPr>
          <w:t>(一)、手工制纸及纸板项目承办单位基本情况</w:t>
        </w:r>
        <w:r>
          <w:tab/>
        </w:r>
        <w:r>
          <w:fldChar w:fldCharType="begin"/>
        </w:r>
        <w:r>
          <w:instrText xml:space="preserve"> PAGEREF _Toc19913 \h </w:instrText>
        </w:r>
        <w:r>
          <w:fldChar w:fldCharType="separate"/>
        </w:r>
        <w:r>
          <w:t>20</w:t>
        </w:r>
        <w:r>
          <w:fldChar w:fldCharType="end"/>
        </w:r>
      </w:hyperlink>
    </w:p>
    <w:p>
      <w:pPr>
        <w:pStyle w:val="TOC2"/>
        <w:tabs>
          <w:tab w:val="right" w:leader="dot" w:pos="8306"/>
        </w:tabs>
      </w:pPr>
      <w:hyperlink w:anchor="_Toc24194" w:history="1">
        <w:r>
          <w:rPr>
            <w:rFonts w:ascii="仿宋" w:eastAsia="仿宋" w:hAnsi="仿宋" w:cs="仿宋" w:hint="eastAsia"/>
            <w:lang w:eastAsia="zh-CN"/>
          </w:rPr>
          <w:t>(二)、公司经济效益分析</w:t>
        </w:r>
        <w:r>
          <w:tab/>
        </w:r>
        <w:r>
          <w:fldChar w:fldCharType="begin"/>
        </w:r>
        <w:r>
          <w:instrText xml:space="preserve"> PAGEREF _Toc24194 \h </w:instrText>
        </w:r>
        <w:r>
          <w:fldChar w:fldCharType="separate"/>
        </w:r>
        <w:r>
          <w:t>20</w:t>
        </w:r>
        <w:r>
          <w:fldChar w:fldCharType="end"/>
        </w:r>
      </w:hyperlink>
    </w:p>
    <w:p>
      <w:pPr>
        <w:pStyle w:val="TOC1"/>
        <w:tabs>
          <w:tab w:val="right" w:leader="dot" w:pos="8306"/>
        </w:tabs>
      </w:pPr>
      <w:hyperlink w:anchor="_Toc3709" w:history="1">
        <w:r>
          <w:rPr>
            <w:rFonts w:ascii="仿宋" w:eastAsia="仿宋" w:hAnsi="仿宋" w:cs="仿宋" w:hint="eastAsia"/>
            <w:lang w:eastAsia="zh-CN"/>
          </w:rPr>
          <w:t>七、手工制纸及纸板项目财务管理</w:t>
        </w:r>
        <w:r>
          <w:tab/>
        </w:r>
        <w:r>
          <w:fldChar w:fldCharType="begin"/>
        </w:r>
        <w:r>
          <w:instrText xml:space="preserve"> PAGEREF _Toc3709 \h </w:instrText>
        </w:r>
        <w:r>
          <w:fldChar w:fldCharType="separate"/>
        </w:r>
        <w:r>
          <w:t>21</w:t>
        </w:r>
        <w:r>
          <w:fldChar w:fldCharType="end"/>
        </w:r>
      </w:hyperlink>
    </w:p>
    <w:p>
      <w:pPr>
        <w:pStyle w:val="TOC2"/>
        <w:tabs>
          <w:tab w:val="right" w:leader="dot" w:pos="8306"/>
        </w:tabs>
      </w:pPr>
      <w:hyperlink w:anchor="_Toc30727" w:history="1">
        <w:r>
          <w:rPr>
            <w:rFonts w:ascii="仿宋" w:eastAsia="仿宋" w:hAnsi="仿宋" w:cs="仿宋" w:hint="eastAsia"/>
            <w:lang w:eastAsia="zh-CN"/>
          </w:rPr>
          <w:t>(一)、资金需求大</w:t>
        </w:r>
        <w:r>
          <w:tab/>
        </w:r>
        <w:r>
          <w:fldChar w:fldCharType="begin"/>
        </w:r>
        <w:r>
          <w:instrText xml:space="preserve"> PAGEREF _Toc30727 \h </w:instrText>
        </w:r>
        <w:r>
          <w:fldChar w:fldCharType="separate"/>
        </w:r>
        <w:r>
          <w:t>21</w:t>
        </w:r>
        <w:r>
          <w:fldChar w:fldCharType="end"/>
        </w:r>
      </w:hyperlink>
    </w:p>
    <w:p>
      <w:pPr>
        <w:pStyle w:val="TOC2"/>
        <w:tabs>
          <w:tab w:val="right" w:leader="dot" w:pos="8306"/>
        </w:tabs>
      </w:pPr>
      <w:hyperlink w:anchor="_Toc12073" w:history="1">
        <w:r>
          <w:rPr>
            <w:rFonts w:ascii="仿宋" w:eastAsia="仿宋" w:hAnsi="仿宋" w:cs="仿宋" w:hint="eastAsia"/>
            <w:lang w:eastAsia="zh-CN"/>
          </w:rPr>
          <w:t>(二)、研发周期长</w:t>
        </w:r>
        <w:r>
          <w:tab/>
        </w:r>
        <w:r>
          <w:fldChar w:fldCharType="begin"/>
        </w:r>
        <w:r>
          <w:instrText xml:space="preserve"> PAGEREF _Toc12073 \h </w:instrText>
        </w:r>
        <w:r>
          <w:fldChar w:fldCharType="separate"/>
        </w:r>
        <w:r>
          <w:t>22</w:t>
        </w:r>
        <w:r>
          <w:fldChar w:fldCharType="end"/>
        </w:r>
      </w:hyperlink>
    </w:p>
    <w:p>
      <w:pPr>
        <w:pStyle w:val="TOC2"/>
        <w:tabs>
          <w:tab w:val="right" w:leader="dot" w:pos="8306"/>
        </w:tabs>
      </w:pPr>
      <w:hyperlink w:anchor="_Toc19952" w:history="1">
        <w:r>
          <w:rPr>
            <w:rFonts w:ascii="仿宋" w:eastAsia="仿宋" w:hAnsi="仿宋" w:cs="仿宋" w:hint="eastAsia"/>
            <w:lang w:eastAsia="zh-CN"/>
          </w:rPr>
          <w:t>(三)、市场风险大</w:t>
        </w:r>
        <w:r>
          <w:tab/>
        </w:r>
        <w:r>
          <w:fldChar w:fldCharType="begin"/>
        </w:r>
        <w:r>
          <w:instrText xml:space="preserve"> PAGEREF _Toc19952 \h </w:instrText>
        </w:r>
        <w:r>
          <w:fldChar w:fldCharType="separate"/>
        </w:r>
        <w:r>
          <w:t>24</w:t>
        </w:r>
        <w:r>
          <w:fldChar w:fldCharType="end"/>
        </w:r>
      </w:hyperlink>
    </w:p>
    <w:p>
      <w:pPr>
        <w:pStyle w:val="TOC2"/>
        <w:tabs>
          <w:tab w:val="right" w:leader="dot" w:pos="8306"/>
        </w:tabs>
      </w:pPr>
      <w:hyperlink w:anchor="_Toc1733" w:history="1">
        <w:r>
          <w:rPr>
            <w:rFonts w:ascii="仿宋" w:eastAsia="仿宋" w:hAnsi="仿宋" w:cs="仿宋" w:hint="eastAsia"/>
            <w:lang w:eastAsia="zh-CN"/>
          </w:rPr>
          <w:t>(四)、利润率高</w:t>
        </w:r>
        <w:r>
          <w:tab/>
        </w:r>
        <w:r>
          <w:fldChar w:fldCharType="begin"/>
        </w:r>
        <w:r>
          <w:instrText xml:space="preserve"> PAGEREF _Toc1733 \h </w:instrText>
        </w:r>
        <w:r>
          <w:fldChar w:fldCharType="separate"/>
        </w:r>
        <w:r>
          <w:t>26</w:t>
        </w:r>
        <w:r>
          <w:fldChar w:fldCharType="end"/>
        </w:r>
      </w:hyperlink>
    </w:p>
    <w:p>
      <w:pPr>
        <w:pStyle w:val="TOC1"/>
        <w:tabs>
          <w:tab w:val="right" w:leader="dot" w:pos="8306"/>
        </w:tabs>
      </w:pPr>
      <w:hyperlink w:anchor="_Toc14264" w:history="1">
        <w:r>
          <w:rPr>
            <w:rFonts w:ascii="仿宋" w:eastAsia="仿宋" w:hAnsi="仿宋" w:cs="仿宋" w:hint="eastAsia"/>
            <w:lang w:eastAsia="zh-CN"/>
          </w:rPr>
          <w:t>八、手工制纸及纸板项目人力资源培养与发展</w:t>
        </w:r>
        <w:r>
          <w:tab/>
        </w:r>
        <w:r>
          <w:fldChar w:fldCharType="begin"/>
        </w:r>
        <w:r>
          <w:instrText xml:space="preserve"> PAGEREF _Toc14264 \h </w:instrText>
        </w:r>
        <w:r>
          <w:fldChar w:fldCharType="separate"/>
        </w:r>
        <w:r>
          <w:t>29</w:t>
        </w:r>
        <w:r>
          <w:fldChar w:fldCharType="end"/>
        </w:r>
      </w:hyperlink>
    </w:p>
    <w:p>
      <w:pPr>
        <w:pStyle w:val="TOC2"/>
        <w:tabs>
          <w:tab w:val="right" w:leader="dot" w:pos="8306"/>
        </w:tabs>
      </w:pPr>
      <w:hyperlink w:anchor="_Toc442" w:history="1">
        <w:r>
          <w:rPr>
            <w:rFonts w:ascii="仿宋" w:eastAsia="仿宋" w:hAnsi="仿宋" w:cs="仿宋" w:hint="eastAsia"/>
            <w:lang w:eastAsia="zh-CN"/>
          </w:rPr>
          <w:t>(一)、人才需求与规划</w:t>
        </w:r>
        <w:r>
          <w:tab/>
        </w:r>
        <w:r>
          <w:fldChar w:fldCharType="begin"/>
        </w:r>
        <w:r>
          <w:instrText xml:space="preserve"> PAGEREF _Toc442 \h </w:instrText>
        </w:r>
        <w:r>
          <w:fldChar w:fldCharType="separate"/>
        </w:r>
        <w:r>
          <w:t>29</w:t>
        </w:r>
        <w:r>
          <w:fldChar w:fldCharType="end"/>
        </w:r>
      </w:hyperlink>
    </w:p>
    <w:p>
      <w:pPr>
        <w:pStyle w:val="TOC2"/>
        <w:tabs>
          <w:tab w:val="right" w:leader="dot" w:pos="8306"/>
        </w:tabs>
      </w:pPr>
      <w:hyperlink w:anchor="_Toc32660" w:history="1">
        <w:r>
          <w:rPr>
            <w:rFonts w:ascii="仿宋" w:eastAsia="仿宋" w:hAnsi="仿宋" w:cs="仿宋" w:hint="eastAsia"/>
            <w:lang w:eastAsia="zh-CN"/>
          </w:rPr>
          <w:t>(二)、培训与发展计划</w:t>
        </w:r>
        <w:r>
          <w:tab/>
        </w:r>
        <w:r>
          <w:fldChar w:fldCharType="begin"/>
        </w:r>
        <w:r>
          <w:instrText xml:space="preserve"> PAGEREF _Toc32660 \h </w:instrText>
        </w:r>
        <w:r>
          <w:fldChar w:fldCharType="separate"/>
        </w:r>
        <w:r>
          <w:t>29</w:t>
        </w:r>
        <w:r>
          <w:fldChar w:fldCharType="end"/>
        </w:r>
      </w:hyperlink>
    </w:p>
    <w:p>
      <w:pPr>
        <w:pStyle w:val="TOC1"/>
        <w:tabs>
          <w:tab w:val="right" w:leader="dot" w:pos="8306"/>
        </w:tabs>
      </w:pPr>
      <w:hyperlink w:anchor="_Toc23312" w:history="1">
        <w:r>
          <w:rPr>
            <w:rFonts w:ascii="仿宋" w:eastAsia="仿宋" w:hAnsi="仿宋" w:cs="仿宋" w:hint="eastAsia"/>
            <w:lang w:eastAsia="zh-CN"/>
          </w:rPr>
          <w:t>九、手工制纸及纸板项目计划安排</w:t>
        </w:r>
        <w:r>
          <w:tab/>
        </w:r>
        <w:r>
          <w:fldChar w:fldCharType="begin"/>
        </w:r>
        <w:r>
          <w:instrText xml:space="preserve"> PAGEREF _Toc23312 \h </w:instrText>
        </w:r>
        <w:r>
          <w:fldChar w:fldCharType="separate"/>
        </w:r>
        <w:r>
          <w:t>30</w:t>
        </w:r>
        <w:r>
          <w:fldChar w:fldCharType="end"/>
        </w:r>
      </w:hyperlink>
    </w:p>
    <w:p>
      <w:pPr>
        <w:pStyle w:val="TOC2"/>
        <w:tabs>
          <w:tab w:val="right" w:leader="dot" w:pos="8306"/>
        </w:tabs>
      </w:pPr>
      <w:hyperlink w:anchor="_Toc20340" w:history="1">
        <w:r>
          <w:rPr>
            <w:rFonts w:ascii="仿宋" w:eastAsia="仿宋" w:hAnsi="仿宋" w:cs="仿宋" w:hint="eastAsia"/>
            <w:lang w:eastAsia="zh-CN"/>
          </w:rPr>
          <w:t>(一)、建设周期</w:t>
        </w:r>
        <w:r>
          <w:tab/>
        </w:r>
        <w:r>
          <w:fldChar w:fldCharType="begin"/>
        </w:r>
        <w:r>
          <w:instrText xml:space="preserve"> PAGEREF _Toc20340 \h </w:instrText>
        </w:r>
        <w:r>
          <w:fldChar w:fldCharType="separate"/>
        </w:r>
        <w:r>
          <w:t>30</w:t>
        </w:r>
        <w:r>
          <w:fldChar w:fldCharType="end"/>
        </w:r>
      </w:hyperlink>
    </w:p>
    <w:p>
      <w:pPr>
        <w:pStyle w:val="TOC2"/>
        <w:tabs>
          <w:tab w:val="right" w:leader="dot" w:pos="8306"/>
        </w:tabs>
      </w:pPr>
      <w:hyperlink w:anchor="_Toc3062" w:history="1">
        <w:r>
          <w:rPr>
            <w:rFonts w:ascii="仿宋" w:eastAsia="仿宋" w:hAnsi="仿宋" w:cs="仿宋" w:hint="eastAsia"/>
            <w:lang w:eastAsia="zh-CN"/>
          </w:rPr>
          <w:t>(二)、建设进度</w:t>
        </w:r>
        <w:r>
          <w:tab/>
        </w:r>
        <w:r>
          <w:fldChar w:fldCharType="begin"/>
        </w:r>
        <w:r>
          <w:instrText xml:space="preserve"> PAGEREF _Toc3062 \h </w:instrText>
        </w:r>
        <w:r>
          <w:fldChar w:fldCharType="separate"/>
        </w:r>
        <w:r>
          <w:t>31</w:t>
        </w:r>
        <w:r>
          <w:fldChar w:fldCharType="end"/>
        </w:r>
      </w:hyperlink>
    </w:p>
    <w:p>
      <w:pPr>
        <w:pStyle w:val="TOC2"/>
        <w:tabs>
          <w:tab w:val="right" w:leader="dot" w:pos="8306"/>
        </w:tabs>
      </w:pPr>
      <w:hyperlink w:anchor="_Toc16083" w:history="1">
        <w:r>
          <w:rPr>
            <w:rFonts w:ascii="仿宋" w:eastAsia="仿宋" w:hAnsi="仿宋" w:cs="仿宋" w:hint="eastAsia"/>
            <w:lang w:eastAsia="zh-CN"/>
          </w:rPr>
          <w:t>(三)、进度安排注意事项</w:t>
        </w:r>
        <w:r>
          <w:tab/>
        </w:r>
        <w:r>
          <w:fldChar w:fldCharType="begin"/>
        </w:r>
        <w:r>
          <w:instrText xml:space="preserve"> PAGEREF _Toc16083 \h </w:instrText>
        </w:r>
        <w:r>
          <w:fldChar w:fldCharType="separate"/>
        </w:r>
        <w:r>
          <w:t>32</w:t>
        </w:r>
        <w:r>
          <w:fldChar w:fldCharType="end"/>
        </w:r>
      </w:hyperlink>
    </w:p>
    <w:p>
      <w:pPr>
        <w:pStyle w:val="TOC2"/>
        <w:tabs>
          <w:tab w:val="right" w:leader="dot" w:pos="8306"/>
        </w:tabs>
      </w:pPr>
      <w:hyperlink w:anchor="_Toc3265" w:history="1">
        <w:r>
          <w:rPr>
            <w:rFonts w:ascii="仿宋" w:eastAsia="仿宋" w:hAnsi="仿宋" w:cs="仿宋" w:hint="eastAsia"/>
            <w:lang w:eastAsia="zh-CN"/>
          </w:rPr>
          <w:t>(四)、人力资源配置</w:t>
        </w:r>
        <w:r>
          <w:tab/>
        </w:r>
        <w:r>
          <w:fldChar w:fldCharType="begin"/>
        </w:r>
        <w:r>
          <w:instrText xml:space="preserve"> PAGEREF _Toc3265 \h </w:instrText>
        </w:r>
        <w:r>
          <w:fldChar w:fldCharType="separate"/>
        </w:r>
        <w:r>
          <w:t>33</w:t>
        </w:r>
        <w:r>
          <w:fldChar w:fldCharType="end"/>
        </w:r>
      </w:hyperlink>
    </w:p>
    <w:p>
      <w:pPr>
        <w:pStyle w:val="TOC1"/>
        <w:tabs>
          <w:tab w:val="right" w:leader="dot" w:pos="8306"/>
        </w:tabs>
      </w:pPr>
      <w:hyperlink w:anchor="_Toc20572" w:history="1">
        <w:r>
          <w:rPr>
            <w:rFonts w:ascii="仿宋" w:eastAsia="仿宋" w:hAnsi="仿宋" w:cs="仿宋" w:hint="eastAsia"/>
            <w:lang w:eastAsia="zh-CN"/>
          </w:rPr>
          <w:t>十、生产安全保护</w:t>
        </w:r>
        <w:r>
          <w:tab/>
        </w:r>
        <w:r>
          <w:fldChar w:fldCharType="begin"/>
        </w:r>
        <w:r>
          <w:instrText xml:space="preserve"> PAGEREF _Toc20572 \h </w:instrText>
        </w:r>
        <w:r>
          <w:fldChar w:fldCharType="separate"/>
        </w:r>
        <w:r>
          <w:t>34</w:t>
        </w:r>
        <w:r>
          <w:fldChar w:fldCharType="end"/>
        </w:r>
      </w:hyperlink>
    </w:p>
    <w:p>
      <w:pPr>
        <w:pStyle w:val="TOC2"/>
        <w:tabs>
          <w:tab w:val="right" w:leader="dot" w:pos="8306"/>
        </w:tabs>
      </w:pPr>
      <w:hyperlink w:anchor="_Toc6794" w:history="1">
        <w:r>
          <w:rPr>
            <w:rFonts w:ascii="仿宋" w:eastAsia="仿宋" w:hAnsi="仿宋" w:cs="仿宋" w:hint="eastAsia"/>
            <w:lang w:eastAsia="zh-CN"/>
          </w:rPr>
          <w:t>(一)、消防安全</w:t>
        </w:r>
        <w:r>
          <w:tab/>
        </w:r>
        <w:r>
          <w:fldChar w:fldCharType="begin"/>
        </w:r>
        <w:r>
          <w:instrText xml:space="preserve"> PAGEREF _Toc6794 \h </w:instrText>
        </w:r>
        <w:r>
          <w:fldChar w:fldCharType="separate"/>
        </w:r>
        <w:r>
          <w:t>34</w:t>
        </w:r>
        <w:r>
          <w:fldChar w:fldCharType="end"/>
        </w:r>
      </w:hyperlink>
    </w:p>
    <w:p>
      <w:pPr>
        <w:pStyle w:val="TOC2"/>
        <w:tabs>
          <w:tab w:val="right" w:leader="dot" w:pos="8306"/>
        </w:tabs>
      </w:pPr>
      <w:hyperlink w:anchor="_Toc25970" w:history="1">
        <w:r>
          <w:rPr>
            <w:rFonts w:ascii="仿宋" w:eastAsia="仿宋" w:hAnsi="仿宋" w:cs="仿宋" w:hint="eastAsia"/>
            <w:lang w:eastAsia="zh-CN"/>
          </w:rPr>
          <w:t>(二)、防火防爆总图布置措施</w:t>
        </w:r>
        <w:r>
          <w:tab/>
        </w:r>
        <w:r>
          <w:fldChar w:fldCharType="begin"/>
        </w:r>
        <w:r>
          <w:instrText xml:space="preserve"> PAGEREF _Toc25970 \h </w:instrText>
        </w:r>
        <w:r>
          <w:fldChar w:fldCharType="separate"/>
        </w:r>
        <w:r>
          <w:t>36</w:t>
        </w:r>
        <w:r>
          <w:fldChar w:fldCharType="end"/>
        </w:r>
      </w:hyperlink>
    </w:p>
    <w:p>
      <w:pPr>
        <w:pStyle w:val="TOC2"/>
        <w:tabs>
          <w:tab w:val="right" w:leader="dot" w:pos="8306"/>
        </w:tabs>
      </w:pPr>
      <w:hyperlink w:anchor="_Toc3860" w:history="1">
        <w:r>
          <w:rPr>
            <w:rFonts w:ascii="仿宋" w:eastAsia="仿宋" w:hAnsi="仿宋" w:cs="仿宋" w:hint="eastAsia"/>
            <w:lang w:eastAsia="zh-CN"/>
          </w:rPr>
          <w:t>(三)、自然灾害防范措施</w:t>
        </w:r>
        <w:r>
          <w:tab/>
        </w:r>
        <w:r>
          <w:fldChar w:fldCharType="begin"/>
        </w:r>
        <w:r>
          <w:instrText xml:space="preserve"> PAGEREF _Toc3860 \h </w:instrText>
        </w:r>
        <w:r>
          <w:fldChar w:fldCharType="separate"/>
        </w:r>
        <w:r>
          <w:t>36</w:t>
        </w:r>
        <w:r>
          <w:fldChar w:fldCharType="end"/>
        </w:r>
      </w:hyperlink>
    </w:p>
    <w:p>
      <w:pPr>
        <w:pStyle w:val="TOC2"/>
        <w:tabs>
          <w:tab w:val="right" w:leader="dot" w:pos="8306"/>
        </w:tabs>
      </w:pPr>
      <w:hyperlink w:anchor="_Toc7950" w:history="1">
        <w:r>
          <w:rPr>
            <w:rFonts w:ascii="仿宋" w:eastAsia="仿宋" w:hAnsi="仿宋" w:cs="仿宋" w:hint="eastAsia"/>
            <w:lang w:eastAsia="zh-CN"/>
          </w:rPr>
          <w:t>(四)、安全色及安全标志使用要求</w:t>
        </w:r>
        <w:r>
          <w:tab/>
        </w:r>
        <w:r>
          <w:fldChar w:fldCharType="begin"/>
        </w:r>
        <w:r>
          <w:instrText xml:space="preserve"> PAGEREF _Toc7950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 w:history="1">
        <w:r>
          <w:rPr>
            <w:rFonts w:ascii="仿宋" w:eastAsia="仿宋" w:hAnsi="仿宋" w:cs="仿宋" w:hint="eastAsia"/>
            <w:lang w:eastAsia="zh-CN"/>
          </w:rPr>
          <w:t>(五)、防尘防毒措施</w:t>
        </w:r>
        <w:r>
          <w:tab/>
        </w:r>
        <w:r>
          <w:fldChar w:fldCharType="begin"/>
        </w:r>
        <w:r>
          <w:instrText xml:space="preserve"> PAGEREF _Toc1195 \h </w:instrText>
        </w:r>
        <w:r>
          <w:fldChar w:fldCharType="separate"/>
        </w:r>
        <w:r>
          <w:t>38</w:t>
        </w:r>
        <w:r>
          <w:fldChar w:fldCharType="end"/>
        </w:r>
      </w:hyperlink>
    </w:p>
    <w:p>
      <w:pPr>
        <w:pStyle w:val="TOC2"/>
        <w:tabs>
          <w:tab w:val="right" w:leader="dot" w:pos="8306"/>
        </w:tabs>
      </w:pPr>
      <w:hyperlink w:anchor="_Toc7840" w:history="1">
        <w:r>
          <w:rPr>
            <w:rFonts w:ascii="仿宋" w:eastAsia="仿宋" w:hAnsi="仿宋" w:cs="仿宋" w:hint="eastAsia"/>
            <w:lang w:eastAsia="zh-CN"/>
          </w:rPr>
          <w:t>(六)、防静电、触电防护及防雷措施</w:t>
        </w:r>
        <w:r>
          <w:tab/>
        </w:r>
        <w:r>
          <w:fldChar w:fldCharType="begin"/>
        </w:r>
        <w:r>
          <w:instrText xml:space="preserve"> PAGEREF _Toc7840 \h </w:instrText>
        </w:r>
        <w:r>
          <w:fldChar w:fldCharType="separate"/>
        </w:r>
        <w:r>
          <w:t>39</w:t>
        </w:r>
        <w:r>
          <w:fldChar w:fldCharType="end"/>
        </w:r>
      </w:hyperlink>
    </w:p>
    <w:p>
      <w:pPr>
        <w:pStyle w:val="TOC2"/>
        <w:tabs>
          <w:tab w:val="right" w:leader="dot" w:pos="8306"/>
        </w:tabs>
      </w:pPr>
      <w:hyperlink w:anchor="_Toc3599" w:history="1">
        <w:r>
          <w:rPr>
            <w:rFonts w:ascii="仿宋" w:eastAsia="仿宋" w:hAnsi="仿宋" w:cs="仿宋" w:hint="eastAsia"/>
            <w:lang w:eastAsia="zh-CN"/>
          </w:rPr>
          <w:t>(七)、机械设备安全保障措施</w:t>
        </w:r>
        <w:r>
          <w:tab/>
        </w:r>
        <w:r>
          <w:fldChar w:fldCharType="begin"/>
        </w:r>
        <w:r>
          <w:instrText xml:space="preserve"> PAGEREF _Toc3599 \h </w:instrText>
        </w:r>
        <w:r>
          <w:fldChar w:fldCharType="separate"/>
        </w:r>
        <w:r>
          <w:t>41</w:t>
        </w:r>
        <w:r>
          <w:fldChar w:fldCharType="end"/>
        </w:r>
      </w:hyperlink>
    </w:p>
    <w:p>
      <w:pPr>
        <w:pStyle w:val="TOC1"/>
        <w:tabs>
          <w:tab w:val="right" w:leader="dot" w:pos="8306"/>
        </w:tabs>
      </w:pPr>
      <w:hyperlink w:anchor="_Toc28363" w:history="1">
        <w:r>
          <w:rPr>
            <w:rFonts w:ascii="仿宋" w:eastAsia="仿宋" w:hAnsi="仿宋" w:cs="仿宋" w:hint="eastAsia"/>
            <w:lang w:eastAsia="zh-CN"/>
          </w:rPr>
          <w:t>十一、手工制纸及纸板项目人力资源管理</w:t>
        </w:r>
        <w:r>
          <w:tab/>
        </w:r>
        <w:r>
          <w:fldChar w:fldCharType="begin"/>
        </w:r>
        <w:r>
          <w:instrText xml:space="preserve"> PAGEREF _Toc28363 \h </w:instrText>
        </w:r>
        <w:r>
          <w:fldChar w:fldCharType="separate"/>
        </w:r>
        <w:r>
          <w:t>42</w:t>
        </w:r>
        <w:r>
          <w:fldChar w:fldCharType="end"/>
        </w:r>
      </w:hyperlink>
    </w:p>
    <w:p>
      <w:pPr>
        <w:pStyle w:val="TOC2"/>
        <w:tabs>
          <w:tab w:val="right" w:leader="dot" w:pos="8306"/>
        </w:tabs>
      </w:pPr>
      <w:hyperlink w:anchor="_Toc19117" w:history="1">
        <w:r>
          <w:rPr>
            <w:rFonts w:ascii="仿宋" w:eastAsia="仿宋" w:hAnsi="仿宋" w:cs="仿宋" w:hint="eastAsia"/>
            <w:lang w:eastAsia="zh-CN"/>
          </w:rPr>
          <w:t>(一)、建立健全的预算管理制度</w:t>
        </w:r>
        <w:r>
          <w:tab/>
        </w:r>
        <w:r>
          <w:fldChar w:fldCharType="begin"/>
        </w:r>
        <w:r>
          <w:instrText xml:space="preserve"> PAGEREF _Toc19117 \h </w:instrText>
        </w:r>
        <w:r>
          <w:fldChar w:fldCharType="separate"/>
        </w:r>
        <w:r>
          <w:t>42</w:t>
        </w:r>
        <w:r>
          <w:fldChar w:fldCharType="end"/>
        </w:r>
      </w:hyperlink>
    </w:p>
    <w:p>
      <w:pPr>
        <w:pStyle w:val="TOC2"/>
        <w:tabs>
          <w:tab w:val="right" w:leader="dot" w:pos="8306"/>
        </w:tabs>
      </w:pPr>
      <w:hyperlink w:anchor="_Toc23351" w:history="1">
        <w:r>
          <w:rPr>
            <w:rFonts w:ascii="仿宋" w:eastAsia="仿宋" w:hAnsi="仿宋" w:cs="仿宋" w:hint="eastAsia"/>
            <w:lang w:eastAsia="zh-CN"/>
          </w:rPr>
          <w:t>(二)、加强资金流动监控</w:t>
        </w:r>
        <w:r>
          <w:tab/>
        </w:r>
        <w:r>
          <w:fldChar w:fldCharType="begin"/>
        </w:r>
        <w:r>
          <w:instrText xml:space="preserve"> PAGEREF _Toc23351 \h </w:instrText>
        </w:r>
        <w:r>
          <w:fldChar w:fldCharType="separate"/>
        </w:r>
        <w:r>
          <w:t>44</w:t>
        </w:r>
        <w:r>
          <w:fldChar w:fldCharType="end"/>
        </w:r>
      </w:hyperlink>
    </w:p>
    <w:p>
      <w:pPr>
        <w:pStyle w:val="TOC2"/>
        <w:tabs>
          <w:tab w:val="right" w:leader="dot" w:pos="8306"/>
        </w:tabs>
      </w:pPr>
      <w:hyperlink w:anchor="_Toc8630" w:history="1">
        <w:r>
          <w:rPr>
            <w:rFonts w:ascii="仿宋" w:eastAsia="仿宋" w:hAnsi="仿宋" w:cs="仿宋" w:hint="eastAsia"/>
            <w:lang w:eastAsia="zh-CN"/>
          </w:rPr>
          <w:t>(三)、制定完善的风险控制机制</w:t>
        </w:r>
        <w:r>
          <w:tab/>
        </w:r>
        <w:r>
          <w:fldChar w:fldCharType="begin"/>
        </w:r>
        <w:r>
          <w:instrText xml:space="preserve"> PAGEREF _Toc8630 \h </w:instrText>
        </w:r>
        <w:r>
          <w:fldChar w:fldCharType="separate"/>
        </w:r>
        <w:r>
          <w:t>45</w:t>
        </w:r>
        <w:r>
          <w:fldChar w:fldCharType="end"/>
        </w:r>
      </w:hyperlink>
    </w:p>
    <w:p>
      <w:pPr>
        <w:pStyle w:val="TOC2"/>
        <w:tabs>
          <w:tab w:val="right" w:leader="dot" w:pos="8306"/>
        </w:tabs>
      </w:pPr>
      <w:hyperlink w:anchor="_Toc30677" w:history="1">
        <w:r>
          <w:rPr>
            <w:rFonts w:ascii="仿宋" w:eastAsia="仿宋" w:hAnsi="仿宋" w:cs="仿宋" w:hint="eastAsia"/>
            <w:lang w:eastAsia="zh-CN"/>
          </w:rPr>
          <w:t>(四)、优化成本管理</w:t>
        </w:r>
        <w:r>
          <w:tab/>
        </w:r>
        <w:r>
          <w:fldChar w:fldCharType="begin"/>
        </w:r>
        <w:r>
          <w:instrText xml:space="preserve"> PAGEREF _Toc30677 \h </w:instrText>
        </w:r>
        <w:r>
          <w:fldChar w:fldCharType="separate"/>
        </w:r>
        <w:r>
          <w:t>47</w:t>
        </w:r>
        <w:r>
          <w:fldChar w:fldCharType="end"/>
        </w:r>
      </w:hyperlink>
    </w:p>
    <w:p>
      <w:pPr>
        <w:pStyle w:val="TOC1"/>
        <w:tabs>
          <w:tab w:val="right" w:leader="dot" w:pos="8306"/>
        </w:tabs>
      </w:pPr>
      <w:hyperlink w:anchor="_Toc722" w:history="1">
        <w:r>
          <w:rPr>
            <w:rFonts w:ascii="仿宋" w:eastAsia="仿宋" w:hAnsi="仿宋" w:cs="仿宋" w:hint="eastAsia"/>
            <w:lang w:eastAsia="zh-CN"/>
          </w:rPr>
          <w:t>十二、手工制纸及纸板项目投资规划</w:t>
        </w:r>
        <w:r>
          <w:tab/>
        </w:r>
        <w:r>
          <w:fldChar w:fldCharType="begin"/>
        </w:r>
        <w:r>
          <w:instrText xml:space="preserve"> PAGEREF _Toc722 \h </w:instrText>
        </w:r>
        <w:r>
          <w:fldChar w:fldCharType="separate"/>
        </w:r>
        <w:r>
          <w:t>48</w:t>
        </w:r>
        <w:r>
          <w:fldChar w:fldCharType="end"/>
        </w:r>
      </w:hyperlink>
    </w:p>
    <w:p>
      <w:pPr>
        <w:pStyle w:val="TOC2"/>
        <w:tabs>
          <w:tab w:val="right" w:leader="dot" w:pos="8306"/>
        </w:tabs>
      </w:pPr>
      <w:hyperlink w:anchor="_Toc23359" w:history="1">
        <w:r>
          <w:rPr>
            <w:rFonts w:ascii="仿宋" w:eastAsia="仿宋" w:hAnsi="仿宋" w:cs="仿宋" w:hint="eastAsia"/>
            <w:lang w:eastAsia="zh-CN"/>
          </w:rPr>
          <w:t>(一)、手工制纸及纸板项目总投资估算</w:t>
        </w:r>
        <w:r>
          <w:tab/>
        </w:r>
        <w:r>
          <w:fldChar w:fldCharType="begin"/>
        </w:r>
        <w:r>
          <w:instrText xml:space="preserve"> PAGEREF _Toc23359 \h </w:instrText>
        </w:r>
        <w:r>
          <w:fldChar w:fldCharType="separate"/>
        </w:r>
        <w:r>
          <w:t>48</w:t>
        </w:r>
        <w:r>
          <w:fldChar w:fldCharType="end"/>
        </w:r>
      </w:hyperlink>
    </w:p>
    <w:p>
      <w:pPr>
        <w:pStyle w:val="TOC2"/>
        <w:tabs>
          <w:tab w:val="right" w:leader="dot" w:pos="8306"/>
        </w:tabs>
      </w:pPr>
      <w:hyperlink w:anchor="_Toc16767" w:history="1">
        <w:r>
          <w:rPr>
            <w:rFonts w:ascii="仿宋" w:eastAsia="仿宋" w:hAnsi="仿宋" w:cs="仿宋" w:hint="eastAsia"/>
            <w:lang w:eastAsia="zh-CN"/>
          </w:rPr>
          <w:t>(二)、资金筹措</w:t>
        </w:r>
        <w:r>
          <w:tab/>
        </w:r>
        <w:r>
          <w:fldChar w:fldCharType="begin"/>
        </w:r>
        <w:r>
          <w:instrText xml:space="preserve"> PAGEREF _Toc16767 \h </w:instrText>
        </w:r>
        <w:r>
          <w:fldChar w:fldCharType="separate"/>
        </w:r>
        <w:r>
          <w:t>49</w:t>
        </w:r>
        <w:r>
          <w:fldChar w:fldCharType="end"/>
        </w:r>
      </w:hyperlink>
    </w:p>
    <w:p>
      <w:pPr>
        <w:pStyle w:val="TOC1"/>
        <w:tabs>
          <w:tab w:val="right" w:leader="dot" w:pos="8306"/>
        </w:tabs>
      </w:pPr>
      <w:hyperlink w:anchor="_Toc27931" w:history="1">
        <w:r>
          <w:rPr>
            <w:rFonts w:ascii="仿宋" w:eastAsia="仿宋" w:hAnsi="仿宋" w:cs="仿宋" w:hint="eastAsia"/>
            <w:lang w:eastAsia="zh-CN"/>
          </w:rPr>
          <w:t>十三、风险识别与分类</w:t>
        </w:r>
        <w:r>
          <w:tab/>
        </w:r>
        <w:r>
          <w:fldChar w:fldCharType="begin"/>
        </w:r>
        <w:r>
          <w:instrText xml:space="preserve"> PAGEREF _Toc27931 \h </w:instrText>
        </w:r>
        <w:r>
          <w:fldChar w:fldCharType="separate"/>
        </w:r>
        <w:r>
          <w:t>50</w:t>
        </w:r>
        <w:r>
          <w:fldChar w:fldCharType="end"/>
        </w:r>
      </w:hyperlink>
    </w:p>
    <w:p>
      <w:pPr>
        <w:pStyle w:val="TOC2"/>
        <w:tabs>
          <w:tab w:val="right" w:leader="dot" w:pos="8306"/>
        </w:tabs>
      </w:pPr>
      <w:hyperlink w:anchor="_Toc2144" w:history="1">
        <w:r>
          <w:rPr>
            <w:rFonts w:ascii="仿宋" w:eastAsia="仿宋" w:hAnsi="仿宋" w:cs="仿宋" w:hint="eastAsia"/>
            <w:lang w:eastAsia="zh-CN"/>
          </w:rPr>
          <w:t>(一)、风险识别</w:t>
        </w:r>
        <w:r>
          <w:tab/>
        </w:r>
        <w:r>
          <w:fldChar w:fldCharType="begin"/>
        </w:r>
        <w:r>
          <w:instrText xml:space="preserve"> PAGEREF _Toc2144 \h </w:instrText>
        </w:r>
        <w:r>
          <w:fldChar w:fldCharType="separate"/>
        </w:r>
        <w:r>
          <w:t>50</w:t>
        </w:r>
        <w:r>
          <w:fldChar w:fldCharType="end"/>
        </w:r>
      </w:hyperlink>
    </w:p>
    <w:p>
      <w:pPr>
        <w:pStyle w:val="TOC2"/>
        <w:tabs>
          <w:tab w:val="right" w:leader="dot" w:pos="8306"/>
        </w:tabs>
      </w:pPr>
      <w:hyperlink w:anchor="_Toc28852" w:history="1">
        <w:r>
          <w:rPr>
            <w:rFonts w:ascii="仿宋" w:eastAsia="仿宋" w:hAnsi="仿宋" w:cs="仿宋" w:hint="eastAsia"/>
            <w:lang w:eastAsia="zh-CN"/>
          </w:rPr>
          <w:t>(二)、风险分类</w:t>
        </w:r>
        <w:r>
          <w:tab/>
        </w:r>
        <w:r>
          <w:fldChar w:fldCharType="begin"/>
        </w:r>
        <w:r>
          <w:instrText xml:space="preserve"> PAGEREF _Toc28852 \h </w:instrText>
        </w:r>
        <w:r>
          <w:fldChar w:fldCharType="separate"/>
        </w:r>
        <w:r>
          <w:t>51</w:t>
        </w:r>
        <w:r>
          <w:fldChar w:fldCharType="end"/>
        </w:r>
      </w:hyperlink>
    </w:p>
    <w:p>
      <w:pPr>
        <w:pStyle w:val="TOC1"/>
        <w:tabs>
          <w:tab w:val="right" w:leader="dot" w:pos="8306"/>
        </w:tabs>
      </w:pPr>
      <w:hyperlink w:anchor="_Toc3077" w:history="1">
        <w:r>
          <w:rPr>
            <w:rFonts w:ascii="仿宋" w:eastAsia="仿宋" w:hAnsi="仿宋" w:cs="仿宋" w:hint="eastAsia"/>
            <w:lang w:eastAsia="zh-CN"/>
          </w:rPr>
          <w:t>十四、质量管理体系</w:t>
        </w:r>
        <w:r>
          <w:tab/>
        </w:r>
        <w:r>
          <w:fldChar w:fldCharType="begin"/>
        </w:r>
        <w:r>
          <w:instrText xml:space="preserve"> PAGEREF _Toc3077 \h </w:instrText>
        </w:r>
        <w:r>
          <w:fldChar w:fldCharType="separate"/>
        </w:r>
        <w:r>
          <w:t>53</w:t>
        </w:r>
        <w:r>
          <w:fldChar w:fldCharType="end"/>
        </w:r>
      </w:hyperlink>
    </w:p>
    <w:p>
      <w:pPr>
        <w:pStyle w:val="TOC2"/>
        <w:tabs>
          <w:tab w:val="right" w:leader="dot" w:pos="8306"/>
        </w:tabs>
      </w:pPr>
      <w:hyperlink w:anchor="_Toc29976" w:history="1">
        <w:r>
          <w:rPr>
            <w:rFonts w:ascii="仿宋" w:eastAsia="仿宋" w:hAnsi="仿宋" w:cs="仿宋" w:hint="eastAsia"/>
            <w:lang w:eastAsia="zh-CN"/>
          </w:rPr>
          <w:t>(一)、质量目标与方针</w:t>
        </w:r>
        <w:r>
          <w:tab/>
        </w:r>
        <w:r>
          <w:fldChar w:fldCharType="begin"/>
        </w:r>
        <w:r>
          <w:instrText xml:space="preserve"> PAGEREF _Toc29976 \h </w:instrText>
        </w:r>
        <w:r>
          <w:fldChar w:fldCharType="separate"/>
        </w:r>
        <w:r>
          <w:t>53</w:t>
        </w:r>
        <w:r>
          <w:fldChar w:fldCharType="end"/>
        </w:r>
      </w:hyperlink>
    </w:p>
    <w:p>
      <w:pPr>
        <w:pStyle w:val="TOC2"/>
        <w:tabs>
          <w:tab w:val="right" w:leader="dot" w:pos="8306"/>
        </w:tabs>
      </w:pPr>
      <w:hyperlink w:anchor="_Toc8438" w:history="1">
        <w:r>
          <w:rPr>
            <w:rFonts w:ascii="仿宋" w:eastAsia="仿宋" w:hAnsi="仿宋" w:cs="仿宋" w:hint="eastAsia"/>
            <w:lang w:eastAsia="zh-CN"/>
          </w:rPr>
          <w:t>(二)、质量管理责任</w:t>
        </w:r>
        <w:r>
          <w:tab/>
        </w:r>
        <w:r>
          <w:fldChar w:fldCharType="begin"/>
        </w:r>
        <w:r>
          <w:instrText xml:space="preserve"> PAGEREF _Toc8438 \h </w:instrText>
        </w:r>
        <w:r>
          <w:fldChar w:fldCharType="separate"/>
        </w:r>
        <w:r>
          <w:t>54</w:t>
        </w:r>
        <w:r>
          <w:fldChar w:fldCharType="end"/>
        </w:r>
      </w:hyperlink>
    </w:p>
    <w:p>
      <w:pPr>
        <w:pStyle w:val="TOC2"/>
        <w:tabs>
          <w:tab w:val="right" w:leader="dot" w:pos="8306"/>
        </w:tabs>
      </w:pPr>
      <w:hyperlink w:anchor="_Toc24456" w:history="1">
        <w:r>
          <w:rPr>
            <w:rFonts w:ascii="仿宋" w:eastAsia="仿宋" w:hAnsi="仿宋" w:cs="仿宋" w:hint="eastAsia"/>
            <w:lang w:eastAsia="zh-CN"/>
          </w:rPr>
          <w:t>(三)、质量管理体系文件</w:t>
        </w:r>
        <w:r>
          <w:tab/>
        </w:r>
        <w:r>
          <w:fldChar w:fldCharType="begin"/>
        </w:r>
        <w:r>
          <w:instrText xml:space="preserve"> PAGEREF _Toc24456 \h </w:instrText>
        </w:r>
        <w:r>
          <w:fldChar w:fldCharType="separate"/>
        </w:r>
        <w:r>
          <w:t>56</w:t>
        </w:r>
        <w:r>
          <w:fldChar w:fldCharType="end"/>
        </w:r>
      </w:hyperlink>
    </w:p>
    <w:p>
      <w:pPr>
        <w:pStyle w:val="TOC2"/>
        <w:tabs>
          <w:tab w:val="right" w:leader="dot" w:pos="8306"/>
        </w:tabs>
      </w:pPr>
      <w:hyperlink w:anchor="_Toc14080" w:history="1">
        <w:r>
          <w:rPr>
            <w:rFonts w:ascii="仿宋" w:eastAsia="仿宋" w:hAnsi="仿宋" w:cs="仿宋" w:hint="eastAsia"/>
            <w:lang w:eastAsia="zh-CN"/>
          </w:rPr>
          <w:t>(四)、质量培训与教育</w:t>
        </w:r>
        <w:r>
          <w:tab/>
        </w:r>
        <w:r>
          <w:fldChar w:fldCharType="begin"/>
        </w:r>
        <w:r>
          <w:instrText xml:space="preserve"> PAGEREF _Toc14080 \h </w:instrText>
        </w:r>
        <w:r>
          <w:fldChar w:fldCharType="separate"/>
        </w:r>
        <w:r>
          <w:t>58</w:t>
        </w:r>
        <w:r>
          <w:fldChar w:fldCharType="end"/>
        </w:r>
      </w:hyperlink>
    </w:p>
    <w:p>
      <w:pPr>
        <w:pStyle w:val="TOC2"/>
        <w:tabs>
          <w:tab w:val="right" w:leader="dot" w:pos="8306"/>
        </w:tabs>
      </w:pPr>
      <w:hyperlink w:anchor="_Toc10745" w:history="1">
        <w:r>
          <w:rPr>
            <w:rFonts w:ascii="仿宋" w:eastAsia="仿宋" w:hAnsi="仿宋" w:cs="仿宋" w:hint="eastAsia"/>
            <w:lang w:eastAsia="zh-CN"/>
          </w:rPr>
          <w:t>(五)、质量审核与评价</w:t>
        </w:r>
        <w:r>
          <w:tab/>
        </w:r>
        <w:r>
          <w:fldChar w:fldCharType="begin"/>
        </w:r>
        <w:r>
          <w:instrText xml:space="preserve"> PAGEREF _Toc10745 \h </w:instrText>
        </w:r>
        <w:r>
          <w:fldChar w:fldCharType="separate"/>
        </w:r>
        <w:r>
          <w:t>59</w:t>
        </w:r>
        <w:r>
          <w:fldChar w:fldCharType="end"/>
        </w:r>
      </w:hyperlink>
    </w:p>
    <w:p>
      <w:pPr>
        <w:pStyle w:val="TOC2"/>
        <w:tabs>
          <w:tab w:val="right" w:leader="dot" w:pos="8306"/>
        </w:tabs>
      </w:pPr>
      <w:hyperlink w:anchor="_Toc3103" w:history="1">
        <w:r>
          <w:rPr>
            <w:rFonts w:ascii="仿宋" w:eastAsia="仿宋" w:hAnsi="仿宋" w:cs="仿宋" w:hint="eastAsia"/>
            <w:lang w:eastAsia="zh-CN"/>
          </w:rPr>
          <w:t>(六)、不符合与纠正措施</w:t>
        </w:r>
        <w:r>
          <w:tab/>
        </w:r>
        <w:r>
          <w:fldChar w:fldCharType="begin"/>
        </w:r>
        <w:r>
          <w:instrText xml:space="preserve"> PAGEREF _Toc3103 \h </w:instrText>
        </w:r>
        <w:r>
          <w:fldChar w:fldCharType="separate"/>
        </w:r>
        <w:r>
          <w:t>60</w:t>
        </w:r>
        <w:r>
          <w:fldChar w:fldCharType="end"/>
        </w:r>
      </w:hyperlink>
    </w:p>
    <w:p>
      <w:pPr>
        <w:pStyle w:val="TOC1"/>
        <w:tabs>
          <w:tab w:val="right" w:leader="dot" w:pos="8306"/>
        </w:tabs>
      </w:pPr>
      <w:hyperlink w:anchor="_Toc32492" w:history="1">
        <w:r>
          <w:rPr>
            <w:rFonts w:ascii="仿宋" w:eastAsia="仿宋" w:hAnsi="仿宋" w:cs="仿宋" w:hint="eastAsia"/>
            <w:lang w:eastAsia="zh-CN"/>
          </w:rPr>
          <w:t>十五、手工制纸及纸板项目工程方案分析</w:t>
        </w:r>
        <w:r>
          <w:tab/>
        </w:r>
        <w:r>
          <w:fldChar w:fldCharType="begin"/>
        </w:r>
        <w:r>
          <w:instrText xml:space="preserve"> PAGEREF _Toc32492 \h </w:instrText>
        </w:r>
        <w:r>
          <w:fldChar w:fldCharType="separate"/>
        </w:r>
        <w:r>
          <w:t>61</w:t>
        </w:r>
        <w:r>
          <w:fldChar w:fldCharType="end"/>
        </w:r>
      </w:hyperlink>
    </w:p>
    <w:p>
      <w:pPr>
        <w:pStyle w:val="TOC2"/>
        <w:tabs>
          <w:tab w:val="right" w:leader="dot" w:pos="8306"/>
        </w:tabs>
      </w:pPr>
      <w:hyperlink w:anchor="_Toc15221" w:history="1">
        <w:r>
          <w:rPr>
            <w:rFonts w:ascii="仿宋" w:eastAsia="仿宋" w:hAnsi="仿宋" w:cs="仿宋" w:hint="eastAsia"/>
            <w:lang w:eastAsia="zh-CN"/>
          </w:rPr>
          <w:t>(一)、建筑工程设计原则</w:t>
        </w:r>
        <w:r>
          <w:tab/>
        </w:r>
        <w:r>
          <w:fldChar w:fldCharType="begin"/>
        </w:r>
        <w:r>
          <w:instrText xml:space="preserve"> PAGEREF _Toc15221 \h </w:instrText>
        </w:r>
        <w:r>
          <w:fldChar w:fldCharType="separate"/>
        </w:r>
        <w:r>
          <w:t>61</w:t>
        </w:r>
        <w:r>
          <w:fldChar w:fldCharType="end"/>
        </w:r>
      </w:hyperlink>
    </w:p>
    <w:p>
      <w:pPr>
        <w:pStyle w:val="TOC2"/>
        <w:tabs>
          <w:tab w:val="right" w:leader="dot" w:pos="8306"/>
        </w:tabs>
      </w:pPr>
      <w:hyperlink w:anchor="_Toc25854" w:history="1">
        <w:r>
          <w:rPr>
            <w:rFonts w:ascii="仿宋" w:eastAsia="仿宋" w:hAnsi="仿宋" w:cs="仿宋" w:hint="eastAsia"/>
            <w:lang w:eastAsia="zh-CN"/>
          </w:rPr>
          <w:t>(二)、土建工程建设指标</w:t>
        </w:r>
        <w:r>
          <w:tab/>
        </w:r>
        <w:r>
          <w:fldChar w:fldCharType="begin"/>
        </w:r>
        <w:r>
          <w:instrText xml:space="preserve"> PAGEREF _Toc25854 \h </w:instrText>
        </w:r>
        <w:r>
          <w:fldChar w:fldCharType="separate"/>
        </w:r>
        <w:r>
          <w:t>65</w:t>
        </w:r>
        <w:r>
          <w:fldChar w:fldCharType="end"/>
        </w:r>
      </w:hyperlink>
    </w:p>
    <w:p>
      <w:pPr>
        <w:pStyle w:val="TOC1"/>
        <w:tabs>
          <w:tab w:val="right" w:leader="dot" w:pos="8306"/>
        </w:tabs>
      </w:pPr>
      <w:hyperlink w:anchor="_Toc12584" w:history="1">
        <w:r>
          <w:rPr>
            <w:rFonts w:ascii="仿宋" w:eastAsia="仿宋" w:hAnsi="仿宋" w:cs="仿宋" w:hint="eastAsia"/>
            <w:lang w:eastAsia="zh-CN"/>
          </w:rPr>
          <w:t>十六、手工制纸及纸板项目治理与监督</w:t>
        </w:r>
        <w:r>
          <w:tab/>
        </w:r>
        <w:r>
          <w:fldChar w:fldCharType="begin"/>
        </w:r>
        <w:r>
          <w:instrText xml:space="preserve"> PAGEREF _Toc12584 \h </w:instrText>
        </w:r>
        <w:r>
          <w:fldChar w:fldCharType="separate"/>
        </w:r>
        <w:r>
          <w:t>66</w:t>
        </w:r>
        <w:r>
          <w:fldChar w:fldCharType="end"/>
        </w:r>
      </w:hyperlink>
    </w:p>
    <w:p>
      <w:pPr>
        <w:pStyle w:val="TOC2"/>
        <w:tabs>
          <w:tab w:val="right" w:leader="dot" w:pos="8306"/>
        </w:tabs>
      </w:pPr>
      <w:hyperlink w:anchor="_Toc32716" w:history="1">
        <w:r>
          <w:rPr>
            <w:rFonts w:ascii="仿宋" w:eastAsia="仿宋" w:hAnsi="仿宋" w:cs="仿宋" w:hint="eastAsia"/>
            <w:lang w:eastAsia="zh-CN"/>
          </w:rPr>
          <w:t>(一)、手工制纸及纸板项目治理结构</w:t>
        </w:r>
        <w:r>
          <w:tab/>
        </w:r>
        <w:r>
          <w:fldChar w:fldCharType="begin"/>
        </w:r>
        <w:r>
          <w:instrText xml:space="preserve"> PAGEREF _Toc32716 \h </w:instrText>
        </w:r>
        <w:r>
          <w:fldChar w:fldCharType="separate"/>
        </w:r>
        <w:r>
          <w:t>66</w:t>
        </w:r>
        <w:r>
          <w:fldChar w:fldCharType="end"/>
        </w:r>
      </w:hyperlink>
    </w:p>
    <w:p>
      <w:pPr>
        <w:pStyle w:val="TOC2"/>
        <w:tabs>
          <w:tab w:val="right" w:leader="dot" w:pos="8306"/>
        </w:tabs>
      </w:pPr>
      <w:hyperlink w:anchor="_Toc4650" w:history="1">
        <w:r>
          <w:rPr>
            <w:rFonts w:ascii="仿宋" w:eastAsia="仿宋" w:hAnsi="仿宋" w:cs="仿宋" w:hint="eastAsia"/>
            <w:lang w:eastAsia="zh-CN"/>
          </w:rPr>
          <w:t>(二)、监督与审计</w:t>
        </w:r>
        <w:r>
          <w:tab/>
        </w:r>
        <w:r>
          <w:fldChar w:fldCharType="begin"/>
        </w:r>
        <w:r>
          <w:instrText xml:space="preserve"> PAGEREF _Toc4650 \h </w:instrText>
        </w:r>
        <w:r>
          <w:fldChar w:fldCharType="separate"/>
        </w:r>
        <w:r>
          <w:t>68</w:t>
        </w:r>
        <w:r>
          <w:fldChar w:fldCharType="end"/>
        </w:r>
      </w:hyperlink>
    </w:p>
    <w:p>
      <w:pPr>
        <w:pStyle w:val="TOC1"/>
        <w:tabs>
          <w:tab w:val="right" w:leader="dot" w:pos="8306"/>
        </w:tabs>
      </w:pPr>
      <w:hyperlink w:anchor="_Toc22818" w:history="1">
        <w:r>
          <w:rPr>
            <w:rFonts w:ascii="仿宋" w:eastAsia="仿宋" w:hAnsi="仿宋" w:cs="仿宋" w:hint="eastAsia"/>
            <w:lang w:eastAsia="zh-CN"/>
          </w:rPr>
          <w:t>十七、利益相关者分析与沟通计划</w:t>
        </w:r>
        <w:r>
          <w:tab/>
        </w:r>
        <w:r>
          <w:fldChar w:fldCharType="begin"/>
        </w:r>
        <w:r>
          <w:instrText xml:space="preserve"> PAGEREF _Toc22818 \h </w:instrText>
        </w:r>
        <w:r>
          <w:fldChar w:fldCharType="separate"/>
        </w:r>
        <w:r>
          <w:t>69</w:t>
        </w:r>
        <w:r>
          <w:fldChar w:fldCharType="end"/>
        </w:r>
      </w:hyperlink>
    </w:p>
    <w:p>
      <w:pPr>
        <w:pStyle w:val="TOC2"/>
        <w:tabs>
          <w:tab w:val="right" w:leader="dot" w:pos="8306"/>
        </w:tabs>
      </w:pPr>
      <w:hyperlink w:anchor="_Toc24367" w:history="1">
        <w:r>
          <w:rPr>
            <w:rFonts w:ascii="仿宋" w:eastAsia="仿宋" w:hAnsi="仿宋" w:cs="仿宋" w:hint="eastAsia"/>
            <w:lang w:eastAsia="zh-CN"/>
          </w:rPr>
          <w:t>(一)、利益相关者分析</w:t>
        </w:r>
        <w:r>
          <w:tab/>
        </w:r>
        <w:r>
          <w:fldChar w:fldCharType="begin"/>
        </w:r>
        <w:r>
          <w:instrText xml:space="preserve"> PAGEREF _Toc24367 \h </w:instrText>
        </w:r>
        <w:r>
          <w:fldChar w:fldCharType="separate"/>
        </w:r>
        <w:r>
          <w:t>69</w:t>
        </w:r>
        <w:r>
          <w:fldChar w:fldCharType="end"/>
        </w:r>
      </w:hyperlink>
    </w:p>
    <w:p>
      <w:pPr>
        <w:pStyle w:val="TOC2"/>
        <w:tabs>
          <w:tab w:val="right" w:leader="dot" w:pos="8306"/>
        </w:tabs>
      </w:pPr>
      <w:hyperlink w:anchor="_Toc31896" w:history="1">
        <w:r>
          <w:rPr>
            <w:rFonts w:ascii="仿宋" w:eastAsia="仿宋" w:hAnsi="仿宋" w:cs="仿宋" w:hint="eastAsia"/>
            <w:lang w:eastAsia="zh-CN"/>
          </w:rPr>
          <w:t>(二)、沟通计划</w:t>
        </w:r>
        <w:r>
          <w:tab/>
        </w:r>
        <w:r>
          <w:fldChar w:fldCharType="begin"/>
        </w:r>
        <w:r>
          <w:instrText xml:space="preserve"> PAGEREF _Toc31896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34"/>
      <w:r>
        <w:rPr>
          <w:rFonts w:ascii="仿宋" w:eastAsia="仿宋" w:hAnsi="仿宋" w:cs="仿宋" w:hint="eastAsia"/>
          <w:sz w:val="28"/>
          <w:lang w:eastAsia="zh-CN"/>
        </w:rPr>
        <w:t>一、手工制纸及纸板项目选址可行性分析</w:t>
      </w:r>
      <w:bookmarkEnd w:id="2"/>
    </w:p>
    <w:p>
      <w:pPr>
        <w:pStyle w:val="Heading2"/>
        <w:rPr>
          <w:rFonts w:ascii="仿宋" w:eastAsia="仿宋" w:hAnsi="仿宋" w:cs="仿宋" w:hint="eastAsia"/>
          <w:lang w:eastAsia="zh-CN"/>
        </w:rPr>
      </w:pPr>
      <w:bookmarkStart w:id="3" w:name="_Toc30105"/>
      <w:r>
        <w:rPr>
          <w:rFonts w:ascii="仿宋" w:eastAsia="仿宋" w:hAnsi="仿宋" w:cs="仿宋" w:hint="eastAsia"/>
          <w:lang w:eastAsia="zh-CN"/>
        </w:rPr>
        <w:t>(一)、手工制纸及纸板项目选址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该手工制纸及纸板项目选址位于XX省XX市XX区XXX街道</w:t>
      </w:r>
    </w:p>
    <w:p>
      <w:pPr>
        <w:pStyle w:val="Heading2"/>
        <w:ind w:firstLine="560" w:firstLineChars="200"/>
        <w:rPr>
          <w:rFonts w:ascii="仿宋" w:eastAsia="仿宋" w:hAnsi="仿宋" w:cs="仿宋" w:hint="eastAsia"/>
          <w:sz w:val="28"/>
          <w:lang w:eastAsia="zh-CN"/>
        </w:rPr>
      </w:pPr>
      <w:bookmarkStart w:id="4" w:name="_Toc249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手工制纸及纸板项目的征地面积将根据手工制纸及纸板项目的实际规模和需求进行精确规划。具体面积XXX平方米，旨在确保手工制纸及纸板项目不仅能够满足当前的发展需求，还能够预留空间以适应未来的扩展。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净用地面积是在征地面积基础上去除不可利用面积后的实际可开发用地。具体面积XXX平方米，考虑到环保、交通、安全等多方面因素，以确保手工制纸及纸板项目在整体利用效率上达到最优。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手工制纸及纸板项目计划建设的建筑总规模具体面积XXX平方米。这一规模的确定综合考虑了手工制纸及纸板项目的性质、规模，以及城市规划的相关要求，确保建筑布局与周边环境协调一致。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绿地率是手工制纸及纸板项目用地中被规划为绿地的比例。具体面积XXX平方米，旨在通过合理规划绿地，改善手工制纸及纸板项目周边环境，提升居民生活质量，并符合城市整体绿化规划。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容积率是用地上可以建设的建筑总体积与用地面积之比。具体面积XXX，通过合理的容积率规划，确保手工制纸及纸板项目建筑规模与周边环境和谐共生。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工制纸及纸板项目选址与当地城市规划相一致，具体面积XXX平方米。通过与城市规划部门深入沟通，确保手工制纸及纸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工制纸及纸板项目选址符合当地产业政策，具体面积XXX平方米。这包括手工制纸及纸板项目对当地经济的促进作用，以及对相关产业的带动效应，确保手工制纸及纸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用地总体要求必须符合环保和可持续发展的原则，具体面积XXX平方米。通过采用绿色建筑设计、节能减排等措施，确保手工制纸及纸板项目在建设和运营过程中对环境的影响最小化，达到可持续发展的要求。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确保手工制纸及纸板项目选址具备必要的公共设施配套，具体面积XXX平方米。这包括交通便利性、教育、医疗等基础设施，以提高居民生活品质，使得手工制纸及纸板项目选址更具吸引力。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考虑用地总体要求对当地社会稳定性的影响，具体面积XXX平方米。通过深入了解当地社区反馈，确保手工制纸及纸板项目的选址和建设过程对当地社会和谐稳定产生积极作用。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工制纸及纸板项目选址不仅符合法规和规划，还在实际操作中具有可行性。这一全面规划将为手工制纸及纸板项目的成功实施提供坚实的基础，确保手工制纸及纸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1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纸及纸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工制纸及纸板项目的设备规划和空间设计中，我们将采取灵活设备布局的措施。设备布局将根据实际需求进行灵活设计，避免不必要的浪费。通过合理规划设备摆放位置，我们将提高设备的利用率，减少设备间距，以确保手工制纸及纸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工制纸及纸板项目内部引入共享设施的概念，例如共享会议室、办公区等。通过这种方式，我们可以减少对资源的重复建设，提高资源共享效率，从而减小手工制纸及纸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工制纸及纸板项目的总图布置中，我们将不同功能区域进行明确的规划，以最大程度满足手工制纸及纸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手工制纸及纸板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手工制纸及纸板项目对环境的影响是综合评价的重要因素之一。我们将详细考虑选址周边的自然环境、生态保护区、水源地等情况，确保手工制纸及纸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对选址的评价还需充分考虑当地政府的产业政策和法规。我们将详细了解手工制纸及纸板项目所在地的相关政策，确保手工制纸及纸板项目的规划和运营与当地法规相符，降低不必要的法律风险。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考虑到社会稳定性对企业运营的重要性，我们将评估选址地区的社会安全情况、劳工关系、社区反馈等方面，以确保手工制纸及纸板项目的建设和运营不会受到社会稳定性的负面影响。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最后，我们将综合考虑用地成本，包括土地购置费用、土地开发成本等。通过对用地成本的详细评估，我们能够做出更为精确的经济效益分析，为手工制纸及纸板项目的投资决策提供有力支持。</w:t>
      </w:r>
    </w:p>
    <w:p>
      <w:pPr>
        <w:pStyle w:val="Heading1"/>
        <w:ind w:firstLine="560" w:firstLineChars="200"/>
        <w:rPr>
          <w:rFonts w:ascii="仿宋" w:eastAsia="仿宋" w:hAnsi="仿宋" w:cs="仿宋" w:hint="eastAsia"/>
          <w:sz w:val="28"/>
          <w:lang w:eastAsia="zh-CN"/>
        </w:rPr>
      </w:pPr>
      <w:bookmarkStart w:id="8" w:name="_Toc651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1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技术管理特点体现在其创新导向。通过引入最先进的技术趋势和解决方案，手工制纸及纸板项目致力于提升科技含量、提高质量和效率水平。这意味着我们将采用最新的工具和方法，确保手工制纸及纸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工制纸及纸板项目技术管理的显著特征。通过整合不同领域的技术资源，我们实现了跨学科的协同工作。这有助于优化技术架构，提高整体效能。此外，整合性策略还促进了不同技术团队之间的紧密沟通和高效合作，确保手工制纸及纸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工制纸及纸板项目所采用的技术。通过不断优化技术方案，手工制纸及纸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工制纸及纸板项目团队将在手工制纸及纸板项目初期识别可能的技术风险，并采取相应的预防和应对措施。通过建立健全的风险评估机制，手工制纸及纸板项目能够在实施过程中及时发现并解决潜在的技术问题，保障手工制纸及纸板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手工制纸及纸板项目中，技术将成为手工制纸及纸板项目成功的有力支持。这一深度剖析揭示了技术管理在手工制纸及纸板项目实施中的关键作用，为手工制纸及纸板项目的技术基础奠定了坚实的基础。</w:t>
      </w:r>
    </w:p>
    <w:p>
      <w:pPr>
        <w:pStyle w:val="Heading2"/>
        <w:ind w:firstLine="560" w:firstLineChars="200"/>
        <w:rPr>
          <w:rFonts w:ascii="仿宋" w:eastAsia="仿宋" w:hAnsi="仿宋" w:cs="仿宋" w:hint="eastAsia"/>
          <w:sz w:val="28"/>
          <w:lang w:eastAsia="zh-CN"/>
        </w:rPr>
      </w:pPr>
      <w:bookmarkStart w:id="10" w:name="_Toc24890"/>
      <w:r>
        <w:rPr>
          <w:rFonts w:ascii="仿宋" w:eastAsia="仿宋" w:hAnsi="仿宋" w:cs="仿宋" w:hint="eastAsia"/>
          <w:sz w:val="28"/>
          <w:lang w:eastAsia="zh-CN"/>
        </w:rPr>
        <w:t>(二)、手工制纸及纸板项目工艺技术设计方案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工制纸及纸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工制纸及纸板项目将严格按照相关行业规范要求进行组织。通过有效控制产品质量，手工制纸及纸板项目将致力于为顾客提供优质的手工制纸及纸板项目产品和良好的服务。这体现了手工制纸及纸板项目对于生产活动合规性和质量标准的高度重视，为手工制纸及纸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工制纸及纸板项目注重生态效益和清洁生产原则。手工制纸及纸板项目建设将紧密结合地方特色经济发展，与社会经济发展规划和区域环境保护规划方案相协调一致。通过与当地区域自然生态系统的结合，手工制纸及纸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工制纸及纸板项目产品具有多样化的客户需求和个性化的特点。因此，手工制纸及纸板项目产品规格品种多样，且单批生产数量较小。为满足这一特点，手工制纸及纸板项目承办单位将建设先进的柔性制造生产线。通过广泛应用柔性制造技术，手工制纸及纸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工制纸及纸板项目采用的技术具有较高的技术含量和自动化水平，处于国内先进水平。这一技术选用不仅体现了对生产效率、质量和环境友好性的高标准要求，同时为手工制纸及纸板项目的可持续发展奠定了坚实的基础。</w:t>
      </w:r>
    </w:p>
    <w:p>
      <w:pPr>
        <w:pStyle w:val="Heading2"/>
        <w:ind w:firstLine="560" w:firstLineChars="200"/>
        <w:rPr>
          <w:rFonts w:ascii="仿宋" w:eastAsia="仿宋" w:hAnsi="仿宋" w:cs="仿宋" w:hint="eastAsia"/>
          <w:sz w:val="28"/>
          <w:lang w:eastAsia="zh-CN"/>
        </w:rPr>
      </w:pPr>
      <w:bookmarkStart w:id="11" w:name="_Toc59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为确保手工制纸及纸板项目的高效生产和技术实施，我们制定了一套精心设计的设备选型方案，以满足手工制纸及纸板项目生产、质量和环保的要求。该方案的主要特点如下：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工制纸及纸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针对手工制纸及纸板项目产品的多样性和小批量生产的特点，我们将建设柔性制造生产线。通过在设备选型中考虑柔性制造技术，可以灵活应对不同产品规格和生产需求，实现生产线的高度灵活性和适应性。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645"/>
      <w:r>
        <w:rPr>
          <w:rFonts w:ascii="仿宋" w:eastAsia="仿宋" w:hAnsi="仿宋" w:cs="仿宋" w:hint="eastAsia"/>
          <w:sz w:val="28"/>
          <w:lang w:eastAsia="zh-CN"/>
        </w:rPr>
        <w:t>三、手工制纸及纸板项目建设背景及必要性分析</w:t>
      </w:r>
      <w:bookmarkEnd w:id="12"/>
    </w:p>
    <w:p>
      <w:pPr>
        <w:pStyle w:val="Heading2"/>
        <w:rPr>
          <w:rFonts w:ascii="仿宋" w:eastAsia="仿宋" w:hAnsi="仿宋" w:cs="仿宋" w:hint="eastAsia"/>
          <w:lang w:eastAsia="zh-CN"/>
        </w:rPr>
      </w:pPr>
      <w:bookmarkStart w:id="13" w:name="_Toc4950"/>
      <w:r>
        <w:rPr>
          <w:rFonts w:ascii="仿宋" w:eastAsia="仿宋" w:hAnsi="仿宋" w:cs="仿宋" w:hint="eastAsia"/>
          <w:lang w:eastAsia="zh-CN"/>
        </w:rPr>
        <w:t>(一)、手工制纸及纸板项目背景分析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手工制纸及纸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工制纸及纸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工制纸及纸板项目在这个潮流中的定位。同时，我们将关注行业内涌现的新兴机遇，以便手工制纸及纸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工制纸及纸板项目提供了强大的发展动力。我们将聚焦于行业内最新的技术发展趋势，包括但不限于人工智能、大数据分析、物联网等领域。通过深度的技术研究，我们将确保手工制纸及纸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工制纸及纸板项目发展的源泉。我们将投入更多的精力对市场需求进行深入剖析，超越表面的需求，深入挖掘潜在的市场痛点和机遇。通过对市场需求的细致了解，手工制纸及纸板项目将更有针对性地设计解决方案，满足市场的多样化需求，从而更好地促进手工制纸及纸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手工制纸及纸板项目战略至关重要。我们将对竞争态势进行更为深入的分析，包括但不限于市场份额、产品特点、客户满意度等多个维度。通过深度的竞争分析，手工制纸及纸板项目将能够更准确地把握市场脉搏，制定具有竞争力的手工制纸及纸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手工制纸及纸板项目的发展具有直接的影响。我们将进行更为全面的法规和政策分析，了解行业发展中的潜在法律风险和合规挑战。通过充分了解和遵守相关法规，手工制纸及纸板项目将确保在法律框架内合法合规运营，为手工制纸及纸板项目的稳健发展提供有力支持。</w:t>
      </w:r>
    </w:p>
    <w:p>
      <w:pPr>
        <w:pStyle w:val="Heading2"/>
        <w:ind w:firstLine="560" w:firstLineChars="200"/>
        <w:rPr>
          <w:rFonts w:ascii="仿宋" w:eastAsia="仿宋" w:hAnsi="仿宋" w:cs="仿宋" w:hint="eastAsia"/>
          <w:sz w:val="28"/>
          <w:lang w:eastAsia="zh-CN"/>
        </w:rPr>
      </w:pPr>
      <w:bookmarkStart w:id="14" w:name="_Toc8578"/>
      <w:r>
        <w:rPr>
          <w:rFonts w:ascii="仿宋" w:eastAsia="仿宋" w:hAnsi="仿宋" w:cs="仿宋" w:hint="eastAsia"/>
          <w:sz w:val="28"/>
          <w:lang w:eastAsia="zh-CN"/>
        </w:rPr>
        <w:t>(二)、手工制纸及纸板项目建设必要性分析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的迫切性源于对行业发展趋势的深刻洞察。我们正处于一个行业变革的时代，科技创新、数字化转型成为企业发展的关键动力。手工制纸及纸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不仅仅是为了跟上潮流，更是为了通过技术创新推动企业的持续发展。通过引入先进的技术和解决方案，手工制纸及纸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工制纸及纸板项目的建设成为必然选择，通过提高产品质量、拓展服务领域，从而在竞争中获得更多的机会。手工制纸及纸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手工制纸及纸板项目建设的必要性体现在对客户需求更精准的满足。通过手工制纸及纸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的背后是对企业持续创新的追求。只有通过不断创新，企业才能在竞争中立于不败之地。手工制纸及纸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259"/>
      <w:r>
        <w:rPr>
          <w:rFonts w:ascii="仿宋" w:eastAsia="仿宋" w:hAnsi="仿宋" w:cs="仿宋" w:hint="eastAsia"/>
          <w:sz w:val="28"/>
          <w:lang w:eastAsia="zh-CN"/>
        </w:rPr>
        <w:t>四、手工制纸及纸板项目可持续发展</w:t>
      </w:r>
      <w:bookmarkEnd w:id="15"/>
    </w:p>
    <w:p>
      <w:pPr>
        <w:pStyle w:val="Heading2"/>
        <w:rPr>
          <w:rFonts w:ascii="仿宋" w:eastAsia="仿宋" w:hAnsi="仿宋" w:cs="仿宋" w:hint="eastAsia"/>
          <w:lang w:eastAsia="zh-CN"/>
        </w:rPr>
      </w:pPr>
      <w:bookmarkStart w:id="16" w:name="_Toc2088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纸及纸板项目中，手工制纸及纸板项目团队着眼于未来，明确了可持续发展的战略方向。制定的具体可持续发展目标包括降低资源使用、采用环保技术、最大化社会效益等。这一步骤不仅有助于手工制纸及纸板项目在环保和社会责任方面达到最高标准，也为未来提供了明确的指引，确保手工制纸及纸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可持续实践的融入手工制纸及纸板项目管理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工制纸及纸板项目管理周期。从手工制纸及纸板项目规划开始，手工制纸及纸板项目团队就考虑了环境和社会的因素。在执行阶段，手工制纸及纸板项目团队积极推动绿色技术的应用，优化资源利用。此外，关注员工的社会责任，通过培训和沟通活动提高员工对可持续发展的认知，使他们能够在日常工作中践行可持续实践。这些举措不仅为手工制纸及纸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75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扎根于手工制纸及纸板项目的可持续发展理念，我们深信环保与社会责任是手工制纸及纸板项目成功的关键支柱。在手工制纸及纸板项目的每一步，我们都致力于通过创新和实践，履行对环境和社会的坚定责任。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团队通过引入先进的环保技术、建立高效的废物处理系统以及推动能源节约措施，积极履行环保责任。定期的环保监测和评估确保手工制纸及纸板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https://d.book118.com/157041152052006026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B61EE"/>
    <w:rsid w:val="2F3B6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41152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2024-01-05T07:18:00Z</dcterms:created>
  <dcterms:modified xsi:type="dcterms:W3CDTF">2024-01-05T07:18:57Z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A84BFE7620874948BF7B8E52FA1ED71F_11</vt:lpwstr>
  </property>
  <property fmtid="{D5CDD505-2E9C-101B-9397-08002B2CF9AE}" pid="3" name="KSOProductBuildVer">
    <vt:lpwstr>2052-12.1.0.16120</vt:lpwstr>
  </property>
</Properties>
</file>