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降颅压药行业相关项目实施计划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414" w:history="1">
        <w:r>
          <w:rPr>
            <w:rFonts w:ascii="仿宋" w:eastAsia="仿宋" w:hAnsi="仿宋" w:cs="仿宋" w:hint="eastAsia"/>
            <w:lang w:eastAsia="zh-CN"/>
          </w:rPr>
          <w:t>概论</w:t>
        </w:r>
        <w:r>
          <w:tab/>
        </w:r>
        <w:r>
          <w:fldChar w:fldCharType="begin"/>
        </w:r>
        <w:r>
          <w:instrText xml:space="preserve"> PAGEREF _Toc10414 \h </w:instrText>
        </w:r>
        <w:r>
          <w:fldChar w:fldCharType="separate"/>
        </w:r>
        <w:r>
          <w:t>3</w:t>
        </w:r>
        <w:r>
          <w:fldChar w:fldCharType="end"/>
        </w:r>
      </w:hyperlink>
    </w:p>
    <w:p>
      <w:pPr>
        <w:pStyle w:val="TOC1"/>
        <w:tabs>
          <w:tab w:val="right" w:leader="dot" w:pos="8306"/>
        </w:tabs>
      </w:pPr>
      <w:hyperlink w:anchor="_Toc28278" w:history="1">
        <w:r>
          <w:rPr>
            <w:rFonts w:ascii="仿宋" w:eastAsia="仿宋" w:hAnsi="仿宋" w:cs="仿宋" w:hint="eastAsia"/>
            <w:lang w:eastAsia="zh-CN"/>
          </w:rPr>
          <w:t>一、背景和必要性研究</w:t>
        </w:r>
        <w:r>
          <w:tab/>
        </w:r>
        <w:r>
          <w:fldChar w:fldCharType="begin"/>
        </w:r>
        <w:r>
          <w:instrText xml:space="preserve"> PAGEREF _Toc28278 \h </w:instrText>
        </w:r>
        <w:r>
          <w:fldChar w:fldCharType="separate"/>
        </w:r>
        <w:r>
          <w:t>3</w:t>
        </w:r>
        <w:r>
          <w:fldChar w:fldCharType="end"/>
        </w:r>
      </w:hyperlink>
    </w:p>
    <w:p>
      <w:pPr>
        <w:pStyle w:val="TOC2"/>
        <w:tabs>
          <w:tab w:val="right" w:leader="dot" w:pos="8306"/>
        </w:tabs>
      </w:pPr>
      <w:hyperlink w:anchor="_Toc17313" w:history="1">
        <w:r>
          <w:rPr>
            <w:rFonts w:ascii="仿宋" w:eastAsia="仿宋" w:hAnsi="仿宋" w:cs="仿宋" w:hint="eastAsia"/>
            <w:lang w:eastAsia="zh-CN"/>
          </w:rPr>
          <w:t>(一)、降颅压药项目承办单位背景分析</w:t>
        </w:r>
        <w:r>
          <w:tab/>
        </w:r>
        <w:r>
          <w:fldChar w:fldCharType="begin"/>
        </w:r>
        <w:r>
          <w:instrText xml:space="preserve"> PAGEREF _Toc17313 \h </w:instrText>
        </w:r>
        <w:r>
          <w:fldChar w:fldCharType="separate"/>
        </w:r>
        <w:r>
          <w:t>3</w:t>
        </w:r>
        <w:r>
          <w:fldChar w:fldCharType="end"/>
        </w:r>
      </w:hyperlink>
    </w:p>
    <w:p>
      <w:pPr>
        <w:pStyle w:val="TOC2"/>
        <w:tabs>
          <w:tab w:val="right" w:leader="dot" w:pos="8306"/>
        </w:tabs>
      </w:pPr>
      <w:hyperlink w:anchor="_Toc5320" w:history="1">
        <w:r>
          <w:rPr>
            <w:rFonts w:ascii="仿宋" w:eastAsia="仿宋" w:hAnsi="仿宋" w:cs="仿宋" w:hint="eastAsia"/>
            <w:lang w:eastAsia="zh-CN"/>
          </w:rPr>
          <w:t>(二)、产业政策及发展规划</w:t>
        </w:r>
        <w:r>
          <w:tab/>
        </w:r>
        <w:r>
          <w:fldChar w:fldCharType="begin"/>
        </w:r>
        <w:r>
          <w:instrText xml:space="preserve"> PAGEREF _Toc5320 \h </w:instrText>
        </w:r>
        <w:r>
          <w:fldChar w:fldCharType="separate"/>
        </w:r>
        <w:r>
          <w:t>5</w:t>
        </w:r>
        <w:r>
          <w:fldChar w:fldCharType="end"/>
        </w:r>
      </w:hyperlink>
    </w:p>
    <w:p>
      <w:pPr>
        <w:pStyle w:val="TOC2"/>
        <w:tabs>
          <w:tab w:val="right" w:leader="dot" w:pos="8306"/>
        </w:tabs>
      </w:pPr>
      <w:hyperlink w:anchor="_Toc8912" w:history="1">
        <w:r>
          <w:rPr>
            <w:rFonts w:ascii="仿宋" w:eastAsia="仿宋" w:hAnsi="仿宋" w:cs="仿宋" w:hint="eastAsia"/>
            <w:lang w:eastAsia="zh-CN"/>
          </w:rPr>
          <w:t>(三)、鼓励中小企业发展</w:t>
        </w:r>
        <w:r>
          <w:tab/>
        </w:r>
        <w:r>
          <w:fldChar w:fldCharType="begin"/>
        </w:r>
        <w:r>
          <w:instrText xml:space="preserve"> PAGEREF _Toc8912 \h </w:instrText>
        </w:r>
        <w:r>
          <w:fldChar w:fldCharType="separate"/>
        </w:r>
        <w:r>
          <w:t>6</w:t>
        </w:r>
        <w:r>
          <w:fldChar w:fldCharType="end"/>
        </w:r>
      </w:hyperlink>
    </w:p>
    <w:p>
      <w:pPr>
        <w:pStyle w:val="TOC2"/>
        <w:tabs>
          <w:tab w:val="right" w:leader="dot" w:pos="8306"/>
        </w:tabs>
      </w:pPr>
      <w:hyperlink w:anchor="_Toc23022" w:history="1">
        <w:r>
          <w:rPr>
            <w:rFonts w:ascii="仿宋" w:eastAsia="仿宋" w:hAnsi="仿宋" w:cs="仿宋" w:hint="eastAsia"/>
            <w:lang w:eastAsia="zh-CN"/>
          </w:rPr>
          <w:t>(四)、宏观经济形势分析</w:t>
        </w:r>
        <w:r>
          <w:tab/>
        </w:r>
        <w:r>
          <w:fldChar w:fldCharType="begin"/>
        </w:r>
        <w:r>
          <w:instrText xml:space="preserve"> PAGEREF _Toc23022 \h </w:instrText>
        </w:r>
        <w:r>
          <w:fldChar w:fldCharType="separate"/>
        </w:r>
        <w:r>
          <w:t>7</w:t>
        </w:r>
        <w:r>
          <w:fldChar w:fldCharType="end"/>
        </w:r>
      </w:hyperlink>
    </w:p>
    <w:p>
      <w:pPr>
        <w:pStyle w:val="TOC2"/>
        <w:tabs>
          <w:tab w:val="right" w:leader="dot" w:pos="8306"/>
        </w:tabs>
      </w:pPr>
      <w:hyperlink w:anchor="_Toc8161" w:history="1">
        <w:r>
          <w:rPr>
            <w:rFonts w:ascii="仿宋" w:eastAsia="仿宋" w:hAnsi="仿宋" w:cs="仿宋" w:hint="eastAsia"/>
            <w:lang w:eastAsia="zh-CN"/>
          </w:rPr>
          <w:t>(五)、区域经济发展概况</w:t>
        </w:r>
        <w:r>
          <w:tab/>
        </w:r>
        <w:r>
          <w:fldChar w:fldCharType="begin"/>
        </w:r>
        <w:r>
          <w:instrText xml:space="preserve"> PAGEREF _Toc8161 \h </w:instrText>
        </w:r>
        <w:r>
          <w:fldChar w:fldCharType="separate"/>
        </w:r>
        <w:r>
          <w:t>7</w:t>
        </w:r>
        <w:r>
          <w:fldChar w:fldCharType="end"/>
        </w:r>
      </w:hyperlink>
    </w:p>
    <w:p>
      <w:pPr>
        <w:pStyle w:val="TOC2"/>
        <w:tabs>
          <w:tab w:val="right" w:leader="dot" w:pos="8306"/>
        </w:tabs>
      </w:pPr>
      <w:hyperlink w:anchor="_Toc8023" w:history="1">
        <w:r>
          <w:rPr>
            <w:rFonts w:ascii="仿宋" w:eastAsia="仿宋" w:hAnsi="仿宋" w:cs="仿宋" w:hint="eastAsia"/>
            <w:lang w:eastAsia="zh-CN"/>
          </w:rPr>
          <w:t>(六)、降颅压药项目必要性分析</w:t>
        </w:r>
        <w:r>
          <w:tab/>
        </w:r>
        <w:r>
          <w:fldChar w:fldCharType="begin"/>
        </w:r>
        <w:r>
          <w:instrText xml:space="preserve"> PAGEREF _Toc8023 \h </w:instrText>
        </w:r>
        <w:r>
          <w:fldChar w:fldCharType="separate"/>
        </w:r>
        <w:r>
          <w:t>8</w:t>
        </w:r>
        <w:r>
          <w:fldChar w:fldCharType="end"/>
        </w:r>
      </w:hyperlink>
    </w:p>
    <w:p>
      <w:pPr>
        <w:pStyle w:val="TOC1"/>
        <w:tabs>
          <w:tab w:val="right" w:leader="dot" w:pos="8306"/>
        </w:tabs>
      </w:pPr>
      <w:hyperlink w:anchor="_Toc13176" w:history="1">
        <w:r>
          <w:rPr>
            <w:rFonts w:ascii="仿宋" w:eastAsia="仿宋" w:hAnsi="仿宋" w:cs="仿宋" w:hint="eastAsia"/>
            <w:lang w:eastAsia="zh-CN"/>
          </w:rPr>
          <w:t>二、土建工程说明</w:t>
        </w:r>
        <w:r>
          <w:tab/>
        </w:r>
        <w:r>
          <w:fldChar w:fldCharType="begin"/>
        </w:r>
        <w:r>
          <w:instrText xml:space="preserve"> PAGEREF _Toc13176 \h </w:instrText>
        </w:r>
        <w:r>
          <w:fldChar w:fldCharType="separate"/>
        </w:r>
        <w:r>
          <w:t>9</w:t>
        </w:r>
        <w:r>
          <w:fldChar w:fldCharType="end"/>
        </w:r>
      </w:hyperlink>
    </w:p>
    <w:p>
      <w:pPr>
        <w:pStyle w:val="TOC2"/>
        <w:tabs>
          <w:tab w:val="right" w:leader="dot" w:pos="8306"/>
        </w:tabs>
      </w:pPr>
      <w:hyperlink w:anchor="_Toc27706" w:history="1">
        <w:r>
          <w:rPr>
            <w:rFonts w:ascii="仿宋" w:eastAsia="仿宋" w:hAnsi="仿宋" w:cs="仿宋" w:hint="eastAsia"/>
            <w:lang w:eastAsia="zh-CN"/>
          </w:rPr>
          <w:t>(一)、建筑工程设计原则</w:t>
        </w:r>
        <w:r>
          <w:tab/>
        </w:r>
        <w:r>
          <w:fldChar w:fldCharType="begin"/>
        </w:r>
        <w:r>
          <w:instrText xml:space="preserve"> PAGEREF _Toc27706 \h </w:instrText>
        </w:r>
        <w:r>
          <w:fldChar w:fldCharType="separate"/>
        </w:r>
        <w:r>
          <w:t>9</w:t>
        </w:r>
        <w:r>
          <w:fldChar w:fldCharType="end"/>
        </w:r>
      </w:hyperlink>
    </w:p>
    <w:p>
      <w:pPr>
        <w:pStyle w:val="TOC2"/>
        <w:tabs>
          <w:tab w:val="right" w:leader="dot" w:pos="8306"/>
        </w:tabs>
      </w:pPr>
      <w:hyperlink w:anchor="_Toc7283" w:history="1">
        <w:r>
          <w:rPr>
            <w:rFonts w:ascii="仿宋" w:eastAsia="仿宋" w:hAnsi="仿宋" w:cs="仿宋" w:hint="eastAsia"/>
            <w:lang w:eastAsia="zh-CN"/>
          </w:rPr>
          <w:t>(二)、降颅压药项目工程建设标准规范</w:t>
        </w:r>
        <w:r>
          <w:tab/>
        </w:r>
        <w:r>
          <w:fldChar w:fldCharType="begin"/>
        </w:r>
        <w:r>
          <w:instrText xml:space="preserve"> PAGEREF _Toc7283 \h </w:instrText>
        </w:r>
        <w:r>
          <w:fldChar w:fldCharType="separate"/>
        </w:r>
        <w:r>
          <w:t>10</w:t>
        </w:r>
        <w:r>
          <w:fldChar w:fldCharType="end"/>
        </w:r>
      </w:hyperlink>
    </w:p>
    <w:p>
      <w:pPr>
        <w:pStyle w:val="TOC2"/>
        <w:tabs>
          <w:tab w:val="right" w:leader="dot" w:pos="8306"/>
        </w:tabs>
      </w:pPr>
      <w:hyperlink w:anchor="_Toc3709" w:history="1">
        <w:r>
          <w:rPr>
            <w:rFonts w:ascii="仿宋" w:eastAsia="仿宋" w:hAnsi="仿宋" w:cs="仿宋" w:hint="eastAsia"/>
            <w:lang w:eastAsia="zh-CN"/>
          </w:rPr>
          <w:t>(三)、降颅压药项目总平面设计要求</w:t>
        </w:r>
        <w:r>
          <w:tab/>
        </w:r>
        <w:r>
          <w:fldChar w:fldCharType="begin"/>
        </w:r>
        <w:r>
          <w:instrText xml:space="preserve"> PAGEREF _Toc3709 \h </w:instrText>
        </w:r>
        <w:r>
          <w:fldChar w:fldCharType="separate"/>
        </w:r>
        <w:r>
          <w:t>12</w:t>
        </w:r>
        <w:r>
          <w:fldChar w:fldCharType="end"/>
        </w:r>
      </w:hyperlink>
    </w:p>
    <w:p>
      <w:pPr>
        <w:pStyle w:val="TOC2"/>
        <w:tabs>
          <w:tab w:val="right" w:leader="dot" w:pos="8306"/>
        </w:tabs>
      </w:pPr>
      <w:hyperlink w:anchor="_Toc14772" w:history="1">
        <w:r>
          <w:rPr>
            <w:rFonts w:ascii="仿宋" w:eastAsia="仿宋" w:hAnsi="仿宋" w:cs="仿宋" w:hint="eastAsia"/>
            <w:lang w:eastAsia="zh-CN"/>
          </w:rPr>
          <w:t>(四)、建筑设计规范和标准</w:t>
        </w:r>
        <w:r>
          <w:tab/>
        </w:r>
        <w:r>
          <w:fldChar w:fldCharType="begin"/>
        </w:r>
        <w:r>
          <w:instrText xml:space="preserve"> PAGEREF _Toc14772 \h </w:instrText>
        </w:r>
        <w:r>
          <w:fldChar w:fldCharType="separate"/>
        </w:r>
        <w:r>
          <w:t>12</w:t>
        </w:r>
        <w:r>
          <w:fldChar w:fldCharType="end"/>
        </w:r>
      </w:hyperlink>
    </w:p>
    <w:p>
      <w:pPr>
        <w:pStyle w:val="TOC2"/>
        <w:tabs>
          <w:tab w:val="right" w:leader="dot" w:pos="8306"/>
        </w:tabs>
      </w:pPr>
      <w:hyperlink w:anchor="_Toc22463" w:history="1">
        <w:r>
          <w:rPr>
            <w:rFonts w:ascii="仿宋" w:eastAsia="仿宋" w:hAnsi="仿宋" w:cs="仿宋" w:hint="eastAsia"/>
            <w:lang w:eastAsia="zh-CN"/>
          </w:rPr>
          <w:t>(五)、土建工程设计年限及安全等级</w:t>
        </w:r>
        <w:r>
          <w:tab/>
        </w:r>
        <w:r>
          <w:fldChar w:fldCharType="begin"/>
        </w:r>
        <w:r>
          <w:instrText xml:space="preserve"> PAGEREF _Toc22463 \h </w:instrText>
        </w:r>
        <w:r>
          <w:fldChar w:fldCharType="separate"/>
        </w:r>
        <w:r>
          <w:t>13</w:t>
        </w:r>
        <w:r>
          <w:fldChar w:fldCharType="end"/>
        </w:r>
      </w:hyperlink>
    </w:p>
    <w:p>
      <w:pPr>
        <w:pStyle w:val="TOC2"/>
        <w:tabs>
          <w:tab w:val="right" w:leader="dot" w:pos="8306"/>
        </w:tabs>
      </w:pPr>
      <w:hyperlink w:anchor="_Toc29562" w:history="1">
        <w:r>
          <w:rPr>
            <w:rFonts w:ascii="仿宋" w:eastAsia="仿宋" w:hAnsi="仿宋" w:cs="仿宋" w:hint="eastAsia"/>
            <w:lang w:eastAsia="zh-CN"/>
          </w:rPr>
          <w:t>(六)、建筑工程设计总体要求</w:t>
        </w:r>
        <w:r>
          <w:tab/>
        </w:r>
        <w:r>
          <w:fldChar w:fldCharType="begin"/>
        </w:r>
        <w:r>
          <w:instrText xml:space="preserve"> PAGEREF _Toc29562 \h </w:instrText>
        </w:r>
        <w:r>
          <w:fldChar w:fldCharType="separate"/>
        </w:r>
        <w:r>
          <w:t>14</w:t>
        </w:r>
        <w:r>
          <w:fldChar w:fldCharType="end"/>
        </w:r>
      </w:hyperlink>
    </w:p>
    <w:p>
      <w:pPr>
        <w:pStyle w:val="TOC2"/>
        <w:tabs>
          <w:tab w:val="right" w:leader="dot" w:pos="8306"/>
        </w:tabs>
      </w:pPr>
      <w:hyperlink w:anchor="_Toc32734" w:history="1">
        <w:r>
          <w:rPr>
            <w:rFonts w:ascii="仿宋" w:eastAsia="仿宋" w:hAnsi="仿宋" w:cs="仿宋" w:hint="eastAsia"/>
            <w:lang w:eastAsia="zh-CN"/>
          </w:rPr>
          <w:t>(七)、土建工程建设指标</w:t>
        </w:r>
        <w:r>
          <w:tab/>
        </w:r>
        <w:r>
          <w:fldChar w:fldCharType="begin"/>
        </w:r>
        <w:r>
          <w:instrText xml:space="preserve"> PAGEREF _Toc32734 \h </w:instrText>
        </w:r>
        <w:r>
          <w:fldChar w:fldCharType="separate"/>
        </w:r>
        <w:r>
          <w:t>15</w:t>
        </w:r>
        <w:r>
          <w:fldChar w:fldCharType="end"/>
        </w:r>
      </w:hyperlink>
    </w:p>
    <w:p>
      <w:pPr>
        <w:pStyle w:val="TOC1"/>
        <w:tabs>
          <w:tab w:val="right" w:leader="dot" w:pos="8306"/>
        </w:tabs>
      </w:pPr>
      <w:hyperlink w:anchor="_Toc14437" w:history="1">
        <w:r>
          <w:rPr>
            <w:rFonts w:ascii="仿宋" w:eastAsia="仿宋" w:hAnsi="仿宋" w:cs="仿宋" w:hint="eastAsia"/>
            <w:lang w:eastAsia="zh-CN"/>
          </w:rPr>
          <w:t>三、投资方案计划</w:t>
        </w:r>
        <w:r>
          <w:tab/>
        </w:r>
        <w:r>
          <w:fldChar w:fldCharType="begin"/>
        </w:r>
        <w:r>
          <w:instrText xml:space="preserve"> PAGEREF _Toc14437 \h </w:instrText>
        </w:r>
        <w:r>
          <w:fldChar w:fldCharType="separate"/>
        </w:r>
        <w:r>
          <w:t>16</w:t>
        </w:r>
        <w:r>
          <w:fldChar w:fldCharType="end"/>
        </w:r>
      </w:hyperlink>
    </w:p>
    <w:p>
      <w:pPr>
        <w:pStyle w:val="TOC2"/>
        <w:tabs>
          <w:tab w:val="right" w:leader="dot" w:pos="8306"/>
        </w:tabs>
      </w:pPr>
      <w:hyperlink w:anchor="_Toc16488" w:history="1">
        <w:r>
          <w:rPr>
            <w:rFonts w:ascii="仿宋" w:eastAsia="仿宋" w:hAnsi="仿宋" w:cs="仿宋" w:hint="eastAsia"/>
            <w:lang w:eastAsia="zh-CN"/>
          </w:rPr>
          <w:t>(一)、降颅压药项目估算说明</w:t>
        </w:r>
        <w:r>
          <w:tab/>
        </w:r>
        <w:r>
          <w:fldChar w:fldCharType="begin"/>
        </w:r>
        <w:r>
          <w:instrText xml:space="preserve"> PAGEREF _Toc16488 \h </w:instrText>
        </w:r>
        <w:r>
          <w:fldChar w:fldCharType="separate"/>
        </w:r>
        <w:r>
          <w:t>16</w:t>
        </w:r>
        <w:r>
          <w:fldChar w:fldCharType="end"/>
        </w:r>
      </w:hyperlink>
    </w:p>
    <w:p>
      <w:pPr>
        <w:pStyle w:val="TOC2"/>
        <w:tabs>
          <w:tab w:val="right" w:leader="dot" w:pos="8306"/>
        </w:tabs>
      </w:pPr>
      <w:hyperlink w:anchor="_Toc29577" w:history="1">
        <w:r>
          <w:rPr>
            <w:rFonts w:ascii="仿宋" w:eastAsia="仿宋" w:hAnsi="仿宋" w:cs="仿宋" w:hint="eastAsia"/>
            <w:lang w:eastAsia="zh-CN"/>
          </w:rPr>
          <w:t>(二)、降颅压药项目总投资估算</w:t>
        </w:r>
        <w:r>
          <w:tab/>
        </w:r>
        <w:r>
          <w:fldChar w:fldCharType="begin"/>
        </w:r>
        <w:r>
          <w:instrText xml:space="preserve"> PAGEREF _Toc29577 \h </w:instrText>
        </w:r>
        <w:r>
          <w:fldChar w:fldCharType="separate"/>
        </w:r>
        <w:r>
          <w:t>17</w:t>
        </w:r>
        <w:r>
          <w:fldChar w:fldCharType="end"/>
        </w:r>
      </w:hyperlink>
    </w:p>
    <w:p>
      <w:pPr>
        <w:pStyle w:val="TOC2"/>
        <w:tabs>
          <w:tab w:val="right" w:leader="dot" w:pos="8306"/>
        </w:tabs>
      </w:pPr>
      <w:hyperlink w:anchor="_Toc6361" w:history="1">
        <w:r>
          <w:rPr>
            <w:rFonts w:ascii="仿宋" w:eastAsia="仿宋" w:hAnsi="仿宋" w:cs="仿宋" w:hint="eastAsia"/>
            <w:lang w:eastAsia="zh-CN"/>
          </w:rPr>
          <w:t>(三)、资金筹措</w:t>
        </w:r>
        <w:r>
          <w:tab/>
        </w:r>
        <w:r>
          <w:fldChar w:fldCharType="begin"/>
        </w:r>
        <w:r>
          <w:instrText xml:space="preserve"> PAGEREF _Toc6361 \h </w:instrText>
        </w:r>
        <w:r>
          <w:fldChar w:fldCharType="separate"/>
        </w:r>
        <w:r>
          <w:t>18</w:t>
        </w:r>
        <w:r>
          <w:fldChar w:fldCharType="end"/>
        </w:r>
      </w:hyperlink>
    </w:p>
    <w:p>
      <w:pPr>
        <w:pStyle w:val="TOC1"/>
        <w:tabs>
          <w:tab w:val="right" w:leader="dot" w:pos="8306"/>
        </w:tabs>
      </w:pPr>
      <w:hyperlink w:anchor="_Toc19525" w:history="1">
        <w:r>
          <w:rPr>
            <w:rFonts w:ascii="仿宋" w:eastAsia="仿宋" w:hAnsi="仿宋" w:cs="仿宋" w:hint="eastAsia"/>
            <w:lang w:eastAsia="zh-CN"/>
          </w:rPr>
          <w:t>四、降颅压药项目风险概况</w:t>
        </w:r>
        <w:r>
          <w:tab/>
        </w:r>
        <w:r>
          <w:fldChar w:fldCharType="begin"/>
        </w:r>
        <w:r>
          <w:instrText xml:space="preserve"> PAGEREF _Toc19525 \h </w:instrText>
        </w:r>
        <w:r>
          <w:fldChar w:fldCharType="separate"/>
        </w:r>
        <w:r>
          <w:t>19</w:t>
        </w:r>
        <w:r>
          <w:fldChar w:fldCharType="end"/>
        </w:r>
      </w:hyperlink>
    </w:p>
    <w:p>
      <w:pPr>
        <w:pStyle w:val="TOC2"/>
        <w:tabs>
          <w:tab w:val="right" w:leader="dot" w:pos="8306"/>
        </w:tabs>
      </w:pPr>
      <w:hyperlink w:anchor="_Toc27033" w:history="1">
        <w:r>
          <w:rPr>
            <w:rFonts w:ascii="仿宋" w:eastAsia="仿宋" w:hAnsi="仿宋" w:cs="仿宋" w:hint="eastAsia"/>
            <w:lang w:eastAsia="zh-CN"/>
          </w:rPr>
          <w:t>(一)、政策风险分析</w:t>
        </w:r>
        <w:r>
          <w:tab/>
        </w:r>
        <w:r>
          <w:fldChar w:fldCharType="begin"/>
        </w:r>
        <w:r>
          <w:instrText xml:space="preserve"> PAGEREF _Toc27033 \h </w:instrText>
        </w:r>
        <w:r>
          <w:fldChar w:fldCharType="separate"/>
        </w:r>
        <w:r>
          <w:t>19</w:t>
        </w:r>
        <w:r>
          <w:fldChar w:fldCharType="end"/>
        </w:r>
      </w:hyperlink>
    </w:p>
    <w:p>
      <w:pPr>
        <w:pStyle w:val="TOC2"/>
        <w:tabs>
          <w:tab w:val="right" w:leader="dot" w:pos="8306"/>
        </w:tabs>
      </w:pPr>
      <w:hyperlink w:anchor="_Toc17856" w:history="1">
        <w:r>
          <w:rPr>
            <w:rFonts w:ascii="仿宋" w:eastAsia="仿宋" w:hAnsi="仿宋" w:cs="仿宋" w:hint="eastAsia"/>
            <w:lang w:eastAsia="zh-CN"/>
          </w:rPr>
          <w:t>(二)、社会风险分析</w:t>
        </w:r>
        <w:r>
          <w:tab/>
        </w:r>
        <w:r>
          <w:fldChar w:fldCharType="begin"/>
        </w:r>
        <w:r>
          <w:instrText xml:space="preserve"> PAGEREF _Toc17856 \h </w:instrText>
        </w:r>
        <w:r>
          <w:fldChar w:fldCharType="separate"/>
        </w:r>
        <w:r>
          <w:t>20</w:t>
        </w:r>
        <w:r>
          <w:fldChar w:fldCharType="end"/>
        </w:r>
      </w:hyperlink>
    </w:p>
    <w:p>
      <w:pPr>
        <w:pStyle w:val="TOC2"/>
        <w:tabs>
          <w:tab w:val="right" w:leader="dot" w:pos="8306"/>
        </w:tabs>
      </w:pPr>
      <w:hyperlink w:anchor="_Toc17429" w:history="1">
        <w:r>
          <w:rPr>
            <w:rFonts w:ascii="仿宋" w:eastAsia="仿宋" w:hAnsi="仿宋" w:cs="仿宋" w:hint="eastAsia"/>
            <w:lang w:eastAsia="zh-CN"/>
          </w:rPr>
          <w:t>(三)、市场风险分析</w:t>
        </w:r>
        <w:r>
          <w:tab/>
        </w:r>
        <w:r>
          <w:fldChar w:fldCharType="begin"/>
        </w:r>
        <w:r>
          <w:instrText xml:space="preserve"> PAGEREF _Toc17429 \h </w:instrText>
        </w:r>
        <w:r>
          <w:fldChar w:fldCharType="separate"/>
        </w:r>
        <w:r>
          <w:t>21</w:t>
        </w:r>
        <w:r>
          <w:fldChar w:fldCharType="end"/>
        </w:r>
      </w:hyperlink>
    </w:p>
    <w:p>
      <w:pPr>
        <w:pStyle w:val="TOC2"/>
        <w:tabs>
          <w:tab w:val="right" w:leader="dot" w:pos="8306"/>
        </w:tabs>
      </w:pPr>
      <w:hyperlink w:anchor="_Toc17193" w:history="1">
        <w:r>
          <w:rPr>
            <w:rFonts w:ascii="仿宋" w:eastAsia="仿宋" w:hAnsi="仿宋" w:cs="仿宋" w:hint="eastAsia"/>
            <w:lang w:eastAsia="zh-CN"/>
          </w:rPr>
          <w:t>(四)、资金风险分析</w:t>
        </w:r>
        <w:r>
          <w:tab/>
        </w:r>
        <w:r>
          <w:fldChar w:fldCharType="begin"/>
        </w:r>
        <w:r>
          <w:instrText xml:space="preserve"> PAGEREF _Toc17193 \h </w:instrText>
        </w:r>
        <w:r>
          <w:fldChar w:fldCharType="separate"/>
        </w:r>
        <w:r>
          <w:t>22</w:t>
        </w:r>
        <w:r>
          <w:fldChar w:fldCharType="end"/>
        </w:r>
      </w:hyperlink>
    </w:p>
    <w:p>
      <w:pPr>
        <w:pStyle w:val="TOC2"/>
        <w:tabs>
          <w:tab w:val="right" w:leader="dot" w:pos="8306"/>
        </w:tabs>
      </w:pPr>
      <w:hyperlink w:anchor="_Toc101" w:history="1">
        <w:r>
          <w:rPr>
            <w:rFonts w:ascii="仿宋" w:eastAsia="仿宋" w:hAnsi="仿宋" w:cs="仿宋" w:hint="eastAsia"/>
            <w:lang w:eastAsia="zh-CN"/>
          </w:rPr>
          <w:t>(五)、技术风险分析</w:t>
        </w:r>
        <w:r>
          <w:tab/>
        </w:r>
        <w:r>
          <w:fldChar w:fldCharType="begin"/>
        </w:r>
        <w:r>
          <w:instrText xml:space="preserve"> PAGEREF _Toc101 \h </w:instrText>
        </w:r>
        <w:r>
          <w:fldChar w:fldCharType="separate"/>
        </w:r>
        <w:r>
          <w:t>23</w:t>
        </w:r>
        <w:r>
          <w:fldChar w:fldCharType="end"/>
        </w:r>
      </w:hyperlink>
    </w:p>
    <w:p>
      <w:pPr>
        <w:pStyle w:val="TOC2"/>
        <w:tabs>
          <w:tab w:val="right" w:leader="dot" w:pos="8306"/>
        </w:tabs>
      </w:pPr>
      <w:hyperlink w:anchor="_Toc24376" w:history="1">
        <w:r>
          <w:rPr>
            <w:rFonts w:ascii="仿宋" w:eastAsia="仿宋" w:hAnsi="仿宋" w:cs="仿宋" w:hint="eastAsia"/>
            <w:lang w:eastAsia="zh-CN"/>
          </w:rPr>
          <w:t>(六)、财务风险分析</w:t>
        </w:r>
        <w:r>
          <w:tab/>
        </w:r>
        <w:r>
          <w:fldChar w:fldCharType="begin"/>
        </w:r>
        <w:r>
          <w:instrText xml:space="preserve"> PAGEREF _Toc24376 \h </w:instrText>
        </w:r>
        <w:r>
          <w:fldChar w:fldCharType="separate"/>
        </w:r>
        <w:r>
          <w:t>24</w:t>
        </w:r>
        <w:r>
          <w:fldChar w:fldCharType="end"/>
        </w:r>
      </w:hyperlink>
    </w:p>
    <w:p>
      <w:pPr>
        <w:pStyle w:val="TOC2"/>
        <w:tabs>
          <w:tab w:val="right" w:leader="dot" w:pos="8306"/>
        </w:tabs>
      </w:pPr>
      <w:hyperlink w:anchor="_Toc27996" w:history="1">
        <w:r>
          <w:rPr>
            <w:rFonts w:ascii="仿宋" w:eastAsia="仿宋" w:hAnsi="仿宋" w:cs="仿宋" w:hint="eastAsia"/>
            <w:lang w:eastAsia="zh-CN"/>
          </w:rPr>
          <w:t>(七)、管理风险分析</w:t>
        </w:r>
        <w:r>
          <w:tab/>
        </w:r>
        <w:r>
          <w:fldChar w:fldCharType="begin"/>
        </w:r>
        <w:r>
          <w:instrText xml:space="preserve"> PAGEREF _Toc27996 \h </w:instrText>
        </w:r>
        <w:r>
          <w:fldChar w:fldCharType="separate"/>
        </w:r>
        <w:r>
          <w:t>25</w:t>
        </w:r>
        <w:r>
          <w:fldChar w:fldCharType="end"/>
        </w:r>
      </w:hyperlink>
    </w:p>
    <w:p>
      <w:pPr>
        <w:pStyle w:val="TOC2"/>
        <w:tabs>
          <w:tab w:val="right" w:leader="dot" w:pos="8306"/>
        </w:tabs>
      </w:pPr>
      <w:hyperlink w:anchor="_Toc14468" w:history="1">
        <w:r>
          <w:rPr>
            <w:rFonts w:ascii="仿宋" w:eastAsia="仿宋" w:hAnsi="仿宋" w:cs="仿宋" w:hint="eastAsia"/>
            <w:lang w:eastAsia="zh-CN"/>
          </w:rPr>
          <w:t>(八)、其它风险分析</w:t>
        </w:r>
        <w:r>
          <w:tab/>
        </w:r>
        <w:r>
          <w:fldChar w:fldCharType="begin"/>
        </w:r>
        <w:r>
          <w:instrText xml:space="preserve"> PAGEREF _Toc14468 \h </w:instrText>
        </w:r>
        <w:r>
          <w:fldChar w:fldCharType="separate"/>
        </w:r>
        <w:r>
          <w:t>26</w:t>
        </w:r>
        <w:r>
          <w:fldChar w:fldCharType="end"/>
        </w:r>
      </w:hyperlink>
    </w:p>
    <w:p>
      <w:pPr>
        <w:pStyle w:val="TOC2"/>
        <w:tabs>
          <w:tab w:val="right" w:leader="dot" w:pos="8306"/>
        </w:tabs>
      </w:pPr>
      <w:hyperlink w:anchor="_Toc22016" w:history="1">
        <w:r>
          <w:rPr>
            <w:rFonts w:ascii="仿宋" w:eastAsia="仿宋" w:hAnsi="仿宋" w:cs="仿宋" w:hint="eastAsia"/>
            <w:lang w:eastAsia="zh-CN"/>
          </w:rPr>
          <w:t>(九)、社会影响评估</w:t>
        </w:r>
        <w:r>
          <w:tab/>
        </w:r>
        <w:r>
          <w:fldChar w:fldCharType="begin"/>
        </w:r>
        <w:r>
          <w:instrText xml:space="preserve"> PAGEREF _Toc22016 \h </w:instrText>
        </w:r>
        <w:r>
          <w:fldChar w:fldCharType="separate"/>
        </w:r>
        <w:r>
          <w:t>27</w:t>
        </w:r>
        <w:r>
          <w:fldChar w:fldCharType="end"/>
        </w:r>
      </w:hyperlink>
    </w:p>
    <w:p>
      <w:pPr>
        <w:pStyle w:val="TOC1"/>
        <w:tabs>
          <w:tab w:val="right" w:leader="dot" w:pos="8306"/>
        </w:tabs>
      </w:pPr>
      <w:hyperlink w:anchor="_Toc8610" w:history="1">
        <w:r>
          <w:rPr>
            <w:rFonts w:ascii="仿宋" w:eastAsia="仿宋" w:hAnsi="仿宋" w:cs="仿宋" w:hint="eastAsia"/>
            <w:lang w:eastAsia="zh-CN"/>
          </w:rPr>
          <w:t>五、工艺技术分析</w:t>
        </w:r>
        <w:r>
          <w:tab/>
        </w:r>
        <w:r>
          <w:fldChar w:fldCharType="begin"/>
        </w:r>
        <w:r>
          <w:instrText xml:space="preserve"> PAGEREF _Toc8610 \h </w:instrText>
        </w:r>
        <w:r>
          <w:fldChar w:fldCharType="separate"/>
        </w:r>
        <w:r>
          <w:t>30</w:t>
        </w:r>
        <w:r>
          <w:fldChar w:fldCharType="end"/>
        </w:r>
      </w:hyperlink>
    </w:p>
    <w:p>
      <w:pPr>
        <w:pStyle w:val="TOC2"/>
        <w:tabs>
          <w:tab w:val="right" w:leader="dot" w:pos="8306"/>
        </w:tabs>
      </w:pPr>
      <w:hyperlink w:anchor="_Toc12205" w:history="1">
        <w:r>
          <w:rPr>
            <w:rFonts w:ascii="仿宋" w:eastAsia="仿宋" w:hAnsi="仿宋" w:cs="仿宋" w:hint="eastAsia"/>
            <w:lang w:eastAsia="zh-CN"/>
          </w:rPr>
          <w:t>(一)、降颅压药项目建设期原辅材料供应情况</w:t>
        </w:r>
        <w:r>
          <w:tab/>
        </w:r>
        <w:r>
          <w:fldChar w:fldCharType="begin"/>
        </w:r>
        <w:r>
          <w:instrText xml:space="preserve"> PAGEREF _Toc12205 \h </w:instrText>
        </w:r>
        <w:r>
          <w:fldChar w:fldCharType="separate"/>
        </w:r>
        <w:r>
          <w:t>30</w:t>
        </w:r>
        <w:r>
          <w:fldChar w:fldCharType="end"/>
        </w:r>
      </w:hyperlink>
    </w:p>
    <w:p>
      <w:pPr>
        <w:pStyle w:val="TOC2"/>
        <w:tabs>
          <w:tab w:val="right" w:leader="dot" w:pos="8306"/>
        </w:tabs>
      </w:pPr>
      <w:hyperlink w:anchor="_Toc23341" w:history="1">
        <w:r>
          <w:rPr>
            <w:rFonts w:ascii="仿宋" w:eastAsia="仿宋" w:hAnsi="仿宋" w:cs="仿宋" w:hint="eastAsia"/>
            <w:lang w:eastAsia="zh-CN"/>
          </w:rPr>
          <w:t>(二)、降颅压药项目运营期原辅材料采购及管理</w:t>
        </w:r>
        <w:r>
          <w:tab/>
        </w:r>
        <w:r>
          <w:fldChar w:fldCharType="begin"/>
        </w:r>
        <w:r>
          <w:instrText xml:space="preserve"> PAGEREF _Toc23341 \h </w:instrText>
        </w:r>
        <w:r>
          <w:fldChar w:fldCharType="separate"/>
        </w:r>
        <w:r>
          <w:t>31</w:t>
        </w:r>
        <w:r>
          <w:fldChar w:fldCharType="end"/>
        </w:r>
      </w:hyperlink>
    </w:p>
    <w:p>
      <w:pPr>
        <w:pStyle w:val="TOC2"/>
        <w:tabs>
          <w:tab w:val="right" w:leader="dot" w:pos="8306"/>
        </w:tabs>
      </w:pPr>
      <w:hyperlink w:anchor="_Toc7799" w:history="1">
        <w:r>
          <w:rPr>
            <w:rFonts w:ascii="仿宋" w:eastAsia="仿宋" w:hAnsi="仿宋" w:cs="仿宋" w:hint="eastAsia"/>
            <w:lang w:eastAsia="zh-CN"/>
          </w:rPr>
          <w:t>(三)、降颅压药项目工艺技术设计方案</w:t>
        </w:r>
        <w:r>
          <w:tab/>
        </w:r>
        <w:r>
          <w:fldChar w:fldCharType="begin"/>
        </w:r>
        <w:r>
          <w:instrText xml:space="preserve"> PAGEREF _Toc7799 \h </w:instrText>
        </w:r>
        <w:r>
          <w:fldChar w:fldCharType="separate"/>
        </w:r>
        <w:r>
          <w:t>32</w:t>
        </w:r>
        <w:r>
          <w:fldChar w:fldCharType="end"/>
        </w:r>
      </w:hyperlink>
    </w:p>
    <w:p>
      <w:pPr>
        <w:pStyle w:val="TOC2"/>
        <w:tabs>
          <w:tab w:val="right" w:leader="dot" w:pos="8306"/>
        </w:tabs>
      </w:pPr>
      <w:hyperlink w:anchor="_Toc28458" w:history="1">
        <w:r>
          <w:rPr>
            <w:rFonts w:ascii="仿宋" w:eastAsia="仿宋" w:hAnsi="仿宋" w:cs="仿宋" w:hint="eastAsia"/>
            <w:lang w:eastAsia="zh-CN"/>
          </w:rPr>
          <w:t>(四)、设备选型方案</w:t>
        </w:r>
        <w:r>
          <w:tab/>
        </w:r>
        <w:r>
          <w:fldChar w:fldCharType="begin"/>
        </w:r>
        <w:r>
          <w:instrText xml:space="preserve"> PAGEREF _Toc28458 \h </w:instrText>
        </w:r>
        <w:r>
          <w:fldChar w:fldCharType="separate"/>
        </w:r>
        <w:r>
          <w:t>33</w:t>
        </w:r>
        <w:r>
          <w:fldChar w:fldCharType="end"/>
        </w:r>
      </w:hyperlink>
    </w:p>
    <w:p>
      <w:pPr>
        <w:pStyle w:val="TOC1"/>
        <w:tabs>
          <w:tab w:val="right" w:leader="dot" w:pos="8306"/>
        </w:tabs>
      </w:pPr>
      <w:hyperlink w:anchor="_Toc10636" w:history="1">
        <w:r>
          <w:rPr>
            <w:rFonts w:ascii="仿宋" w:eastAsia="仿宋" w:hAnsi="仿宋" w:cs="仿宋" w:hint="eastAsia"/>
            <w:lang w:eastAsia="zh-CN"/>
          </w:rPr>
          <w:t>六、降颅压药项目节能概况</w:t>
        </w:r>
        <w:r>
          <w:tab/>
        </w:r>
        <w:r>
          <w:fldChar w:fldCharType="begin"/>
        </w:r>
        <w:r>
          <w:instrText xml:space="preserve"> PAGEREF _Toc10636 \h </w:instrText>
        </w:r>
        <w:r>
          <w:fldChar w:fldCharType="separate"/>
        </w:r>
        <w:r>
          <w:t>34</w:t>
        </w:r>
        <w:r>
          <w:fldChar w:fldCharType="end"/>
        </w:r>
      </w:hyperlink>
    </w:p>
    <w:p>
      <w:pPr>
        <w:pStyle w:val="TOC2"/>
        <w:tabs>
          <w:tab w:val="right" w:leader="dot" w:pos="8306"/>
        </w:tabs>
      </w:pPr>
      <w:hyperlink w:anchor="_Toc16482" w:history="1">
        <w:r>
          <w:rPr>
            <w:rFonts w:ascii="仿宋" w:eastAsia="仿宋" w:hAnsi="仿宋" w:cs="仿宋" w:hint="eastAsia"/>
            <w:lang w:eastAsia="zh-CN"/>
          </w:rPr>
          <w:t>(一)、节能概述</w:t>
        </w:r>
        <w:r>
          <w:tab/>
        </w:r>
        <w:r>
          <w:fldChar w:fldCharType="begin"/>
        </w:r>
        <w:r>
          <w:instrText xml:space="preserve"> PAGEREF _Toc16482 \h </w:instrText>
        </w:r>
        <w:r>
          <w:fldChar w:fldCharType="separate"/>
        </w:r>
        <w:r>
          <w:t>34</w:t>
        </w:r>
        <w:r>
          <w:fldChar w:fldCharType="end"/>
        </w:r>
      </w:hyperlink>
    </w:p>
    <w:p>
      <w:pPr>
        <w:pStyle w:val="TOC2"/>
        <w:tabs>
          <w:tab w:val="right" w:leader="dot" w:pos="8306"/>
        </w:tabs>
      </w:pPr>
      <w:hyperlink w:anchor="_Toc1950" w:history="1">
        <w:r>
          <w:rPr>
            <w:rFonts w:ascii="仿宋" w:eastAsia="仿宋" w:hAnsi="仿宋" w:cs="仿宋" w:hint="eastAsia"/>
            <w:lang w:eastAsia="zh-CN"/>
          </w:rPr>
          <w:t>(二)、降颅压药项目所在地能源消费及能源供应条件</w:t>
        </w:r>
        <w:r>
          <w:tab/>
        </w:r>
        <w:r>
          <w:fldChar w:fldCharType="begin"/>
        </w:r>
        <w:r>
          <w:instrText xml:space="preserve"> PAGEREF _Toc1950 \h </w:instrText>
        </w:r>
        <w:r>
          <w:fldChar w:fldCharType="separate"/>
        </w:r>
        <w:r>
          <w:t>35</w:t>
        </w:r>
        <w:r>
          <w:fldChar w:fldCharType="end"/>
        </w:r>
      </w:hyperlink>
    </w:p>
    <w:p>
      <w:pPr>
        <w:pStyle w:val="TOC2"/>
        <w:tabs>
          <w:tab w:val="right" w:leader="dot" w:pos="8306"/>
        </w:tabs>
      </w:pPr>
      <w:hyperlink w:anchor="_Toc13730" w:history="1">
        <w:r>
          <w:rPr>
            <w:rFonts w:ascii="仿宋" w:eastAsia="仿宋" w:hAnsi="仿宋" w:cs="仿宋" w:hint="eastAsia"/>
            <w:lang w:eastAsia="zh-CN"/>
          </w:rPr>
          <w:t>(三)、能源消费种类和数量分析</w:t>
        </w:r>
        <w:r>
          <w:tab/>
        </w:r>
        <w:r>
          <w:fldChar w:fldCharType="begin"/>
        </w:r>
        <w:r>
          <w:instrText xml:space="preserve"> PAGEREF _Toc13730 \h </w:instrText>
        </w:r>
        <w:r>
          <w:fldChar w:fldCharType="separate"/>
        </w:r>
        <w:r>
          <w:t>35</w:t>
        </w:r>
        <w:r>
          <w:fldChar w:fldCharType="end"/>
        </w:r>
      </w:hyperlink>
    </w:p>
    <w:p>
      <w:pPr>
        <w:pStyle w:val="TOC2"/>
        <w:tabs>
          <w:tab w:val="right" w:leader="dot" w:pos="8306"/>
        </w:tabs>
      </w:pPr>
      <w:hyperlink w:anchor="_Toc27549" w:history="1">
        <w:r>
          <w:rPr>
            <w:rFonts w:ascii="仿宋" w:eastAsia="仿宋" w:hAnsi="仿宋" w:cs="仿宋" w:hint="eastAsia"/>
            <w:lang w:eastAsia="zh-CN"/>
          </w:rPr>
          <w:t>(四)、降颅压药项目预期节能综合评价</w:t>
        </w:r>
        <w:r>
          <w:tab/>
        </w:r>
        <w:r>
          <w:fldChar w:fldCharType="begin"/>
        </w:r>
        <w:r>
          <w:instrText xml:space="preserve"> PAGEREF _Toc27549 \h </w:instrText>
        </w:r>
        <w:r>
          <w:fldChar w:fldCharType="separate"/>
        </w:r>
        <w:r>
          <w:t>36</w:t>
        </w:r>
        <w:r>
          <w:fldChar w:fldCharType="end"/>
        </w:r>
      </w:hyperlink>
    </w:p>
    <w:p>
      <w:pPr>
        <w:pStyle w:val="TOC2"/>
        <w:tabs>
          <w:tab w:val="right" w:leader="dot" w:pos="8306"/>
        </w:tabs>
      </w:pPr>
      <w:hyperlink w:anchor="_Toc26636" w:history="1">
        <w:r>
          <w:rPr>
            <w:rFonts w:ascii="仿宋" w:eastAsia="仿宋" w:hAnsi="仿宋" w:cs="仿宋" w:hint="eastAsia"/>
            <w:lang w:eastAsia="zh-CN"/>
          </w:rPr>
          <w:t>(五)、降颅压药项目节能设计</w:t>
        </w:r>
        <w:r>
          <w:tab/>
        </w:r>
        <w:r>
          <w:fldChar w:fldCharType="begin"/>
        </w:r>
        <w:r>
          <w:instrText xml:space="preserve"> PAGEREF _Toc26636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434" w:history="1">
        <w:r>
          <w:rPr>
            <w:rFonts w:ascii="仿宋" w:eastAsia="仿宋" w:hAnsi="仿宋" w:cs="仿宋" w:hint="eastAsia"/>
            <w:lang w:eastAsia="zh-CN"/>
          </w:rPr>
          <w:t>(六)、节能措施</w:t>
        </w:r>
        <w:r>
          <w:tab/>
        </w:r>
        <w:r>
          <w:fldChar w:fldCharType="begin"/>
        </w:r>
        <w:r>
          <w:instrText xml:space="preserve"> PAGEREF _Toc15434 \h </w:instrText>
        </w:r>
        <w:r>
          <w:fldChar w:fldCharType="separate"/>
        </w:r>
        <w:r>
          <w:t>38</w:t>
        </w:r>
        <w:r>
          <w:fldChar w:fldCharType="end"/>
        </w:r>
      </w:hyperlink>
    </w:p>
    <w:p>
      <w:pPr>
        <w:pStyle w:val="TOC1"/>
        <w:tabs>
          <w:tab w:val="right" w:leader="dot" w:pos="8306"/>
        </w:tabs>
      </w:pPr>
      <w:hyperlink w:anchor="_Toc13532" w:history="1">
        <w:r>
          <w:rPr>
            <w:rFonts w:ascii="仿宋" w:eastAsia="仿宋" w:hAnsi="仿宋" w:cs="仿宋" w:hint="eastAsia"/>
            <w:lang w:eastAsia="zh-CN"/>
          </w:rPr>
          <w:t>七、环境保护概况</w:t>
        </w:r>
        <w:r>
          <w:tab/>
        </w:r>
        <w:r>
          <w:fldChar w:fldCharType="begin"/>
        </w:r>
        <w:r>
          <w:instrText xml:space="preserve"> PAGEREF _Toc13532 \h </w:instrText>
        </w:r>
        <w:r>
          <w:fldChar w:fldCharType="separate"/>
        </w:r>
        <w:r>
          <w:t>39</w:t>
        </w:r>
        <w:r>
          <w:fldChar w:fldCharType="end"/>
        </w:r>
      </w:hyperlink>
    </w:p>
    <w:p>
      <w:pPr>
        <w:pStyle w:val="TOC2"/>
        <w:tabs>
          <w:tab w:val="right" w:leader="dot" w:pos="8306"/>
        </w:tabs>
      </w:pPr>
      <w:hyperlink w:anchor="_Toc13681" w:history="1">
        <w:r>
          <w:rPr>
            <w:rFonts w:ascii="仿宋" w:eastAsia="仿宋" w:hAnsi="仿宋" w:cs="仿宋" w:hint="eastAsia"/>
            <w:lang w:eastAsia="zh-CN"/>
          </w:rPr>
          <w:t>(一)、建设区域环境质量现状</w:t>
        </w:r>
        <w:r>
          <w:tab/>
        </w:r>
        <w:r>
          <w:fldChar w:fldCharType="begin"/>
        </w:r>
        <w:r>
          <w:instrText xml:space="preserve"> PAGEREF _Toc13681 \h </w:instrText>
        </w:r>
        <w:r>
          <w:fldChar w:fldCharType="separate"/>
        </w:r>
        <w:r>
          <w:t>39</w:t>
        </w:r>
        <w:r>
          <w:fldChar w:fldCharType="end"/>
        </w:r>
      </w:hyperlink>
    </w:p>
    <w:p>
      <w:pPr>
        <w:pStyle w:val="TOC2"/>
        <w:tabs>
          <w:tab w:val="right" w:leader="dot" w:pos="8306"/>
        </w:tabs>
      </w:pPr>
      <w:hyperlink w:anchor="_Toc22084" w:history="1">
        <w:r>
          <w:rPr>
            <w:rFonts w:ascii="仿宋" w:eastAsia="仿宋" w:hAnsi="仿宋" w:cs="仿宋" w:hint="eastAsia"/>
            <w:lang w:eastAsia="zh-CN"/>
          </w:rPr>
          <w:t>(二)、建设期环境保护</w:t>
        </w:r>
        <w:r>
          <w:tab/>
        </w:r>
        <w:r>
          <w:fldChar w:fldCharType="begin"/>
        </w:r>
        <w:r>
          <w:instrText xml:space="preserve"> PAGEREF _Toc22084 \h </w:instrText>
        </w:r>
        <w:r>
          <w:fldChar w:fldCharType="separate"/>
        </w:r>
        <w:r>
          <w:t>40</w:t>
        </w:r>
        <w:r>
          <w:fldChar w:fldCharType="end"/>
        </w:r>
      </w:hyperlink>
    </w:p>
    <w:p>
      <w:pPr>
        <w:pStyle w:val="TOC2"/>
        <w:tabs>
          <w:tab w:val="right" w:leader="dot" w:pos="8306"/>
        </w:tabs>
      </w:pPr>
      <w:hyperlink w:anchor="_Toc10177" w:history="1">
        <w:r>
          <w:rPr>
            <w:rFonts w:ascii="仿宋" w:eastAsia="仿宋" w:hAnsi="仿宋" w:cs="仿宋" w:hint="eastAsia"/>
            <w:lang w:eastAsia="zh-CN"/>
          </w:rPr>
          <w:t>(三)、运营期环境保护</w:t>
        </w:r>
        <w:r>
          <w:tab/>
        </w:r>
        <w:r>
          <w:fldChar w:fldCharType="begin"/>
        </w:r>
        <w:r>
          <w:instrText xml:space="preserve"> PAGEREF _Toc10177 \h </w:instrText>
        </w:r>
        <w:r>
          <w:fldChar w:fldCharType="separate"/>
        </w:r>
        <w:r>
          <w:t>42</w:t>
        </w:r>
        <w:r>
          <w:fldChar w:fldCharType="end"/>
        </w:r>
      </w:hyperlink>
    </w:p>
    <w:p>
      <w:pPr>
        <w:pStyle w:val="TOC2"/>
        <w:tabs>
          <w:tab w:val="right" w:leader="dot" w:pos="8306"/>
        </w:tabs>
      </w:pPr>
      <w:hyperlink w:anchor="_Toc1111" w:history="1">
        <w:r>
          <w:rPr>
            <w:rFonts w:ascii="仿宋" w:eastAsia="仿宋" w:hAnsi="仿宋" w:cs="仿宋" w:hint="eastAsia"/>
            <w:lang w:eastAsia="zh-CN"/>
          </w:rPr>
          <w:t>(四)、降颅压药项目建设对区域经济的影响</w:t>
        </w:r>
        <w:r>
          <w:tab/>
        </w:r>
        <w:r>
          <w:fldChar w:fldCharType="begin"/>
        </w:r>
        <w:r>
          <w:instrText xml:space="preserve"> PAGEREF _Toc1111 \h </w:instrText>
        </w:r>
        <w:r>
          <w:fldChar w:fldCharType="separate"/>
        </w:r>
        <w:r>
          <w:t>43</w:t>
        </w:r>
        <w:r>
          <w:fldChar w:fldCharType="end"/>
        </w:r>
      </w:hyperlink>
    </w:p>
    <w:p>
      <w:pPr>
        <w:pStyle w:val="TOC2"/>
        <w:tabs>
          <w:tab w:val="right" w:leader="dot" w:pos="8306"/>
        </w:tabs>
      </w:pPr>
      <w:hyperlink w:anchor="_Toc29856" w:history="1">
        <w:r>
          <w:rPr>
            <w:rFonts w:ascii="仿宋" w:eastAsia="仿宋" w:hAnsi="仿宋" w:cs="仿宋" w:hint="eastAsia"/>
            <w:lang w:eastAsia="zh-CN"/>
          </w:rPr>
          <w:t>(五)、废弃物处理</w:t>
        </w:r>
        <w:r>
          <w:tab/>
        </w:r>
        <w:r>
          <w:fldChar w:fldCharType="begin"/>
        </w:r>
        <w:r>
          <w:instrText xml:space="preserve"> PAGEREF _Toc29856 \h </w:instrText>
        </w:r>
        <w:r>
          <w:fldChar w:fldCharType="separate"/>
        </w:r>
        <w:r>
          <w:t>45</w:t>
        </w:r>
        <w:r>
          <w:fldChar w:fldCharType="end"/>
        </w:r>
      </w:hyperlink>
    </w:p>
    <w:p>
      <w:pPr>
        <w:pStyle w:val="TOC2"/>
        <w:tabs>
          <w:tab w:val="right" w:leader="dot" w:pos="8306"/>
        </w:tabs>
      </w:pPr>
      <w:hyperlink w:anchor="_Toc26135" w:history="1">
        <w:r>
          <w:rPr>
            <w:rFonts w:ascii="仿宋" w:eastAsia="仿宋" w:hAnsi="仿宋" w:cs="仿宋" w:hint="eastAsia"/>
            <w:lang w:eastAsia="zh-CN"/>
          </w:rPr>
          <w:t>(六)、特殊环境影响分析</w:t>
        </w:r>
        <w:r>
          <w:tab/>
        </w:r>
        <w:r>
          <w:fldChar w:fldCharType="begin"/>
        </w:r>
        <w:r>
          <w:instrText xml:space="preserve"> PAGEREF _Toc26135 \h </w:instrText>
        </w:r>
        <w:r>
          <w:fldChar w:fldCharType="separate"/>
        </w:r>
        <w:r>
          <w:t>45</w:t>
        </w:r>
        <w:r>
          <w:fldChar w:fldCharType="end"/>
        </w:r>
      </w:hyperlink>
    </w:p>
    <w:p>
      <w:pPr>
        <w:pStyle w:val="TOC2"/>
        <w:tabs>
          <w:tab w:val="right" w:leader="dot" w:pos="8306"/>
        </w:tabs>
      </w:pPr>
      <w:hyperlink w:anchor="_Toc3439" w:history="1">
        <w:r>
          <w:rPr>
            <w:rFonts w:ascii="仿宋" w:eastAsia="仿宋" w:hAnsi="仿宋" w:cs="仿宋" w:hint="eastAsia"/>
            <w:lang w:eastAsia="zh-CN"/>
          </w:rPr>
          <w:t>(七)、清洁生产</w:t>
        </w:r>
        <w:r>
          <w:tab/>
        </w:r>
        <w:r>
          <w:fldChar w:fldCharType="begin"/>
        </w:r>
        <w:r>
          <w:instrText xml:space="preserve"> PAGEREF _Toc3439 \h </w:instrText>
        </w:r>
        <w:r>
          <w:fldChar w:fldCharType="separate"/>
        </w:r>
        <w:r>
          <w:t>46</w:t>
        </w:r>
        <w:r>
          <w:fldChar w:fldCharType="end"/>
        </w:r>
      </w:hyperlink>
    </w:p>
    <w:p>
      <w:pPr>
        <w:pStyle w:val="TOC2"/>
        <w:tabs>
          <w:tab w:val="right" w:leader="dot" w:pos="8306"/>
        </w:tabs>
      </w:pPr>
      <w:hyperlink w:anchor="_Toc7198" w:history="1">
        <w:r>
          <w:rPr>
            <w:rFonts w:ascii="仿宋" w:eastAsia="仿宋" w:hAnsi="仿宋" w:cs="仿宋" w:hint="eastAsia"/>
            <w:lang w:eastAsia="zh-CN"/>
          </w:rPr>
          <w:t>(八)、降颅压药项目建设对区域经济的影响</w:t>
        </w:r>
        <w:r>
          <w:tab/>
        </w:r>
        <w:r>
          <w:fldChar w:fldCharType="begin"/>
        </w:r>
        <w:r>
          <w:instrText xml:space="preserve"> PAGEREF _Toc7198 \h </w:instrText>
        </w:r>
        <w:r>
          <w:fldChar w:fldCharType="separate"/>
        </w:r>
        <w:r>
          <w:t>47</w:t>
        </w:r>
        <w:r>
          <w:fldChar w:fldCharType="end"/>
        </w:r>
      </w:hyperlink>
    </w:p>
    <w:p>
      <w:pPr>
        <w:pStyle w:val="TOC2"/>
        <w:tabs>
          <w:tab w:val="right" w:leader="dot" w:pos="8306"/>
        </w:tabs>
      </w:pPr>
      <w:hyperlink w:anchor="_Toc14872" w:history="1">
        <w:r>
          <w:rPr>
            <w:rFonts w:ascii="仿宋" w:eastAsia="仿宋" w:hAnsi="仿宋" w:cs="仿宋" w:hint="eastAsia"/>
            <w:lang w:eastAsia="zh-CN"/>
          </w:rPr>
          <w:t>(九)、环境保护综合评价</w:t>
        </w:r>
        <w:r>
          <w:tab/>
        </w:r>
        <w:r>
          <w:fldChar w:fldCharType="begin"/>
        </w:r>
        <w:r>
          <w:instrText xml:space="preserve"> PAGEREF _Toc14872 \h </w:instrText>
        </w:r>
        <w:r>
          <w:fldChar w:fldCharType="separate"/>
        </w:r>
        <w:r>
          <w:t>48</w:t>
        </w:r>
        <w:r>
          <w:fldChar w:fldCharType="end"/>
        </w:r>
      </w:hyperlink>
    </w:p>
    <w:p>
      <w:pPr>
        <w:pStyle w:val="TOC1"/>
        <w:tabs>
          <w:tab w:val="right" w:leader="dot" w:pos="8306"/>
        </w:tabs>
      </w:pPr>
      <w:hyperlink w:anchor="_Toc14726" w:history="1">
        <w:r>
          <w:rPr>
            <w:rFonts w:ascii="仿宋" w:eastAsia="仿宋" w:hAnsi="仿宋" w:cs="仿宋" w:hint="eastAsia"/>
            <w:lang w:eastAsia="zh-CN"/>
          </w:rPr>
          <w:t>八、社会影响分析</w:t>
        </w:r>
        <w:r>
          <w:tab/>
        </w:r>
        <w:r>
          <w:fldChar w:fldCharType="begin"/>
        </w:r>
        <w:r>
          <w:instrText xml:space="preserve"> PAGEREF _Toc14726 \h </w:instrText>
        </w:r>
        <w:r>
          <w:fldChar w:fldCharType="separate"/>
        </w:r>
        <w:r>
          <w:t>50</w:t>
        </w:r>
        <w:r>
          <w:fldChar w:fldCharType="end"/>
        </w:r>
      </w:hyperlink>
    </w:p>
    <w:p>
      <w:pPr>
        <w:pStyle w:val="TOC2"/>
        <w:tabs>
          <w:tab w:val="right" w:leader="dot" w:pos="8306"/>
        </w:tabs>
      </w:pPr>
      <w:hyperlink w:anchor="_Toc18651" w:history="1">
        <w:r>
          <w:rPr>
            <w:rFonts w:ascii="仿宋" w:eastAsia="仿宋" w:hAnsi="仿宋" w:cs="仿宋" w:hint="eastAsia"/>
            <w:lang w:eastAsia="zh-CN"/>
          </w:rPr>
          <w:t>(一)、社会影响效果分析</w:t>
        </w:r>
        <w:r>
          <w:tab/>
        </w:r>
        <w:r>
          <w:fldChar w:fldCharType="begin"/>
        </w:r>
        <w:r>
          <w:instrText xml:space="preserve"> PAGEREF _Toc18651 \h </w:instrText>
        </w:r>
        <w:r>
          <w:fldChar w:fldCharType="separate"/>
        </w:r>
        <w:r>
          <w:t>50</w:t>
        </w:r>
        <w:r>
          <w:fldChar w:fldCharType="end"/>
        </w:r>
      </w:hyperlink>
    </w:p>
    <w:p>
      <w:pPr>
        <w:pStyle w:val="TOC2"/>
        <w:tabs>
          <w:tab w:val="right" w:leader="dot" w:pos="8306"/>
        </w:tabs>
      </w:pPr>
      <w:hyperlink w:anchor="_Toc25838" w:history="1">
        <w:r>
          <w:rPr>
            <w:rFonts w:ascii="仿宋" w:eastAsia="仿宋" w:hAnsi="仿宋" w:cs="仿宋" w:hint="eastAsia"/>
            <w:lang w:eastAsia="zh-CN"/>
          </w:rPr>
          <w:t>(二)、社会适应性分析</w:t>
        </w:r>
        <w:r>
          <w:tab/>
        </w:r>
        <w:r>
          <w:fldChar w:fldCharType="begin"/>
        </w:r>
        <w:r>
          <w:instrText xml:space="preserve"> PAGEREF _Toc25838 \h </w:instrText>
        </w:r>
        <w:r>
          <w:fldChar w:fldCharType="separate"/>
        </w:r>
        <w:r>
          <w:t>50</w:t>
        </w:r>
        <w:r>
          <w:fldChar w:fldCharType="end"/>
        </w:r>
      </w:hyperlink>
    </w:p>
    <w:p>
      <w:pPr>
        <w:pStyle w:val="TOC2"/>
        <w:tabs>
          <w:tab w:val="right" w:leader="dot" w:pos="8306"/>
        </w:tabs>
      </w:pPr>
      <w:hyperlink w:anchor="_Toc6580" w:history="1">
        <w:r>
          <w:rPr>
            <w:rFonts w:ascii="仿宋" w:eastAsia="仿宋" w:hAnsi="仿宋" w:cs="仿宋" w:hint="eastAsia"/>
            <w:lang w:eastAsia="zh-CN"/>
          </w:rPr>
          <w:t>(三)、社会风险及对策分析</w:t>
        </w:r>
        <w:r>
          <w:tab/>
        </w:r>
        <w:r>
          <w:fldChar w:fldCharType="begin"/>
        </w:r>
        <w:r>
          <w:instrText xml:space="preserve"> PAGEREF _Toc6580 \h </w:instrText>
        </w:r>
        <w:r>
          <w:fldChar w:fldCharType="separate"/>
        </w:r>
        <w:r>
          <w:t>52</w:t>
        </w:r>
        <w:r>
          <w:fldChar w:fldCharType="end"/>
        </w:r>
      </w:hyperlink>
    </w:p>
    <w:p>
      <w:pPr>
        <w:pStyle w:val="TOC1"/>
        <w:tabs>
          <w:tab w:val="right" w:leader="dot" w:pos="8306"/>
        </w:tabs>
      </w:pPr>
      <w:hyperlink w:anchor="_Toc27345" w:history="1">
        <w:r>
          <w:rPr>
            <w:rFonts w:ascii="仿宋" w:eastAsia="仿宋" w:hAnsi="仿宋" w:cs="仿宋" w:hint="eastAsia"/>
            <w:lang w:eastAsia="zh-CN"/>
          </w:rPr>
          <w:t>九、环境和生态影响分析</w:t>
        </w:r>
        <w:r>
          <w:tab/>
        </w:r>
        <w:r>
          <w:fldChar w:fldCharType="begin"/>
        </w:r>
        <w:r>
          <w:instrText xml:space="preserve"> PAGEREF _Toc27345 \h </w:instrText>
        </w:r>
        <w:r>
          <w:fldChar w:fldCharType="separate"/>
        </w:r>
        <w:r>
          <w:t>54</w:t>
        </w:r>
        <w:r>
          <w:fldChar w:fldCharType="end"/>
        </w:r>
      </w:hyperlink>
    </w:p>
    <w:p>
      <w:pPr>
        <w:pStyle w:val="TOC2"/>
        <w:tabs>
          <w:tab w:val="right" w:leader="dot" w:pos="8306"/>
        </w:tabs>
      </w:pPr>
      <w:hyperlink w:anchor="_Toc18905" w:history="1">
        <w:r>
          <w:rPr>
            <w:rFonts w:ascii="仿宋" w:eastAsia="仿宋" w:hAnsi="仿宋" w:cs="仿宋" w:hint="eastAsia"/>
            <w:lang w:eastAsia="zh-CN"/>
          </w:rPr>
          <w:t>(一)、环境和生态现状</w:t>
        </w:r>
        <w:r>
          <w:tab/>
        </w:r>
        <w:r>
          <w:fldChar w:fldCharType="begin"/>
        </w:r>
        <w:r>
          <w:instrText xml:space="preserve"> PAGEREF _Toc18905 \h </w:instrText>
        </w:r>
        <w:r>
          <w:fldChar w:fldCharType="separate"/>
        </w:r>
        <w:r>
          <w:t>54</w:t>
        </w:r>
        <w:r>
          <w:fldChar w:fldCharType="end"/>
        </w:r>
      </w:hyperlink>
    </w:p>
    <w:p>
      <w:pPr>
        <w:pStyle w:val="TOC2"/>
        <w:tabs>
          <w:tab w:val="right" w:leader="dot" w:pos="8306"/>
        </w:tabs>
      </w:pPr>
      <w:hyperlink w:anchor="_Toc5015" w:history="1">
        <w:r>
          <w:rPr>
            <w:rFonts w:ascii="仿宋" w:eastAsia="仿宋" w:hAnsi="仿宋" w:cs="仿宋" w:hint="eastAsia"/>
            <w:lang w:eastAsia="zh-CN"/>
          </w:rPr>
          <w:t>(二)、生态环境影响分析</w:t>
        </w:r>
        <w:r>
          <w:tab/>
        </w:r>
        <w:r>
          <w:fldChar w:fldCharType="begin"/>
        </w:r>
        <w:r>
          <w:instrText xml:space="preserve"> PAGEREF _Toc5015 \h </w:instrText>
        </w:r>
        <w:r>
          <w:fldChar w:fldCharType="separate"/>
        </w:r>
        <w:r>
          <w:t>55</w:t>
        </w:r>
        <w:r>
          <w:fldChar w:fldCharType="end"/>
        </w:r>
      </w:hyperlink>
    </w:p>
    <w:p>
      <w:pPr>
        <w:pStyle w:val="TOC2"/>
        <w:tabs>
          <w:tab w:val="right" w:leader="dot" w:pos="8306"/>
        </w:tabs>
      </w:pPr>
      <w:hyperlink w:anchor="_Toc10257" w:history="1">
        <w:r>
          <w:rPr>
            <w:rFonts w:ascii="仿宋" w:eastAsia="仿宋" w:hAnsi="仿宋" w:cs="仿宋" w:hint="eastAsia"/>
            <w:lang w:eastAsia="zh-CN"/>
          </w:rPr>
          <w:t>(三)、生态环境保护措施</w:t>
        </w:r>
        <w:r>
          <w:tab/>
        </w:r>
        <w:r>
          <w:fldChar w:fldCharType="begin"/>
        </w:r>
        <w:r>
          <w:instrText xml:space="preserve"> PAGEREF _Toc10257 \h </w:instrText>
        </w:r>
        <w:r>
          <w:fldChar w:fldCharType="separate"/>
        </w:r>
        <w:r>
          <w:t>56</w:t>
        </w:r>
        <w:r>
          <w:fldChar w:fldCharType="end"/>
        </w:r>
      </w:hyperlink>
    </w:p>
    <w:p>
      <w:pPr>
        <w:pStyle w:val="TOC2"/>
        <w:tabs>
          <w:tab w:val="right" w:leader="dot" w:pos="8306"/>
        </w:tabs>
      </w:pPr>
      <w:hyperlink w:anchor="_Toc25334" w:history="1">
        <w:r>
          <w:rPr>
            <w:rFonts w:ascii="仿宋" w:eastAsia="仿宋" w:hAnsi="仿宋" w:cs="仿宋" w:hint="eastAsia"/>
            <w:lang w:eastAsia="zh-CN"/>
          </w:rPr>
          <w:t>(四)、地质灾害影响分析</w:t>
        </w:r>
        <w:r>
          <w:tab/>
        </w:r>
        <w:r>
          <w:fldChar w:fldCharType="begin"/>
        </w:r>
        <w:r>
          <w:instrText xml:space="preserve"> PAGEREF _Toc25334 \h </w:instrText>
        </w:r>
        <w:r>
          <w:fldChar w:fldCharType="separate"/>
        </w:r>
        <w:r>
          <w:t>58</w:t>
        </w:r>
        <w:r>
          <w:fldChar w:fldCharType="end"/>
        </w:r>
      </w:hyperlink>
    </w:p>
    <w:p>
      <w:pPr>
        <w:pStyle w:val="TOC2"/>
        <w:tabs>
          <w:tab w:val="right" w:leader="dot" w:pos="8306"/>
        </w:tabs>
      </w:pPr>
      <w:hyperlink w:anchor="_Toc8448" w:history="1">
        <w:r>
          <w:rPr>
            <w:rFonts w:ascii="仿宋" w:eastAsia="仿宋" w:hAnsi="仿宋" w:cs="仿宋" w:hint="eastAsia"/>
            <w:lang w:eastAsia="zh-CN"/>
          </w:rPr>
          <w:t>(五)、特殊环境影响</w:t>
        </w:r>
        <w:r>
          <w:tab/>
        </w:r>
        <w:r>
          <w:fldChar w:fldCharType="begin"/>
        </w:r>
        <w:r>
          <w:instrText xml:space="preserve"> PAGEREF _Toc8448 \h </w:instrText>
        </w:r>
        <w:r>
          <w:fldChar w:fldCharType="separate"/>
        </w:r>
        <w:r>
          <w:t>59</w:t>
        </w:r>
        <w:r>
          <w:fldChar w:fldCharType="end"/>
        </w:r>
      </w:hyperlink>
    </w:p>
    <w:p>
      <w:pPr>
        <w:pStyle w:val="TOC1"/>
        <w:tabs>
          <w:tab w:val="right" w:leader="dot" w:pos="8306"/>
        </w:tabs>
      </w:pPr>
      <w:hyperlink w:anchor="_Toc21412" w:history="1">
        <w:r>
          <w:rPr>
            <w:rFonts w:ascii="仿宋" w:eastAsia="仿宋" w:hAnsi="仿宋" w:cs="仿宋" w:hint="eastAsia"/>
            <w:lang w:eastAsia="zh-CN"/>
          </w:rPr>
          <w:t>十、经济影响分析</w:t>
        </w:r>
        <w:r>
          <w:tab/>
        </w:r>
        <w:r>
          <w:fldChar w:fldCharType="begin"/>
        </w:r>
        <w:r>
          <w:instrText xml:space="preserve"> PAGEREF _Toc21412 \h </w:instrText>
        </w:r>
        <w:r>
          <w:fldChar w:fldCharType="separate"/>
        </w:r>
        <w:r>
          <w:t>60</w:t>
        </w:r>
        <w:r>
          <w:fldChar w:fldCharType="end"/>
        </w:r>
      </w:hyperlink>
    </w:p>
    <w:p>
      <w:pPr>
        <w:pStyle w:val="TOC2"/>
        <w:tabs>
          <w:tab w:val="right" w:leader="dot" w:pos="8306"/>
        </w:tabs>
      </w:pPr>
      <w:hyperlink w:anchor="_Toc2717" w:history="1">
        <w:r>
          <w:rPr>
            <w:rFonts w:ascii="仿宋" w:eastAsia="仿宋" w:hAnsi="仿宋" w:cs="仿宋" w:hint="eastAsia"/>
            <w:lang w:eastAsia="zh-CN"/>
          </w:rPr>
          <w:t>(一)、经济费用效益或费用效果分析</w:t>
        </w:r>
        <w:r>
          <w:tab/>
        </w:r>
        <w:r>
          <w:fldChar w:fldCharType="begin"/>
        </w:r>
        <w:r>
          <w:instrText xml:space="preserve"> PAGEREF _Toc2717 \h </w:instrText>
        </w:r>
        <w:r>
          <w:fldChar w:fldCharType="separate"/>
        </w:r>
        <w:r>
          <w:t>60</w:t>
        </w:r>
        <w:r>
          <w:fldChar w:fldCharType="end"/>
        </w:r>
      </w:hyperlink>
    </w:p>
    <w:p>
      <w:pPr>
        <w:pStyle w:val="TOC2"/>
        <w:tabs>
          <w:tab w:val="right" w:leader="dot" w:pos="8306"/>
        </w:tabs>
      </w:pPr>
      <w:hyperlink w:anchor="_Toc31092" w:history="1">
        <w:r>
          <w:rPr>
            <w:rFonts w:ascii="仿宋" w:eastAsia="仿宋" w:hAnsi="仿宋" w:cs="仿宋" w:hint="eastAsia"/>
            <w:lang w:eastAsia="zh-CN"/>
          </w:rPr>
          <w:t>(二)、行业影响分析</w:t>
        </w:r>
        <w:r>
          <w:tab/>
        </w:r>
        <w:r>
          <w:fldChar w:fldCharType="begin"/>
        </w:r>
        <w:r>
          <w:instrText xml:space="preserve"> PAGEREF _Toc31092 \h </w:instrText>
        </w:r>
        <w:r>
          <w:fldChar w:fldCharType="separate"/>
        </w:r>
        <w:r>
          <w:t>62</w:t>
        </w:r>
        <w:r>
          <w:fldChar w:fldCharType="end"/>
        </w:r>
      </w:hyperlink>
    </w:p>
    <w:p>
      <w:pPr>
        <w:pStyle w:val="TOC2"/>
        <w:tabs>
          <w:tab w:val="right" w:leader="dot" w:pos="8306"/>
        </w:tabs>
      </w:pPr>
      <w:hyperlink w:anchor="_Toc12382" w:history="1">
        <w:r>
          <w:rPr>
            <w:rFonts w:ascii="仿宋" w:eastAsia="仿宋" w:hAnsi="仿宋" w:cs="仿宋" w:hint="eastAsia"/>
            <w:lang w:eastAsia="zh-CN"/>
          </w:rPr>
          <w:t>(三)、区域经济影响分析</w:t>
        </w:r>
        <w:r>
          <w:tab/>
        </w:r>
        <w:r>
          <w:fldChar w:fldCharType="begin"/>
        </w:r>
        <w:r>
          <w:instrText xml:space="preserve"> PAGEREF _Toc12382 \h </w:instrText>
        </w:r>
        <w:r>
          <w:fldChar w:fldCharType="separate"/>
        </w:r>
        <w:r>
          <w:t>63</w:t>
        </w:r>
        <w:r>
          <w:fldChar w:fldCharType="end"/>
        </w:r>
      </w:hyperlink>
    </w:p>
    <w:p>
      <w:pPr>
        <w:pStyle w:val="TOC2"/>
        <w:tabs>
          <w:tab w:val="right" w:leader="dot" w:pos="8306"/>
        </w:tabs>
      </w:pPr>
      <w:hyperlink w:anchor="_Toc1342" w:history="1">
        <w:r>
          <w:rPr>
            <w:rFonts w:ascii="仿宋" w:eastAsia="仿宋" w:hAnsi="仿宋" w:cs="仿宋" w:hint="eastAsia"/>
            <w:lang w:eastAsia="zh-CN"/>
          </w:rPr>
          <w:t>(四)、宏观经济影响分析</w:t>
        </w:r>
        <w:r>
          <w:tab/>
        </w:r>
        <w:r>
          <w:fldChar w:fldCharType="begin"/>
        </w:r>
        <w:r>
          <w:instrText xml:space="preserve"> PAGEREF _Toc1342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41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28278"/>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17313"/>
      <w:r>
        <w:rPr>
          <w:rFonts w:ascii="仿宋" w:eastAsia="仿宋" w:hAnsi="仿宋" w:cs="仿宋" w:hint="eastAsia"/>
          <w:lang w:eastAsia="zh-CN"/>
        </w:rPr>
        <w:t>(一)、降颅压药项目承办单位背景分析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(集团)有限公司实现营业收入XX万元，同比增长XX%。其中，主营业业务降颅压药生产及销售收入为XX万元，占营业总收入的XX%。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https://d.book118.com/157064123045006032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降颅压药行业相关项目实施计划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降颅压药行业相关项目实施计划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降颅压药行业相关项目实施计划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降颅压药行业相关项目实施计划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降颅压药行业相关项目实施计划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60568"/>
    <w:rsid w:val="199605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57064123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2023-12-30T12:06:00Z</dcterms:created>
  <dcterms:modified xsi:type="dcterms:W3CDTF">2023-12-30T12:06:26Z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473AA1C9554E49A7AAA1F11589F3E9B8_11</vt:lpwstr>
  </property>
  <property fmtid="{D5CDD505-2E9C-101B-9397-08002B2CF9AE}" pid="3" name="KSOProductBuildVer">
    <vt:lpwstr>2052-12.1.0.16120</vt:lpwstr>
  </property>
</Properties>
</file>