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废旧材料回收加工项目建设方案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4" w:history="1">
        <w:r>
          <w:rPr>
            <w:rFonts w:ascii="仿宋" w:eastAsia="仿宋" w:hAnsi="仿宋" w:cs="仿宋" w:hint="eastAsia"/>
            <w:lang w:eastAsia="zh-CN"/>
          </w:rPr>
          <w:t>前言</w:t>
        </w:r>
        <w:r>
          <w:tab/>
        </w:r>
        <w:r>
          <w:fldChar w:fldCharType="begin"/>
        </w:r>
        <w:r>
          <w:instrText xml:space="preserve"> PAGEREF _Toc10174 \h </w:instrText>
        </w:r>
        <w:r>
          <w:fldChar w:fldCharType="separate"/>
        </w:r>
        <w:r>
          <w:t>3</w:t>
        </w:r>
        <w:r>
          <w:fldChar w:fldCharType="end"/>
        </w:r>
      </w:hyperlink>
    </w:p>
    <w:p>
      <w:pPr>
        <w:pStyle w:val="TOC1"/>
        <w:tabs>
          <w:tab w:val="right" w:leader="dot" w:pos="8306"/>
        </w:tabs>
      </w:pPr>
      <w:hyperlink w:anchor="_Toc16008" w:history="1">
        <w:r>
          <w:rPr>
            <w:rFonts w:ascii="仿宋" w:eastAsia="仿宋" w:hAnsi="仿宋" w:cs="仿宋" w:hint="eastAsia"/>
            <w:lang w:eastAsia="zh-CN"/>
          </w:rPr>
          <w:t>一、建设风险评估分析</w:t>
        </w:r>
        <w:r>
          <w:tab/>
        </w:r>
        <w:r>
          <w:fldChar w:fldCharType="begin"/>
        </w:r>
        <w:r>
          <w:instrText xml:space="preserve"> PAGEREF _Toc16008 \h </w:instrText>
        </w:r>
        <w:r>
          <w:fldChar w:fldCharType="separate"/>
        </w:r>
        <w:r>
          <w:t>3</w:t>
        </w:r>
        <w:r>
          <w:fldChar w:fldCharType="end"/>
        </w:r>
      </w:hyperlink>
    </w:p>
    <w:p>
      <w:pPr>
        <w:pStyle w:val="TOC2"/>
        <w:tabs>
          <w:tab w:val="right" w:leader="dot" w:pos="8306"/>
        </w:tabs>
      </w:pPr>
      <w:hyperlink w:anchor="_Toc814" w:history="1">
        <w:r>
          <w:rPr>
            <w:rFonts w:ascii="仿宋" w:eastAsia="仿宋" w:hAnsi="仿宋" w:cs="仿宋" w:hint="eastAsia"/>
            <w:lang w:eastAsia="zh-CN"/>
          </w:rPr>
          <w:t>(一)、政策风险分析</w:t>
        </w:r>
        <w:r>
          <w:tab/>
        </w:r>
        <w:r>
          <w:fldChar w:fldCharType="begin"/>
        </w:r>
        <w:r>
          <w:instrText xml:space="preserve"> PAGEREF _Toc814 \h </w:instrText>
        </w:r>
        <w:r>
          <w:fldChar w:fldCharType="separate"/>
        </w:r>
        <w:r>
          <w:t>3</w:t>
        </w:r>
        <w:r>
          <w:fldChar w:fldCharType="end"/>
        </w:r>
      </w:hyperlink>
    </w:p>
    <w:p>
      <w:pPr>
        <w:pStyle w:val="TOC2"/>
        <w:tabs>
          <w:tab w:val="right" w:leader="dot" w:pos="8306"/>
        </w:tabs>
      </w:pPr>
      <w:hyperlink w:anchor="_Toc96" w:history="1">
        <w:r>
          <w:rPr>
            <w:rFonts w:ascii="仿宋" w:eastAsia="仿宋" w:hAnsi="仿宋" w:cs="仿宋" w:hint="eastAsia"/>
            <w:lang w:eastAsia="zh-CN"/>
          </w:rPr>
          <w:t>(二)、社会风险分析</w:t>
        </w:r>
        <w:r>
          <w:tab/>
        </w:r>
        <w:r>
          <w:fldChar w:fldCharType="begin"/>
        </w:r>
        <w:r>
          <w:instrText xml:space="preserve"> PAGEREF _Toc96 \h </w:instrText>
        </w:r>
        <w:r>
          <w:fldChar w:fldCharType="separate"/>
        </w:r>
        <w:r>
          <w:t>4</w:t>
        </w:r>
        <w:r>
          <w:fldChar w:fldCharType="end"/>
        </w:r>
      </w:hyperlink>
    </w:p>
    <w:p>
      <w:pPr>
        <w:pStyle w:val="TOC2"/>
        <w:tabs>
          <w:tab w:val="right" w:leader="dot" w:pos="8306"/>
        </w:tabs>
      </w:pPr>
      <w:hyperlink w:anchor="_Toc13514" w:history="1">
        <w:r>
          <w:rPr>
            <w:rFonts w:ascii="仿宋" w:eastAsia="仿宋" w:hAnsi="仿宋" w:cs="仿宋" w:hint="eastAsia"/>
            <w:lang w:eastAsia="zh-CN"/>
          </w:rPr>
          <w:t>(三)、市场风险分析</w:t>
        </w:r>
        <w:r>
          <w:tab/>
        </w:r>
        <w:r>
          <w:fldChar w:fldCharType="begin"/>
        </w:r>
        <w:r>
          <w:instrText xml:space="preserve"> PAGEREF _Toc13514 \h </w:instrText>
        </w:r>
        <w:r>
          <w:fldChar w:fldCharType="separate"/>
        </w:r>
        <w:r>
          <w:t>6</w:t>
        </w:r>
        <w:r>
          <w:fldChar w:fldCharType="end"/>
        </w:r>
      </w:hyperlink>
    </w:p>
    <w:p>
      <w:pPr>
        <w:pStyle w:val="TOC2"/>
        <w:tabs>
          <w:tab w:val="right" w:leader="dot" w:pos="8306"/>
        </w:tabs>
      </w:pPr>
      <w:hyperlink w:anchor="_Toc11063" w:history="1">
        <w:r>
          <w:rPr>
            <w:rFonts w:ascii="仿宋" w:eastAsia="仿宋" w:hAnsi="仿宋" w:cs="仿宋" w:hint="eastAsia"/>
            <w:lang w:eastAsia="zh-CN"/>
          </w:rPr>
          <w:t>(四)、资金风险分析</w:t>
        </w:r>
        <w:r>
          <w:tab/>
        </w:r>
        <w:r>
          <w:fldChar w:fldCharType="begin"/>
        </w:r>
        <w:r>
          <w:instrText xml:space="preserve"> PAGEREF _Toc11063 \h </w:instrText>
        </w:r>
        <w:r>
          <w:fldChar w:fldCharType="separate"/>
        </w:r>
        <w:r>
          <w:t>6</w:t>
        </w:r>
        <w:r>
          <w:fldChar w:fldCharType="end"/>
        </w:r>
      </w:hyperlink>
    </w:p>
    <w:p>
      <w:pPr>
        <w:pStyle w:val="TOC2"/>
        <w:tabs>
          <w:tab w:val="right" w:leader="dot" w:pos="8306"/>
        </w:tabs>
      </w:pPr>
      <w:hyperlink w:anchor="_Toc1508" w:history="1">
        <w:r>
          <w:rPr>
            <w:rFonts w:ascii="仿宋" w:eastAsia="仿宋" w:hAnsi="仿宋" w:cs="仿宋" w:hint="eastAsia"/>
            <w:lang w:eastAsia="zh-CN"/>
          </w:rPr>
          <w:t>(五)、技术风险分析</w:t>
        </w:r>
        <w:r>
          <w:tab/>
        </w:r>
        <w:r>
          <w:fldChar w:fldCharType="begin"/>
        </w:r>
        <w:r>
          <w:instrText xml:space="preserve"> PAGEREF _Toc1508 \h </w:instrText>
        </w:r>
        <w:r>
          <w:fldChar w:fldCharType="separate"/>
        </w:r>
        <w:r>
          <w:t>8</w:t>
        </w:r>
        <w:r>
          <w:fldChar w:fldCharType="end"/>
        </w:r>
      </w:hyperlink>
    </w:p>
    <w:p>
      <w:pPr>
        <w:pStyle w:val="TOC2"/>
        <w:tabs>
          <w:tab w:val="right" w:leader="dot" w:pos="8306"/>
        </w:tabs>
      </w:pPr>
      <w:hyperlink w:anchor="_Toc4403" w:history="1">
        <w:r>
          <w:rPr>
            <w:rFonts w:ascii="仿宋" w:eastAsia="仿宋" w:hAnsi="仿宋" w:cs="仿宋" w:hint="eastAsia"/>
            <w:lang w:eastAsia="zh-CN"/>
          </w:rPr>
          <w:t>(六)、财务风险分析</w:t>
        </w:r>
        <w:r>
          <w:tab/>
        </w:r>
        <w:r>
          <w:fldChar w:fldCharType="begin"/>
        </w:r>
        <w:r>
          <w:instrText xml:space="preserve"> PAGEREF _Toc4403 \h </w:instrText>
        </w:r>
        <w:r>
          <w:fldChar w:fldCharType="separate"/>
        </w:r>
        <w:r>
          <w:t>9</w:t>
        </w:r>
        <w:r>
          <w:fldChar w:fldCharType="end"/>
        </w:r>
      </w:hyperlink>
    </w:p>
    <w:p>
      <w:pPr>
        <w:pStyle w:val="TOC2"/>
        <w:tabs>
          <w:tab w:val="right" w:leader="dot" w:pos="8306"/>
        </w:tabs>
      </w:pPr>
      <w:hyperlink w:anchor="_Toc23989" w:history="1">
        <w:r>
          <w:rPr>
            <w:rFonts w:ascii="仿宋" w:eastAsia="仿宋" w:hAnsi="仿宋" w:cs="仿宋" w:hint="eastAsia"/>
            <w:lang w:eastAsia="zh-CN"/>
          </w:rPr>
          <w:t>(七)、管理风险分析</w:t>
        </w:r>
        <w:r>
          <w:tab/>
        </w:r>
        <w:r>
          <w:fldChar w:fldCharType="begin"/>
        </w:r>
        <w:r>
          <w:instrText xml:space="preserve"> PAGEREF _Toc23989 \h </w:instrText>
        </w:r>
        <w:r>
          <w:fldChar w:fldCharType="separate"/>
        </w:r>
        <w:r>
          <w:t>11</w:t>
        </w:r>
        <w:r>
          <w:fldChar w:fldCharType="end"/>
        </w:r>
      </w:hyperlink>
    </w:p>
    <w:p>
      <w:pPr>
        <w:pStyle w:val="TOC2"/>
        <w:tabs>
          <w:tab w:val="right" w:leader="dot" w:pos="8306"/>
        </w:tabs>
      </w:pPr>
      <w:hyperlink w:anchor="_Toc11150" w:history="1">
        <w:r>
          <w:rPr>
            <w:rFonts w:ascii="仿宋" w:eastAsia="仿宋" w:hAnsi="仿宋" w:cs="仿宋" w:hint="eastAsia"/>
            <w:lang w:eastAsia="zh-CN"/>
          </w:rPr>
          <w:t>(八)、其它风险分析</w:t>
        </w:r>
        <w:r>
          <w:tab/>
        </w:r>
        <w:r>
          <w:fldChar w:fldCharType="begin"/>
        </w:r>
        <w:r>
          <w:instrText xml:space="preserve"> PAGEREF _Toc11150 \h </w:instrText>
        </w:r>
        <w:r>
          <w:fldChar w:fldCharType="separate"/>
        </w:r>
        <w:r>
          <w:t>12</w:t>
        </w:r>
        <w:r>
          <w:fldChar w:fldCharType="end"/>
        </w:r>
      </w:hyperlink>
    </w:p>
    <w:p>
      <w:pPr>
        <w:pStyle w:val="TOC2"/>
        <w:tabs>
          <w:tab w:val="right" w:leader="dot" w:pos="8306"/>
        </w:tabs>
      </w:pPr>
      <w:hyperlink w:anchor="_Toc27603" w:history="1">
        <w:r>
          <w:rPr>
            <w:rFonts w:ascii="仿宋" w:eastAsia="仿宋" w:hAnsi="仿宋" w:cs="仿宋" w:hint="eastAsia"/>
            <w:lang w:eastAsia="zh-CN"/>
          </w:rPr>
          <w:t>(九)、社会影响评估</w:t>
        </w:r>
        <w:r>
          <w:tab/>
        </w:r>
        <w:r>
          <w:fldChar w:fldCharType="begin"/>
        </w:r>
        <w:r>
          <w:instrText xml:space="preserve"> PAGEREF _Toc27603 \h </w:instrText>
        </w:r>
        <w:r>
          <w:fldChar w:fldCharType="separate"/>
        </w:r>
        <w:r>
          <w:t>13</w:t>
        </w:r>
        <w:r>
          <w:fldChar w:fldCharType="end"/>
        </w:r>
      </w:hyperlink>
    </w:p>
    <w:p>
      <w:pPr>
        <w:pStyle w:val="TOC1"/>
        <w:tabs>
          <w:tab w:val="right" w:leader="dot" w:pos="8306"/>
        </w:tabs>
      </w:pPr>
      <w:hyperlink w:anchor="_Toc8646" w:history="1">
        <w:r>
          <w:rPr>
            <w:rFonts w:ascii="仿宋" w:eastAsia="仿宋" w:hAnsi="仿宋" w:cs="仿宋" w:hint="eastAsia"/>
            <w:lang w:eastAsia="zh-CN"/>
          </w:rPr>
          <w:t>二、项目选址研究</w:t>
        </w:r>
        <w:r>
          <w:tab/>
        </w:r>
        <w:r>
          <w:fldChar w:fldCharType="begin"/>
        </w:r>
        <w:r>
          <w:instrText xml:space="preserve"> PAGEREF _Toc8646 \h </w:instrText>
        </w:r>
        <w:r>
          <w:fldChar w:fldCharType="separate"/>
        </w:r>
        <w:r>
          <w:t>15</w:t>
        </w:r>
        <w:r>
          <w:fldChar w:fldCharType="end"/>
        </w:r>
      </w:hyperlink>
    </w:p>
    <w:p>
      <w:pPr>
        <w:pStyle w:val="TOC2"/>
        <w:tabs>
          <w:tab w:val="right" w:leader="dot" w:pos="8306"/>
        </w:tabs>
      </w:pPr>
      <w:hyperlink w:anchor="_Toc32536" w:history="1">
        <w:r>
          <w:rPr>
            <w:rFonts w:ascii="仿宋" w:eastAsia="仿宋" w:hAnsi="仿宋" w:cs="仿宋" w:hint="eastAsia"/>
            <w:lang w:eastAsia="zh-CN"/>
          </w:rPr>
          <w:t>(一)、项目选址原则</w:t>
        </w:r>
        <w:r>
          <w:tab/>
        </w:r>
        <w:r>
          <w:fldChar w:fldCharType="begin"/>
        </w:r>
        <w:r>
          <w:instrText xml:space="preserve"> PAGEREF _Toc32536 \h </w:instrText>
        </w:r>
        <w:r>
          <w:fldChar w:fldCharType="separate"/>
        </w:r>
        <w:r>
          <w:t>15</w:t>
        </w:r>
        <w:r>
          <w:fldChar w:fldCharType="end"/>
        </w:r>
      </w:hyperlink>
    </w:p>
    <w:p>
      <w:pPr>
        <w:pStyle w:val="TOC2"/>
        <w:tabs>
          <w:tab w:val="right" w:leader="dot" w:pos="8306"/>
        </w:tabs>
      </w:pPr>
      <w:hyperlink w:anchor="_Toc32597" w:history="1">
        <w:r>
          <w:rPr>
            <w:rFonts w:ascii="仿宋" w:eastAsia="仿宋" w:hAnsi="仿宋" w:cs="仿宋" w:hint="eastAsia"/>
            <w:lang w:eastAsia="zh-CN"/>
          </w:rPr>
          <w:t>(二)、项目选址</w:t>
        </w:r>
        <w:r>
          <w:tab/>
        </w:r>
        <w:r>
          <w:fldChar w:fldCharType="begin"/>
        </w:r>
        <w:r>
          <w:instrText xml:space="preserve"> PAGEREF _Toc32597 \h </w:instrText>
        </w:r>
        <w:r>
          <w:fldChar w:fldCharType="separate"/>
        </w:r>
        <w:r>
          <w:t>19</w:t>
        </w:r>
        <w:r>
          <w:fldChar w:fldCharType="end"/>
        </w:r>
      </w:hyperlink>
    </w:p>
    <w:p>
      <w:pPr>
        <w:pStyle w:val="TOC2"/>
        <w:tabs>
          <w:tab w:val="right" w:leader="dot" w:pos="8306"/>
        </w:tabs>
      </w:pPr>
      <w:hyperlink w:anchor="_Toc13557" w:history="1">
        <w:r>
          <w:rPr>
            <w:rFonts w:ascii="仿宋" w:eastAsia="仿宋" w:hAnsi="仿宋" w:cs="仿宋" w:hint="eastAsia"/>
            <w:lang w:eastAsia="zh-CN"/>
          </w:rPr>
          <w:t>(三)、建设条件分析</w:t>
        </w:r>
        <w:r>
          <w:tab/>
        </w:r>
        <w:r>
          <w:fldChar w:fldCharType="begin"/>
        </w:r>
        <w:r>
          <w:instrText xml:space="preserve"> PAGEREF _Toc13557 \h </w:instrText>
        </w:r>
        <w:r>
          <w:fldChar w:fldCharType="separate"/>
        </w:r>
        <w:r>
          <w:t>21</w:t>
        </w:r>
        <w:r>
          <w:fldChar w:fldCharType="end"/>
        </w:r>
      </w:hyperlink>
    </w:p>
    <w:p>
      <w:pPr>
        <w:pStyle w:val="TOC2"/>
        <w:tabs>
          <w:tab w:val="right" w:leader="dot" w:pos="8306"/>
        </w:tabs>
      </w:pPr>
      <w:hyperlink w:anchor="_Toc13373" w:history="1">
        <w:r>
          <w:rPr>
            <w:rFonts w:ascii="仿宋" w:eastAsia="仿宋" w:hAnsi="仿宋" w:cs="仿宋" w:hint="eastAsia"/>
            <w:lang w:eastAsia="zh-CN"/>
          </w:rPr>
          <w:t>(四)、用地控制指标</w:t>
        </w:r>
        <w:r>
          <w:tab/>
        </w:r>
        <w:r>
          <w:fldChar w:fldCharType="begin"/>
        </w:r>
        <w:r>
          <w:instrText xml:space="preserve"> PAGEREF _Toc13373 \h </w:instrText>
        </w:r>
        <w:r>
          <w:fldChar w:fldCharType="separate"/>
        </w:r>
        <w:r>
          <w:t>22</w:t>
        </w:r>
        <w:r>
          <w:fldChar w:fldCharType="end"/>
        </w:r>
      </w:hyperlink>
    </w:p>
    <w:p>
      <w:pPr>
        <w:pStyle w:val="TOC2"/>
        <w:tabs>
          <w:tab w:val="right" w:leader="dot" w:pos="8306"/>
        </w:tabs>
      </w:pPr>
      <w:hyperlink w:anchor="_Toc19541" w:history="1">
        <w:r>
          <w:rPr>
            <w:rFonts w:ascii="仿宋" w:eastAsia="仿宋" w:hAnsi="仿宋" w:cs="仿宋" w:hint="eastAsia"/>
            <w:lang w:eastAsia="zh-CN"/>
          </w:rPr>
          <w:t>(五)、地总体要求</w:t>
        </w:r>
        <w:r>
          <w:tab/>
        </w:r>
        <w:r>
          <w:fldChar w:fldCharType="begin"/>
        </w:r>
        <w:r>
          <w:instrText xml:space="preserve"> PAGEREF _Toc19541 \h </w:instrText>
        </w:r>
        <w:r>
          <w:fldChar w:fldCharType="separate"/>
        </w:r>
        <w:r>
          <w:t>23</w:t>
        </w:r>
        <w:r>
          <w:fldChar w:fldCharType="end"/>
        </w:r>
      </w:hyperlink>
    </w:p>
    <w:p>
      <w:pPr>
        <w:pStyle w:val="TOC2"/>
        <w:tabs>
          <w:tab w:val="right" w:leader="dot" w:pos="8306"/>
        </w:tabs>
      </w:pPr>
      <w:hyperlink w:anchor="_Toc7920" w:history="1">
        <w:r>
          <w:rPr>
            <w:rFonts w:ascii="仿宋" w:eastAsia="仿宋" w:hAnsi="仿宋" w:cs="仿宋" w:hint="eastAsia"/>
            <w:lang w:eastAsia="zh-CN"/>
          </w:rPr>
          <w:t>(六)、节约用地措施</w:t>
        </w:r>
        <w:r>
          <w:tab/>
        </w:r>
        <w:r>
          <w:fldChar w:fldCharType="begin"/>
        </w:r>
        <w:r>
          <w:instrText xml:space="preserve"> PAGEREF _Toc7920 \h </w:instrText>
        </w:r>
        <w:r>
          <w:fldChar w:fldCharType="separate"/>
        </w:r>
        <w:r>
          <w:t>25</w:t>
        </w:r>
        <w:r>
          <w:fldChar w:fldCharType="end"/>
        </w:r>
      </w:hyperlink>
    </w:p>
    <w:p>
      <w:pPr>
        <w:pStyle w:val="TOC2"/>
        <w:tabs>
          <w:tab w:val="right" w:leader="dot" w:pos="8306"/>
        </w:tabs>
      </w:pPr>
      <w:hyperlink w:anchor="_Toc105" w:history="1">
        <w:r>
          <w:rPr>
            <w:rFonts w:ascii="仿宋" w:eastAsia="仿宋" w:hAnsi="仿宋" w:cs="仿宋" w:hint="eastAsia"/>
            <w:lang w:eastAsia="zh-CN"/>
          </w:rPr>
          <w:t>(七)、选址综合评价</w:t>
        </w:r>
        <w:r>
          <w:tab/>
        </w:r>
        <w:r>
          <w:fldChar w:fldCharType="begin"/>
        </w:r>
        <w:r>
          <w:instrText xml:space="preserve"> PAGEREF _Toc105 \h </w:instrText>
        </w:r>
        <w:r>
          <w:fldChar w:fldCharType="separate"/>
        </w:r>
        <w:r>
          <w:t>26</w:t>
        </w:r>
        <w:r>
          <w:fldChar w:fldCharType="end"/>
        </w:r>
      </w:hyperlink>
    </w:p>
    <w:p>
      <w:pPr>
        <w:pStyle w:val="TOC1"/>
        <w:tabs>
          <w:tab w:val="right" w:leader="dot" w:pos="8306"/>
        </w:tabs>
      </w:pPr>
      <w:hyperlink w:anchor="_Toc4686" w:history="1">
        <w:r>
          <w:rPr>
            <w:rFonts w:ascii="仿宋" w:eastAsia="仿宋" w:hAnsi="仿宋" w:cs="仿宋" w:hint="eastAsia"/>
            <w:lang w:eastAsia="zh-CN"/>
          </w:rPr>
          <w:t>三、废旧材料回收加工项目概论</w:t>
        </w:r>
        <w:r>
          <w:tab/>
        </w:r>
        <w:r>
          <w:fldChar w:fldCharType="begin"/>
        </w:r>
        <w:r>
          <w:instrText xml:space="preserve"> PAGEREF _Toc4686 \h </w:instrText>
        </w:r>
        <w:r>
          <w:fldChar w:fldCharType="separate"/>
        </w:r>
        <w:r>
          <w:t>27</w:t>
        </w:r>
        <w:r>
          <w:fldChar w:fldCharType="end"/>
        </w:r>
      </w:hyperlink>
    </w:p>
    <w:p>
      <w:pPr>
        <w:pStyle w:val="TOC2"/>
        <w:tabs>
          <w:tab w:val="right" w:leader="dot" w:pos="8306"/>
        </w:tabs>
      </w:pPr>
      <w:hyperlink w:anchor="_Toc13087" w:history="1">
        <w:r>
          <w:rPr>
            <w:rFonts w:ascii="仿宋" w:eastAsia="仿宋" w:hAnsi="仿宋" w:cs="仿宋" w:hint="eastAsia"/>
            <w:lang w:eastAsia="zh-CN"/>
          </w:rPr>
          <w:t>(一)、项目申报单位概况</w:t>
        </w:r>
        <w:r>
          <w:tab/>
        </w:r>
        <w:r>
          <w:fldChar w:fldCharType="begin"/>
        </w:r>
        <w:r>
          <w:instrText xml:space="preserve"> PAGEREF _Toc13087 \h </w:instrText>
        </w:r>
        <w:r>
          <w:fldChar w:fldCharType="separate"/>
        </w:r>
        <w:r>
          <w:t>27</w:t>
        </w:r>
        <w:r>
          <w:fldChar w:fldCharType="end"/>
        </w:r>
      </w:hyperlink>
    </w:p>
    <w:p>
      <w:pPr>
        <w:pStyle w:val="TOC2"/>
        <w:tabs>
          <w:tab w:val="right" w:leader="dot" w:pos="8306"/>
        </w:tabs>
      </w:pPr>
      <w:hyperlink w:anchor="_Toc8409" w:history="1">
        <w:r>
          <w:rPr>
            <w:rFonts w:ascii="仿宋" w:eastAsia="仿宋" w:hAnsi="仿宋" w:cs="仿宋" w:hint="eastAsia"/>
            <w:lang w:eastAsia="zh-CN"/>
          </w:rPr>
          <w:t>(二)、项目概况</w:t>
        </w:r>
        <w:r>
          <w:tab/>
        </w:r>
        <w:r>
          <w:fldChar w:fldCharType="begin"/>
        </w:r>
        <w:r>
          <w:instrText xml:space="preserve"> PAGEREF _Toc8409 \h </w:instrText>
        </w:r>
        <w:r>
          <w:fldChar w:fldCharType="separate"/>
        </w:r>
        <w:r>
          <w:t>28</w:t>
        </w:r>
        <w:r>
          <w:fldChar w:fldCharType="end"/>
        </w:r>
      </w:hyperlink>
    </w:p>
    <w:p>
      <w:pPr>
        <w:pStyle w:val="TOC1"/>
        <w:tabs>
          <w:tab w:val="right" w:leader="dot" w:pos="8306"/>
        </w:tabs>
      </w:pPr>
      <w:hyperlink w:anchor="_Toc11286" w:history="1">
        <w:r>
          <w:rPr>
            <w:rFonts w:ascii="仿宋" w:eastAsia="仿宋" w:hAnsi="仿宋" w:cs="仿宋" w:hint="eastAsia"/>
            <w:lang w:eastAsia="zh-CN"/>
          </w:rPr>
          <w:t>四、资源开发及综合利用分析</w:t>
        </w:r>
        <w:r>
          <w:tab/>
        </w:r>
        <w:r>
          <w:fldChar w:fldCharType="begin"/>
        </w:r>
        <w:r>
          <w:instrText xml:space="preserve"> PAGEREF _Toc11286 \h </w:instrText>
        </w:r>
        <w:r>
          <w:fldChar w:fldCharType="separate"/>
        </w:r>
        <w:r>
          <w:t>31</w:t>
        </w:r>
        <w:r>
          <w:fldChar w:fldCharType="end"/>
        </w:r>
      </w:hyperlink>
    </w:p>
    <w:p>
      <w:pPr>
        <w:pStyle w:val="TOC2"/>
        <w:tabs>
          <w:tab w:val="right" w:leader="dot" w:pos="8306"/>
        </w:tabs>
      </w:pPr>
      <w:hyperlink w:anchor="_Toc32337" w:history="1">
        <w:r>
          <w:rPr>
            <w:rFonts w:ascii="仿宋" w:eastAsia="仿宋" w:hAnsi="仿宋" w:cs="仿宋" w:hint="eastAsia"/>
            <w:lang w:eastAsia="zh-CN"/>
          </w:rPr>
          <w:t>(一)、资源开发方案</w:t>
        </w:r>
        <w:r>
          <w:tab/>
        </w:r>
        <w:r>
          <w:fldChar w:fldCharType="begin"/>
        </w:r>
        <w:r>
          <w:instrText xml:space="preserve"> PAGEREF _Toc32337 \h </w:instrText>
        </w:r>
        <w:r>
          <w:fldChar w:fldCharType="separate"/>
        </w:r>
        <w:r>
          <w:t>31</w:t>
        </w:r>
        <w:r>
          <w:fldChar w:fldCharType="end"/>
        </w:r>
      </w:hyperlink>
    </w:p>
    <w:p>
      <w:pPr>
        <w:pStyle w:val="TOC2"/>
        <w:tabs>
          <w:tab w:val="right" w:leader="dot" w:pos="8306"/>
        </w:tabs>
      </w:pPr>
      <w:hyperlink w:anchor="_Toc6205" w:history="1">
        <w:r>
          <w:rPr>
            <w:rFonts w:ascii="仿宋" w:eastAsia="仿宋" w:hAnsi="仿宋" w:cs="仿宋" w:hint="eastAsia"/>
            <w:lang w:eastAsia="zh-CN"/>
          </w:rPr>
          <w:t>(二)、资源利用方案</w:t>
        </w:r>
        <w:r>
          <w:tab/>
        </w:r>
        <w:r>
          <w:fldChar w:fldCharType="begin"/>
        </w:r>
        <w:r>
          <w:instrText xml:space="preserve"> PAGEREF _Toc6205 \h </w:instrText>
        </w:r>
        <w:r>
          <w:fldChar w:fldCharType="separate"/>
        </w:r>
        <w:r>
          <w:t>32</w:t>
        </w:r>
        <w:r>
          <w:fldChar w:fldCharType="end"/>
        </w:r>
      </w:hyperlink>
    </w:p>
    <w:p>
      <w:pPr>
        <w:pStyle w:val="TOC2"/>
        <w:tabs>
          <w:tab w:val="right" w:leader="dot" w:pos="8306"/>
        </w:tabs>
      </w:pPr>
      <w:hyperlink w:anchor="_Toc4942" w:history="1">
        <w:r>
          <w:rPr>
            <w:rFonts w:ascii="仿宋" w:eastAsia="仿宋" w:hAnsi="仿宋" w:cs="仿宋" w:hint="eastAsia"/>
            <w:lang w:eastAsia="zh-CN"/>
          </w:rPr>
          <w:t>(三)、资源节约措施</w:t>
        </w:r>
        <w:r>
          <w:tab/>
        </w:r>
        <w:r>
          <w:fldChar w:fldCharType="begin"/>
        </w:r>
        <w:r>
          <w:instrText xml:space="preserve"> PAGEREF _Toc4942 \h </w:instrText>
        </w:r>
        <w:r>
          <w:fldChar w:fldCharType="separate"/>
        </w:r>
        <w:r>
          <w:t>33</w:t>
        </w:r>
        <w:r>
          <w:fldChar w:fldCharType="end"/>
        </w:r>
      </w:hyperlink>
    </w:p>
    <w:p>
      <w:pPr>
        <w:pStyle w:val="TOC1"/>
        <w:tabs>
          <w:tab w:val="right" w:leader="dot" w:pos="8306"/>
        </w:tabs>
      </w:pPr>
      <w:hyperlink w:anchor="_Toc6032" w:history="1">
        <w:r>
          <w:rPr>
            <w:rFonts w:ascii="仿宋" w:eastAsia="仿宋" w:hAnsi="仿宋" w:cs="仿宋" w:hint="eastAsia"/>
            <w:lang w:eastAsia="zh-CN"/>
          </w:rPr>
          <w:t>五、发展规划、产业政策和行业准入分析</w:t>
        </w:r>
        <w:r>
          <w:tab/>
        </w:r>
        <w:r>
          <w:fldChar w:fldCharType="begin"/>
        </w:r>
        <w:r>
          <w:instrText xml:space="preserve"> PAGEREF _Toc6032 \h </w:instrText>
        </w:r>
        <w:r>
          <w:fldChar w:fldCharType="separate"/>
        </w:r>
        <w:r>
          <w:t>35</w:t>
        </w:r>
        <w:r>
          <w:fldChar w:fldCharType="end"/>
        </w:r>
      </w:hyperlink>
    </w:p>
    <w:p>
      <w:pPr>
        <w:pStyle w:val="TOC2"/>
        <w:tabs>
          <w:tab w:val="right" w:leader="dot" w:pos="8306"/>
        </w:tabs>
      </w:pPr>
      <w:hyperlink w:anchor="_Toc31383" w:history="1">
        <w:r>
          <w:rPr>
            <w:rFonts w:ascii="仿宋" w:eastAsia="仿宋" w:hAnsi="仿宋" w:cs="仿宋" w:hint="eastAsia"/>
            <w:lang w:eastAsia="zh-CN"/>
          </w:rPr>
          <w:t>(一)、发展规划分析</w:t>
        </w:r>
        <w:r>
          <w:tab/>
        </w:r>
        <w:r>
          <w:fldChar w:fldCharType="begin"/>
        </w:r>
        <w:r>
          <w:instrText xml:space="preserve"> PAGEREF _Toc31383 \h </w:instrText>
        </w:r>
        <w:r>
          <w:fldChar w:fldCharType="separate"/>
        </w:r>
        <w:r>
          <w:t>35</w:t>
        </w:r>
        <w:r>
          <w:fldChar w:fldCharType="end"/>
        </w:r>
      </w:hyperlink>
    </w:p>
    <w:p>
      <w:pPr>
        <w:pStyle w:val="TOC2"/>
        <w:tabs>
          <w:tab w:val="right" w:leader="dot" w:pos="8306"/>
        </w:tabs>
      </w:pPr>
      <w:hyperlink w:anchor="_Toc20874" w:history="1">
        <w:r>
          <w:rPr>
            <w:rFonts w:ascii="仿宋" w:eastAsia="仿宋" w:hAnsi="仿宋" w:cs="仿宋" w:hint="eastAsia"/>
            <w:lang w:eastAsia="zh-CN"/>
          </w:rPr>
          <w:t>(二)、产业政策分析</w:t>
        </w:r>
        <w:r>
          <w:tab/>
        </w:r>
        <w:r>
          <w:fldChar w:fldCharType="begin"/>
        </w:r>
        <w:r>
          <w:instrText xml:space="preserve"> PAGEREF _Toc20874 \h </w:instrText>
        </w:r>
        <w:r>
          <w:fldChar w:fldCharType="separate"/>
        </w:r>
        <w:r>
          <w:t>36</w:t>
        </w:r>
        <w:r>
          <w:fldChar w:fldCharType="end"/>
        </w:r>
      </w:hyperlink>
    </w:p>
    <w:p>
      <w:pPr>
        <w:pStyle w:val="TOC2"/>
        <w:tabs>
          <w:tab w:val="right" w:leader="dot" w:pos="8306"/>
        </w:tabs>
      </w:pPr>
      <w:hyperlink w:anchor="_Toc7751" w:history="1">
        <w:r>
          <w:rPr>
            <w:rFonts w:ascii="仿宋" w:eastAsia="仿宋" w:hAnsi="仿宋" w:cs="仿宋" w:hint="eastAsia"/>
            <w:lang w:eastAsia="zh-CN"/>
          </w:rPr>
          <w:t>(三)、行业准入分析</w:t>
        </w:r>
        <w:r>
          <w:tab/>
        </w:r>
        <w:r>
          <w:fldChar w:fldCharType="begin"/>
        </w:r>
        <w:r>
          <w:instrText xml:space="preserve"> PAGEREF _Toc7751 \h </w:instrText>
        </w:r>
        <w:r>
          <w:fldChar w:fldCharType="separate"/>
        </w:r>
        <w:r>
          <w:t>38</w:t>
        </w:r>
        <w:r>
          <w:fldChar w:fldCharType="end"/>
        </w:r>
      </w:hyperlink>
    </w:p>
    <w:p>
      <w:pPr>
        <w:pStyle w:val="TOC1"/>
        <w:tabs>
          <w:tab w:val="right" w:leader="dot" w:pos="8306"/>
        </w:tabs>
      </w:pPr>
      <w:hyperlink w:anchor="_Toc3647" w:history="1">
        <w:r>
          <w:rPr>
            <w:rFonts w:ascii="仿宋" w:eastAsia="仿宋" w:hAnsi="仿宋" w:cs="仿宋" w:hint="eastAsia"/>
            <w:lang w:eastAsia="zh-CN"/>
          </w:rPr>
          <w:t>六、环境和生态影响分析</w:t>
        </w:r>
        <w:r>
          <w:tab/>
        </w:r>
        <w:r>
          <w:fldChar w:fldCharType="begin"/>
        </w:r>
        <w:r>
          <w:instrText xml:space="preserve"> PAGEREF _Toc3647 \h </w:instrText>
        </w:r>
        <w:r>
          <w:fldChar w:fldCharType="separate"/>
        </w:r>
        <w:r>
          <w:t>39</w:t>
        </w:r>
        <w:r>
          <w:fldChar w:fldCharType="end"/>
        </w:r>
      </w:hyperlink>
    </w:p>
    <w:p>
      <w:pPr>
        <w:pStyle w:val="TOC2"/>
        <w:tabs>
          <w:tab w:val="right" w:leader="dot" w:pos="8306"/>
        </w:tabs>
      </w:pPr>
      <w:hyperlink w:anchor="_Toc6909" w:history="1">
        <w:r>
          <w:rPr>
            <w:rFonts w:ascii="仿宋" w:eastAsia="仿宋" w:hAnsi="仿宋" w:cs="仿宋" w:hint="eastAsia"/>
            <w:lang w:eastAsia="zh-CN"/>
          </w:rPr>
          <w:t>(一)、环境和生态现状</w:t>
        </w:r>
        <w:r>
          <w:tab/>
        </w:r>
        <w:r>
          <w:fldChar w:fldCharType="begin"/>
        </w:r>
        <w:r>
          <w:instrText xml:space="preserve"> PAGEREF _Toc6909 \h </w:instrText>
        </w:r>
        <w:r>
          <w:fldChar w:fldCharType="separate"/>
        </w:r>
        <w:r>
          <w:t>39</w:t>
        </w:r>
        <w:r>
          <w:fldChar w:fldCharType="end"/>
        </w:r>
      </w:hyperlink>
    </w:p>
    <w:p>
      <w:pPr>
        <w:pStyle w:val="TOC2"/>
        <w:tabs>
          <w:tab w:val="right" w:leader="dot" w:pos="8306"/>
        </w:tabs>
      </w:pPr>
      <w:hyperlink w:anchor="_Toc321" w:history="1">
        <w:r>
          <w:rPr>
            <w:rFonts w:ascii="仿宋" w:eastAsia="仿宋" w:hAnsi="仿宋" w:cs="仿宋" w:hint="eastAsia"/>
            <w:lang w:eastAsia="zh-CN"/>
          </w:rPr>
          <w:t>(二)、生态环境影响分析</w:t>
        </w:r>
        <w:r>
          <w:tab/>
        </w:r>
        <w:r>
          <w:fldChar w:fldCharType="begin"/>
        </w:r>
        <w:r>
          <w:instrText xml:space="preserve"> PAGEREF _Toc321 \h </w:instrText>
        </w:r>
        <w:r>
          <w:fldChar w:fldCharType="separate"/>
        </w:r>
        <w:r>
          <w:t>41</w:t>
        </w:r>
        <w:r>
          <w:fldChar w:fldCharType="end"/>
        </w:r>
      </w:hyperlink>
    </w:p>
    <w:p>
      <w:pPr>
        <w:pStyle w:val="TOC2"/>
        <w:tabs>
          <w:tab w:val="right" w:leader="dot" w:pos="8306"/>
        </w:tabs>
      </w:pPr>
      <w:hyperlink w:anchor="_Toc427" w:history="1">
        <w:r>
          <w:rPr>
            <w:rFonts w:ascii="仿宋" w:eastAsia="仿宋" w:hAnsi="仿宋" w:cs="仿宋" w:hint="eastAsia"/>
            <w:lang w:eastAsia="zh-CN"/>
          </w:rPr>
          <w:t>(三)、生态环境保护措施</w:t>
        </w:r>
        <w:r>
          <w:tab/>
        </w:r>
        <w:r>
          <w:fldChar w:fldCharType="begin"/>
        </w:r>
        <w:r>
          <w:instrText xml:space="preserve"> PAGEREF _Toc427 \h </w:instrText>
        </w:r>
        <w:r>
          <w:fldChar w:fldCharType="separate"/>
        </w:r>
        <w:r>
          <w:t>42</w:t>
        </w:r>
        <w:r>
          <w:fldChar w:fldCharType="end"/>
        </w:r>
      </w:hyperlink>
    </w:p>
    <w:p>
      <w:pPr>
        <w:pStyle w:val="TOC2"/>
        <w:tabs>
          <w:tab w:val="right" w:leader="dot" w:pos="8306"/>
        </w:tabs>
      </w:pPr>
      <w:hyperlink w:anchor="_Toc7358" w:history="1">
        <w:r>
          <w:rPr>
            <w:rFonts w:ascii="仿宋" w:eastAsia="仿宋" w:hAnsi="仿宋" w:cs="仿宋" w:hint="eastAsia"/>
            <w:lang w:eastAsia="zh-CN"/>
          </w:rPr>
          <w:t>(四)、地质灾害影响分析</w:t>
        </w:r>
        <w:r>
          <w:tab/>
        </w:r>
        <w:r>
          <w:fldChar w:fldCharType="begin"/>
        </w:r>
        <w:r>
          <w:instrText xml:space="preserve"> PAGEREF _Toc7358 \h </w:instrText>
        </w:r>
        <w:r>
          <w:fldChar w:fldCharType="separate"/>
        </w:r>
        <w:r>
          <w:t>44</w:t>
        </w:r>
        <w:r>
          <w:fldChar w:fldCharType="end"/>
        </w:r>
      </w:hyperlink>
    </w:p>
    <w:p>
      <w:pPr>
        <w:pStyle w:val="TOC2"/>
        <w:tabs>
          <w:tab w:val="right" w:leader="dot" w:pos="8306"/>
        </w:tabs>
      </w:pPr>
      <w:hyperlink w:anchor="_Toc5313" w:history="1">
        <w:r>
          <w:rPr>
            <w:rFonts w:ascii="仿宋" w:eastAsia="仿宋" w:hAnsi="仿宋" w:cs="仿宋" w:hint="eastAsia"/>
            <w:lang w:eastAsia="zh-CN"/>
          </w:rPr>
          <w:t>(五)、特殊环境影响</w:t>
        </w:r>
        <w:r>
          <w:tab/>
        </w:r>
        <w:r>
          <w:fldChar w:fldCharType="begin"/>
        </w:r>
        <w:r>
          <w:instrText xml:space="preserve"> PAGEREF _Toc5313 \h </w:instrText>
        </w:r>
        <w:r>
          <w:fldChar w:fldCharType="separate"/>
        </w:r>
        <w:r>
          <w:t>45</w:t>
        </w:r>
        <w:r>
          <w:fldChar w:fldCharType="end"/>
        </w:r>
      </w:hyperlink>
    </w:p>
    <w:p>
      <w:pPr>
        <w:pStyle w:val="TOC1"/>
        <w:tabs>
          <w:tab w:val="right" w:leader="dot" w:pos="8306"/>
        </w:tabs>
      </w:pPr>
      <w:hyperlink w:anchor="_Toc13943" w:history="1">
        <w:r>
          <w:rPr>
            <w:rFonts w:ascii="仿宋" w:eastAsia="仿宋" w:hAnsi="仿宋" w:cs="仿宋" w:hint="eastAsia"/>
            <w:lang w:eastAsia="zh-CN"/>
          </w:rPr>
          <w:t>七、客户关系管理与市场拓展</w:t>
        </w:r>
        <w:r>
          <w:tab/>
        </w:r>
        <w:r>
          <w:fldChar w:fldCharType="begin"/>
        </w:r>
        <w:r>
          <w:instrText xml:space="preserve"> PAGEREF _Toc13943 \h </w:instrText>
        </w:r>
        <w:r>
          <w:fldChar w:fldCharType="separate"/>
        </w:r>
        <w:r>
          <w:t>46</w:t>
        </w:r>
        <w:r>
          <w:fldChar w:fldCharType="end"/>
        </w:r>
      </w:hyperlink>
    </w:p>
    <w:p>
      <w:pPr>
        <w:pStyle w:val="TOC2"/>
        <w:tabs>
          <w:tab w:val="right" w:leader="dot" w:pos="8306"/>
        </w:tabs>
      </w:pPr>
      <w:hyperlink w:anchor="_Toc17347" w:history="1">
        <w:r>
          <w:rPr>
            <w:rFonts w:ascii="仿宋" w:eastAsia="仿宋" w:hAnsi="仿宋" w:cs="仿宋" w:hint="eastAsia"/>
            <w:lang w:eastAsia="zh-CN"/>
          </w:rPr>
          <w:t>(一)、客户关系管理策略</w:t>
        </w:r>
        <w:r>
          <w:tab/>
        </w:r>
        <w:r>
          <w:fldChar w:fldCharType="begin"/>
        </w:r>
        <w:r>
          <w:instrText xml:space="preserve"> PAGEREF _Toc17347 \h </w:instrText>
        </w:r>
        <w:r>
          <w:fldChar w:fldCharType="separate"/>
        </w:r>
        <w:r>
          <w:t>46</w:t>
        </w:r>
        <w:r>
          <w:fldChar w:fldCharType="end"/>
        </w:r>
      </w:hyperlink>
    </w:p>
    <w:p>
      <w:pPr>
        <w:pStyle w:val="TOC2"/>
        <w:tabs>
          <w:tab w:val="right" w:leader="dot" w:pos="8306"/>
        </w:tabs>
      </w:pPr>
      <w:hyperlink w:anchor="_Toc21889" w:history="1">
        <w:r>
          <w:rPr>
            <w:rFonts w:ascii="仿宋" w:eastAsia="仿宋" w:hAnsi="仿宋" w:cs="仿宋" w:hint="eastAsia"/>
            <w:lang w:eastAsia="zh-CN"/>
          </w:rPr>
          <w:t>(二)、市场拓展方案</w:t>
        </w:r>
        <w:r>
          <w:tab/>
        </w:r>
        <w:r>
          <w:fldChar w:fldCharType="begin"/>
        </w:r>
        <w:r>
          <w:instrText xml:space="preserve"> PAGEREF _Toc21889 \h </w:instrText>
        </w:r>
        <w:r>
          <w:fldChar w:fldCharType="separate"/>
        </w:r>
        <w:r>
          <w:t>48</w:t>
        </w:r>
        <w:r>
          <w:fldChar w:fldCharType="end"/>
        </w:r>
      </w:hyperlink>
    </w:p>
    <w:p>
      <w:pPr>
        <w:pStyle w:val="TOC1"/>
        <w:tabs>
          <w:tab w:val="right" w:leader="dot" w:pos="8306"/>
        </w:tabs>
      </w:pPr>
      <w:hyperlink w:anchor="_Toc148" w:history="1">
        <w:r>
          <w:rPr>
            <w:rFonts w:ascii="仿宋" w:eastAsia="仿宋" w:hAnsi="仿宋" w:cs="仿宋" w:hint="eastAsia"/>
            <w:lang w:eastAsia="zh-CN"/>
          </w:rPr>
          <w:t>八、土地利用与规划方案</w:t>
        </w:r>
        <w:r>
          <w:tab/>
        </w:r>
        <w:r>
          <w:fldChar w:fldCharType="begin"/>
        </w:r>
        <w:r>
          <w:instrText xml:space="preserve"> PAGEREF _Toc148 \h </w:instrText>
        </w:r>
        <w:r>
          <w:fldChar w:fldCharType="separate"/>
        </w:r>
        <w:r>
          <w:t>49</w:t>
        </w:r>
        <w:r>
          <w:fldChar w:fldCharType="end"/>
        </w:r>
      </w:hyperlink>
    </w:p>
    <w:p>
      <w:pPr>
        <w:pStyle w:val="TOC2"/>
        <w:tabs>
          <w:tab w:val="right" w:leader="dot" w:pos="8306"/>
        </w:tabs>
      </w:pPr>
      <w:hyperlink w:anchor="_Toc30441" w:history="1">
        <w:r>
          <w:rPr>
            <w:rFonts w:ascii="仿宋" w:eastAsia="仿宋" w:hAnsi="仿宋" w:cs="仿宋" w:hint="eastAsia"/>
            <w:lang w:eastAsia="zh-CN"/>
          </w:rPr>
          <w:t>(一)、项目用地情况分析</w:t>
        </w:r>
        <w:r>
          <w:tab/>
        </w:r>
        <w:r>
          <w:fldChar w:fldCharType="begin"/>
        </w:r>
        <w:r>
          <w:instrText xml:space="preserve"> PAGEREF _Toc30441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9" w:history="1">
        <w:r>
          <w:rPr>
            <w:rFonts w:ascii="仿宋" w:eastAsia="仿宋" w:hAnsi="仿宋" w:cs="仿宋" w:hint="eastAsia"/>
            <w:lang w:eastAsia="zh-CN"/>
          </w:rPr>
          <w:t>(二)、土地利用规划方案</w:t>
        </w:r>
        <w:r>
          <w:tab/>
        </w:r>
        <w:r>
          <w:fldChar w:fldCharType="begin"/>
        </w:r>
        <w:r>
          <w:instrText xml:space="preserve"> PAGEREF _Toc9199 \h </w:instrText>
        </w:r>
        <w:r>
          <w:fldChar w:fldCharType="separate"/>
        </w:r>
        <w:r>
          <w:t>50</w:t>
        </w:r>
        <w:r>
          <w:fldChar w:fldCharType="end"/>
        </w:r>
      </w:hyperlink>
    </w:p>
    <w:p>
      <w:pPr>
        <w:pStyle w:val="TOC1"/>
        <w:tabs>
          <w:tab w:val="right" w:leader="dot" w:pos="8306"/>
        </w:tabs>
      </w:pPr>
      <w:hyperlink w:anchor="_Toc18619" w:history="1">
        <w:r>
          <w:rPr>
            <w:rFonts w:ascii="仿宋" w:eastAsia="仿宋" w:hAnsi="仿宋" w:cs="仿宋" w:hint="eastAsia"/>
            <w:lang w:eastAsia="zh-CN"/>
          </w:rPr>
          <w:t>九、安全与应急管理</w:t>
        </w:r>
        <w:r>
          <w:tab/>
        </w:r>
        <w:r>
          <w:fldChar w:fldCharType="begin"/>
        </w:r>
        <w:r>
          <w:instrText xml:space="preserve"> PAGEREF _Toc18619 \h </w:instrText>
        </w:r>
        <w:r>
          <w:fldChar w:fldCharType="separate"/>
        </w:r>
        <w:r>
          <w:t>51</w:t>
        </w:r>
        <w:r>
          <w:fldChar w:fldCharType="end"/>
        </w:r>
      </w:hyperlink>
    </w:p>
    <w:p>
      <w:pPr>
        <w:pStyle w:val="TOC2"/>
        <w:tabs>
          <w:tab w:val="right" w:leader="dot" w:pos="8306"/>
        </w:tabs>
      </w:pPr>
      <w:hyperlink w:anchor="_Toc752" w:history="1">
        <w:r>
          <w:rPr>
            <w:rFonts w:ascii="仿宋" w:eastAsia="仿宋" w:hAnsi="仿宋" w:cs="仿宋" w:hint="eastAsia"/>
            <w:lang w:eastAsia="zh-CN"/>
          </w:rPr>
          <w:t>(一)、安全生产管理</w:t>
        </w:r>
        <w:r>
          <w:tab/>
        </w:r>
        <w:r>
          <w:fldChar w:fldCharType="begin"/>
        </w:r>
        <w:r>
          <w:instrText xml:space="preserve"> PAGEREF _Toc752 \h </w:instrText>
        </w:r>
        <w:r>
          <w:fldChar w:fldCharType="separate"/>
        </w:r>
        <w:r>
          <w:t>51</w:t>
        </w:r>
        <w:r>
          <w:fldChar w:fldCharType="end"/>
        </w:r>
      </w:hyperlink>
    </w:p>
    <w:p>
      <w:pPr>
        <w:pStyle w:val="TOC2"/>
        <w:tabs>
          <w:tab w:val="right" w:leader="dot" w:pos="8306"/>
        </w:tabs>
      </w:pPr>
      <w:hyperlink w:anchor="_Toc5624" w:history="1">
        <w:r>
          <w:rPr>
            <w:rFonts w:ascii="仿宋" w:eastAsia="仿宋" w:hAnsi="仿宋" w:cs="仿宋" w:hint="eastAsia"/>
            <w:lang w:eastAsia="zh-CN"/>
          </w:rPr>
          <w:t>(二)、应急预案与响应</w:t>
        </w:r>
        <w:r>
          <w:tab/>
        </w:r>
        <w:r>
          <w:fldChar w:fldCharType="begin"/>
        </w:r>
        <w:r>
          <w:instrText xml:space="preserve"> PAGEREF _Toc5624 \h </w:instrText>
        </w:r>
        <w:r>
          <w:fldChar w:fldCharType="separate"/>
        </w:r>
        <w:r>
          <w:t>52</w:t>
        </w:r>
        <w:r>
          <w:fldChar w:fldCharType="end"/>
        </w:r>
      </w:hyperlink>
    </w:p>
    <w:p>
      <w:pPr>
        <w:pStyle w:val="TOC1"/>
        <w:tabs>
          <w:tab w:val="right" w:leader="dot" w:pos="8306"/>
        </w:tabs>
      </w:pPr>
      <w:hyperlink w:anchor="_Toc9624" w:history="1">
        <w:r>
          <w:rPr>
            <w:rFonts w:ascii="仿宋" w:eastAsia="仿宋" w:hAnsi="仿宋" w:cs="仿宋" w:hint="eastAsia"/>
            <w:lang w:eastAsia="zh-CN"/>
          </w:rPr>
          <w:t>十、环境保护与治理方案</w:t>
        </w:r>
        <w:r>
          <w:tab/>
        </w:r>
        <w:r>
          <w:fldChar w:fldCharType="begin"/>
        </w:r>
        <w:r>
          <w:instrText xml:space="preserve"> PAGEREF _Toc9624 \h </w:instrText>
        </w:r>
        <w:r>
          <w:fldChar w:fldCharType="separate"/>
        </w:r>
        <w:r>
          <w:t>54</w:t>
        </w:r>
        <w:r>
          <w:fldChar w:fldCharType="end"/>
        </w:r>
      </w:hyperlink>
    </w:p>
    <w:p>
      <w:pPr>
        <w:pStyle w:val="TOC2"/>
        <w:tabs>
          <w:tab w:val="right" w:leader="dot" w:pos="8306"/>
        </w:tabs>
      </w:pPr>
      <w:hyperlink w:anchor="_Toc13182" w:history="1">
        <w:r>
          <w:rPr>
            <w:rFonts w:ascii="仿宋" w:eastAsia="仿宋" w:hAnsi="仿宋" w:cs="仿宋" w:hint="eastAsia"/>
            <w:lang w:eastAsia="zh-CN"/>
          </w:rPr>
          <w:t>(一)、项目环境影响评估</w:t>
        </w:r>
        <w:r>
          <w:tab/>
        </w:r>
        <w:r>
          <w:fldChar w:fldCharType="begin"/>
        </w:r>
        <w:r>
          <w:instrText xml:space="preserve"> PAGEREF _Toc13182 \h </w:instrText>
        </w:r>
        <w:r>
          <w:fldChar w:fldCharType="separate"/>
        </w:r>
        <w:r>
          <w:t>54</w:t>
        </w:r>
        <w:r>
          <w:fldChar w:fldCharType="end"/>
        </w:r>
      </w:hyperlink>
    </w:p>
    <w:p>
      <w:pPr>
        <w:pStyle w:val="TOC2"/>
        <w:tabs>
          <w:tab w:val="right" w:leader="dot" w:pos="8306"/>
        </w:tabs>
      </w:pPr>
      <w:hyperlink w:anchor="_Toc20139" w:history="1">
        <w:r>
          <w:rPr>
            <w:rFonts w:ascii="仿宋" w:eastAsia="仿宋" w:hAnsi="仿宋" w:cs="仿宋" w:hint="eastAsia"/>
            <w:lang w:eastAsia="zh-CN"/>
          </w:rPr>
          <w:t>(二)、环境保护措施与治理方案</w:t>
        </w:r>
        <w:r>
          <w:tab/>
        </w:r>
        <w:r>
          <w:fldChar w:fldCharType="begin"/>
        </w:r>
        <w:r>
          <w:instrText xml:space="preserve"> PAGEREF _Toc20139 \h </w:instrText>
        </w:r>
        <w:r>
          <w:fldChar w:fldCharType="separate"/>
        </w:r>
        <w:r>
          <w:t>55</w:t>
        </w:r>
        <w:r>
          <w:fldChar w:fldCharType="end"/>
        </w:r>
      </w:hyperlink>
    </w:p>
    <w:p>
      <w:pPr>
        <w:pStyle w:val="TOC1"/>
        <w:tabs>
          <w:tab w:val="right" w:leader="dot" w:pos="8306"/>
        </w:tabs>
      </w:pPr>
      <w:hyperlink w:anchor="_Toc31986" w:history="1">
        <w:r>
          <w:rPr>
            <w:rFonts w:ascii="仿宋" w:eastAsia="仿宋" w:hAnsi="仿宋" w:cs="仿宋" w:hint="eastAsia"/>
            <w:lang w:eastAsia="zh-CN"/>
          </w:rPr>
          <w:t>十一、环境保护与绿色发展</w:t>
        </w:r>
        <w:r>
          <w:tab/>
        </w:r>
        <w:r>
          <w:fldChar w:fldCharType="begin"/>
        </w:r>
        <w:r>
          <w:instrText xml:space="preserve"> PAGEREF _Toc31986 \h </w:instrText>
        </w:r>
        <w:r>
          <w:fldChar w:fldCharType="separate"/>
        </w:r>
        <w:r>
          <w:t>55</w:t>
        </w:r>
        <w:r>
          <w:fldChar w:fldCharType="end"/>
        </w:r>
      </w:hyperlink>
    </w:p>
    <w:p>
      <w:pPr>
        <w:pStyle w:val="TOC2"/>
        <w:tabs>
          <w:tab w:val="right" w:leader="dot" w:pos="8306"/>
        </w:tabs>
      </w:pPr>
      <w:hyperlink w:anchor="_Toc18277" w:history="1">
        <w:r>
          <w:rPr>
            <w:rFonts w:ascii="仿宋" w:eastAsia="仿宋" w:hAnsi="仿宋" w:cs="仿宋" w:hint="eastAsia"/>
            <w:lang w:eastAsia="zh-CN"/>
          </w:rPr>
          <w:t>(一)、环境保护措施</w:t>
        </w:r>
        <w:r>
          <w:tab/>
        </w:r>
        <w:r>
          <w:fldChar w:fldCharType="begin"/>
        </w:r>
        <w:r>
          <w:instrText xml:space="preserve"> PAGEREF _Toc18277 \h </w:instrText>
        </w:r>
        <w:r>
          <w:fldChar w:fldCharType="separate"/>
        </w:r>
        <w:r>
          <w:t>55</w:t>
        </w:r>
        <w:r>
          <w:fldChar w:fldCharType="end"/>
        </w:r>
      </w:hyperlink>
    </w:p>
    <w:p>
      <w:pPr>
        <w:pStyle w:val="TOC2"/>
        <w:tabs>
          <w:tab w:val="right" w:leader="dot" w:pos="8306"/>
        </w:tabs>
      </w:pPr>
      <w:hyperlink w:anchor="_Toc10788" w:history="1">
        <w:r>
          <w:rPr>
            <w:rFonts w:ascii="仿宋" w:eastAsia="仿宋" w:hAnsi="仿宋" w:cs="仿宋" w:hint="eastAsia"/>
            <w:lang w:eastAsia="zh-CN"/>
          </w:rPr>
          <w:t>(二)、绿色发展与可持续发展策略</w:t>
        </w:r>
        <w:r>
          <w:tab/>
        </w:r>
        <w:r>
          <w:fldChar w:fldCharType="begin"/>
        </w:r>
        <w:r>
          <w:instrText xml:space="preserve"> PAGEREF _Toc10788 \h </w:instrText>
        </w:r>
        <w:r>
          <w:fldChar w:fldCharType="separate"/>
        </w:r>
        <w:r>
          <w:t>57</w:t>
        </w:r>
        <w:r>
          <w:fldChar w:fldCharType="end"/>
        </w:r>
      </w:hyperlink>
    </w:p>
    <w:p>
      <w:pPr>
        <w:pStyle w:val="TOC1"/>
        <w:tabs>
          <w:tab w:val="right" w:leader="dot" w:pos="8306"/>
        </w:tabs>
      </w:pPr>
      <w:hyperlink w:anchor="_Toc13773" w:history="1">
        <w:r>
          <w:rPr>
            <w:rFonts w:ascii="仿宋" w:eastAsia="仿宋" w:hAnsi="仿宋" w:cs="仿宋" w:hint="eastAsia"/>
            <w:lang w:eastAsia="zh-CN"/>
          </w:rPr>
          <w:t>十二、项目实施与管理方案</w:t>
        </w:r>
        <w:r>
          <w:tab/>
        </w:r>
        <w:r>
          <w:fldChar w:fldCharType="begin"/>
        </w:r>
        <w:r>
          <w:instrText xml:space="preserve"> PAGEREF _Toc13773 \h </w:instrText>
        </w:r>
        <w:r>
          <w:fldChar w:fldCharType="separate"/>
        </w:r>
        <w:r>
          <w:t>58</w:t>
        </w:r>
        <w:r>
          <w:fldChar w:fldCharType="end"/>
        </w:r>
      </w:hyperlink>
    </w:p>
    <w:p>
      <w:pPr>
        <w:pStyle w:val="TOC2"/>
        <w:tabs>
          <w:tab w:val="right" w:leader="dot" w:pos="8306"/>
        </w:tabs>
      </w:pPr>
      <w:hyperlink w:anchor="_Toc18579" w:history="1">
        <w:r>
          <w:rPr>
            <w:rFonts w:ascii="仿宋" w:eastAsia="仿宋" w:hAnsi="仿宋" w:cs="仿宋" w:hint="eastAsia"/>
            <w:lang w:eastAsia="zh-CN"/>
          </w:rPr>
          <w:t>(一)、项目实施计划</w:t>
        </w:r>
        <w:r>
          <w:tab/>
        </w:r>
        <w:r>
          <w:fldChar w:fldCharType="begin"/>
        </w:r>
        <w:r>
          <w:instrText xml:space="preserve"> PAGEREF _Toc18579 \h </w:instrText>
        </w:r>
        <w:r>
          <w:fldChar w:fldCharType="separate"/>
        </w:r>
        <w:r>
          <w:t>58</w:t>
        </w:r>
        <w:r>
          <w:fldChar w:fldCharType="end"/>
        </w:r>
      </w:hyperlink>
    </w:p>
    <w:p>
      <w:pPr>
        <w:pStyle w:val="TOC2"/>
        <w:tabs>
          <w:tab w:val="right" w:leader="dot" w:pos="8306"/>
        </w:tabs>
      </w:pPr>
      <w:hyperlink w:anchor="_Toc15026" w:history="1">
        <w:r>
          <w:rPr>
            <w:rFonts w:ascii="仿宋" w:eastAsia="仿宋" w:hAnsi="仿宋" w:cs="仿宋" w:hint="eastAsia"/>
            <w:lang w:eastAsia="zh-CN"/>
          </w:rPr>
          <w:t>(二)、项目组织机构与职责</w:t>
        </w:r>
        <w:r>
          <w:tab/>
        </w:r>
        <w:r>
          <w:fldChar w:fldCharType="begin"/>
        </w:r>
        <w:r>
          <w:instrText xml:space="preserve"> PAGEREF _Toc15026 \h </w:instrText>
        </w:r>
        <w:r>
          <w:fldChar w:fldCharType="separate"/>
        </w:r>
        <w:r>
          <w:t>60</w:t>
        </w:r>
        <w:r>
          <w:fldChar w:fldCharType="end"/>
        </w:r>
      </w:hyperlink>
    </w:p>
    <w:p>
      <w:pPr>
        <w:pStyle w:val="TOC2"/>
        <w:tabs>
          <w:tab w:val="right" w:leader="dot" w:pos="8306"/>
        </w:tabs>
      </w:pPr>
      <w:hyperlink w:anchor="_Toc16879" w:history="1">
        <w:r>
          <w:rPr>
            <w:rFonts w:ascii="仿宋" w:eastAsia="仿宋" w:hAnsi="仿宋" w:cs="仿宋" w:hint="eastAsia"/>
            <w:lang w:eastAsia="zh-CN"/>
          </w:rPr>
          <w:t>(三)、项目管理与监控体系</w:t>
        </w:r>
        <w:r>
          <w:tab/>
        </w:r>
        <w:r>
          <w:fldChar w:fldCharType="begin"/>
        </w:r>
        <w:r>
          <w:instrText xml:space="preserve"> PAGEREF _Toc16879 \h </w:instrText>
        </w:r>
        <w:r>
          <w:fldChar w:fldCharType="separate"/>
        </w:r>
        <w:r>
          <w:t>62</w:t>
        </w:r>
        <w:r>
          <w:fldChar w:fldCharType="end"/>
        </w:r>
      </w:hyperlink>
    </w:p>
    <w:p>
      <w:pPr>
        <w:pStyle w:val="TOC1"/>
        <w:tabs>
          <w:tab w:val="right" w:leader="dot" w:pos="8306"/>
        </w:tabs>
      </w:pPr>
      <w:hyperlink w:anchor="_Toc15519" w:history="1">
        <w:r>
          <w:rPr>
            <w:rFonts w:ascii="仿宋" w:eastAsia="仿宋" w:hAnsi="仿宋" w:cs="仿宋" w:hint="eastAsia"/>
            <w:lang w:eastAsia="zh-CN"/>
          </w:rPr>
          <w:t>十三、人力资源管理与开发</w:t>
        </w:r>
        <w:r>
          <w:tab/>
        </w:r>
        <w:r>
          <w:fldChar w:fldCharType="begin"/>
        </w:r>
        <w:r>
          <w:instrText xml:space="preserve"> PAGEREF _Toc15519 \h </w:instrText>
        </w:r>
        <w:r>
          <w:fldChar w:fldCharType="separate"/>
        </w:r>
        <w:r>
          <w:t>64</w:t>
        </w:r>
        <w:r>
          <w:fldChar w:fldCharType="end"/>
        </w:r>
      </w:hyperlink>
    </w:p>
    <w:p>
      <w:pPr>
        <w:pStyle w:val="TOC2"/>
        <w:tabs>
          <w:tab w:val="right" w:leader="dot" w:pos="8306"/>
        </w:tabs>
      </w:pPr>
      <w:hyperlink w:anchor="_Toc24524" w:history="1">
        <w:r>
          <w:rPr>
            <w:rFonts w:ascii="仿宋" w:eastAsia="仿宋" w:hAnsi="仿宋" w:cs="仿宋" w:hint="eastAsia"/>
            <w:lang w:eastAsia="zh-CN"/>
          </w:rPr>
          <w:t>(一)、人力资源规划</w:t>
        </w:r>
        <w:r>
          <w:tab/>
        </w:r>
        <w:r>
          <w:fldChar w:fldCharType="begin"/>
        </w:r>
        <w:r>
          <w:instrText xml:space="preserve"> PAGEREF _Toc24524 \h </w:instrText>
        </w:r>
        <w:r>
          <w:fldChar w:fldCharType="separate"/>
        </w:r>
        <w:r>
          <w:t>64</w:t>
        </w:r>
        <w:r>
          <w:fldChar w:fldCharType="end"/>
        </w:r>
      </w:hyperlink>
    </w:p>
    <w:p>
      <w:pPr>
        <w:pStyle w:val="TOC2"/>
        <w:tabs>
          <w:tab w:val="right" w:leader="dot" w:pos="8306"/>
        </w:tabs>
      </w:pPr>
      <w:hyperlink w:anchor="_Toc12094" w:history="1">
        <w:r>
          <w:rPr>
            <w:rFonts w:ascii="仿宋" w:eastAsia="仿宋" w:hAnsi="仿宋" w:cs="仿宋" w:hint="eastAsia"/>
            <w:lang w:eastAsia="zh-CN"/>
          </w:rPr>
          <w:t>(二)、人力资源开发与培训</w:t>
        </w:r>
        <w:r>
          <w:tab/>
        </w:r>
        <w:r>
          <w:fldChar w:fldCharType="begin"/>
        </w:r>
        <w:r>
          <w:instrText xml:space="preserve"> PAGEREF _Toc12094 \h </w:instrText>
        </w:r>
        <w:r>
          <w:fldChar w:fldCharType="separate"/>
        </w:r>
        <w:r>
          <w:t>66</w:t>
        </w:r>
        <w:r>
          <w:fldChar w:fldCharType="end"/>
        </w:r>
      </w:hyperlink>
    </w:p>
    <w:p>
      <w:pPr>
        <w:pStyle w:val="TOC1"/>
        <w:tabs>
          <w:tab w:val="right" w:leader="dot" w:pos="8306"/>
        </w:tabs>
      </w:pPr>
      <w:hyperlink w:anchor="_Toc32236" w:history="1">
        <w:r>
          <w:rPr>
            <w:rFonts w:ascii="仿宋" w:eastAsia="仿宋" w:hAnsi="仿宋" w:cs="仿宋" w:hint="eastAsia"/>
            <w:lang w:eastAsia="zh-CN"/>
          </w:rPr>
          <w:t>十四、合作与交流机制建立</w:t>
        </w:r>
        <w:r>
          <w:tab/>
        </w:r>
        <w:r>
          <w:fldChar w:fldCharType="begin"/>
        </w:r>
        <w:r>
          <w:instrText xml:space="preserve"> PAGEREF _Toc32236 \h </w:instrText>
        </w:r>
        <w:r>
          <w:fldChar w:fldCharType="separate"/>
        </w:r>
        <w:r>
          <w:t>68</w:t>
        </w:r>
        <w:r>
          <w:fldChar w:fldCharType="end"/>
        </w:r>
      </w:hyperlink>
    </w:p>
    <w:p>
      <w:pPr>
        <w:pStyle w:val="TOC2"/>
        <w:tabs>
          <w:tab w:val="right" w:leader="dot" w:pos="8306"/>
        </w:tabs>
      </w:pPr>
      <w:hyperlink w:anchor="_Toc25348" w:history="1">
        <w:r>
          <w:rPr>
            <w:rFonts w:ascii="仿宋" w:eastAsia="仿宋" w:hAnsi="仿宋" w:cs="仿宋" w:hint="eastAsia"/>
            <w:lang w:eastAsia="zh-CN"/>
          </w:rPr>
          <w:t>(一)、合作伙伴选择与合作方式</w:t>
        </w:r>
        <w:r>
          <w:tab/>
        </w:r>
        <w:r>
          <w:fldChar w:fldCharType="begin"/>
        </w:r>
        <w:r>
          <w:instrText xml:space="preserve"> PAGEREF _Toc25348 \h </w:instrText>
        </w:r>
        <w:r>
          <w:fldChar w:fldCharType="separate"/>
        </w:r>
        <w:r>
          <w:t>68</w:t>
        </w:r>
        <w:r>
          <w:fldChar w:fldCharType="end"/>
        </w:r>
      </w:hyperlink>
    </w:p>
    <w:p>
      <w:pPr>
        <w:pStyle w:val="TOC2"/>
        <w:tabs>
          <w:tab w:val="right" w:leader="dot" w:pos="8306"/>
        </w:tabs>
      </w:pPr>
      <w:hyperlink w:anchor="_Toc26562" w:history="1">
        <w:r>
          <w:rPr>
            <w:rFonts w:ascii="仿宋" w:eastAsia="仿宋" w:hAnsi="仿宋" w:cs="仿宋" w:hint="eastAsia"/>
            <w:lang w:eastAsia="zh-CN"/>
          </w:rPr>
          <w:t>(二)、交流与合作平台搭建</w:t>
        </w:r>
        <w:r>
          <w:tab/>
        </w:r>
        <w:r>
          <w:fldChar w:fldCharType="begin"/>
        </w:r>
        <w:r>
          <w:instrText xml:space="preserve"> PAGEREF _Toc26562 \h </w:instrText>
        </w:r>
        <w:r>
          <w:fldChar w:fldCharType="separate"/>
        </w:r>
        <w:r>
          <w:t>70</w:t>
        </w:r>
        <w:r>
          <w:fldChar w:fldCharType="end"/>
        </w:r>
      </w:hyperlink>
    </w:p>
    <w:p>
      <w:pPr>
        <w:pStyle w:val="TOC1"/>
        <w:tabs>
          <w:tab w:val="right" w:leader="dot" w:pos="8306"/>
        </w:tabs>
      </w:pPr>
      <w:hyperlink w:anchor="_Toc1827" w:history="1">
        <w:r>
          <w:rPr>
            <w:rFonts w:ascii="仿宋" w:eastAsia="仿宋" w:hAnsi="仿宋" w:cs="仿宋" w:hint="eastAsia"/>
            <w:lang w:eastAsia="zh-CN"/>
          </w:rPr>
          <w:t>十五、法律法规与政策遵循</w:t>
        </w:r>
        <w:r>
          <w:tab/>
        </w:r>
        <w:r>
          <w:fldChar w:fldCharType="begin"/>
        </w:r>
        <w:r>
          <w:instrText xml:space="preserve"> PAGEREF _Toc1827 \h </w:instrText>
        </w:r>
        <w:r>
          <w:fldChar w:fldCharType="separate"/>
        </w:r>
        <w:r>
          <w:t>71</w:t>
        </w:r>
        <w:r>
          <w:fldChar w:fldCharType="end"/>
        </w:r>
      </w:hyperlink>
    </w:p>
    <w:p>
      <w:pPr>
        <w:pStyle w:val="TOC2"/>
        <w:tabs>
          <w:tab w:val="right" w:leader="dot" w:pos="8306"/>
        </w:tabs>
      </w:pPr>
      <w:hyperlink w:anchor="_Toc797" w:history="1">
        <w:r>
          <w:rPr>
            <w:rFonts w:ascii="仿宋" w:eastAsia="仿宋" w:hAnsi="仿宋" w:cs="仿宋" w:hint="eastAsia"/>
            <w:lang w:eastAsia="zh-CN"/>
          </w:rPr>
          <w:t>(一)、法律法规遵守</w:t>
        </w:r>
        <w:r>
          <w:tab/>
        </w:r>
        <w:r>
          <w:fldChar w:fldCharType="begin"/>
        </w:r>
        <w:r>
          <w:instrText xml:space="preserve"> PAGEREF _Toc797 \h </w:instrText>
        </w:r>
        <w:r>
          <w:fldChar w:fldCharType="separate"/>
        </w:r>
        <w:r>
          <w:t>71</w:t>
        </w:r>
        <w:r>
          <w:fldChar w:fldCharType="end"/>
        </w:r>
      </w:hyperlink>
    </w:p>
    <w:p>
      <w:pPr>
        <w:pStyle w:val="TOC2"/>
        <w:tabs>
          <w:tab w:val="right" w:leader="dot" w:pos="8306"/>
        </w:tabs>
      </w:pPr>
      <w:hyperlink w:anchor="_Toc6156" w:history="1">
        <w:r>
          <w:rPr>
            <w:rFonts w:ascii="仿宋" w:eastAsia="仿宋" w:hAnsi="仿宋" w:cs="仿宋" w:hint="eastAsia"/>
            <w:lang w:eastAsia="zh-CN"/>
          </w:rPr>
          <w:t>(二)、政策导向与利用</w:t>
        </w:r>
        <w:r>
          <w:tab/>
        </w:r>
        <w:r>
          <w:fldChar w:fldCharType="begin"/>
        </w:r>
        <w:r>
          <w:instrText xml:space="preserve"> PAGEREF _Toc6156 \h </w:instrText>
        </w:r>
        <w:r>
          <w:fldChar w:fldCharType="separate"/>
        </w:r>
        <w:r>
          <w:t>72</w:t>
        </w:r>
        <w:r>
          <w:fldChar w:fldCharType="end"/>
        </w:r>
      </w:hyperlink>
    </w:p>
    <w:p>
      <w:pPr>
        <w:pStyle w:val="TOC1"/>
        <w:tabs>
          <w:tab w:val="right" w:leader="dot" w:pos="8306"/>
        </w:tabs>
      </w:pPr>
      <w:hyperlink w:anchor="_Toc14618" w:history="1">
        <w:r>
          <w:rPr>
            <w:rFonts w:ascii="仿宋" w:eastAsia="仿宋" w:hAnsi="仿宋" w:cs="仿宋" w:hint="eastAsia"/>
            <w:lang w:eastAsia="zh-CN"/>
          </w:rPr>
          <w:t>十六、知识产权管理与保护</w:t>
        </w:r>
        <w:r>
          <w:tab/>
        </w:r>
        <w:r>
          <w:fldChar w:fldCharType="begin"/>
        </w:r>
        <w:r>
          <w:instrText xml:space="preserve"> PAGEREF _Toc14618 \h </w:instrText>
        </w:r>
        <w:r>
          <w:fldChar w:fldCharType="separate"/>
        </w:r>
        <w:r>
          <w:t>73</w:t>
        </w:r>
        <w:r>
          <w:fldChar w:fldCharType="end"/>
        </w:r>
      </w:hyperlink>
    </w:p>
    <w:p>
      <w:pPr>
        <w:pStyle w:val="TOC2"/>
        <w:tabs>
          <w:tab w:val="right" w:leader="dot" w:pos="8306"/>
        </w:tabs>
      </w:pPr>
      <w:hyperlink w:anchor="_Toc1804" w:history="1">
        <w:r>
          <w:rPr>
            <w:rFonts w:ascii="仿宋" w:eastAsia="仿宋" w:hAnsi="仿宋" w:cs="仿宋" w:hint="eastAsia"/>
            <w:lang w:eastAsia="zh-CN"/>
          </w:rPr>
          <w:t>(一)、知识产权管理体系建设</w:t>
        </w:r>
        <w:r>
          <w:tab/>
        </w:r>
        <w:r>
          <w:fldChar w:fldCharType="begin"/>
        </w:r>
        <w:r>
          <w:instrText xml:space="preserve"> PAGEREF _Toc1804 \h </w:instrText>
        </w:r>
        <w:r>
          <w:fldChar w:fldCharType="separate"/>
        </w:r>
        <w:r>
          <w:t>73</w:t>
        </w:r>
        <w:r>
          <w:fldChar w:fldCharType="end"/>
        </w:r>
      </w:hyperlink>
    </w:p>
    <w:p>
      <w:pPr>
        <w:pStyle w:val="TOC2"/>
        <w:tabs>
          <w:tab w:val="right" w:leader="dot" w:pos="8306"/>
        </w:tabs>
      </w:pPr>
      <w:hyperlink w:anchor="_Toc22486" w:history="1">
        <w:r>
          <w:rPr>
            <w:rFonts w:ascii="仿宋" w:eastAsia="仿宋" w:hAnsi="仿宋" w:cs="仿宋" w:hint="eastAsia"/>
            <w:lang w:eastAsia="zh-CN"/>
          </w:rPr>
          <w:t>(二)、知识产权保护措施</w:t>
        </w:r>
        <w:r>
          <w:tab/>
        </w:r>
        <w:r>
          <w:fldChar w:fldCharType="begin"/>
        </w:r>
        <w:r>
          <w:instrText xml:space="preserve"> PAGEREF _Toc22486 \h </w:instrText>
        </w:r>
        <w:r>
          <w:fldChar w:fldCharType="separate"/>
        </w:r>
        <w:r>
          <w:t>74</w:t>
        </w:r>
        <w:r>
          <w:fldChar w:fldCharType="end"/>
        </w:r>
      </w:hyperlink>
    </w:p>
    <w:p>
      <w:pPr>
        <w:pStyle w:val="TOC1"/>
        <w:tabs>
          <w:tab w:val="right" w:leader="dot" w:pos="8306"/>
        </w:tabs>
      </w:pPr>
      <w:hyperlink w:anchor="_Toc3015" w:history="1">
        <w:r>
          <w:rPr>
            <w:rFonts w:ascii="仿宋" w:eastAsia="仿宋" w:hAnsi="仿宋" w:cs="仿宋" w:hint="eastAsia"/>
            <w:lang w:eastAsia="zh-CN"/>
          </w:rPr>
          <w:t>十七、项目施工方案</w:t>
        </w:r>
        <w:r>
          <w:tab/>
        </w:r>
        <w:r>
          <w:fldChar w:fldCharType="begin"/>
        </w:r>
        <w:r>
          <w:instrText xml:space="preserve"> PAGEREF _Toc3015 \h </w:instrText>
        </w:r>
        <w:r>
          <w:fldChar w:fldCharType="separate"/>
        </w:r>
        <w:r>
          <w:t>76</w:t>
        </w:r>
        <w:r>
          <w:fldChar w:fldCharType="end"/>
        </w:r>
      </w:hyperlink>
    </w:p>
    <w:p>
      <w:pPr>
        <w:pStyle w:val="TOC2"/>
        <w:tabs>
          <w:tab w:val="right" w:leader="dot" w:pos="8306"/>
        </w:tabs>
      </w:pPr>
      <w:hyperlink w:anchor="_Toc14964" w:history="1">
        <w:r>
          <w:rPr>
            <w:rFonts w:ascii="仿宋" w:eastAsia="仿宋" w:hAnsi="仿宋" w:cs="仿宋" w:hint="eastAsia"/>
            <w:lang w:eastAsia="zh-CN"/>
          </w:rPr>
          <w:t>(一)、施工组织设计</w:t>
        </w:r>
        <w:r>
          <w:tab/>
        </w:r>
        <w:r>
          <w:fldChar w:fldCharType="begin"/>
        </w:r>
        <w:r>
          <w:instrText xml:space="preserve"> PAGEREF _Toc14964 \h </w:instrText>
        </w:r>
        <w:r>
          <w:fldChar w:fldCharType="separate"/>
        </w:r>
        <w:r>
          <w:t>76</w:t>
        </w:r>
        <w:r>
          <w:fldChar w:fldCharType="end"/>
        </w:r>
      </w:hyperlink>
    </w:p>
    <w:p>
      <w:pPr>
        <w:pStyle w:val="TOC2"/>
        <w:tabs>
          <w:tab w:val="right" w:leader="dot" w:pos="8306"/>
        </w:tabs>
      </w:pPr>
      <w:hyperlink w:anchor="_Toc22178" w:history="1">
        <w:r>
          <w:rPr>
            <w:rFonts w:ascii="仿宋" w:eastAsia="仿宋" w:hAnsi="仿宋" w:cs="仿宋" w:hint="eastAsia"/>
            <w:lang w:eastAsia="zh-CN"/>
          </w:rPr>
          <w:t>(二)、施工工艺与技术路线</w:t>
        </w:r>
        <w:r>
          <w:tab/>
        </w:r>
        <w:r>
          <w:fldChar w:fldCharType="begin"/>
        </w:r>
        <w:r>
          <w:instrText xml:space="preserve"> PAGEREF _Toc22178 \h </w:instrText>
        </w:r>
        <w:r>
          <w:fldChar w:fldCharType="separate"/>
        </w:r>
        <w:r>
          <w:t>77</w:t>
        </w:r>
        <w:r>
          <w:fldChar w:fldCharType="end"/>
        </w:r>
      </w:hyperlink>
    </w:p>
    <w:p>
      <w:pPr>
        <w:pStyle w:val="TOC2"/>
        <w:tabs>
          <w:tab w:val="right" w:leader="dot" w:pos="8306"/>
        </w:tabs>
      </w:pPr>
      <w:hyperlink w:anchor="_Toc12904" w:history="1">
        <w:r>
          <w:rPr>
            <w:rFonts w:ascii="仿宋" w:eastAsia="仿宋" w:hAnsi="仿宋" w:cs="仿宋" w:hint="eastAsia"/>
            <w:lang w:eastAsia="zh-CN"/>
          </w:rPr>
          <w:t>(三)、关键节点施工计划</w:t>
        </w:r>
        <w:r>
          <w:tab/>
        </w:r>
        <w:r>
          <w:fldChar w:fldCharType="begin"/>
        </w:r>
        <w:r>
          <w:instrText xml:space="preserve"> PAGEREF _Toc12904 \h </w:instrText>
        </w:r>
        <w:r>
          <w:fldChar w:fldCharType="separate"/>
        </w:r>
        <w:r>
          <w:t>78</w:t>
        </w:r>
        <w:r>
          <w:fldChar w:fldCharType="end"/>
        </w:r>
      </w:hyperlink>
    </w:p>
    <w:p>
      <w:pPr>
        <w:pStyle w:val="TOC2"/>
        <w:tabs>
          <w:tab w:val="right" w:leader="dot" w:pos="8306"/>
        </w:tabs>
      </w:pPr>
      <w:hyperlink w:anchor="_Toc21335" w:history="1">
        <w:r>
          <w:rPr>
            <w:rFonts w:ascii="仿宋" w:eastAsia="仿宋" w:hAnsi="仿宋" w:cs="仿宋" w:hint="eastAsia"/>
            <w:lang w:eastAsia="zh-CN"/>
          </w:rPr>
          <w:t>(四)、施工现场管理</w:t>
        </w:r>
        <w:r>
          <w:tab/>
        </w:r>
        <w:r>
          <w:fldChar w:fldCharType="begin"/>
        </w:r>
        <w:r>
          <w:instrText xml:space="preserve"> PAGEREF _Toc21335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5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0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4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9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https://d.book118.com/157113121103006053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B61A4"/>
    <w:rsid w:val="1C5B6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1312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2024-03-05T16:51:00Z</dcterms:created>
  <dcterms:modified xsi:type="dcterms:W3CDTF">2024-03-05T16:52:47Z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16A57EF13B9E4B11B1B5EA55144BA70D_11</vt:lpwstr>
  </property>
  <property fmtid="{D5CDD505-2E9C-101B-9397-08002B2CF9AE}" pid="3" name="KSOProductBuildVer">
    <vt:lpwstr>2052-12.1.0.16250</vt:lpwstr>
  </property>
</Properties>
</file>