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液晶聚合物LCP项目规划设计纲要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293" w:history="1">
        <w:r>
          <w:rPr>
            <w:rFonts w:ascii="仿宋" w:eastAsia="仿宋" w:hAnsi="仿宋" w:cs="仿宋" w:hint="eastAsia"/>
            <w:lang w:eastAsia="zh-CN"/>
          </w:rPr>
          <w:t>前言</w:t>
        </w:r>
        <w:r>
          <w:tab/>
        </w:r>
        <w:r>
          <w:fldChar w:fldCharType="begin"/>
        </w:r>
        <w:r>
          <w:instrText xml:space="preserve"> PAGEREF _Toc7293 \h </w:instrText>
        </w:r>
        <w:r>
          <w:fldChar w:fldCharType="separate"/>
        </w:r>
        <w:r>
          <w:t>3</w:t>
        </w:r>
        <w:r>
          <w:fldChar w:fldCharType="end"/>
        </w:r>
      </w:hyperlink>
    </w:p>
    <w:p>
      <w:pPr>
        <w:pStyle w:val="TOC1"/>
        <w:tabs>
          <w:tab w:val="right" w:leader="dot" w:pos="8306"/>
        </w:tabs>
      </w:pPr>
      <w:hyperlink w:anchor="_Toc21640" w:history="1">
        <w:r>
          <w:rPr>
            <w:rFonts w:ascii="仿宋" w:eastAsia="仿宋" w:hAnsi="仿宋" w:cs="仿宋" w:hint="eastAsia"/>
            <w:lang w:eastAsia="zh-CN"/>
          </w:rPr>
          <w:t>一、液晶聚合物LCP项目土建工程</w:t>
        </w:r>
        <w:r>
          <w:tab/>
        </w:r>
        <w:r>
          <w:fldChar w:fldCharType="begin"/>
        </w:r>
        <w:r>
          <w:instrText xml:space="preserve"> PAGEREF _Toc21640 \h </w:instrText>
        </w:r>
        <w:r>
          <w:fldChar w:fldCharType="separate"/>
        </w:r>
        <w:r>
          <w:t>3</w:t>
        </w:r>
        <w:r>
          <w:fldChar w:fldCharType="end"/>
        </w:r>
      </w:hyperlink>
    </w:p>
    <w:p>
      <w:pPr>
        <w:pStyle w:val="TOC2"/>
        <w:tabs>
          <w:tab w:val="right" w:leader="dot" w:pos="8306"/>
        </w:tabs>
      </w:pPr>
      <w:hyperlink w:anchor="_Toc29038" w:history="1">
        <w:r>
          <w:rPr>
            <w:rFonts w:ascii="仿宋" w:eastAsia="仿宋" w:hAnsi="仿宋" w:cs="仿宋" w:hint="eastAsia"/>
            <w:lang w:eastAsia="zh-CN"/>
          </w:rPr>
          <w:t>(一)、建筑工程设计原则</w:t>
        </w:r>
        <w:r>
          <w:tab/>
        </w:r>
        <w:r>
          <w:fldChar w:fldCharType="begin"/>
        </w:r>
        <w:r>
          <w:instrText xml:space="preserve"> PAGEREF _Toc29038 \h </w:instrText>
        </w:r>
        <w:r>
          <w:fldChar w:fldCharType="separate"/>
        </w:r>
        <w:r>
          <w:t>3</w:t>
        </w:r>
        <w:r>
          <w:fldChar w:fldCharType="end"/>
        </w:r>
      </w:hyperlink>
    </w:p>
    <w:p>
      <w:pPr>
        <w:pStyle w:val="TOC2"/>
        <w:tabs>
          <w:tab w:val="right" w:leader="dot" w:pos="8306"/>
        </w:tabs>
      </w:pPr>
      <w:hyperlink w:anchor="_Toc32217" w:history="1">
        <w:r>
          <w:rPr>
            <w:rFonts w:ascii="仿宋" w:eastAsia="仿宋" w:hAnsi="仿宋" w:cs="仿宋" w:hint="eastAsia"/>
            <w:lang w:eastAsia="zh-CN"/>
          </w:rPr>
          <w:t>(二)、土建工程设计年限及安全等级</w:t>
        </w:r>
        <w:r>
          <w:tab/>
        </w:r>
        <w:r>
          <w:fldChar w:fldCharType="begin"/>
        </w:r>
        <w:r>
          <w:instrText xml:space="preserve"> PAGEREF _Toc32217 \h </w:instrText>
        </w:r>
        <w:r>
          <w:fldChar w:fldCharType="separate"/>
        </w:r>
        <w:r>
          <w:t>4</w:t>
        </w:r>
        <w:r>
          <w:fldChar w:fldCharType="end"/>
        </w:r>
      </w:hyperlink>
    </w:p>
    <w:p>
      <w:pPr>
        <w:pStyle w:val="TOC2"/>
        <w:tabs>
          <w:tab w:val="right" w:leader="dot" w:pos="8306"/>
        </w:tabs>
      </w:pPr>
      <w:hyperlink w:anchor="_Toc22709" w:history="1">
        <w:r>
          <w:rPr>
            <w:rFonts w:ascii="仿宋" w:eastAsia="仿宋" w:hAnsi="仿宋" w:cs="仿宋" w:hint="eastAsia"/>
            <w:lang w:eastAsia="zh-CN"/>
          </w:rPr>
          <w:t>(三)、建筑工程设计总体要求</w:t>
        </w:r>
        <w:r>
          <w:tab/>
        </w:r>
        <w:r>
          <w:fldChar w:fldCharType="begin"/>
        </w:r>
        <w:r>
          <w:instrText xml:space="preserve"> PAGEREF _Toc22709 \h </w:instrText>
        </w:r>
        <w:r>
          <w:fldChar w:fldCharType="separate"/>
        </w:r>
        <w:r>
          <w:t>5</w:t>
        </w:r>
        <w:r>
          <w:fldChar w:fldCharType="end"/>
        </w:r>
      </w:hyperlink>
    </w:p>
    <w:p>
      <w:pPr>
        <w:pStyle w:val="TOC2"/>
        <w:tabs>
          <w:tab w:val="right" w:leader="dot" w:pos="8306"/>
        </w:tabs>
      </w:pPr>
      <w:hyperlink w:anchor="_Toc2938" w:history="1">
        <w:r>
          <w:rPr>
            <w:rFonts w:ascii="仿宋" w:eastAsia="仿宋" w:hAnsi="仿宋" w:cs="仿宋" w:hint="eastAsia"/>
            <w:lang w:eastAsia="zh-CN"/>
          </w:rPr>
          <w:t>(四)、土建工程建设指标</w:t>
        </w:r>
        <w:r>
          <w:tab/>
        </w:r>
        <w:r>
          <w:fldChar w:fldCharType="begin"/>
        </w:r>
        <w:r>
          <w:instrText xml:space="preserve"> PAGEREF _Toc2938 \h </w:instrText>
        </w:r>
        <w:r>
          <w:fldChar w:fldCharType="separate"/>
        </w:r>
        <w:r>
          <w:t>6</w:t>
        </w:r>
        <w:r>
          <w:fldChar w:fldCharType="end"/>
        </w:r>
      </w:hyperlink>
    </w:p>
    <w:p>
      <w:pPr>
        <w:pStyle w:val="TOC1"/>
        <w:tabs>
          <w:tab w:val="right" w:leader="dot" w:pos="8306"/>
        </w:tabs>
      </w:pPr>
      <w:hyperlink w:anchor="_Toc7696" w:history="1">
        <w:r>
          <w:rPr>
            <w:rFonts w:ascii="仿宋" w:eastAsia="仿宋" w:hAnsi="仿宋" w:cs="仿宋" w:hint="eastAsia"/>
            <w:lang w:eastAsia="zh-CN"/>
          </w:rPr>
          <w:t>二、液晶聚合物LCP项目可持续发展</w:t>
        </w:r>
        <w:r>
          <w:tab/>
        </w:r>
        <w:r>
          <w:fldChar w:fldCharType="begin"/>
        </w:r>
        <w:r>
          <w:instrText xml:space="preserve"> PAGEREF _Toc7696 \h </w:instrText>
        </w:r>
        <w:r>
          <w:fldChar w:fldCharType="separate"/>
        </w:r>
        <w:r>
          <w:t>6</w:t>
        </w:r>
        <w:r>
          <w:fldChar w:fldCharType="end"/>
        </w:r>
      </w:hyperlink>
    </w:p>
    <w:p>
      <w:pPr>
        <w:pStyle w:val="TOC2"/>
        <w:tabs>
          <w:tab w:val="right" w:leader="dot" w:pos="8306"/>
        </w:tabs>
      </w:pPr>
      <w:hyperlink w:anchor="_Toc18123" w:history="1">
        <w:r>
          <w:rPr>
            <w:rFonts w:ascii="仿宋" w:eastAsia="仿宋" w:hAnsi="仿宋" w:cs="仿宋" w:hint="eastAsia"/>
            <w:lang w:eastAsia="zh-CN"/>
          </w:rPr>
          <w:t>(一)、可持续战略与实践</w:t>
        </w:r>
        <w:r>
          <w:tab/>
        </w:r>
        <w:r>
          <w:fldChar w:fldCharType="begin"/>
        </w:r>
        <w:r>
          <w:instrText xml:space="preserve"> PAGEREF _Toc18123 \h </w:instrText>
        </w:r>
        <w:r>
          <w:fldChar w:fldCharType="separate"/>
        </w:r>
        <w:r>
          <w:t>6</w:t>
        </w:r>
        <w:r>
          <w:fldChar w:fldCharType="end"/>
        </w:r>
      </w:hyperlink>
    </w:p>
    <w:p>
      <w:pPr>
        <w:pStyle w:val="TOC2"/>
        <w:tabs>
          <w:tab w:val="right" w:leader="dot" w:pos="8306"/>
        </w:tabs>
      </w:pPr>
      <w:hyperlink w:anchor="_Toc18325" w:history="1">
        <w:r>
          <w:rPr>
            <w:rFonts w:ascii="仿宋" w:eastAsia="仿宋" w:hAnsi="仿宋" w:cs="仿宋" w:hint="eastAsia"/>
            <w:lang w:eastAsia="zh-CN"/>
          </w:rPr>
          <w:t>(二)、环保与社会责任</w:t>
        </w:r>
        <w:r>
          <w:tab/>
        </w:r>
        <w:r>
          <w:fldChar w:fldCharType="begin"/>
        </w:r>
        <w:r>
          <w:instrText xml:space="preserve"> PAGEREF _Toc18325 \h </w:instrText>
        </w:r>
        <w:r>
          <w:fldChar w:fldCharType="separate"/>
        </w:r>
        <w:r>
          <w:t>7</w:t>
        </w:r>
        <w:r>
          <w:fldChar w:fldCharType="end"/>
        </w:r>
      </w:hyperlink>
    </w:p>
    <w:p>
      <w:pPr>
        <w:pStyle w:val="TOC1"/>
        <w:tabs>
          <w:tab w:val="right" w:leader="dot" w:pos="8306"/>
        </w:tabs>
      </w:pPr>
      <w:hyperlink w:anchor="_Toc16117" w:history="1">
        <w:r>
          <w:rPr>
            <w:rFonts w:ascii="仿宋" w:eastAsia="仿宋" w:hAnsi="仿宋" w:cs="仿宋" w:hint="eastAsia"/>
            <w:lang w:eastAsia="zh-CN"/>
          </w:rPr>
          <w:t>三、液晶聚合物LCP项目绩效评估</w:t>
        </w:r>
        <w:r>
          <w:tab/>
        </w:r>
        <w:r>
          <w:fldChar w:fldCharType="begin"/>
        </w:r>
        <w:r>
          <w:instrText xml:space="preserve"> PAGEREF _Toc16117 \h </w:instrText>
        </w:r>
        <w:r>
          <w:fldChar w:fldCharType="separate"/>
        </w:r>
        <w:r>
          <w:t>8</w:t>
        </w:r>
        <w:r>
          <w:fldChar w:fldCharType="end"/>
        </w:r>
      </w:hyperlink>
    </w:p>
    <w:p>
      <w:pPr>
        <w:pStyle w:val="TOC2"/>
        <w:tabs>
          <w:tab w:val="right" w:leader="dot" w:pos="8306"/>
        </w:tabs>
      </w:pPr>
      <w:hyperlink w:anchor="_Toc27529" w:history="1">
        <w:r>
          <w:rPr>
            <w:rFonts w:ascii="仿宋" w:eastAsia="仿宋" w:hAnsi="仿宋" w:cs="仿宋" w:hint="eastAsia"/>
            <w:lang w:eastAsia="zh-CN"/>
          </w:rPr>
          <w:t>(一)、绩效评估指标</w:t>
        </w:r>
        <w:r>
          <w:tab/>
        </w:r>
        <w:r>
          <w:fldChar w:fldCharType="begin"/>
        </w:r>
        <w:r>
          <w:instrText xml:space="preserve"> PAGEREF _Toc27529 \h </w:instrText>
        </w:r>
        <w:r>
          <w:fldChar w:fldCharType="separate"/>
        </w:r>
        <w:r>
          <w:t>8</w:t>
        </w:r>
        <w:r>
          <w:fldChar w:fldCharType="end"/>
        </w:r>
      </w:hyperlink>
    </w:p>
    <w:p>
      <w:pPr>
        <w:pStyle w:val="TOC2"/>
        <w:tabs>
          <w:tab w:val="right" w:leader="dot" w:pos="8306"/>
        </w:tabs>
      </w:pPr>
      <w:hyperlink w:anchor="_Toc28135" w:history="1">
        <w:r>
          <w:rPr>
            <w:rFonts w:ascii="仿宋" w:eastAsia="仿宋" w:hAnsi="仿宋" w:cs="仿宋" w:hint="eastAsia"/>
            <w:lang w:eastAsia="zh-CN"/>
          </w:rPr>
          <w:t>(二)、绩效评估方法</w:t>
        </w:r>
        <w:r>
          <w:tab/>
        </w:r>
        <w:r>
          <w:fldChar w:fldCharType="begin"/>
        </w:r>
        <w:r>
          <w:instrText xml:space="preserve"> PAGEREF _Toc28135 \h </w:instrText>
        </w:r>
        <w:r>
          <w:fldChar w:fldCharType="separate"/>
        </w:r>
        <w:r>
          <w:t>9</w:t>
        </w:r>
        <w:r>
          <w:fldChar w:fldCharType="end"/>
        </w:r>
      </w:hyperlink>
    </w:p>
    <w:p>
      <w:pPr>
        <w:pStyle w:val="TOC2"/>
        <w:tabs>
          <w:tab w:val="right" w:leader="dot" w:pos="8306"/>
        </w:tabs>
      </w:pPr>
      <w:hyperlink w:anchor="_Toc19953" w:history="1">
        <w:r>
          <w:rPr>
            <w:rFonts w:ascii="仿宋" w:eastAsia="仿宋" w:hAnsi="仿宋" w:cs="仿宋" w:hint="eastAsia"/>
            <w:lang w:eastAsia="zh-CN"/>
          </w:rPr>
          <w:t>(三)、绩效评估周期</w:t>
        </w:r>
        <w:r>
          <w:tab/>
        </w:r>
        <w:r>
          <w:fldChar w:fldCharType="begin"/>
        </w:r>
        <w:r>
          <w:instrText xml:space="preserve"> PAGEREF _Toc19953 \h </w:instrText>
        </w:r>
        <w:r>
          <w:fldChar w:fldCharType="separate"/>
        </w:r>
        <w:r>
          <w:t>10</w:t>
        </w:r>
        <w:r>
          <w:fldChar w:fldCharType="end"/>
        </w:r>
      </w:hyperlink>
    </w:p>
    <w:p>
      <w:pPr>
        <w:pStyle w:val="TOC1"/>
        <w:tabs>
          <w:tab w:val="right" w:leader="dot" w:pos="8306"/>
        </w:tabs>
      </w:pPr>
      <w:hyperlink w:anchor="_Toc14869" w:history="1">
        <w:r>
          <w:rPr>
            <w:rFonts w:ascii="仿宋" w:eastAsia="仿宋" w:hAnsi="仿宋" w:cs="仿宋" w:hint="eastAsia"/>
            <w:lang w:eastAsia="zh-CN"/>
          </w:rPr>
          <w:t>四、液晶聚合物LCP项目选址可行性分析</w:t>
        </w:r>
        <w:r>
          <w:tab/>
        </w:r>
        <w:r>
          <w:fldChar w:fldCharType="begin"/>
        </w:r>
        <w:r>
          <w:instrText xml:space="preserve"> PAGEREF _Toc14869 \h </w:instrText>
        </w:r>
        <w:r>
          <w:fldChar w:fldCharType="separate"/>
        </w:r>
        <w:r>
          <w:t>11</w:t>
        </w:r>
        <w:r>
          <w:fldChar w:fldCharType="end"/>
        </w:r>
      </w:hyperlink>
    </w:p>
    <w:p>
      <w:pPr>
        <w:pStyle w:val="TOC2"/>
        <w:tabs>
          <w:tab w:val="right" w:leader="dot" w:pos="8306"/>
        </w:tabs>
      </w:pPr>
      <w:hyperlink w:anchor="_Toc19410" w:history="1">
        <w:r>
          <w:rPr>
            <w:rFonts w:ascii="仿宋" w:eastAsia="仿宋" w:hAnsi="仿宋" w:cs="仿宋" w:hint="eastAsia"/>
            <w:lang w:eastAsia="zh-CN"/>
          </w:rPr>
          <w:t>(一)、液晶聚合物LCP项目选址</w:t>
        </w:r>
        <w:r>
          <w:tab/>
        </w:r>
        <w:r>
          <w:fldChar w:fldCharType="begin"/>
        </w:r>
        <w:r>
          <w:instrText xml:space="preserve"> PAGEREF _Toc19410 \h </w:instrText>
        </w:r>
        <w:r>
          <w:fldChar w:fldCharType="separate"/>
        </w:r>
        <w:r>
          <w:t>11</w:t>
        </w:r>
        <w:r>
          <w:fldChar w:fldCharType="end"/>
        </w:r>
      </w:hyperlink>
    </w:p>
    <w:p>
      <w:pPr>
        <w:pStyle w:val="TOC2"/>
        <w:tabs>
          <w:tab w:val="right" w:leader="dot" w:pos="8306"/>
        </w:tabs>
      </w:pPr>
      <w:hyperlink w:anchor="_Toc25422" w:history="1">
        <w:r>
          <w:rPr>
            <w:rFonts w:ascii="仿宋" w:eastAsia="仿宋" w:hAnsi="仿宋" w:cs="仿宋" w:hint="eastAsia"/>
            <w:lang w:eastAsia="zh-CN"/>
          </w:rPr>
          <w:t>(二)、用地控制指标</w:t>
        </w:r>
        <w:r>
          <w:tab/>
        </w:r>
        <w:r>
          <w:fldChar w:fldCharType="begin"/>
        </w:r>
        <w:r>
          <w:instrText xml:space="preserve"> PAGEREF _Toc25422 \h </w:instrText>
        </w:r>
        <w:r>
          <w:fldChar w:fldCharType="separate"/>
        </w:r>
        <w:r>
          <w:t>11</w:t>
        </w:r>
        <w:r>
          <w:fldChar w:fldCharType="end"/>
        </w:r>
      </w:hyperlink>
    </w:p>
    <w:p>
      <w:pPr>
        <w:pStyle w:val="TOC2"/>
        <w:tabs>
          <w:tab w:val="right" w:leader="dot" w:pos="8306"/>
        </w:tabs>
      </w:pPr>
      <w:hyperlink w:anchor="_Toc2355" w:history="1">
        <w:r>
          <w:rPr>
            <w:rFonts w:ascii="仿宋" w:eastAsia="仿宋" w:hAnsi="仿宋" w:cs="仿宋" w:hint="eastAsia"/>
            <w:lang w:eastAsia="zh-CN"/>
          </w:rPr>
          <w:t>(三)、节约用地措施</w:t>
        </w:r>
        <w:r>
          <w:tab/>
        </w:r>
        <w:r>
          <w:fldChar w:fldCharType="begin"/>
        </w:r>
        <w:r>
          <w:instrText xml:space="preserve"> PAGEREF _Toc2355 \h </w:instrText>
        </w:r>
        <w:r>
          <w:fldChar w:fldCharType="separate"/>
        </w:r>
        <w:r>
          <w:t>13</w:t>
        </w:r>
        <w:r>
          <w:fldChar w:fldCharType="end"/>
        </w:r>
      </w:hyperlink>
    </w:p>
    <w:p>
      <w:pPr>
        <w:pStyle w:val="TOC2"/>
        <w:tabs>
          <w:tab w:val="right" w:leader="dot" w:pos="8306"/>
        </w:tabs>
      </w:pPr>
      <w:hyperlink w:anchor="_Toc6950" w:history="1">
        <w:r>
          <w:rPr>
            <w:rFonts w:ascii="仿宋" w:eastAsia="仿宋" w:hAnsi="仿宋" w:cs="仿宋" w:hint="eastAsia"/>
            <w:lang w:eastAsia="zh-CN"/>
          </w:rPr>
          <w:t>(四)、总图布置方案</w:t>
        </w:r>
        <w:r>
          <w:tab/>
        </w:r>
        <w:r>
          <w:fldChar w:fldCharType="begin"/>
        </w:r>
        <w:r>
          <w:instrText xml:space="preserve"> PAGEREF _Toc6950 \h </w:instrText>
        </w:r>
        <w:r>
          <w:fldChar w:fldCharType="separate"/>
        </w:r>
        <w:r>
          <w:t>15</w:t>
        </w:r>
        <w:r>
          <w:fldChar w:fldCharType="end"/>
        </w:r>
      </w:hyperlink>
    </w:p>
    <w:p>
      <w:pPr>
        <w:pStyle w:val="TOC2"/>
        <w:tabs>
          <w:tab w:val="right" w:leader="dot" w:pos="8306"/>
        </w:tabs>
      </w:pPr>
      <w:hyperlink w:anchor="_Toc16475" w:history="1">
        <w:r>
          <w:rPr>
            <w:rFonts w:ascii="仿宋" w:eastAsia="仿宋" w:hAnsi="仿宋" w:cs="仿宋" w:hint="eastAsia"/>
            <w:lang w:eastAsia="zh-CN"/>
          </w:rPr>
          <w:t>(五)、选址综合评价</w:t>
        </w:r>
        <w:r>
          <w:tab/>
        </w:r>
        <w:r>
          <w:fldChar w:fldCharType="begin"/>
        </w:r>
        <w:r>
          <w:instrText xml:space="preserve"> PAGEREF _Toc16475 \h </w:instrText>
        </w:r>
        <w:r>
          <w:fldChar w:fldCharType="separate"/>
        </w:r>
        <w:r>
          <w:t>16</w:t>
        </w:r>
        <w:r>
          <w:fldChar w:fldCharType="end"/>
        </w:r>
      </w:hyperlink>
    </w:p>
    <w:p>
      <w:pPr>
        <w:pStyle w:val="TOC1"/>
        <w:tabs>
          <w:tab w:val="right" w:leader="dot" w:pos="8306"/>
        </w:tabs>
      </w:pPr>
      <w:hyperlink w:anchor="_Toc19906" w:history="1">
        <w:r>
          <w:rPr>
            <w:rFonts w:ascii="仿宋" w:eastAsia="仿宋" w:hAnsi="仿宋" w:cs="仿宋" w:hint="eastAsia"/>
            <w:lang w:eastAsia="zh-CN"/>
          </w:rPr>
          <w:t>五、产品规划分析</w:t>
        </w:r>
        <w:r>
          <w:tab/>
        </w:r>
        <w:r>
          <w:fldChar w:fldCharType="begin"/>
        </w:r>
        <w:r>
          <w:instrText xml:space="preserve"> PAGEREF _Toc19906 \h </w:instrText>
        </w:r>
        <w:r>
          <w:fldChar w:fldCharType="separate"/>
        </w:r>
        <w:r>
          <w:t>17</w:t>
        </w:r>
        <w:r>
          <w:fldChar w:fldCharType="end"/>
        </w:r>
      </w:hyperlink>
    </w:p>
    <w:p>
      <w:pPr>
        <w:pStyle w:val="TOC2"/>
        <w:tabs>
          <w:tab w:val="right" w:leader="dot" w:pos="8306"/>
        </w:tabs>
      </w:pPr>
      <w:hyperlink w:anchor="_Toc17384" w:history="1">
        <w:r>
          <w:rPr>
            <w:rFonts w:ascii="仿宋" w:eastAsia="仿宋" w:hAnsi="仿宋" w:cs="仿宋" w:hint="eastAsia"/>
            <w:lang w:eastAsia="zh-CN"/>
          </w:rPr>
          <w:t>(一)、产品规划</w:t>
        </w:r>
        <w:r>
          <w:tab/>
        </w:r>
        <w:r>
          <w:fldChar w:fldCharType="begin"/>
        </w:r>
        <w:r>
          <w:instrText xml:space="preserve"> PAGEREF _Toc17384 \h </w:instrText>
        </w:r>
        <w:r>
          <w:fldChar w:fldCharType="separate"/>
        </w:r>
        <w:r>
          <w:t>17</w:t>
        </w:r>
        <w:r>
          <w:fldChar w:fldCharType="end"/>
        </w:r>
      </w:hyperlink>
    </w:p>
    <w:p>
      <w:pPr>
        <w:pStyle w:val="TOC2"/>
        <w:tabs>
          <w:tab w:val="right" w:leader="dot" w:pos="8306"/>
        </w:tabs>
      </w:pPr>
      <w:hyperlink w:anchor="_Toc1556" w:history="1">
        <w:r>
          <w:rPr>
            <w:rFonts w:ascii="仿宋" w:eastAsia="仿宋" w:hAnsi="仿宋" w:cs="仿宋" w:hint="eastAsia"/>
            <w:lang w:eastAsia="zh-CN"/>
          </w:rPr>
          <w:t>(二)、建设规模</w:t>
        </w:r>
        <w:r>
          <w:tab/>
        </w:r>
        <w:r>
          <w:fldChar w:fldCharType="begin"/>
        </w:r>
        <w:r>
          <w:instrText xml:space="preserve"> PAGEREF _Toc1556 \h </w:instrText>
        </w:r>
        <w:r>
          <w:fldChar w:fldCharType="separate"/>
        </w:r>
        <w:r>
          <w:t>17</w:t>
        </w:r>
        <w:r>
          <w:fldChar w:fldCharType="end"/>
        </w:r>
      </w:hyperlink>
    </w:p>
    <w:p>
      <w:pPr>
        <w:pStyle w:val="TOC1"/>
        <w:tabs>
          <w:tab w:val="right" w:leader="dot" w:pos="8306"/>
        </w:tabs>
      </w:pPr>
      <w:hyperlink w:anchor="_Toc4781" w:history="1">
        <w:r>
          <w:rPr>
            <w:rFonts w:ascii="仿宋" w:eastAsia="仿宋" w:hAnsi="仿宋" w:cs="仿宋" w:hint="eastAsia"/>
            <w:lang w:eastAsia="zh-CN"/>
          </w:rPr>
          <w:t>六、工艺说明</w:t>
        </w:r>
        <w:r>
          <w:tab/>
        </w:r>
        <w:r>
          <w:fldChar w:fldCharType="begin"/>
        </w:r>
        <w:r>
          <w:instrText xml:space="preserve"> PAGEREF _Toc4781 \h </w:instrText>
        </w:r>
        <w:r>
          <w:fldChar w:fldCharType="separate"/>
        </w:r>
        <w:r>
          <w:t>19</w:t>
        </w:r>
        <w:r>
          <w:fldChar w:fldCharType="end"/>
        </w:r>
      </w:hyperlink>
    </w:p>
    <w:p>
      <w:pPr>
        <w:pStyle w:val="TOC2"/>
        <w:tabs>
          <w:tab w:val="right" w:leader="dot" w:pos="8306"/>
        </w:tabs>
      </w:pPr>
      <w:hyperlink w:anchor="_Toc28857" w:history="1">
        <w:r>
          <w:rPr>
            <w:rFonts w:ascii="仿宋" w:eastAsia="仿宋" w:hAnsi="仿宋" w:cs="仿宋" w:hint="eastAsia"/>
            <w:lang w:eastAsia="zh-CN"/>
          </w:rPr>
          <w:t>(一)、技术管理特点</w:t>
        </w:r>
        <w:r>
          <w:tab/>
        </w:r>
        <w:r>
          <w:fldChar w:fldCharType="begin"/>
        </w:r>
        <w:r>
          <w:instrText xml:space="preserve"> PAGEREF _Toc28857 \h </w:instrText>
        </w:r>
        <w:r>
          <w:fldChar w:fldCharType="separate"/>
        </w:r>
        <w:r>
          <w:t>19</w:t>
        </w:r>
        <w:r>
          <w:fldChar w:fldCharType="end"/>
        </w:r>
      </w:hyperlink>
    </w:p>
    <w:p>
      <w:pPr>
        <w:pStyle w:val="TOC2"/>
        <w:tabs>
          <w:tab w:val="right" w:leader="dot" w:pos="8306"/>
        </w:tabs>
      </w:pPr>
      <w:hyperlink w:anchor="_Toc4990" w:history="1">
        <w:r>
          <w:rPr>
            <w:rFonts w:ascii="仿宋" w:eastAsia="仿宋" w:hAnsi="仿宋" w:cs="仿宋" w:hint="eastAsia"/>
            <w:lang w:eastAsia="zh-CN"/>
          </w:rPr>
          <w:t>(二)、液晶聚合物LCP项目工艺技术设计方案</w:t>
        </w:r>
        <w:r>
          <w:tab/>
        </w:r>
        <w:r>
          <w:fldChar w:fldCharType="begin"/>
        </w:r>
        <w:r>
          <w:instrText xml:space="preserve"> PAGEREF _Toc4990 \h </w:instrText>
        </w:r>
        <w:r>
          <w:fldChar w:fldCharType="separate"/>
        </w:r>
        <w:r>
          <w:t>20</w:t>
        </w:r>
        <w:r>
          <w:fldChar w:fldCharType="end"/>
        </w:r>
      </w:hyperlink>
    </w:p>
    <w:p>
      <w:pPr>
        <w:pStyle w:val="TOC2"/>
        <w:tabs>
          <w:tab w:val="right" w:leader="dot" w:pos="8306"/>
        </w:tabs>
      </w:pPr>
      <w:hyperlink w:anchor="_Toc23330" w:history="1">
        <w:r>
          <w:rPr>
            <w:rFonts w:ascii="仿宋" w:eastAsia="仿宋" w:hAnsi="仿宋" w:cs="仿宋" w:hint="eastAsia"/>
            <w:lang w:eastAsia="zh-CN"/>
          </w:rPr>
          <w:t>(三)、设备选型方案</w:t>
        </w:r>
        <w:r>
          <w:tab/>
        </w:r>
        <w:r>
          <w:fldChar w:fldCharType="begin"/>
        </w:r>
        <w:r>
          <w:instrText xml:space="preserve"> PAGEREF _Toc23330 \h </w:instrText>
        </w:r>
        <w:r>
          <w:fldChar w:fldCharType="separate"/>
        </w:r>
        <w:r>
          <w:t>21</w:t>
        </w:r>
        <w:r>
          <w:fldChar w:fldCharType="end"/>
        </w:r>
      </w:hyperlink>
    </w:p>
    <w:p>
      <w:pPr>
        <w:pStyle w:val="TOC1"/>
        <w:tabs>
          <w:tab w:val="right" w:leader="dot" w:pos="8306"/>
        </w:tabs>
      </w:pPr>
      <w:hyperlink w:anchor="_Toc78" w:history="1">
        <w:r>
          <w:rPr>
            <w:rFonts w:ascii="仿宋" w:eastAsia="仿宋" w:hAnsi="仿宋" w:cs="仿宋" w:hint="eastAsia"/>
            <w:lang w:eastAsia="zh-CN"/>
          </w:rPr>
          <w:t>七、液晶聚合物LCP项目技术管理</w:t>
        </w:r>
        <w:r>
          <w:tab/>
        </w:r>
        <w:r>
          <w:fldChar w:fldCharType="begin"/>
        </w:r>
        <w:r>
          <w:instrText xml:space="preserve"> PAGEREF _Toc78 \h </w:instrText>
        </w:r>
        <w:r>
          <w:fldChar w:fldCharType="separate"/>
        </w:r>
        <w:r>
          <w:t>22</w:t>
        </w:r>
        <w:r>
          <w:fldChar w:fldCharType="end"/>
        </w:r>
      </w:hyperlink>
    </w:p>
    <w:p>
      <w:pPr>
        <w:pStyle w:val="TOC2"/>
        <w:tabs>
          <w:tab w:val="right" w:leader="dot" w:pos="8306"/>
        </w:tabs>
      </w:pPr>
      <w:hyperlink w:anchor="_Toc14512" w:history="1">
        <w:r>
          <w:rPr>
            <w:rFonts w:ascii="仿宋" w:eastAsia="仿宋" w:hAnsi="仿宋" w:cs="仿宋" w:hint="eastAsia"/>
            <w:lang w:eastAsia="zh-CN"/>
          </w:rPr>
          <w:t>(一)、技术方案选用方向</w:t>
        </w:r>
        <w:r>
          <w:tab/>
        </w:r>
        <w:r>
          <w:fldChar w:fldCharType="begin"/>
        </w:r>
        <w:r>
          <w:instrText xml:space="preserve"> PAGEREF _Toc14512 \h </w:instrText>
        </w:r>
        <w:r>
          <w:fldChar w:fldCharType="separate"/>
        </w:r>
        <w:r>
          <w:t>22</w:t>
        </w:r>
        <w:r>
          <w:fldChar w:fldCharType="end"/>
        </w:r>
      </w:hyperlink>
    </w:p>
    <w:p>
      <w:pPr>
        <w:pStyle w:val="TOC2"/>
        <w:tabs>
          <w:tab w:val="right" w:leader="dot" w:pos="8306"/>
        </w:tabs>
      </w:pPr>
      <w:hyperlink w:anchor="_Toc843" w:history="1">
        <w:r>
          <w:rPr>
            <w:rFonts w:ascii="仿宋" w:eastAsia="仿宋" w:hAnsi="仿宋" w:cs="仿宋" w:hint="eastAsia"/>
            <w:lang w:eastAsia="zh-CN"/>
          </w:rPr>
          <w:t>(二)、工艺技术方案选用原则</w:t>
        </w:r>
        <w:r>
          <w:tab/>
        </w:r>
        <w:r>
          <w:fldChar w:fldCharType="begin"/>
        </w:r>
        <w:r>
          <w:instrText xml:space="preserve"> PAGEREF _Toc843 \h </w:instrText>
        </w:r>
        <w:r>
          <w:fldChar w:fldCharType="separate"/>
        </w:r>
        <w:r>
          <w:t>24</w:t>
        </w:r>
        <w:r>
          <w:fldChar w:fldCharType="end"/>
        </w:r>
      </w:hyperlink>
    </w:p>
    <w:p>
      <w:pPr>
        <w:pStyle w:val="TOC2"/>
        <w:tabs>
          <w:tab w:val="right" w:leader="dot" w:pos="8306"/>
        </w:tabs>
      </w:pPr>
      <w:hyperlink w:anchor="_Toc17887" w:history="1">
        <w:r>
          <w:rPr>
            <w:rFonts w:ascii="仿宋" w:eastAsia="仿宋" w:hAnsi="仿宋" w:cs="仿宋" w:hint="eastAsia"/>
            <w:lang w:eastAsia="zh-CN"/>
          </w:rPr>
          <w:t>(三)、工艺技术方案要求</w:t>
        </w:r>
        <w:r>
          <w:tab/>
        </w:r>
        <w:r>
          <w:fldChar w:fldCharType="begin"/>
        </w:r>
        <w:r>
          <w:instrText xml:space="preserve"> PAGEREF _Toc17887 \h </w:instrText>
        </w:r>
        <w:r>
          <w:fldChar w:fldCharType="separate"/>
        </w:r>
        <w:r>
          <w:t>26</w:t>
        </w:r>
        <w:r>
          <w:fldChar w:fldCharType="end"/>
        </w:r>
      </w:hyperlink>
    </w:p>
    <w:p>
      <w:pPr>
        <w:pStyle w:val="TOC1"/>
        <w:tabs>
          <w:tab w:val="right" w:leader="dot" w:pos="8306"/>
        </w:tabs>
      </w:pPr>
      <w:hyperlink w:anchor="_Toc24036" w:history="1">
        <w:r>
          <w:rPr>
            <w:rFonts w:ascii="仿宋" w:eastAsia="仿宋" w:hAnsi="仿宋" w:cs="仿宋" w:hint="eastAsia"/>
            <w:lang w:eastAsia="zh-CN"/>
          </w:rPr>
          <w:t>八、液晶聚合物LCP项目环境影响分析</w:t>
        </w:r>
        <w:r>
          <w:tab/>
        </w:r>
        <w:r>
          <w:fldChar w:fldCharType="begin"/>
        </w:r>
        <w:r>
          <w:instrText xml:space="preserve"> PAGEREF _Toc24036 \h </w:instrText>
        </w:r>
        <w:r>
          <w:fldChar w:fldCharType="separate"/>
        </w:r>
        <w:r>
          <w:t>29</w:t>
        </w:r>
        <w:r>
          <w:fldChar w:fldCharType="end"/>
        </w:r>
      </w:hyperlink>
    </w:p>
    <w:p>
      <w:pPr>
        <w:pStyle w:val="TOC2"/>
        <w:tabs>
          <w:tab w:val="right" w:leader="dot" w:pos="8306"/>
        </w:tabs>
      </w:pPr>
      <w:hyperlink w:anchor="_Toc25026" w:history="1">
        <w:r>
          <w:rPr>
            <w:rFonts w:ascii="仿宋" w:eastAsia="仿宋" w:hAnsi="仿宋" w:cs="仿宋" w:hint="eastAsia"/>
            <w:lang w:eastAsia="zh-CN"/>
          </w:rPr>
          <w:t>(一)、建设区域环境质量现状</w:t>
        </w:r>
        <w:r>
          <w:tab/>
        </w:r>
        <w:r>
          <w:fldChar w:fldCharType="begin"/>
        </w:r>
        <w:r>
          <w:instrText xml:space="preserve"> PAGEREF _Toc25026 \h </w:instrText>
        </w:r>
        <w:r>
          <w:fldChar w:fldCharType="separate"/>
        </w:r>
        <w:r>
          <w:t>29</w:t>
        </w:r>
        <w:r>
          <w:fldChar w:fldCharType="end"/>
        </w:r>
      </w:hyperlink>
    </w:p>
    <w:p>
      <w:pPr>
        <w:pStyle w:val="TOC2"/>
        <w:tabs>
          <w:tab w:val="right" w:leader="dot" w:pos="8306"/>
        </w:tabs>
      </w:pPr>
      <w:hyperlink w:anchor="_Toc28882" w:history="1">
        <w:r>
          <w:rPr>
            <w:rFonts w:ascii="仿宋" w:eastAsia="仿宋" w:hAnsi="仿宋" w:cs="仿宋" w:hint="eastAsia"/>
            <w:lang w:eastAsia="zh-CN"/>
          </w:rPr>
          <w:t>(二)、建设期环境保护</w:t>
        </w:r>
        <w:r>
          <w:tab/>
        </w:r>
        <w:r>
          <w:fldChar w:fldCharType="begin"/>
        </w:r>
        <w:r>
          <w:instrText xml:space="preserve"> PAGEREF _Toc28882 \h </w:instrText>
        </w:r>
        <w:r>
          <w:fldChar w:fldCharType="separate"/>
        </w:r>
        <w:r>
          <w:t>30</w:t>
        </w:r>
        <w:r>
          <w:fldChar w:fldCharType="end"/>
        </w:r>
      </w:hyperlink>
    </w:p>
    <w:p>
      <w:pPr>
        <w:pStyle w:val="TOC2"/>
        <w:tabs>
          <w:tab w:val="right" w:leader="dot" w:pos="8306"/>
        </w:tabs>
      </w:pPr>
      <w:hyperlink w:anchor="_Toc14423" w:history="1">
        <w:r>
          <w:rPr>
            <w:rFonts w:ascii="仿宋" w:eastAsia="仿宋" w:hAnsi="仿宋" w:cs="仿宋" w:hint="eastAsia"/>
            <w:lang w:eastAsia="zh-CN"/>
          </w:rPr>
          <w:t>(三)、运营期环境保护</w:t>
        </w:r>
        <w:r>
          <w:tab/>
        </w:r>
        <w:r>
          <w:fldChar w:fldCharType="begin"/>
        </w:r>
        <w:r>
          <w:instrText xml:space="preserve"> PAGEREF _Toc14423 \h </w:instrText>
        </w:r>
        <w:r>
          <w:fldChar w:fldCharType="separate"/>
        </w:r>
        <w:r>
          <w:t>31</w:t>
        </w:r>
        <w:r>
          <w:fldChar w:fldCharType="end"/>
        </w:r>
      </w:hyperlink>
    </w:p>
    <w:p>
      <w:pPr>
        <w:pStyle w:val="TOC2"/>
        <w:tabs>
          <w:tab w:val="right" w:leader="dot" w:pos="8306"/>
        </w:tabs>
      </w:pPr>
      <w:hyperlink w:anchor="_Toc30110" w:history="1">
        <w:r>
          <w:rPr>
            <w:rFonts w:ascii="仿宋" w:eastAsia="仿宋" w:hAnsi="仿宋" w:cs="仿宋" w:hint="eastAsia"/>
            <w:lang w:eastAsia="zh-CN"/>
          </w:rPr>
          <w:t>(四)、液晶聚合物LCP项目建设对区域经济的影响</w:t>
        </w:r>
        <w:r>
          <w:tab/>
        </w:r>
        <w:r>
          <w:fldChar w:fldCharType="begin"/>
        </w:r>
        <w:r>
          <w:instrText xml:space="preserve"> PAGEREF _Toc30110 \h </w:instrText>
        </w:r>
        <w:r>
          <w:fldChar w:fldCharType="separate"/>
        </w:r>
        <w:r>
          <w:t>33</w:t>
        </w:r>
        <w:r>
          <w:fldChar w:fldCharType="end"/>
        </w:r>
      </w:hyperlink>
    </w:p>
    <w:p>
      <w:pPr>
        <w:pStyle w:val="TOC2"/>
        <w:tabs>
          <w:tab w:val="right" w:leader="dot" w:pos="8306"/>
        </w:tabs>
      </w:pPr>
      <w:hyperlink w:anchor="_Toc27769" w:history="1">
        <w:r>
          <w:rPr>
            <w:rFonts w:ascii="仿宋" w:eastAsia="仿宋" w:hAnsi="仿宋" w:cs="仿宋" w:hint="eastAsia"/>
            <w:lang w:eastAsia="zh-CN"/>
          </w:rPr>
          <w:t>(五)、废弃物处理</w:t>
        </w:r>
        <w:r>
          <w:tab/>
        </w:r>
        <w:r>
          <w:fldChar w:fldCharType="begin"/>
        </w:r>
        <w:r>
          <w:instrText xml:space="preserve"> PAGEREF _Toc27769 \h </w:instrText>
        </w:r>
        <w:r>
          <w:fldChar w:fldCharType="separate"/>
        </w:r>
        <w:r>
          <w:t>35</w:t>
        </w:r>
        <w:r>
          <w:fldChar w:fldCharType="end"/>
        </w:r>
      </w:hyperlink>
    </w:p>
    <w:p>
      <w:pPr>
        <w:pStyle w:val="TOC2"/>
        <w:tabs>
          <w:tab w:val="right" w:leader="dot" w:pos="8306"/>
        </w:tabs>
      </w:pPr>
      <w:hyperlink w:anchor="_Toc32066" w:history="1">
        <w:r>
          <w:rPr>
            <w:rFonts w:ascii="仿宋" w:eastAsia="仿宋" w:hAnsi="仿宋" w:cs="仿宋" w:hint="eastAsia"/>
            <w:lang w:eastAsia="zh-CN"/>
          </w:rPr>
          <w:t>(六)、特殊环境影响分析</w:t>
        </w:r>
        <w:r>
          <w:tab/>
        </w:r>
        <w:r>
          <w:fldChar w:fldCharType="begin"/>
        </w:r>
        <w:r>
          <w:instrText xml:space="preserve"> PAGEREF _Toc32066 \h </w:instrText>
        </w:r>
        <w:r>
          <w:fldChar w:fldCharType="separate"/>
        </w:r>
        <w:r>
          <w:t>36</w:t>
        </w:r>
        <w:r>
          <w:fldChar w:fldCharType="end"/>
        </w:r>
      </w:hyperlink>
    </w:p>
    <w:p>
      <w:pPr>
        <w:pStyle w:val="TOC2"/>
        <w:tabs>
          <w:tab w:val="right" w:leader="dot" w:pos="8306"/>
        </w:tabs>
      </w:pPr>
      <w:hyperlink w:anchor="_Toc9862" w:history="1">
        <w:r>
          <w:rPr>
            <w:rFonts w:ascii="仿宋" w:eastAsia="仿宋" w:hAnsi="仿宋" w:cs="仿宋" w:hint="eastAsia"/>
            <w:lang w:eastAsia="zh-CN"/>
          </w:rPr>
          <w:t>(七)、清洁生产</w:t>
        </w:r>
        <w:r>
          <w:tab/>
        </w:r>
        <w:r>
          <w:fldChar w:fldCharType="begin"/>
        </w:r>
        <w:r>
          <w:instrText xml:space="preserve"> PAGEREF _Toc9862 \h </w:instrText>
        </w:r>
        <w:r>
          <w:fldChar w:fldCharType="separate"/>
        </w:r>
        <w:r>
          <w:t>37</w:t>
        </w:r>
        <w:r>
          <w:fldChar w:fldCharType="end"/>
        </w:r>
      </w:hyperlink>
    </w:p>
    <w:p>
      <w:pPr>
        <w:pStyle w:val="TOC2"/>
        <w:tabs>
          <w:tab w:val="right" w:leader="dot" w:pos="8306"/>
        </w:tabs>
      </w:pPr>
      <w:hyperlink w:anchor="_Toc9424" w:history="1">
        <w:r>
          <w:rPr>
            <w:rFonts w:ascii="仿宋" w:eastAsia="仿宋" w:hAnsi="仿宋" w:cs="仿宋" w:hint="eastAsia"/>
            <w:lang w:eastAsia="zh-CN"/>
          </w:rPr>
          <w:t>(八)、环境保护综合评价</w:t>
        </w:r>
        <w:r>
          <w:tab/>
        </w:r>
        <w:r>
          <w:fldChar w:fldCharType="begin"/>
        </w:r>
        <w:r>
          <w:instrText xml:space="preserve"> PAGEREF _Toc9424 \h </w:instrText>
        </w:r>
        <w:r>
          <w:fldChar w:fldCharType="separate"/>
        </w:r>
        <w:r>
          <w:t>38</w:t>
        </w:r>
        <w:r>
          <w:fldChar w:fldCharType="end"/>
        </w:r>
      </w:hyperlink>
    </w:p>
    <w:p>
      <w:pPr>
        <w:pStyle w:val="TOC1"/>
        <w:tabs>
          <w:tab w:val="right" w:leader="dot" w:pos="8306"/>
        </w:tabs>
      </w:pPr>
      <w:hyperlink w:anchor="_Toc21732" w:history="1">
        <w:r>
          <w:rPr>
            <w:rFonts w:ascii="仿宋" w:eastAsia="仿宋" w:hAnsi="仿宋" w:cs="仿宋" w:hint="eastAsia"/>
            <w:lang w:eastAsia="zh-CN"/>
          </w:rPr>
          <w:t>九、液晶聚合物LCP项目创新与研发</w:t>
        </w:r>
        <w:r>
          <w:tab/>
        </w:r>
        <w:r>
          <w:fldChar w:fldCharType="begin"/>
        </w:r>
        <w:r>
          <w:instrText xml:space="preserve"> PAGEREF _Toc21732 \h </w:instrText>
        </w:r>
        <w:r>
          <w:fldChar w:fldCharType="separate"/>
        </w:r>
        <w:r>
          <w:t>40</w:t>
        </w:r>
        <w:r>
          <w:fldChar w:fldCharType="end"/>
        </w:r>
      </w:hyperlink>
    </w:p>
    <w:p>
      <w:pPr>
        <w:pStyle w:val="TOC2"/>
        <w:tabs>
          <w:tab w:val="right" w:leader="dot" w:pos="8306"/>
        </w:tabs>
      </w:pPr>
      <w:hyperlink w:anchor="_Toc14400" w:history="1">
        <w:r>
          <w:rPr>
            <w:rFonts w:ascii="仿宋" w:eastAsia="仿宋" w:hAnsi="仿宋" w:cs="仿宋" w:hint="eastAsia"/>
            <w:lang w:eastAsia="zh-CN"/>
          </w:rPr>
          <w:t>(一)、创新策略与方向</w:t>
        </w:r>
        <w:r>
          <w:tab/>
        </w:r>
        <w:r>
          <w:fldChar w:fldCharType="begin"/>
        </w:r>
        <w:r>
          <w:instrText xml:space="preserve"> PAGEREF _Toc14400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650" w:history="1">
        <w:r>
          <w:rPr>
            <w:rFonts w:ascii="仿宋" w:eastAsia="仿宋" w:hAnsi="仿宋" w:cs="仿宋" w:hint="eastAsia"/>
            <w:lang w:eastAsia="zh-CN"/>
          </w:rPr>
          <w:t>(二)、研发规划与投入</w:t>
        </w:r>
        <w:r>
          <w:tab/>
        </w:r>
        <w:r>
          <w:fldChar w:fldCharType="begin"/>
        </w:r>
        <w:r>
          <w:instrText xml:space="preserve"> PAGEREF _Toc5650 \h </w:instrText>
        </w:r>
        <w:r>
          <w:fldChar w:fldCharType="separate"/>
        </w:r>
        <w:r>
          <w:t>41</w:t>
        </w:r>
        <w:r>
          <w:fldChar w:fldCharType="end"/>
        </w:r>
      </w:hyperlink>
    </w:p>
    <w:p>
      <w:pPr>
        <w:pStyle w:val="TOC1"/>
        <w:tabs>
          <w:tab w:val="right" w:leader="dot" w:pos="8306"/>
        </w:tabs>
      </w:pPr>
      <w:hyperlink w:anchor="_Toc31965" w:history="1">
        <w:r>
          <w:rPr>
            <w:rFonts w:ascii="仿宋" w:eastAsia="仿宋" w:hAnsi="仿宋" w:cs="仿宋" w:hint="eastAsia"/>
            <w:lang w:eastAsia="zh-CN"/>
          </w:rPr>
          <w:t>十、液晶聚合物LCP项目财务管理</w:t>
        </w:r>
        <w:r>
          <w:tab/>
        </w:r>
        <w:r>
          <w:fldChar w:fldCharType="begin"/>
        </w:r>
        <w:r>
          <w:instrText xml:space="preserve"> PAGEREF _Toc31965 \h </w:instrText>
        </w:r>
        <w:r>
          <w:fldChar w:fldCharType="separate"/>
        </w:r>
        <w:r>
          <w:t>43</w:t>
        </w:r>
        <w:r>
          <w:fldChar w:fldCharType="end"/>
        </w:r>
      </w:hyperlink>
    </w:p>
    <w:p>
      <w:pPr>
        <w:pStyle w:val="TOC2"/>
        <w:tabs>
          <w:tab w:val="right" w:leader="dot" w:pos="8306"/>
        </w:tabs>
      </w:pPr>
      <w:hyperlink w:anchor="_Toc16362" w:history="1">
        <w:r>
          <w:rPr>
            <w:rFonts w:ascii="仿宋" w:eastAsia="仿宋" w:hAnsi="仿宋" w:cs="仿宋" w:hint="eastAsia"/>
            <w:lang w:eastAsia="zh-CN"/>
          </w:rPr>
          <w:t>(一)、资金需求大</w:t>
        </w:r>
        <w:r>
          <w:tab/>
        </w:r>
        <w:r>
          <w:fldChar w:fldCharType="begin"/>
        </w:r>
        <w:r>
          <w:instrText xml:space="preserve"> PAGEREF _Toc16362 \h </w:instrText>
        </w:r>
        <w:r>
          <w:fldChar w:fldCharType="separate"/>
        </w:r>
        <w:r>
          <w:t>43</w:t>
        </w:r>
        <w:r>
          <w:fldChar w:fldCharType="end"/>
        </w:r>
      </w:hyperlink>
    </w:p>
    <w:p>
      <w:pPr>
        <w:pStyle w:val="TOC2"/>
        <w:tabs>
          <w:tab w:val="right" w:leader="dot" w:pos="8306"/>
        </w:tabs>
      </w:pPr>
      <w:hyperlink w:anchor="_Toc26598" w:history="1">
        <w:r>
          <w:rPr>
            <w:rFonts w:ascii="仿宋" w:eastAsia="仿宋" w:hAnsi="仿宋" w:cs="仿宋" w:hint="eastAsia"/>
            <w:lang w:eastAsia="zh-CN"/>
          </w:rPr>
          <w:t>(二)、研发周期长</w:t>
        </w:r>
        <w:r>
          <w:tab/>
        </w:r>
        <w:r>
          <w:fldChar w:fldCharType="begin"/>
        </w:r>
        <w:r>
          <w:instrText xml:space="preserve"> PAGEREF _Toc26598 \h </w:instrText>
        </w:r>
        <w:r>
          <w:fldChar w:fldCharType="separate"/>
        </w:r>
        <w:r>
          <w:t>44</w:t>
        </w:r>
        <w:r>
          <w:fldChar w:fldCharType="end"/>
        </w:r>
      </w:hyperlink>
    </w:p>
    <w:p>
      <w:pPr>
        <w:pStyle w:val="TOC2"/>
        <w:tabs>
          <w:tab w:val="right" w:leader="dot" w:pos="8306"/>
        </w:tabs>
      </w:pPr>
      <w:hyperlink w:anchor="_Toc22073" w:history="1">
        <w:r>
          <w:rPr>
            <w:rFonts w:ascii="仿宋" w:eastAsia="仿宋" w:hAnsi="仿宋" w:cs="仿宋" w:hint="eastAsia"/>
            <w:lang w:eastAsia="zh-CN"/>
          </w:rPr>
          <w:t>(三)、市场风险大</w:t>
        </w:r>
        <w:r>
          <w:tab/>
        </w:r>
        <w:r>
          <w:fldChar w:fldCharType="begin"/>
        </w:r>
        <w:r>
          <w:instrText xml:space="preserve"> PAGEREF _Toc22073 \h </w:instrText>
        </w:r>
        <w:r>
          <w:fldChar w:fldCharType="separate"/>
        </w:r>
        <w:r>
          <w:t>45</w:t>
        </w:r>
        <w:r>
          <w:fldChar w:fldCharType="end"/>
        </w:r>
      </w:hyperlink>
    </w:p>
    <w:p>
      <w:pPr>
        <w:pStyle w:val="TOC2"/>
        <w:tabs>
          <w:tab w:val="right" w:leader="dot" w:pos="8306"/>
        </w:tabs>
      </w:pPr>
      <w:hyperlink w:anchor="_Toc27482" w:history="1">
        <w:r>
          <w:rPr>
            <w:rFonts w:ascii="仿宋" w:eastAsia="仿宋" w:hAnsi="仿宋" w:cs="仿宋" w:hint="eastAsia"/>
            <w:lang w:eastAsia="zh-CN"/>
          </w:rPr>
          <w:t>(四)、利润率高</w:t>
        </w:r>
        <w:r>
          <w:tab/>
        </w:r>
        <w:r>
          <w:fldChar w:fldCharType="begin"/>
        </w:r>
        <w:r>
          <w:instrText xml:space="preserve"> PAGEREF _Toc27482 \h </w:instrText>
        </w:r>
        <w:r>
          <w:fldChar w:fldCharType="separate"/>
        </w:r>
        <w:r>
          <w:t>48</w:t>
        </w:r>
        <w:r>
          <w:fldChar w:fldCharType="end"/>
        </w:r>
      </w:hyperlink>
    </w:p>
    <w:p>
      <w:pPr>
        <w:pStyle w:val="TOC1"/>
        <w:tabs>
          <w:tab w:val="right" w:leader="dot" w:pos="8306"/>
        </w:tabs>
      </w:pPr>
      <w:hyperlink w:anchor="_Toc4829" w:history="1">
        <w:r>
          <w:rPr>
            <w:rFonts w:ascii="仿宋" w:eastAsia="仿宋" w:hAnsi="仿宋" w:cs="仿宋" w:hint="eastAsia"/>
            <w:lang w:eastAsia="zh-CN"/>
          </w:rPr>
          <w:t>十一、生产安全保护</w:t>
        </w:r>
        <w:r>
          <w:tab/>
        </w:r>
        <w:r>
          <w:fldChar w:fldCharType="begin"/>
        </w:r>
        <w:r>
          <w:instrText xml:space="preserve"> PAGEREF _Toc4829 \h </w:instrText>
        </w:r>
        <w:r>
          <w:fldChar w:fldCharType="separate"/>
        </w:r>
        <w:r>
          <w:t>50</w:t>
        </w:r>
        <w:r>
          <w:fldChar w:fldCharType="end"/>
        </w:r>
      </w:hyperlink>
    </w:p>
    <w:p>
      <w:pPr>
        <w:pStyle w:val="TOC2"/>
        <w:tabs>
          <w:tab w:val="right" w:leader="dot" w:pos="8306"/>
        </w:tabs>
      </w:pPr>
      <w:hyperlink w:anchor="_Toc4620" w:history="1">
        <w:r>
          <w:rPr>
            <w:rFonts w:ascii="仿宋" w:eastAsia="仿宋" w:hAnsi="仿宋" w:cs="仿宋" w:hint="eastAsia"/>
            <w:lang w:eastAsia="zh-CN"/>
          </w:rPr>
          <w:t>(一)、消防安全</w:t>
        </w:r>
        <w:r>
          <w:tab/>
        </w:r>
        <w:r>
          <w:fldChar w:fldCharType="begin"/>
        </w:r>
        <w:r>
          <w:instrText xml:space="preserve"> PAGEREF _Toc4620 \h </w:instrText>
        </w:r>
        <w:r>
          <w:fldChar w:fldCharType="separate"/>
        </w:r>
        <w:r>
          <w:t>50</w:t>
        </w:r>
        <w:r>
          <w:fldChar w:fldCharType="end"/>
        </w:r>
      </w:hyperlink>
    </w:p>
    <w:p>
      <w:pPr>
        <w:pStyle w:val="TOC2"/>
        <w:tabs>
          <w:tab w:val="right" w:leader="dot" w:pos="8306"/>
        </w:tabs>
      </w:pPr>
      <w:hyperlink w:anchor="_Toc29703" w:history="1">
        <w:r>
          <w:rPr>
            <w:rFonts w:ascii="仿宋" w:eastAsia="仿宋" w:hAnsi="仿宋" w:cs="仿宋" w:hint="eastAsia"/>
            <w:lang w:eastAsia="zh-CN"/>
          </w:rPr>
          <w:t>(二)、防火防爆总图布置措施</w:t>
        </w:r>
        <w:r>
          <w:tab/>
        </w:r>
        <w:r>
          <w:fldChar w:fldCharType="begin"/>
        </w:r>
        <w:r>
          <w:instrText xml:space="preserve"> PAGEREF _Toc29703 \h </w:instrText>
        </w:r>
        <w:r>
          <w:fldChar w:fldCharType="separate"/>
        </w:r>
        <w:r>
          <w:t>52</w:t>
        </w:r>
        <w:r>
          <w:fldChar w:fldCharType="end"/>
        </w:r>
      </w:hyperlink>
    </w:p>
    <w:p>
      <w:pPr>
        <w:pStyle w:val="TOC2"/>
        <w:tabs>
          <w:tab w:val="right" w:leader="dot" w:pos="8306"/>
        </w:tabs>
      </w:pPr>
      <w:hyperlink w:anchor="_Toc11632" w:history="1">
        <w:r>
          <w:rPr>
            <w:rFonts w:ascii="仿宋" w:eastAsia="仿宋" w:hAnsi="仿宋" w:cs="仿宋" w:hint="eastAsia"/>
            <w:lang w:eastAsia="zh-CN"/>
          </w:rPr>
          <w:t>(三)、自然灾害防范措施</w:t>
        </w:r>
        <w:r>
          <w:tab/>
        </w:r>
        <w:r>
          <w:fldChar w:fldCharType="begin"/>
        </w:r>
        <w:r>
          <w:instrText xml:space="preserve"> PAGEREF _Toc11632 \h </w:instrText>
        </w:r>
        <w:r>
          <w:fldChar w:fldCharType="separate"/>
        </w:r>
        <w:r>
          <w:t>52</w:t>
        </w:r>
        <w:r>
          <w:fldChar w:fldCharType="end"/>
        </w:r>
      </w:hyperlink>
    </w:p>
    <w:p>
      <w:pPr>
        <w:pStyle w:val="TOC2"/>
        <w:tabs>
          <w:tab w:val="right" w:leader="dot" w:pos="8306"/>
        </w:tabs>
      </w:pPr>
      <w:hyperlink w:anchor="_Toc10579" w:history="1">
        <w:r>
          <w:rPr>
            <w:rFonts w:ascii="仿宋" w:eastAsia="仿宋" w:hAnsi="仿宋" w:cs="仿宋" w:hint="eastAsia"/>
            <w:lang w:eastAsia="zh-CN"/>
          </w:rPr>
          <w:t>(四)、安全色及安全标志使用要求</w:t>
        </w:r>
        <w:r>
          <w:tab/>
        </w:r>
        <w:r>
          <w:fldChar w:fldCharType="begin"/>
        </w:r>
        <w:r>
          <w:instrText xml:space="preserve"> PAGEREF _Toc10579 \h </w:instrText>
        </w:r>
        <w:r>
          <w:fldChar w:fldCharType="separate"/>
        </w:r>
        <w:r>
          <w:t>53</w:t>
        </w:r>
        <w:r>
          <w:fldChar w:fldCharType="end"/>
        </w:r>
      </w:hyperlink>
    </w:p>
    <w:p>
      <w:pPr>
        <w:pStyle w:val="TOC2"/>
        <w:tabs>
          <w:tab w:val="right" w:leader="dot" w:pos="8306"/>
        </w:tabs>
      </w:pPr>
      <w:hyperlink w:anchor="_Toc10950" w:history="1">
        <w:r>
          <w:rPr>
            <w:rFonts w:ascii="仿宋" w:eastAsia="仿宋" w:hAnsi="仿宋" w:cs="仿宋" w:hint="eastAsia"/>
            <w:lang w:eastAsia="zh-CN"/>
          </w:rPr>
          <w:t>(五)、防尘防毒措施</w:t>
        </w:r>
        <w:r>
          <w:tab/>
        </w:r>
        <w:r>
          <w:fldChar w:fldCharType="begin"/>
        </w:r>
        <w:r>
          <w:instrText xml:space="preserve"> PAGEREF _Toc10950 \h </w:instrText>
        </w:r>
        <w:r>
          <w:fldChar w:fldCharType="separate"/>
        </w:r>
        <w:r>
          <w:t>54</w:t>
        </w:r>
        <w:r>
          <w:fldChar w:fldCharType="end"/>
        </w:r>
      </w:hyperlink>
    </w:p>
    <w:p>
      <w:pPr>
        <w:pStyle w:val="TOC2"/>
        <w:tabs>
          <w:tab w:val="right" w:leader="dot" w:pos="8306"/>
        </w:tabs>
      </w:pPr>
      <w:hyperlink w:anchor="_Toc16077" w:history="1">
        <w:r>
          <w:rPr>
            <w:rFonts w:ascii="仿宋" w:eastAsia="仿宋" w:hAnsi="仿宋" w:cs="仿宋" w:hint="eastAsia"/>
            <w:lang w:eastAsia="zh-CN"/>
          </w:rPr>
          <w:t>(六)、防静电、触电防护及防雷措施</w:t>
        </w:r>
        <w:r>
          <w:tab/>
        </w:r>
        <w:r>
          <w:fldChar w:fldCharType="begin"/>
        </w:r>
        <w:r>
          <w:instrText xml:space="preserve"> PAGEREF _Toc16077 \h </w:instrText>
        </w:r>
        <w:r>
          <w:fldChar w:fldCharType="separate"/>
        </w:r>
        <w:r>
          <w:t>56</w:t>
        </w:r>
        <w:r>
          <w:fldChar w:fldCharType="end"/>
        </w:r>
      </w:hyperlink>
    </w:p>
    <w:p>
      <w:pPr>
        <w:pStyle w:val="TOC2"/>
        <w:tabs>
          <w:tab w:val="right" w:leader="dot" w:pos="8306"/>
        </w:tabs>
      </w:pPr>
      <w:hyperlink w:anchor="_Toc4738" w:history="1">
        <w:r>
          <w:rPr>
            <w:rFonts w:ascii="仿宋" w:eastAsia="仿宋" w:hAnsi="仿宋" w:cs="仿宋" w:hint="eastAsia"/>
            <w:lang w:eastAsia="zh-CN"/>
          </w:rPr>
          <w:t>(七)、机械设备安全保障措施</w:t>
        </w:r>
        <w:r>
          <w:tab/>
        </w:r>
        <w:r>
          <w:fldChar w:fldCharType="begin"/>
        </w:r>
        <w:r>
          <w:instrText xml:space="preserve"> PAGEREF _Toc4738 \h </w:instrText>
        </w:r>
        <w:r>
          <w:fldChar w:fldCharType="separate"/>
        </w:r>
        <w:r>
          <w:t>57</w:t>
        </w:r>
        <w:r>
          <w:fldChar w:fldCharType="end"/>
        </w:r>
      </w:hyperlink>
    </w:p>
    <w:p>
      <w:pPr>
        <w:pStyle w:val="TOC1"/>
        <w:tabs>
          <w:tab w:val="right" w:leader="dot" w:pos="8306"/>
        </w:tabs>
      </w:pPr>
      <w:hyperlink w:anchor="_Toc7473" w:history="1">
        <w:r>
          <w:rPr>
            <w:rFonts w:ascii="仿宋" w:eastAsia="仿宋" w:hAnsi="仿宋" w:cs="仿宋" w:hint="eastAsia"/>
            <w:lang w:eastAsia="zh-CN"/>
          </w:rPr>
          <w:t>十二、液晶聚合物LCP项目投资规划</w:t>
        </w:r>
        <w:r>
          <w:tab/>
        </w:r>
        <w:r>
          <w:fldChar w:fldCharType="begin"/>
        </w:r>
        <w:r>
          <w:instrText xml:space="preserve"> PAGEREF _Toc7473 \h </w:instrText>
        </w:r>
        <w:r>
          <w:fldChar w:fldCharType="separate"/>
        </w:r>
        <w:r>
          <w:t>58</w:t>
        </w:r>
        <w:r>
          <w:fldChar w:fldCharType="end"/>
        </w:r>
      </w:hyperlink>
    </w:p>
    <w:p>
      <w:pPr>
        <w:pStyle w:val="TOC2"/>
        <w:tabs>
          <w:tab w:val="right" w:leader="dot" w:pos="8306"/>
        </w:tabs>
      </w:pPr>
      <w:hyperlink w:anchor="_Toc3117" w:history="1">
        <w:r>
          <w:rPr>
            <w:rFonts w:ascii="仿宋" w:eastAsia="仿宋" w:hAnsi="仿宋" w:cs="仿宋" w:hint="eastAsia"/>
            <w:lang w:eastAsia="zh-CN"/>
          </w:rPr>
          <w:t>(一)、液晶聚合物LCP项目总投资估算</w:t>
        </w:r>
        <w:r>
          <w:tab/>
        </w:r>
        <w:r>
          <w:fldChar w:fldCharType="begin"/>
        </w:r>
        <w:r>
          <w:instrText xml:space="preserve"> PAGEREF _Toc3117 \h </w:instrText>
        </w:r>
        <w:r>
          <w:fldChar w:fldCharType="separate"/>
        </w:r>
        <w:r>
          <w:t>58</w:t>
        </w:r>
        <w:r>
          <w:fldChar w:fldCharType="end"/>
        </w:r>
      </w:hyperlink>
    </w:p>
    <w:p>
      <w:pPr>
        <w:pStyle w:val="TOC2"/>
        <w:tabs>
          <w:tab w:val="right" w:leader="dot" w:pos="8306"/>
        </w:tabs>
      </w:pPr>
      <w:hyperlink w:anchor="_Toc28880" w:history="1">
        <w:r>
          <w:rPr>
            <w:rFonts w:ascii="仿宋" w:eastAsia="仿宋" w:hAnsi="仿宋" w:cs="仿宋" w:hint="eastAsia"/>
            <w:lang w:eastAsia="zh-CN"/>
          </w:rPr>
          <w:t>(二)、资金筹措</w:t>
        </w:r>
        <w:r>
          <w:tab/>
        </w:r>
        <w:r>
          <w:fldChar w:fldCharType="begin"/>
        </w:r>
        <w:r>
          <w:instrText xml:space="preserve"> PAGEREF _Toc28880 \h </w:instrText>
        </w:r>
        <w:r>
          <w:fldChar w:fldCharType="separate"/>
        </w:r>
        <w:r>
          <w:t>60</w:t>
        </w:r>
        <w:r>
          <w:fldChar w:fldCharType="end"/>
        </w:r>
      </w:hyperlink>
    </w:p>
    <w:p>
      <w:pPr>
        <w:pStyle w:val="TOC1"/>
        <w:tabs>
          <w:tab w:val="right" w:leader="dot" w:pos="8306"/>
        </w:tabs>
      </w:pPr>
      <w:hyperlink w:anchor="_Toc21008" w:history="1">
        <w:r>
          <w:rPr>
            <w:rFonts w:ascii="仿宋" w:eastAsia="仿宋" w:hAnsi="仿宋" w:cs="仿宋" w:hint="eastAsia"/>
            <w:lang w:eastAsia="zh-CN"/>
          </w:rPr>
          <w:t>十三、液晶聚合物LCP项目治理与监督</w:t>
        </w:r>
        <w:r>
          <w:tab/>
        </w:r>
        <w:r>
          <w:fldChar w:fldCharType="begin"/>
        </w:r>
        <w:r>
          <w:instrText xml:space="preserve"> PAGEREF _Toc21008 \h </w:instrText>
        </w:r>
        <w:r>
          <w:fldChar w:fldCharType="separate"/>
        </w:r>
        <w:r>
          <w:t>60</w:t>
        </w:r>
        <w:r>
          <w:fldChar w:fldCharType="end"/>
        </w:r>
      </w:hyperlink>
    </w:p>
    <w:p>
      <w:pPr>
        <w:pStyle w:val="TOC2"/>
        <w:tabs>
          <w:tab w:val="right" w:leader="dot" w:pos="8306"/>
        </w:tabs>
      </w:pPr>
      <w:hyperlink w:anchor="_Toc21768" w:history="1">
        <w:r>
          <w:rPr>
            <w:rFonts w:ascii="仿宋" w:eastAsia="仿宋" w:hAnsi="仿宋" w:cs="仿宋" w:hint="eastAsia"/>
            <w:lang w:eastAsia="zh-CN"/>
          </w:rPr>
          <w:t>(一)、液晶聚合物LCP项目治理结构</w:t>
        </w:r>
        <w:r>
          <w:tab/>
        </w:r>
        <w:r>
          <w:fldChar w:fldCharType="begin"/>
        </w:r>
        <w:r>
          <w:instrText xml:space="preserve"> PAGEREF _Toc21768 \h </w:instrText>
        </w:r>
        <w:r>
          <w:fldChar w:fldCharType="separate"/>
        </w:r>
        <w:r>
          <w:t>60</w:t>
        </w:r>
        <w:r>
          <w:fldChar w:fldCharType="end"/>
        </w:r>
      </w:hyperlink>
    </w:p>
    <w:p>
      <w:pPr>
        <w:pStyle w:val="TOC2"/>
        <w:tabs>
          <w:tab w:val="right" w:leader="dot" w:pos="8306"/>
        </w:tabs>
      </w:pPr>
      <w:hyperlink w:anchor="_Toc7011" w:history="1">
        <w:r>
          <w:rPr>
            <w:rFonts w:ascii="仿宋" w:eastAsia="仿宋" w:hAnsi="仿宋" w:cs="仿宋" w:hint="eastAsia"/>
            <w:lang w:eastAsia="zh-CN"/>
          </w:rPr>
          <w:t>(二)、监督与审计</w:t>
        </w:r>
        <w:r>
          <w:tab/>
        </w:r>
        <w:r>
          <w:fldChar w:fldCharType="begin"/>
        </w:r>
        <w:r>
          <w:instrText xml:space="preserve"> PAGEREF _Toc7011 \h </w:instrText>
        </w:r>
        <w:r>
          <w:fldChar w:fldCharType="separate"/>
        </w:r>
        <w:r>
          <w:t>62</w:t>
        </w:r>
        <w:r>
          <w:fldChar w:fldCharType="end"/>
        </w:r>
      </w:hyperlink>
    </w:p>
    <w:p>
      <w:pPr>
        <w:pStyle w:val="TOC1"/>
        <w:tabs>
          <w:tab w:val="right" w:leader="dot" w:pos="8306"/>
        </w:tabs>
      </w:pPr>
      <w:hyperlink w:anchor="_Toc20542" w:history="1">
        <w:r>
          <w:rPr>
            <w:rFonts w:ascii="仿宋" w:eastAsia="仿宋" w:hAnsi="仿宋" w:cs="仿宋" w:hint="eastAsia"/>
            <w:lang w:eastAsia="zh-CN"/>
          </w:rPr>
          <w:t>十四、液晶聚合物LCP项目变更管理</w:t>
        </w:r>
        <w:r>
          <w:tab/>
        </w:r>
        <w:r>
          <w:fldChar w:fldCharType="begin"/>
        </w:r>
        <w:r>
          <w:instrText xml:space="preserve"> PAGEREF _Toc20542 \h </w:instrText>
        </w:r>
        <w:r>
          <w:fldChar w:fldCharType="separate"/>
        </w:r>
        <w:r>
          <w:t>63</w:t>
        </w:r>
        <w:r>
          <w:fldChar w:fldCharType="end"/>
        </w:r>
      </w:hyperlink>
    </w:p>
    <w:p>
      <w:pPr>
        <w:pStyle w:val="TOC2"/>
        <w:tabs>
          <w:tab w:val="right" w:leader="dot" w:pos="8306"/>
        </w:tabs>
      </w:pPr>
      <w:hyperlink w:anchor="_Toc30940" w:history="1">
        <w:r>
          <w:rPr>
            <w:rFonts w:ascii="仿宋" w:eastAsia="仿宋" w:hAnsi="仿宋" w:cs="仿宋" w:hint="eastAsia"/>
            <w:lang w:eastAsia="zh-CN"/>
          </w:rPr>
          <w:t>(一)、变更申请与评估</w:t>
        </w:r>
        <w:r>
          <w:tab/>
        </w:r>
        <w:r>
          <w:fldChar w:fldCharType="begin"/>
        </w:r>
        <w:r>
          <w:instrText xml:space="preserve"> PAGEREF _Toc30940 \h </w:instrText>
        </w:r>
        <w:r>
          <w:fldChar w:fldCharType="separate"/>
        </w:r>
        <w:r>
          <w:t>63</w:t>
        </w:r>
        <w:r>
          <w:fldChar w:fldCharType="end"/>
        </w:r>
      </w:hyperlink>
    </w:p>
    <w:p>
      <w:pPr>
        <w:pStyle w:val="TOC2"/>
        <w:tabs>
          <w:tab w:val="right" w:leader="dot" w:pos="8306"/>
        </w:tabs>
      </w:pPr>
      <w:hyperlink w:anchor="_Toc19621" w:history="1">
        <w:r>
          <w:rPr>
            <w:rFonts w:ascii="仿宋" w:eastAsia="仿宋" w:hAnsi="仿宋" w:cs="仿宋" w:hint="eastAsia"/>
            <w:lang w:eastAsia="zh-CN"/>
          </w:rPr>
          <w:t>(二)、变更实施与控制</w:t>
        </w:r>
        <w:r>
          <w:tab/>
        </w:r>
        <w:r>
          <w:fldChar w:fldCharType="begin"/>
        </w:r>
        <w:r>
          <w:instrText xml:space="preserve"> PAGEREF _Toc19621 \h </w:instrText>
        </w:r>
        <w:r>
          <w:fldChar w:fldCharType="separate"/>
        </w:r>
        <w:r>
          <w:t>64</w:t>
        </w:r>
        <w:r>
          <w:fldChar w:fldCharType="end"/>
        </w:r>
      </w:hyperlink>
    </w:p>
    <w:p>
      <w:pPr>
        <w:pStyle w:val="TOC1"/>
        <w:tabs>
          <w:tab w:val="right" w:leader="dot" w:pos="8306"/>
        </w:tabs>
      </w:pPr>
      <w:hyperlink w:anchor="_Toc16081" w:history="1">
        <w:r>
          <w:rPr>
            <w:rFonts w:ascii="仿宋" w:eastAsia="仿宋" w:hAnsi="仿宋" w:cs="仿宋" w:hint="eastAsia"/>
            <w:lang w:eastAsia="zh-CN"/>
          </w:rPr>
          <w:t>十五、液晶聚合物LCP项目工程方案分析</w:t>
        </w:r>
        <w:r>
          <w:tab/>
        </w:r>
        <w:r>
          <w:fldChar w:fldCharType="begin"/>
        </w:r>
        <w:r>
          <w:instrText xml:space="preserve"> PAGEREF _Toc16081 \h </w:instrText>
        </w:r>
        <w:r>
          <w:fldChar w:fldCharType="separate"/>
        </w:r>
        <w:r>
          <w:t>65</w:t>
        </w:r>
        <w:r>
          <w:fldChar w:fldCharType="end"/>
        </w:r>
      </w:hyperlink>
    </w:p>
    <w:p>
      <w:pPr>
        <w:pStyle w:val="TOC2"/>
        <w:tabs>
          <w:tab w:val="right" w:leader="dot" w:pos="8306"/>
        </w:tabs>
      </w:pPr>
      <w:hyperlink w:anchor="_Toc23654" w:history="1">
        <w:r>
          <w:rPr>
            <w:rFonts w:ascii="仿宋" w:eastAsia="仿宋" w:hAnsi="仿宋" w:cs="仿宋" w:hint="eastAsia"/>
            <w:lang w:eastAsia="zh-CN"/>
          </w:rPr>
          <w:t>(一)、建筑工程设计原则</w:t>
        </w:r>
        <w:r>
          <w:tab/>
        </w:r>
        <w:r>
          <w:fldChar w:fldCharType="begin"/>
        </w:r>
        <w:r>
          <w:instrText xml:space="preserve"> PAGEREF _Toc23654 \h </w:instrText>
        </w:r>
        <w:r>
          <w:fldChar w:fldCharType="separate"/>
        </w:r>
        <w:r>
          <w:t>65</w:t>
        </w:r>
        <w:r>
          <w:fldChar w:fldCharType="end"/>
        </w:r>
      </w:hyperlink>
    </w:p>
    <w:p>
      <w:pPr>
        <w:pStyle w:val="TOC2"/>
        <w:tabs>
          <w:tab w:val="right" w:leader="dot" w:pos="8306"/>
        </w:tabs>
      </w:pPr>
      <w:hyperlink w:anchor="_Toc12619" w:history="1">
        <w:r>
          <w:rPr>
            <w:rFonts w:ascii="仿宋" w:eastAsia="仿宋" w:hAnsi="仿宋" w:cs="仿宋" w:hint="eastAsia"/>
            <w:lang w:eastAsia="zh-CN"/>
          </w:rPr>
          <w:t>(二)、土建工程建设指标</w:t>
        </w:r>
        <w:r>
          <w:tab/>
        </w:r>
        <w:r>
          <w:fldChar w:fldCharType="begin"/>
        </w:r>
        <w:r>
          <w:instrText xml:space="preserve"> PAGEREF _Toc12619 \h </w:instrText>
        </w:r>
        <w:r>
          <w:fldChar w:fldCharType="separate"/>
        </w:r>
        <w:r>
          <w:t>68</w:t>
        </w:r>
        <w:r>
          <w:fldChar w:fldCharType="end"/>
        </w:r>
      </w:hyperlink>
    </w:p>
    <w:p>
      <w:pPr>
        <w:pStyle w:val="TOC1"/>
        <w:tabs>
          <w:tab w:val="right" w:leader="dot" w:pos="8306"/>
        </w:tabs>
      </w:pPr>
      <w:hyperlink w:anchor="_Toc19427" w:history="1">
        <w:r>
          <w:rPr>
            <w:rFonts w:ascii="仿宋" w:eastAsia="仿宋" w:hAnsi="仿宋" w:cs="仿宋" w:hint="eastAsia"/>
            <w:lang w:eastAsia="zh-CN"/>
          </w:rPr>
          <w:t>十六、供应链管理</w:t>
        </w:r>
        <w:r>
          <w:tab/>
        </w:r>
        <w:r>
          <w:fldChar w:fldCharType="begin"/>
        </w:r>
        <w:r>
          <w:instrText xml:space="preserve"> PAGEREF _Toc19427 \h </w:instrText>
        </w:r>
        <w:r>
          <w:fldChar w:fldCharType="separate"/>
        </w:r>
        <w:r>
          <w:t>70</w:t>
        </w:r>
        <w:r>
          <w:fldChar w:fldCharType="end"/>
        </w:r>
      </w:hyperlink>
    </w:p>
    <w:p>
      <w:pPr>
        <w:pStyle w:val="TOC2"/>
        <w:tabs>
          <w:tab w:val="right" w:leader="dot" w:pos="8306"/>
        </w:tabs>
      </w:pPr>
      <w:hyperlink w:anchor="_Toc2483" w:history="1">
        <w:r>
          <w:rPr>
            <w:rFonts w:ascii="仿宋" w:eastAsia="仿宋" w:hAnsi="仿宋" w:cs="仿宋" w:hint="eastAsia"/>
            <w:lang w:eastAsia="zh-CN"/>
          </w:rPr>
          <w:t>(一)、供应链战略规划</w:t>
        </w:r>
        <w:r>
          <w:tab/>
        </w:r>
        <w:r>
          <w:fldChar w:fldCharType="begin"/>
        </w:r>
        <w:r>
          <w:instrText xml:space="preserve"> PAGEREF _Toc2483 \h </w:instrText>
        </w:r>
        <w:r>
          <w:fldChar w:fldCharType="separate"/>
        </w:r>
        <w:r>
          <w:t>70</w:t>
        </w:r>
        <w:r>
          <w:fldChar w:fldCharType="end"/>
        </w:r>
      </w:hyperlink>
    </w:p>
    <w:p>
      <w:pPr>
        <w:pStyle w:val="TOC2"/>
        <w:tabs>
          <w:tab w:val="right" w:leader="dot" w:pos="8306"/>
        </w:tabs>
      </w:pPr>
      <w:hyperlink w:anchor="_Toc23335" w:history="1">
        <w:r>
          <w:rPr>
            <w:rFonts w:ascii="仿宋" w:eastAsia="仿宋" w:hAnsi="仿宋" w:cs="仿宋" w:hint="eastAsia"/>
            <w:lang w:eastAsia="zh-CN"/>
          </w:rPr>
          <w:t>(二)、供应商选择与合作</w:t>
        </w:r>
        <w:r>
          <w:tab/>
        </w:r>
        <w:r>
          <w:fldChar w:fldCharType="begin"/>
        </w:r>
        <w:r>
          <w:instrText xml:space="preserve"> PAGEREF _Toc23335 \h </w:instrText>
        </w:r>
        <w:r>
          <w:fldChar w:fldCharType="separate"/>
        </w:r>
        <w:r>
          <w:t>71</w:t>
        </w:r>
        <w:r>
          <w:fldChar w:fldCharType="end"/>
        </w:r>
      </w:hyperlink>
    </w:p>
    <w:p>
      <w:pPr>
        <w:pStyle w:val="TOC2"/>
        <w:tabs>
          <w:tab w:val="right" w:leader="dot" w:pos="8306"/>
        </w:tabs>
      </w:pPr>
      <w:hyperlink w:anchor="_Toc27405" w:history="1">
        <w:r>
          <w:rPr>
            <w:rFonts w:ascii="仿宋" w:eastAsia="仿宋" w:hAnsi="仿宋" w:cs="仿宋" w:hint="eastAsia"/>
            <w:lang w:eastAsia="zh-CN"/>
          </w:rPr>
          <w:t>(三)、物流与库存管理</w:t>
        </w:r>
        <w:r>
          <w:tab/>
        </w:r>
        <w:r>
          <w:fldChar w:fldCharType="begin"/>
        </w:r>
        <w:r>
          <w:instrText xml:space="preserve"> PAGEREF _Toc27405 \h </w:instrText>
        </w:r>
        <w:r>
          <w:fldChar w:fldCharType="separate"/>
        </w:r>
        <w:r>
          <w:t>72</w:t>
        </w:r>
        <w:r>
          <w:fldChar w:fldCharType="end"/>
        </w:r>
      </w:hyperlink>
    </w:p>
    <w:p>
      <w:pPr>
        <w:pStyle w:val="TOC1"/>
        <w:tabs>
          <w:tab w:val="right" w:leader="dot" w:pos="8306"/>
        </w:tabs>
      </w:pPr>
      <w:hyperlink w:anchor="_Toc32708" w:history="1">
        <w:r>
          <w:rPr>
            <w:rFonts w:ascii="仿宋" w:eastAsia="仿宋" w:hAnsi="仿宋" w:cs="仿宋" w:hint="eastAsia"/>
            <w:lang w:eastAsia="zh-CN"/>
          </w:rPr>
          <w:t>十七、质量管理体系</w:t>
        </w:r>
        <w:r>
          <w:tab/>
        </w:r>
        <w:r>
          <w:fldChar w:fldCharType="begin"/>
        </w:r>
        <w:r>
          <w:instrText xml:space="preserve"> PAGEREF _Toc32708 \h </w:instrText>
        </w:r>
        <w:r>
          <w:fldChar w:fldCharType="separate"/>
        </w:r>
        <w:r>
          <w:t>74</w:t>
        </w:r>
        <w:r>
          <w:fldChar w:fldCharType="end"/>
        </w:r>
      </w:hyperlink>
    </w:p>
    <w:p>
      <w:pPr>
        <w:pStyle w:val="TOC2"/>
        <w:tabs>
          <w:tab w:val="right" w:leader="dot" w:pos="8306"/>
        </w:tabs>
      </w:pPr>
      <w:hyperlink w:anchor="_Toc16599" w:history="1">
        <w:r>
          <w:rPr>
            <w:rFonts w:ascii="仿宋" w:eastAsia="仿宋" w:hAnsi="仿宋" w:cs="仿宋" w:hint="eastAsia"/>
            <w:lang w:eastAsia="zh-CN"/>
          </w:rPr>
          <w:t>(一)、质量目标与方针</w:t>
        </w:r>
        <w:r>
          <w:tab/>
        </w:r>
        <w:r>
          <w:fldChar w:fldCharType="begin"/>
        </w:r>
        <w:r>
          <w:instrText xml:space="preserve"> PAGEREF _Toc16599 \h </w:instrText>
        </w:r>
        <w:r>
          <w:fldChar w:fldCharType="separate"/>
        </w:r>
        <w:r>
          <w:t>74</w:t>
        </w:r>
        <w:r>
          <w:fldChar w:fldCharType="end"/>
        </w:r>
      </w:hyperlink>
    </w:p>
    <w:p>
      <w:pPr>
        <w:pStyle w:val="TOC2"/>
        <w:tabs>
          <w:tab w:val="right" w:leader="dot" w:pos="8306"/>
        </w:tabs>
      </w:pPr>
      <w:hyperlink w:anchor="_Toc23209" w:history="1">
        <w:r>
          <w:rPr>
            <w:rFonts w:ascii="仿宋" w:eastAsia="仿宋" w:hAnsi="仿宋" w:cs="仿宋" w:hint="eastAsia"/>
            <w:lang w:eastAsia="zh-CN"/>
          </w:rPr>
          <w:t>(二)、质量管理责任</w:t>
        </w:r>
        <w:r>
          <w:tab/>
        </w:r>
        <w:r>
          <w:fldChar w:fldCharType="begin"/>
        </w:r>
        <w:r>
          <w:instrText xml:space="preserve"> PAGEREF _Toc23209 \h </w:instrText>
        </w:r>
        <w:r>
          <w:fldChar w:fldCharType="separate"/>
        </w:r>
        <w:r>
          <w:t>75</w:t>
        </w:r>
        <w:r>
          <w:fldChar w:fldCharType="end"/>
        </w:r>
      </w:hyperlink>
    </w:p>
    <w:p>
      <w:pPr>
        <w:pStyle w:val="TOC2"/>
        <w:tabs>
          <w:tab w:val="right" w:leader="dot" w:pos="8306"/>
        </w:tabs>
      </w:pPr>
      <w:hyperlink w:anchor="_Toc9728" w:history="1">
        <w:r>
          <w:rPr>
            <w:rFonts w:ascii="仿宋" w:eastAsia="仿宋" w:hAnsi="仿宋" w:cs="仿宋" w:hint="eastAsia"/>
            <w:lang w:eastAsia="zh-CN"/>
          </w:rPr>
          <w:t>(三)、质量管理体系文件</w:t>
        </w:r>
        <w:r>
          <w:tab/>
        </w:r>
        <w:r>
          <w:fldChar w:fldCharType="begin"/>
        </w:r>
        <w:r>
          <w:instrText xml:space="preserve"> PAGEREF _Toc9728 \h </w:instrText>
        </w:r>
        <w:r>
          <w:fldChar w:fldCharType="separate"/>
        </w:r>
        <w:r>
          <w:t>76</w:t>
        </w:r>
        <w:r>
          <w:fldChar w:fldCharType="end"/>
        </w:r>
      </w:hyperlink>
    </w:p>
    <w:p>
      <w:pPr>
        <w:pStyle w:val="TOC2"/>
        <w:tabs>
          <w:tab w:val="right" w:leader="dot" w:pos="8306"/>
        </w:tabs>
      </w:pPr>
      <w:hyperlink w:anchor="_Toc10688" w:history="1">
        <w:r>
          <w:rPr>
            <w:rFonts w:ascii="仿宋" w:eastAsia="仿宋" w:hAnsi="仿宋" w:cs="仿宋" w:hint="eastAsia"/>
            <w:lang w:eastAsia="zh-CN"/>
          </w:rPr>
          <w:t>(四)、质量培训与教育</w:t>
        </w:r>
        <w:r>
          <w:tab/>
        </w:r>
        <w:r>
          <w:fldChar w:fldCharType="begin"/>
        </w:r>
        <w:r>
          <w:instrText xml:space="preserve"> PAGEREF _Toc10688 \h </w:instrText>
        </w:r>
        <w:r>
          <w:fldChar w:fldCharType="separate"/>
        </w:r>
        <w:r>
          <w:t>78</w:t>
        </w:r>
        <w:r>
          <w:fldChar w:fldCharType="end"/>
        </w:r>
      </w:hyperlink>
    </w:p>
    <w:p>
      <w:pPr>
        <w:pStyle w:val="TOC2"/>
        <w:tabs>
          <w:tab w:val="right" w:leader="dot" w:pos="8306"/>
        </w:tabs>
      </w:pPr>
      <w:hyperlink w:anchor="_Toc7329" w:history="1">
        <w:r>
          <w:rPr>
            <w:rFonts w:ascii="仿宋" w:eastAsia="仿宋" w:hAnsi="仿宋" w:cs="仿宋" w:hint="eastAsia"/>
            <w:lang w:eastAsia="zh-CN"/>
          </w:rPr>
          <w:t>(五)、质量审核与评价</w:t>
        </w:r>
        <w:r>
          <w:tab/>
        </w:r>
        <w:r>
          <w:fldChar w:fldCharType="begin"/>
        </w:r>
        <w:r>
          <w:instrText xml:space="preserve"> PAGEREF _Toc7329 \h </w:instrText>
        </w:r>
        <w:r>
          <w:fldChar w:fldCharType="separate"/>
        </w:r>
        <w:r>
          <w:t>79</w:t>
        </w:r>
        <w:r>
          <w:fldChar w:fldCharType="end"/>
        </w:r>
      </w:hyperlink>
    </w:p>
    <w:p>
      <w:pPr>
        <w:pStyle w:val="TOC2"/>
        <w:tabs>
          <w:tab w:val="right" w:leader="dot" w:pos="8306"/>
        </w:tabs>
      </w:pPr>
      <w:hyperlink w:anchor="_Toc31564" w:history="1">
        <w:r>
          <w:rPr>
            <w:rFonts w:ascii="仿宋" w:eastAsia="仿宋" w:hAnsi="仿宋" w:cs="仿宋" w:hint="eastAsia"/>
            <w:lang w:eastAsia="zh-CN"/>
          </w:rPr>
          <w:t>(六)、不符合与纠正措施</w:t>
        </w:r>
        <w:r>
          <w:tab/>
        </w:r>
        <w:r>
          <w:fldChar w:fldCharType="begin"/>
        </w:r>
        <w:r>
          <w:instrText xml:space="preserve"> PAGEREF _Toc31564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29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640"/>
      <w:r>
        <w:rPr>
          <w:rFonts w:ascii="仿宋" w:eastAsia="仿宋" w:hAnsi="仿宋" w:cs="仿宋" w:hint="eastAsia"/>
          <w:sz w:val="28"/>
          <w:lang w:eastAsia="zh-CN"/>
        </w:rPr>
        <w:t>一、液晶聚合物LCP项目土建工程</w:t>
      </w:r>
      <w:bookmarkEnd w:id="2"/>
    </w:p>
    <w:p>
      <w:pPr>
        <w:pStyle w:val="Heading2"/>
        <w:rPr>
          <w:rFonts w:ascii="仿宋" w:eastAsia="仿宋" w:hAnsi="仿宋" w:cs="仿宋" w:hint="eastAsia"/>
          <w:lang w:eastAsia="zh-CN"/>
        </w:rPr>
      </w:pPr>
      <w:bookmarkStart w:id="3" w:name="_Toc2903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在液晶聚合物LCP项目的建筑工程设计中，我们将秉承一系列重要的设计原则，以确保液晶聚合物LCP项目建筑在功能、美观、可持续性等方面达到最佳效果。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首要原则是确保建筑的功能性得到最大化的发挥。我们将充分理解液晶聚合物LCP项目的实际需求，合理布局各个功能区域，保证建筑在满足业务需求的同时，提供高效的工作环境。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在建筑设计中，我们将综合考虑建设和运营成本。通过精细的经济效益分析，确保设计方案在高效利用资源的同时，对液晶聚合物LCP项目的长期盈利能力有积极的贡献。</w:t>
      </w:r>
    </w:p>
    <w:p>
      <w:pPr>
        <w:pStyle w:val="Heading2"/>
        <w:ind w:firstLine="560" w:firstLineChars="200"/>
        <w:rPr>
          <w:rFonts w:ascii="仿宋" w:eastAsia="仿宋" w:hAnsi="仿宋" w:cs="仿宋" w:hint="eastAsia"/>
          <w:sz w:val="28"/>
          <w:lang w:eastAsia="zh-CN"/>
        </w:rPr>
      </w:pPr>
      <w:bookmarkStart w:id="4" w:name="_Toc32217"/>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液晶聚合物LCP项目的土建工程设计中，我们将精准设定设计年限，结合液晶聚合物LCP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液晶聚合物LCP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2709"/>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液晶聚合物LCP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液晶聚合物LCP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液晶聚合物LCP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93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本期工程液晶聚合物LCP项目预计总建筑面积XXX平方米，其中：计容建筑面积XXX平方米，计划建筑工程投资XX万元，占液晶聚合物LCP项目总投资的XX%。</w:t>
      </w:r>
    </w:p>
    <w:p>
      <w:pPr>
        <w:pStyle w:val="Heading1"/>
        <w:ind w:firstLine="560" w:firstLineChars="200"/>
        <w:rPr>
          <w:rFonts w:ascii="仿宋" w:eastAsia="仿宋" w:hAnsi="仿宋" w:cs="仿宋" w:hint="eastAsia"/>
          <w:sz w:val="28"/>
          <w:lang w:eastAsia="zh-CN"/>
        </w:rPr>
      </w:pPr>
      <w:bookmarkStart w:id="7" w:name="_Toc7696"/>
      <w:r>
        <w:rPr>
          <w:rFonts w:ascii="仿宋" w:eastAsia="仿宋" w:hAnsi="仿宋" w:cs="仿宋" w:hint="eastAsia"/>
          <w:sz w:val="28"/>
          <w:lang w:eastAsia="zh-CN"/>
        </w:rPr>
        <w:t>二、液晶聚合物LCP项目可持续发展</w:t>
      </w:r>
      <w:bookmarkEnd w:id="7"/>
    </w:p>
    <w:p>
      <w:pPr>
        <w:pStyle w:val="Heading2"/>
        <w:rPr>
          <w:rFonts w:ascii="仿宋" w:eastAsia="仿宋" w:hAnsi="仿宋" w:cs="仿宋" w:hint="eastAsia"/>
          <w:lang w:eastAsia="zh-CN"/>
        </w:rPr>
      </w:pPr>
      <w:bookmarkStart w:id="8" w:name="_Toc18123"/>
      <w:r>
        <w:rPr>
          <w:rFonts w:ascii="仿宋" w:eastAsia="仿宋" w:hAnsi="仿宋" w:cs="仿宋" w:hint="eastAsia"/>
          <w:lang w:eastAsia="zh-CN"/>
        </w:rPr>
        <w:t>(一)、可持续战略与实践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液晶聚合物LCP项目中，液晶聚合物LCP项目团队着眼于未来，明确了可持续发展的战略方向。制定的具体可持续发展目标包括降低资源使用、采用环保技术、最大化社会效益等。这一步骤不仅有助于液晶聚合物LCP项目在环保和社会责任方面达到最高标准，也为未来提供了明确的指引，确保液晶聚合物LCP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可持续实践的融入液晶聚合物LCP项目管理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液晶聚合物LCP项目管理周期。从液晶聚合物LCP项目规划开始，液晶聚合物LCP项目团队就考虑了环境和社会的因素。在执行阶段，液晶聚合物LCP项目团队积极推动绿色技术的应用，优化资源利用。此外，关注员工的社会责任，通过培训和沟通活动提高员工对可持续发展的认知，使他们能够在日常工作中践行可持续实践。这些举措不仅为液晶聚合物LCP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9" w:name="_Toc18325"/>
      <w:r>
        <w:rPr>
          <w:rFonts w:ascii="仿宋" w:eastAsia="仿宋" w:hAnsi="仿宋" w:cs="仿宋" w:hint="eastAsia"/>
          <w:sz w:val="28"/>
          <w:lang w:eastAsia="zh-CN"/>
        </w:rPr>
        <w:t>(二)、环保与社会责任</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扎根于液晶聚合物LCP项目的可持续发展理念，我们深信环保与社会责任是液晶聚合物LCP项目成功的关键支柱。在液晶聚合物LCP项目的每一步，我们都致力于通过创新和实践，履行对环境和社会的坚定责任。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聚合物LCP项目团队通过引入先进的环保技术、建立高效的废物处理系统以及推动能源节约措施，积极履行环保责任。定期的环保监测和评估确保液晶聚合物LCP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晶聚合物LCP项目不仅致力于自身可持续发展，还注重对社会的回馈。通过支持社区液晶聚合物LCP项目、参与慈善事业、提供培训机会等方式，液晶聚合物LCP项目积极履行社会责任。与当地社区建立积极互动，关注员工的工作与生活平衡，以及员工的身心健康，是液晶聚合物LCP项目在社会责任层面的关键举措。这样的实践不仅增强了液晶聚合物LCP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0" w:name="_Toc16117"/>
      <w:r>
        <w:rPr>
          <w:rFonts w:ascii="仿宋" w:eastAsia="仿宋" w:hAnsi="仿宋" w:cs="仿宋" w:hint="eastAsia"/>
          <w:sz w:val="28"/>
          <w:lang w:eastAsia="zh-CN"/>
        </w:rPr>
        <w:t>三、液晶聚合物LCP项目绩效评估</w:t>
      </w:r>
      <w:bookmarkEnd w:id="10"/>
    </w:p>
    <w:p>
      <w:pPr>
        <w:pStyle w:val="Heading2"/>
        <w:rPr>
          <w:rFonts w:ascii="仿宋" w:eastAsia="仿宋" w:hAnsi="仿宋" w:cs="仿宋" w:hint="eastAsia"/>
          <w:lang w:eastAsia="zh-CN"/>
        </w:rPr>
      </w:pPr>
      <w:bookmarkStart w:id="11" w:name="_Toc27529"/>
      <w:r>
        <w:rPr>
          <w:rFonts w:ascii="仿宋" w:eastAsia="仿宋" w:hAnsi="仿宋" w:cs="仿宋" w:hint="eastAsia"/>
          <w:lang w:eastAsia="zh-CN"/>
        </w:rPr>
        <w:t>(一)、绩效评估指标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液晶聚合物LCP项目中，我们设计了一套全面的绩效评估指标，以确保液晶聚合物LCP项目的可控和成功交付。这些指标跨足液晶聚合物LCP项目目标、成本、进度和质量等多个维度，为我们提供了全面洞察液晶聚合物LCP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聚合物LCP项目目标达成率是我们关注的首要指标。我们设定了明确的目标，并通过定期监测和评估，迅速发现并应对潜在的目标偏差。这为液晶聚合物LCP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成本绩效是另一个核心关注点。通过实际成本与预算成本的对比分析，我们深入了解成本差异的原因，及时调整资源分配，保持液晶聚合物LCP项目在经济效益方面的合理水平。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液晶聚合物LCP项目进度作为关键的绩效指标之一，得到了精心的关注。我们制定了详细的液晶聚合物LCP项目进度计划，并设立了进度符合度指标，确保实际进度与计划进度保持一致。这使我们能够快速发现和解决潜在的进度问题，保持液晶聚合物LCP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液晶聚合物LCP项目绩效的不可或缺的一环。我们引入了一系列的质量标准和客户满意度指标，以确保液晶聚合物LCP项目交付的成果在质量上达到或超越预期水平。通过持续监测这些指标，我们努力提升液晶聚合物LCP项目整体质量水平，为液晶聚合物LCP项目的成功交付提供有力保障。通过这些科学且全面的绩效评估，我们能够更好地引导液晶聚合物LCP项目的持续改进，确保液晶聚合物LCP项目目标的顺利达成。</w:t>
      </w:r>
    </w:p>
    <w:p>
      <w:pPr>
        <w:pStyle w:val="Heading2"/>
        <w:ind w:firstLine="560" w:firstLineChars="200"/>
        <w:rPr>
          <w:rFonts w:ascii="仿宋" w:eastAsia="仿宋" w:hAnsi="仿宋" w:cs="仿宋" w:hint="eastAsia"/>
          <w:sz w:val="28"/>
          <w:lang w:eastAsia="zh-CN"/>
        </w:rPr>
      </w:pPr>
      <w:bookmarkStart w:id="12" w:name="_Toc28135"/>
      <w:r>
        <w:rPr>
          <w:rFonts w:ascii="仿宋" w:eastAsia="仿宋" w:hAnsi="仿宋" w:cs="仿宋" w:hint="eastAsia"/>
          <w:sz w:val="28"/>
          <w:lang w:eastAsia="zh-CN"/>
        </w:rPr>
        <w:t>(二)、绩效评估方法</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绩效评估是液晶聚合物LCP项目中的关键环节，为确保液晶聚合物LCP项目达到预期目标，我们采用了多层次、多维度的绩效评估方法。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液晶聚合物LCP项目的战略目标对齐，确保每个决策和行动都与液晶聚合物LCP项目整体目标保持一致。团队会定期召开战略对齐会议，审视当前工作与液晶聚合物LCP项目战略是否保持一致，以及是否需要调整战略方向。</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液晶聚合物LCP项目进度、质量、成本和风险等方面。这些指标通过数据收集和分析，为液晶聚合物LCP项目管理团队提供了客观的评估依据。例如，我们通过液晶聚合物LCP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绩效评估不仅仅停留在液晶聚合物LCP项目内部，还考虑了液晶聚合物LCP项目对外部环境的影响。我们定期进行干系人满意度调查，以了解各利益相关方对液晶聚合物LCP项目的期望和满意度，并及时做出调整。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这种多层次、多角度的绩效评估方法，使得我们能够全面了解液晶聚合物LCP项目的运行状态，及时做出调整，确保液晶聚合物LCP项目在不断变化的环境中保持稳健前行。</w:t>
      </w:r>
    </w:p>
    <w:p>
      <w:pPr>
        <w:pStyle w:val="Heading2"/>
        <w:ind w:firstLine="560" w:firstLineChars="200"/>
        <w:rPr>
          <w:rFonts w:ascii="仿宋" w:eastAsia="仿宋" w:hAnsi="仿宋" w:cs="仿宋" w:hint="eastAsia"/>
          <w:sz w:val="28"/>
          <w:lang w:eastAsia="zh-CN"/>
        </w:rPr>
      </w:pPr>
      <w:bookmarkStart w:id="13" w:name="_Toc19953"/>
      <w:r>
        <w:rPr>
          <w:rFonts w:ascii="仿宋" w:eastAsia="仿宋" w:hAnsi="仿宋" w:cs="仿宋" w:hint="eastAsia"/>
          <w:sz w:val="28"/>
          <w:lang w:eastAsia="zh-CN"/>
        </w:rPr>
        <w:t>(三)、绩效评估周期</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为了确保液晶聚合物LCP项目的有效管理和不断优化，我们采用了精心设计的绩效评估周期。这个周期旨在实现灵活、实时和全面的评估，以适应液晶聚合物LCP项目执行中的各种挑战。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液晶聚合物LCP项目的不同需求，分为短期、中期和长期。短期评估关注每个迭代或工作周期，以及时发现和解决当前任务中的问题。中期评估涵盖几个迭代，深入了解整体液晶聚合物LCP项目的趋势和性能。长期评估则着眼于整个液晶聚合物LCP项目阶段，确保液晶聚合物LCP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液晶聚合物LCP项目管理工具和协作平台，团队成员能够随时更新和分享液晶聚合物LCP项目数据。这种实时性的反馈机制使我们能够及时察觉潜在问题，快速调整，保持液晶聚合物LCP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液晶聚合物LCP项目的决策制定密不可分。每个周期的液晶聚合物LCP项目回顾会议成为集体总结经验、识别问题深层次原因并找到创新解决方案的平台。这种定期的反思与调整机制使液晶聚合物LCP项目能够不断学习、进化，以更好地适应变化的环境。</w:t>
      </w:r>
    </w:p>
    <w:p>
      <w:pPr>
        <w:pStyle w:val="Heading1"/>
        <w:ind w:firstLine="560" w:firstLineChars="200"/>
        <w:rPr>
          <w:rFonts w:ascii="仿宋" w:eastAsia="仿宋" w:hAnsi="仿宋" w:cs="仿宋" w:hint="eastAsia"/>
          <w:sz w:val="28"/>
          <w:lang w:eastAsia="zh-CN"/>
        </w:rPr>
      </w:pPr>
      <w:bookmarkStart w:id="14" w:name="_Toc14869"/>
      <w:r>
        <w:rPr>
          <w:rFonts w:ascii="仿宋" w:eastAsia="仿宋" w:hAnsi="仿宋" w:cs="仿宋" w:hint="eastAsia"/>
          <w:sz w:val="28"/>
          <w:lang w:eastAsia="zh-CN"/>
        </w:rPr>
        <w:t>四、液晶聚合物LCP项目选址可行性分析</w:t>
      </w:r>
      <w:bookmarkEnd w:id="14"/>
    </w:p>
    <w:p>
      <w:pPr>
        <w:pStyle w:val="Heading2"/>
        <w:rPr>
          <w:rFonts w:ascii="仿宋" w:eastAsia="仿宋" w:hAnsi="仿宋" w:cs="仿宋" w:hint="eastAsia"/>
          <w:lang w:eastAsia="zh-CN"/>
        </w:rPr>
      </w:pPr>
      <w:bookmarkStart w:id="15" w:name="_Toc19410"/>
      <w:r>
        <w:rPr>
          <w:rFonts w:ascii="仿宋" w:eastAsia="仿宋" w:hAnsi="仿宋" w:cs="仿宋" w:hint="eastAsia"/>
          <w:lang w:eastAsia="zh-CN"/>
        </w:rPr>
        <w:t>(一)、液晶聚合物LCP项目选址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该液晶聚合物LCP项目选址位于XX省XX市XX区XXX街道</w:t>
      </w:r>
    </w:p>
    <w:p>
      <w:pPr>
        <w:pStyle w:val="Heading2"/>
        <w:ind w:firstLine="560" w:firstLineChars="200"/>
        <w:rPr>
          <w:rFonts w:ascii="仿宋" w:eastAsia="仿宋" w:hAnsi="仿宋" w:cs="仿宋" w:hint="eastAsia"/>
          <w:sz w:val="28"/>
          <w:lang w:eastAsia="zh-CN"/>
        </w:rPr>
      </w:pPr>
      <w:bookmarkStart w:id="16" w:name="_Toc25422"/>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液晶聚合物LCP项目的征地面积将根据液晶聚合物LCP项目的实际规模和需求进行精确规划。具体面积XXX平方米，旨在确保液晶聚合物LCP项目不仅能够满足当前的发展需求，还能够预留空间以适应未来的扩展。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净用地面积是在征地面积基础上去除不可利用面积后的实际可开发用地。具体面积XXX平方米，考虑到环保、交通、安全等多方面因素，以确保液晶聚合物LCP项目在整体利用效率上达到最优。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液晶聚合物LCP项目计划建设的建筑总规模具体面积XXX平方米。这一规模的确定综合考虑了液晶聚合物LCP项目的性质、规模，以及城市规划的相关要求，确保建筑布局与周边环境协调一致。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绿地率是液晶聚合物LCP项目用地中被规划为绿地的比例。具体面积XXX平方米，旨在通过合理规划绿地，改善液晶聚合物LCP项目周边环境，提升居民生活质量，并符合城市整体绿化规划。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容积率是用地上可以建设的建筑总体积与用地面积之比。具体面积XXX，通过合理的容积率规划，确保液晶聚合物LCP项目建筑规模与周边环境和谐共生。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液晶聚合物LCP项目选址与当地城市规划相一致，具体面积XXX平方米。通过与城市规划部门深入沟通，确保液晶聚合物LCP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液晶聚合物LCP项目选址符合当地产业政策，具体面积XXX平方米。这包括液晶聚合物LCP项目对当地经济的促进作用，以及对相关产业的带动效应，确保液晶聚合物LCP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用地总体要求必须符合环保和可持续发展的原则，具体面积XXX平方米。通过采用绿色建筑设计、节能减排等措施，确保液晶聚合物LCP项目在建设和运营过程中对环境的影响最小化，达到可持续发展的要求。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确保液晶聚合物LCP项目选址具备必要的公共设施配套，具体面积XXX平方米。这包括交通便利性、教育、医疗等基础设施，以提高居民生活品质，使得液晶聚合物LCP项目选址更具吸引力。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考虑用地总体要求对当地社会稳定性的影响，具体面积XXX平方米。通过深入了解当地社区反馈，确保液晶聚合物LCP项目的选址和建设过程对当地社会和谐稳定产生积极作用。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液晶聚合物LCP项目选址不仅符合法规和规划，还在实际操作中具有可行性。这一全面规划将为液晶聚合物LCP项目的成功实施提供坚实的基础，确保液晶聚合物LCP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2355"/>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液晶聚合物LCP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液晶聚合物LCP项目的设备规划和空间设计中，我们将采取灵活设备布局的措施。设备布局将根据实际需求进行灵活设计，避免不必要的浪费。通过合理规划设备摆放位置，我们将提高设备的利用率，减少设备间距，以确保液晶聚合物LCP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进一步，我们计划在液晶聚合物LCP项目内部引入共享设施的概念，例如共享会议室、办公区等。通过这种方式，我们可以减少对资源的重复建设，提高资源共享效率，从而减小液晶聚合物LCP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8" w:name="_Toc6950"/>
      <w:r>
        <w:rPr>
          <w:rFonts w:ascii="仿宋" w:eastAsia="仿宋" w:hAnsi="仿宋" w:cs="仿宋" w:hint="eastAsia"/>
          <w:sz w:val="28"/>
          <w:lang w:eastAsia="zh-CN"/>
        </w:rPr>
        <w:t>(四)、总图布置方案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液晶聚合物LCP项目的总图布置中，我们将不同功能区域进行明确的规划，以最大程度满足液晶聚合物LCP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9" w:name="_Toc16475"/>
      <w:r>
        <w:rPr>
          <w:rFonts w:ascii="仿宋" w:eastAsia="仿宋" w:hAnsi="仿宋" w:cs="仿宋" w:hint="eastAsia"/>
          <w:sz w:val="28"/>
          <w:lang w:eastAsia="zh-CN"/>
        </w:rPr>
        <w:t>(五)、选址综合评价</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液晶聚合物LCP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液晶聚合物LCP项目对环境的影响是综合评价的重要因素之一。我们将详细考虑选址周边的自然环境、生态保护区、水源地等情况，确保液晶聚合物LCP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对选址的评价还需充分考虑当地政府的产业政策和法规。我们将详细了解液晶聚合物LCP项目所在地的相关政策，确保液晶聚合物LCP项目的规划和运营与当地法规相符，降低不必要的法律风险。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考虑到社会稳定性对企业运营的重要性，我们将评估选址地区的社会安全情况、劳工关系、社区反馈等方面，以确保液晶聚合物LCP项目的建设和运营不会受到社会稳定性的负面影响。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https://d.book118.com/157124042026006040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液晶聚合物LCP项目规划设计纲要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9A4644"/>
    <w:rsid w:val="049A464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5712404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2024-02-02T12:31:00Z</dcterms:created>
  <dcterms:modified xsi:type="dcterms:W3CDTF">2024-02-02T12:31:47Z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F50A8CD3EFD04B58A492A391FD108591_11</vt:lpwstr>
  </property>
  <property fmtid="{D5CDD505-2E9C-101B-9397-08002B2CF9AE}" pid="3" name="KSOProductBuildVer">
    <vt:lpwstr>2052-12.1.0.16250</vt:lpwstr>
  </property>
</Properties>
</file>