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2024学年福建省三明市明溪县科目一模拟考试100题推荐附答案</w:t>
      </w:r>
    </w:p>
    <w:p>
      <w:pPr>
        <w:pStyle w:val="Heading6"/>
        <w:bidi w:val="0"/>
        <w:rPr>
          <w:rFonts w:eastAsia="宋体"/>
          <w:bCs w:val="0"/>
        </w:rPr>
      </w:pPr>
      <w:r>
        <w:rPr>
          <w:rFonts w:eastAsia="宋体" w:hint="eastAsia"/>
          <w:b/>
          <w:bCs w:val="0"/>
          <w:sz w:val="24"/>
          <w:lang w:val="en-US" w:eastAsia="zh-CN"/>
        </w:rPr>
        <w:t>1、 驾驶车辆驶入铁路道口前减速降挡，进入道口后不可以变换档位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分析：驾驶机动车通过铁路道口，在道口外提前减速减挡低速通行，在进入路口后不得变换档位。题目描述正确。</w:t>
      </w:r>
    </w:p>
    <w:p>
      <w:pPr>
        <w:pStyle w:val="Heading6"/>
        <w:bidi w:val="0"/>
        <w:rPr>
          <w:rFonts w:eastAsia="宋体"/>
          <w:bCs w:val="0"/>
        </w:rPr>
      </w:pPr>
      <w:r>
        <w:rPr>
          <w:rFonts w:eastAsia="宋体" w:hint="eastAsia"/>
          <w:b/>
          <w:bCs w:val="0"/>
          <w:sz w:val="24"/>
          <w:lang w:val="en-US" w:eastAsia="zh-CN"/>
        </w:rPr>
        <w:t>2、车辆后轮胎爆裂，车尾会摇摆不定，驾驶人应双手紧握转向盘，控制车辆保持直线行驶，减速停车。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分析：如果突然爆胎，瞬间靠右，会导致与后方来车相撞，所以只能先保持直线行驶，再减速停车</w:t>
      </w:r>
    </w:p>
    <w:p>
      <w:pPr>
        <w:pStyle w:val="Heading6"/>
        <w:bidi w:val="0"/>
        <w:rPr>
          <w:rFonts w:eastAsia="宋体"/>
          <w:bCs w:val="0"/>
        </w:rPr>
      </w:pPr>
      <w:r>
        <w:rPr>
          <w:rFonts w:eastAsia="宋体" w:hint="eastAsia"/>
          <w:b/>
          <w:bCs w:val="0"/>
          <w:sz w:val="24"/>
          <w:lang w:val="en-US" w:eastAsia="zh-CN"/>
        </w:rPr>
        <w:t>3、增加机动车车内装饰，在不影响安全和识别号牌的情况下，机动车所有人不需要去办理变更登记。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机动车登记规定》规定，下列情形之一，在不影响安全和识别号牌的情况下，机动车所有人不需要办理变更登记：（一）增加机动车车内装饰；（二）小型、微型载客汽车加装出入口踏步件；（三）货运机动车加装防风罩、水箱、工具箱、备胎架等。属于第一款第二项、第三项规定变更事项的，加装的部件不得超出车辆宽度。</w:t>
      </w:r>
    </w:p>
    <w:p>
      <w:pPr>
        <w:pStyle w:val="Heading6"/>
        <w:bidi w:val="0"/>
        <w:rPr>
          <w:rFonts w:eastAsia="宋体"/>
          <w:bCs w:val="0"/>
        </w:rPr>
      </w:pPr>
      <w:r>
        <w:rPr>
          <w:rFonts w:eastAsia="宋体" w:hint="eastAsia"/>
          <w:b/>
          <w:bCs w:val="0"/>
          <w:sz w:val="24"/>
          <w:lang w:val="en-US" w:eastAsia="zh-CN"/>
        </w:rPr>
        <w:t>4、如图所示，在这种雾天情况下，通过交叉路口时必须开灯、鸣喇叭，加速通过，以免造成交通拥堵。</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分析：必须开灯这个说法有误，没有说是开雾灯，还是开近光灯、远光灯，如果是开近光灯和远光灯，更易造成视觉干扰；另外加速通过就更不对了，应减速慢行。</w:t>
      </w:r>
    </w:p>
    <w:p>
      <w:pPr>
        <w:pStyle w:val="Heading6"/>
        <w:bidi w:val="0"/>
        <w:rPr>
          <w:rFonts w:eastAsia="宋体"/>
          <w:bCs w:val="0"/>
        </w:rPr>
      </w:pPr>
      <w:r>
        <w:rPr>
          <w:rFonts w:eastAsia="宋体" w:hint="eastAsia"/>
          <w:b/>
          <w:bCs w:val="0"/>
          <w:sz w:val="24"/>
          <w:lang w:val="en-US" w:eastAsia="zh-CN"/>
        </w:rPr>
        <w:t>5、驾驶危险物品运输车辆在高速公路上行驶超过规定时速未达20%的，对驾驶人处以罚款200元、驾驶证记3分的处罚。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6、车辆长时间停放时，应选择停车场停车。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分析：车辆长时间停放时,应选择停车场停车。</w:t>
      </w:r>
    </w:p>
    <w:p>
      <w:pPr>
        <w:pStyle w:val="Heading6"/>
        <w:bidi w:val="0"/>
        <w:rPr>
          <w:rFonts w:eastAsia="宋体"/>
          <w:bCs w:val="0"/>
        </w:rPr>
      </w:pPr>
      <w:r>
        <w:rPr>
          <w:rFonts w:eastAsia="宋体" w:hint="eastAsia"/>
          <w:b/>
          <w:bCs w:val="0"/>
          <w:sz w:val="24"/>
          <w:lang w:val="en-US" w:eastAsia="zh-CN"/>
        </w:rPr>
        <w:t>7、这个路面标记是什么标线？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09725"/>
            <wp:effectExtent l="0" t="0" r="0" b="0"/>
            <wp:docPr id="48999983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999839" name="@名称@" descr="628"/>
                    <pic:cNvPicPr>
                      <a:picLocks noChangeAspect="1"/>
                    </pic:cNvPicPr>
                  </pic:nvPicPr>
                  <pic:blipFill>
                    <a:blip xmlns:r="http://schemas.openxmlformats.org/officeDocument/2006/relationships" r:embed="rId5"/>
                    <a:stretch>
                      <a:fillRect/>
                    </a:stretch>
                  </pic:blipFill>
                  <pic:spPr>
                    <a:xfrm>
                      <a:off x="0" y="0"/>
                      <a:ext cx="1905000" cy="1609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A、禁驶区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B、网状线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C、中心圈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分析：中心圈，设置在交叉路口中心的白色圆形或菱形区域，用以区分车辆大、小转弯，及交叉路口车辆左右转弯的指示，车辆不得压线行驶。 机动车向左转弯时，必须紧靠中心圈小转弯。</w:t>
      </w:r>
    </w:p>
    <w:p>
      <w:pPr>
        <w:pStyle w:val="Heading6"/>
        <w:bidi w:val="0"/>
        <w:rPr>
          <w:rFonts w:eastAsia="宋体"/>
          <w:bCs w:val="0"/>
        </w:rPr>
      </w:pPr>
      <w:r>
        <w:rPr>
          <w:rFonts w:eastAsia="宋体" w:hint="eastAsia"/>
          <w:b/>
          <w:bCs w:val="0"/>
          <w:sz w:val="24"/>
          <w:lang w:val="en-US" w:eastAsia="zh-CN"/>
        </w:rPr>
        <w:t>8、以下哪种行为机动车驾驶人将被一次记12分？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A、驾驶机动车不按规定避让校车的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B、驾驶证被暂扣期间驾驶机动车的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C、驾驶机动车违反道路交通信号灯通行的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D、驾驶与准驾车型不符的机动车的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有下列违法行为之一，一次记12分：（一）醉酒后驾驶机动车的；（二）机动车驾驶证被暂扣期间驾驶机动车的；（三）造成交通事故后逃逸，尚不构成犯罪的；（四）违反交通管制的规定强行通行，不听劝阻的；（五）使用他人机动车驾驶证驾驶机动车的；（六）驾驶与准驾车型不符的机动车的；（七）超过三个月不缴纳罚款或者连续两次逾期不缴纳罚款的。</w:t>
      </w:r>
    </w:p>
    <w:p>
      <w:pPr>
        <w:pStyle w:val="Heading6"/>
        <w:bidi w:val="0"/>
        <w:rPr>
          <w:rFonts w:eastAsia="宋体"/>
          <w:bCs w:val="0"/>
        </w:rPr>
      </w:pPr>
      <w:r>
        <w:rPr>
          <w:rFonts w:eastAsia="宋体" w:hint="eastAsia"/>
          <w:b/>
          <w:bCs w:val="0"/>
          <w:sz w:val="24"/>
          <w:lang w:val="en-US" w:eastAsia="zh-CN"/>
        </w:rPr>
        <w:t>9、机动车驾驶人逾期不参加审验仍驾驶机动车的，会受到什么处罚？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A、20元以上200元以下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B、200元以上500元以下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分析：《机动车驾驶证申领和使用规定》第九十五条规定 机动车驾驶人有下列行为之一的，由公安机关交通管理部门处二百元以上五百元以下罚款：（一）机动车驾驶证被依法扣押、扣留或者暂扣期间，采用隐瞒、欺骗手段补领机动车驾驶证的；（二）机动车驾驶人身体条件发生变化不适合驾驶机动车，仍驾驶机动车的；（三）逾期不参加审验仍驾驶机动车的。有第一款第一项、第二项规定情形之一的，由公安机关交通管理部门收回机动车驾驶证。</w:t>
      </w:r>
    </w:p>
    <w:p>
      <w:pPr>
        <w:pStyle w:val="Heading6"/>
        <w:bidi w:val="0"/>
        <w:rPr>
          <w:rFonts w:eastAsia="宋体"/>
          <w:bCs w:val="0"/>
        </w:rPr>
      </w:pPr>
      <w:r>
        <w:rPr>
          <w:rFonts w:eastAsia="宋体" w:hint="eastAsia"/>
          <w:b/>
          <w:bCs w:val="0"/>
          <w:sz w:val="24"/>
          <w:lang w:val="en-US" w:eastAsia="zh-CN"/>
        </w:rPr>
        <w:t>10、驾驶人在核发地车辆管理所管辖区以外居住的，可以向居住地车辆管理所申请换证。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公安部令第123号》第四十九条：机动车驾驶人户籍迁出原车辆管理所管辖区的，应当向迁入地车辆管理所申请换证。机动车驾驶人在核发地车辆管理所管辖区以外居住的，可以向居住地车辆管理所申请换证。申请时应当填写申请表，并提交第四十八条：规定的证明、凭证。</w:t>
      </w:r>
    </w:p>
    <w:p>
      <w:pPr>
        <w:pStyle w:val="Heading6"/>
        <w:bidi w:val="0"/>
        <w:rPr>
          <w:rFonts w:eastAsia="宋体"/>
          <w:bCs w:val="0"/>
        </w:rPr>
      </w:pPr>
      <w:r>
        <w:rPr>
          <w:rFonts w:eastAsia="宋体" w:hint="eastAsia"/>
          <w:b/>
          <w:bCs w:val="0"/>
          <w:sz w:val="24"/>
          <w:lang w:val="en-US" w:eastAsia="zh-CN"/>
        </w:rPr>
        <w:t>11、如图所示，驾驶机动车遇到这种情况能够加速通过，是因为人行横道没有行人通过。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8596526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652650" name="@名称@" descr="628"/>
                    <pic:cNvPicPr>
                      <a:picLocks noChangeAspect="1"/>
                    </pic:cNvPicPr>
                  </pic:nvPicPr>
                  <pic:blipFill>
                    <a:blip xmlns:r="http://schemas.openxmlformats.org/officeDocument/2006/relationships" r:embed="rId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分析：不能加快通过的，因为随时可能有行人通过人行横道。应该减速慢行，注意观察，小心通过。</w:t>
      </w:r>
    </w:p>
    <w:p>
      <w:pPr>
        <w:pStyle w:val="Heading6"/>
        <w:bidi w:val="0"/>
        <w:rPr>
          <w:rFonts w:eastAsia="宋体"/>
          <w:bCs w:val="0"/>
        </w:rPr>
      </w:pPr>
      <w:r>
        <w:rPr>
          <w:rFonts w:eastAsia="宋体" w:hint="eastAsia"/>
          <w:b/>
          <w:bCs w:val="0"/>
          <w:sz w:val="24"/>
          <w:lang w:val="en-US" w:eastAsia="zh-CN"/>
        </w:rPr>
        <w:t>12、机动车仪表板上（如图所示）亮，提示左侧车门未关闭。</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47700" cy="666750"/>
            <wp:effectExtent l="0" t="0" r="0" b="0"/>
            <wp:docPr id="2893479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347933" name="@名称@" descr="628"/>
                    <pic:cNvPicPr>
                      <a:picLocks noChangeAspect="1"/>
                    </pic:cNvPicPr>
                  </pic:nvPicPr>
                  <pic:blipFill>
                    <a:blip xmlns:r="http://schemas.openxmlformats.org/officeDocument/2006/relationships" r:embed="rId7"/>
                    <a:stretch>
                      <a:fillRect/>
                    </a:stretch>
                  </pic:blipFill>
                  <pic:spPr>
                    <a:xfrm>
                      <a:off x="0" y="0"/>
                      <a:ext cx="647700" cy="666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分析：很明显他是右侧的</w:t>
      </w:r>
    </w:p>
    <w:p>
      <w:pPr>
        <w:pStyle w:val="Heading6"/>
        <w:bidi w:val="0"/>
        <w:rPr>
          <w:rFonts w:eastAsia="宋体"/>
          <w:bCs w:val="0"/>
        </w:rPr>
      </w:pPr>
      <w:r>
        <w:rPr>
          <w:rFonts w:eastAsia="宋体" w:hint="eastAsia"/>
          <w:b/>
          <w:bCs w:val="0"/>
          <w:sz w:val="24"/>
          <w:lang w:val="en-US" w:eastAsia="zh-CN"/>
        </w:rPr>
        <w:t>13、在道路上遇到这种情况可以从两侧超车。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4063387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338712" name="@名称@" descr="628"/>
                    <pic:cNvPicPr>
                      <a:picLocks noChangeAspect="1"/>
                    </pic:cNvPicPr>
                  </pic:nvPicPr>
                  <pic:blipFill>
                    <a:blip xmlns:r="http://schemas.openxmlformats.org/officeDocument/2006/relationships" r:embed="rId8"/>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分析：任何情况下都要记得，只能左侧超车。</w:t>
      </w:r>
    </w:p>
    <w:p>
      <w:pPr>
        <w:pStyle w:val="Heading6"/>
        <w:bidi w:val="0"/>
        <w:rPr>
          <w:rFonts w:eastAsia="宋体"/>
          <w:bCs w:val="0"/>
        </w:rPr>
      </w:pPr>
      <w:r>
        <w:rPr>
          <w:rFonts w:eastAsia="宋体" w:hint="eastAsia"/>
          <w:b/>
          <w:bCs w:val="0"/>
          <w:sz w:val="24"/>
          <w:lang w:val="en-US" w:eastAsia="zh-CN"/>
        </w:rPr>
        <w:t>14、对违法驾驶发生重大交通事故且构成犯罪的，不追究其刑事责任。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分析：违反道路交通安全法律、法规的规定，发生重大交通事故，构成犯罪的，依法追究刑事责任，并由公安机关交通管理部门吊销机动车驾驶证。</w:t>
      </w:r>
    </w:p>
    <w:p>
      <w:pPr>
        <w:pStyle w:val="Heading6"/>
        <w:bidi w:val="0"/>
        <w:rPr>
          <w:rFonts w:eastAsia="宋体"/>
          <w:bCs w:val="0"/>
        </w:rPr>
      </w:pPr>
      <w:r>
        <w:rPr>
          <w:rFonts w:eastAsia="宋体" w:hint="eastAsia"/>
          <w:b/>
          <w:bCs w:val="0"/>
          <w:sz w:val="24"/>
          <w:lang w:val="en-US" w:eastAsia="zh-CN"/>
        </w:rPr>
        <w:t>15、已持有C2准驾车型驾驶证申请增加C1准驾车型的，应当考试科目二和科目三。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考试内容分为道路交通安全法律、法规和相关知识考试科目（以下简称“科目一”）、场地驾驶技能考试科目（以下简称“科目二”）、道路驾驶技能和安全文明驾驶常识考试科目（以下简称“科目三”）。已持有小型自动挡汽车准驾车型驾驶证申请增加小型汽车准驾车型的，应当考试科目二和科目三。已持有大型客车、城市公交车、中型客车、大型货车、小型汽车、小型自动挡汽车准驾车型驾驶证申请增加轻型牵引挂车准驾车型的，应当考试科目二和科目三安全文明驾驶常识。已持有轻便摩托车准驾车型驾驶证申请增加普通三轮摩托车、普通二轮摩托车准驾车型的，或者持有普通二轮摩托车驾驶证申请增加普通三轮摩托车准驾车型的，应当考试科目二和科目三。已持有大型客车、重型牵引挂车、城市公交车、中型客车、大型货车、小型汽车、小型自动挡汽车准驾车型驾驶证的机动车驾驶人身体条件发生变化，不符合所持机动车驾驶证准驾车型的条件，但符合残疾人专用小型自动挡载客汽车准驾车型条件，申请变更的，应当考试科目二和科目三。</w:t>
      </w:r>
    </w:p>
    <w:p>
      <w:pPr>
        <w:pStyle w:val="Heading6"/>
        <w:bidi w:val="0"/>
        <w:rPr>
          <w:rFonts w:eastAsia="宋体"/>
          <w:bCs w:val="0"/>
        </w:rPr>
      </w:pPr>
      <w:r>
        <w:rPr>
          <w:rFonts w:eastAsia="宋体" w:hint="eastAsia"/>
          <w:b/>
          <w:bCs w:val="0"/>
          <w:sz w:val="24"/>
          <w:lang w:val="en-US" w:eastAsia="zh-CN"/>
        </w:rPr>
        <w:t>16、旋转开关这一档控制机动车哪个部位？</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333750" cy="1866900"/>
            <wp:effectExtent l="0" t="0" r="0" b="0"/>
            <wp:docPr id="501522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5225" name="@名称@" descr="628"/>
                    <pic:cNvPicPr>
                      <a:picLocks noChangeAspect="1"/>
                    </pic:cNvPicPr>
                  </pic:nvPicPr>
                  <pic:blipFill>
                    <a:blip xmlns:r="http://schemas.openxmlformats.org/officeDocument/2006/relationships" r:embed="rId9"/>
                    <a:stretch>
                      <a:fillRect/>
                    </a:stretch>
                  </pic:blipFill>
                  <pic:spPr>
                    <a:xfrm>
                      <a:off x="0" y="0"/>
                      <a:ext cx="3333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B、进光灯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C、前后雾灯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分析：此处为雾灯的控制。顺便回忆一下，哪个控制前雾灯，哪个控制后雾灯。下边的控制前雾灯，上边的控制后雾灯。</w:t>
      </w:r>
    </w:p>
    <w:p>
      <w:pPr>
        <w:pStyle w:val="Heading6"/>
        <w:bidi w:val="0"/>
        <w:rPr>
          <w:rFonts w:eastAsia="宋体"/>
          <w:bCs w:val="0"/>
        </w:rPr>
      </w:pPr>
      <w:r>
        <w:rPr>
          <w:rFonts w:eastAsia="宋体" w:hint="eastAsia"/>
          <w:b/>
          <w:bCs w:val="0"/>
          <w:sz w:val="24"/>
          <w:lang w:val="en-US" w:eastAsia="zh-CN"/>
        </w:rPr>
        <w:t>17、驾驶人要按照驾驶证载明的准驾车型驾驶车辆。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分析：常识题，你c1的本肯定不能去开大货和大客。</w:t>
      </w:r>
    </w:p>
    <w:p>
      <w:pPr>
        <w:pStyle w:val="Heading6"/>
        <w:bidi w:val="0"/>
        <w:rPr>
          <w:rFonts w:eastAsia="宋体"/>
          <w:bCs w:val="0"/>
        </w:rPr>
      </w:pPr>
      <w:r>
        <w:rPr>
          <w:rFonts w:eastAsia="宋体" w:hint="eastAsia"/>
          <w:b/>
          <w:bCs w:val="0"/>
          <w:sz w:val="24"/>
          <w:lang w:val="en-US" w:eastAsia="zh-CN"/>
        </w:rPr>
        <w:t>18、驾驶小型载客汽车在高速公路上时速低于100公里时的最小跟车距离是多少？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A、不得少于50米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B、不得少于30米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C、不得少于20米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D、不得少于10米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分析：根据《条例》第八十条 机动车在高速公路上行驶，车速超过每小时100公里时，应当与同车道前车保持100米以上的距离，车速低于每小时100公里时，与同车道前车距离可以适当缩短，但最小距离不得少于50米。</w:t>
      </w:r>
    </w:p>
    <w:p>
      <w:pPr>
        <w:pStyle w:val="Heading6"/>
        <w:bidi w:val="0"/>
        <w:rPr>
          <w:rFonts w:eastAsia="宋体"/>
          <w:bCs w:val="0"/>
        </w:rPr>
      </w:pPr>
      <w:r>
        <w:rPr>
          <w:rFonts w:eastAsia="宋体" w:hint="eastAsia"/>
          <w:b/>
          <w:bCs w:val="0"/>
          <w:sz w:val="24"/>
          <w:lang w:val="en-US" w:eastAsia="zh-CN"/>
        </w:rPr>
        <w:t>19、在路口遇有交通信号灯和交通警察指挥不一致时，按照交通信号灯通行。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分析：灯是死的，人是活的嘛。</w:t>
      </w:r>
    </w:p>
    <w:p>
      <w:pPr>
        <w:pStyle w:val="Heading6"/>
        <w:bidi w:val="0"/>
        <w:rPr>
          <w:rFonts w:eastAsia="宋体"/>
          <w:bCs w:val="0"/>
        </w:rPr>
      </w:pPr>
      <w:r>
        <w:rPr>
          <w:rFonts w:eastAsia="宋体" w:hint="eastAsia"/>
          <w:b/>
          <w:bCs w:val="0"/>
          <w:sz w:val="24"/>
          <w:lang w:val="en-US" w:eastAsia="zh-CN"/>
        </w:rPr>
        <w:t>20、机动车驾驶人的交通违法行为实行累积记分制度，记分周期应该从什么时间开始计算？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A、初次领取驾驶证之日或初次取得临时机动车驾驶许可之日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B、初次领取驾驶证之日或初次取得临时牌照之日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C、初次取得临时牌照之日或初次取得临时机动车驾驶许可之日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D、初次取得临时牌照之日或初次取得机动车登记证书之日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分析：《道路交通安全违法行为记分管理办法》规定，记分周期为十二个月，满分为12分。记分周期自机动车驾驶人初次领取机动车驾驶证之日起连续计算，或者自初次取得临时机动车驾驶许可之日起累积计算。</w:t>
      </w:r>
    </w:p>
    <w:p>
      <w:pPr>
        <w:pStyle w:val="Heading6"/>
        <w:bidi w:val="0"/>
        <w:rPr>
          <w:rFonts w:eastAsia="宋体"/>
          <w:bCs w:val="0"/>
        </w:rPr>
      </w:pPr>
      <w:r>
        <w:rPr>
          <w:rFonts w:eastAsia="宋体" w:hint="eastAsia"/>
          <w:b/>
          <w:bCs w:val="0"/>
          <w:sz w:val="24"/>
          <w:lang w:val="en-US" w:eastAsia="zh-CN"/>
        </w:rPr>
        <w:t>21、道路交通事故中，机动车无号牌、检验合格标志、保险标志时，要保护现场并立即报警。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分析：这样的人违规在先，先报警，责任在他。</w:t>
      </w:r>
    </w:p>
    <w:p>
      <w:pPr>
        <w:pStyle w:val="Heading6"/>
        <w:bidi w:val="0"/>
        <w:rPr>
          <w:rFonts w:eastAsia="宋体"/>
          <w:bCs w:val="0"/>
        </w:rPr>
      </w:pPr>
      <w:r>
        <w:rPr>
          <w:rFonts w:eastAsia="宋体" w:hint="eastAsia"/>
          <w:b/>
          <w:bCs w:val="0"/>
          <w:sz w:val="24"/>
          <w:lang w:val="en-US" w:eastAsia="zh-CN"/>
        </w:rPr>
        <w:t>22、图中圈内黄色虚线是什么标线？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476500" cy="1828800"/>
            <wp:effectExtent l="0" t="0" r="0" b="0"/>
            <wp:docPr id="56189374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893740" name="@名称@" descr="628"/>
                    <pic:cNvPicPr>
                      <a:picLocks noChangeAspect="1"/>
                    </pic:cNvPicPr>
                  </pic:nvPicPr>
                  <pic:blipFill>
                    <a:blip xmlns:r="http://schemas.openxmlformats.org/officeDocument/2006/relationships" r:embed="rId10"/>
                    <a:stretch>
                      <a:fillRect/>
                    </a:stretch>
                  </pic:blipFill>
                  <pic:spPr>
                    <a:xfrm>
                      <a:off x="0" y="0"/>
                      <a:ext cx="247650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A、路口导向线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B、非机动车引导线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C、车道连接线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D、小型车转弯线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分析：转向时按黄虚线行驶</w:t>
      </w:r>
    </w:p>
    <w:p>
      <w:pPr>
        <w:pStyle w:val="Heading6"/>
        <w:bidi w:val="0"/>
        <w:rPr>
          <w:rFonts w:eastAsia="宋体"/>
          <w:bCs w:val="0"/>
        </w:rPr>
      </w:pPr>
      <w:r>
        <w:rPr>
          <w:rFonts w:eastAsia="宋体" w:hint="eastAsia"/>
          <w:b/>
          <w:bCs w:val="0"/>
          <w:sz w:val="24"/>
          <w:lang w:val="en-US" w:eastAsia="zh-CN"/>
        </w:rPr>
        <w:t>23、如图所示，驾驶机动车遇到这种情况时，以下做法正确的是什么？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0583762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376286" name="@名称@" descr="628"/>
                    <pic:cNvPicPr>
                      <a:picLocks noChangeAspect="1"/>
                    </pic:cNvPicPr>
                  </pic:nvPicPr>
                  <pic:blipFill>
                    <a:blip xmlns:r="http://schemas.openxmlformats.org/officeDocument/2006/relationships" r:embed="rId1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A、应停车察明水情，确认安全后，低速通过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B、应停车察明水情，确认安全后，快速通过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C、应减速观察水情，然后加速行驶通过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D、可随意通行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分析：图中所示，河水已经漫过路面，驾驶机动车遇到这种情况时，应停车察明水情，确认安全后，低速通过；不可随意通行。</w:t>
      </w:r>
    </w:p>
    <w:p>
      <w:pPr>
        <w:pStyle w:val="Heading6"/>
        <w:bidi w:val="0"/>
        <w:rPr>
          <w:rFonts w:eastAsia="宋体"/>
          <w:bCs w:val="0"/>
        </w:rPr>
      </w:pPr>
      <w:r>
        <w:rPr>
          <w:rFonts w:eastAsia="宋体" w:hint="eastAsia"/>
          <w:b/>
          <w:bCs w:val="0"/>
          <w:sz w:val="24"/>
          <w:lang w:val="en-US" w:eastAsia="zh-CN"/>
        </w:rPr>
        <w:t>24、机动车交通事故责任强制保险的保险期间为多长时间？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分析：机动车交强险保险期间为1年。</w:t>
      </w:r>
    </w:p>
    <w:p>
      <w:pPr>
        <w:pStyle w:val="Heading6"/>
        <w:bidi w:val="0"/>
        <w:rPr>
          <w:rFonts w:eastAsia="宋体"/>
          <w:bCs w:val="0"/>
        </w:rPr>
      </w:pPr>
      <w:r>
        <w:rPr>
          <w:rFonts w:eastAsia="宋体" w:hint="eastAsia"/>
          <w:b/>
          <w:bCs w:val="0"/>
          <w:sz w:val="24"/>
          <w:lang w:val="en-US" w:eastAsia="zh-CN"/>
        </w:rPr>
        <w:t>25、车辆不得在高速公路匝道上掉头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分析：规定：驶入确定匝道后，迅速提高车速，但不得超过规定速度，在匝道上，不准超车、掉头、停车、和倒车。</w:t>
      </w:r>
    </w:p>
    <w:p>
      <w:pPr>
        <w:pStyle w:val="Heading6"/>
        <w:bidi w:val="0"/>
        <w:rPr>
          <w:rFonts w:eastAsia="宋体"/>
          <w:bCs w:val="0"/>
        </w:rPr>
      </w:pPr>
      <w:r>
        <w:rPr>
          <w:rFonts w:eastAsia="宋体" w:hint="eastAsia"/>
          <w:b/>
          <w:bCs w:val="0"/>
          <w:sz w:val="24"/>
          <w:lang w:val="en-US" w:eastAsia="zh-CN"/>
        </w:rPr>
        <w:t>26、代替他人参加机动车驾驶人考试的，车辆管理所应该注销其机动车驾驶证。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情形之一的，车辆管理所应当注销其机动车驾驶证：（一）死亡的；（二）提出注销申请的；（三）丧失民事行为能力，监护人提出注销申请的；（四）身体条件不适合驾驶机动车的；（五）有器质性心脏病、癫痫病、美尼尔氏症、眩晕症、癔病、震颤麻痹、精神病、痴呆以及影响肢体活动的神经系统疾病等妨碍安全驾驶疾病的；（六）被查获有吸食、注射毒品后驾驶机动车行为，依法被责令社区戒毒、社区康复或者决定强制隔离戒毒，或者长期服用依赖性精神药品成瘾尚未戒除的；（七）代替他人参加机动车驾驶人考试的；（八）超过机动车驾驶证有效期一年以上未换证的；（九）年龄在70周岁以上，在一个记分周期结束后一年内未提交身体条件证明的；或者持有残疾人专用小型自动挡载客汽车准驾车型，在三个记分周期结束后一年内未提交身体条件证明的；（十）年龄在60周岁以上，所持机动车驾驶证只具有轮式专用机械车、无轨电车或者有轨电车准驾车型，或者年龄在70周岁以上，所持机动车驾驶证只具有低速载货汽车、三轮汽车准驾车型的；（十一）机动车驾驶证依法被吊销或者驾驶许可依法被撤销的。</w:t>
      </w:r>
    </w:p>
    <w:p>
      <w:pPr>
        <w:pStyle w:val="Heading6"/>
        <w:bidi w:val="0"/>
        <w:rPr>
          <w:rFonts w:eastAsia="宋体"/>
          <w:bCs w:val="0"/>
        </w:rPr>
      </w:pPr>
      <w:r>
        <w:rPr>
          <w:rFonts w:eastAsia="宋体" w:hint="eastAsia"/>
          <w:b/>
          <w:bCs w:val="0"/>
          <w:sz w:val="24"/>
          <w:lang w:val="en-US" w:eastAsia="zh-CN"/>
        </w:rPr>
        <w:t>27、非机动车驾驶人、行人故意碰撞机动车造成交通事故的，机动车一方不承担赔偿责任。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分析：《中华人民共和国道路交通安全法》第七十六条明确规定交通事故的损失是由非机动车驾驶人、行人故意碰撞机动车造成的，机动车一方不承担赔偿责任。</w:t>
      </w:r>
    </w:p>
    <w:p>
      <w:pPr>
        <w:pStyle w:val="Heading6"/>
        <w:bidi w:val="0"/>
        <w:rPr>
          <w:rFonts w:eastAsia="宋体"/>
          <w:bCs w:val="0"/>
        </w:rPr>
      </w:pPr>
      <w:r>
        <w:rPr>
          <w:rFonts w:eastAsia="宋体" w:hint="eastAsia"/>
          <w:b/>
          <w:bCs w:val="0"/>
          <w:sz w:val="24"/>
          <w:lang w:val="en-US" w:eastAsia="zh-CN"/>
        </w:rPr>
        <w:t>28、机动车驾驶证被暂扣或者扣留期间驾驶机动车的，将会被一次记9分。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29、这是什么操纵装置？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47850"/>
            <wp:effectExtent l="0" t="0" r="0" b="0"/>
            <wp:docPr id="11476854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85433" name="@名称@" descr="628"/>
                    <pic:cNvPicPr>
                      <a:picLocks noChangeAspect="1"/>
                    </pic:cNvPicPr>
                  </pic:nvPicPr>
                  <pic:blipFill>
                    <a:blip xmlns:r="http://schemas.openxmlformats.org/officeDocument/2006/relationships" r:embed="rId12"/>
                    <a:stretch>
                      <a:fillRect/>
                    </a:stretch>
                  </pic:blipFill>
                  <pic:spPr>
                    <a:xfrm>
                      <a:off x="0" y="0"/>
                      <a:ext cx="285750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A、节气门操纵杆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B、驻车制动器操纵杆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C、变速器操纵杆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D、离合器操纵杆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分析：变速器操纵杆也就是换挡的，当我们速度越开越快的时候也要对应上相应的档位，故此为变速器操纵杆。</w:t>
      </w:r>
    </w:p>
    <w:p>
      <w:pPr>
        <w:pStyle w:val="Heading6"/>
        <w:bidi w:val="0"/>
        <w:rPr>
          <w:rFonts w:eastAsia="宋体"/>
          <w:bCs w:val="0"/>
        </w:rPr>
      </w:pPr>
      <w:r>
        <w:rPr>
          <w:rFonts w:eastAsia="宋体" w:hint="eastAsia"/>
          <w:b/>
          <w:bCs w:val="0"/>
          <w:sz w:val="24"/>
          <w:lang w:val="en-US" w:eastAsia="zh-CN"/>
        </w:rPr>
        <w:t>30、机动车登记证书、号牌、行驶证灭失、丢失或者损毁的，机动车所有人应当向居住地车辆管理所申请补领、换领。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分析：本题答案：错误，此题错误在【向居住地车辆管理所申请补领、换领】正确答案为向居住地或暂住地居住一年以上的车辆管理申请补领、换领。【难题】</w:t>
      </w:r>
    </w:p>
    <w:p>
      <w:pPr>
        <w:pStyle w:val="Heading6"/>
        <w:bidi w:val="0"/>
        <w:rPr>
          <w:rFonts w:eastAsia="宋体"/>
          <w:bCs w:val="0"/>
        </w:rPr>
      </w:pPr>
      <w:r>
        <w:rPr>
          <w:rFonts w:eastAsia="宋体" w:hint="eastAsia"/>
          <w:b/>
          <w:bCs w:val="0"/>
          <w:sz w:val="24"/>
          <w:lang w:val="en-US" w:eastAsia="zh-CN"/>
        </w:rPr>
        <w:t>31、这个标志是何含义？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33550" cy="1733550"/>
            <wp:effectExtent l="0" t="0" r="0" b="0"/>
            <wp:docPr id="20621619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161943" name="@名称@" descr="628"/>
                    <pic:cNvPicPr>
                      <a:picLocks noChangeAspect="1"/>
                    </pic:cNvPicPr>
                  </pic:nvPicPr>
                  <pic:blipFill>
                    <a:blip xmlns:r="http://schemas.openxmlformats.org/officeDocument/2006/relationships" r:embed="rId13"/>
                    <a:stretch>
                      <a:fillRect/>
                    </a:stretch>
                  </pic:blipFill>
                  <pic:spPr>
                    <a:xfrm>
                      <a:off x="0" y="0"/>
                      <a:ext cx="173355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A、前方路口不能右转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B、前方路口不能直行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C、前方是十字路口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D、前方路口不能左转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分析：T字形路口表示前方路段只有左右方向岔路，不可直行。</w:t>
      </w:r>
    </w:p>
    <w:p>
      <w:pPr>
        <w:pStyle w:val="Heading6"/>
        <w:bidi w:val="0"/>
        <w:rPr>
          <w:rFonts w:eastAsia="宋体"/>
          <w:bCs w:val="0"/>
        </w:rPr>
      </w:pPr>
      <w:r>
        <w:rPr>
          <w:rFonts w:eastAsia="宋体" w:hint="eastAsia"/>
          <w:b/>
          <w:bCs w:val="0"/>
          <w:sz w:val="24"/>
          <w:lang w:val="en-US" w:eastAsia="zh-CN"/>
        </w:rPr>
        <w:t>32、夜间会车时，若对方车辆不关闭远光灯，可变换灯光提示对向车辆，同时减速靠右侧行驶或停车。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安全驾驶知识中第三条就有：“夜间会车应当在距对方来车150米以外改用近光灯，若对方车辆不关闭远光灯，可连续变换灯光提示对向车辆。当遇对面来车仍不关闭远光灯是，应及时减速靠右侧行驶或停车让行。”</w:t>
      </w:r>
    </w:p>
    <w:p>
      <w:pPr>
        <w:pStyle w:val="Heading6"/>
        <w:bidi w:val="0"/>
        <w:rPr>
          <w:rFonts w:eastAsia="宋体"/>
          <w:bCs w:val="0"/>
        </w:rPr>
      </w:pPr>
      <w:r>
        <w:rPr>
          <w:rFonts w:eastAsia="宋体" w:hint="eastAsia"/>
          <w:b/>
          <w:bCs w:val="0"/>
          <w:sz w:val="24"/>
          <w:lang w:val="en-US" w:eastAsia="zh-CN"/>
        </w:rPr>
        <w:t>33、下列哪个标志禁止一切车辆长时间停放，临时停车不受限制？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635909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590959" name="@名称@" descr="628"/>
                    <pic:cNvPicPr>
                      <a:picLocks noChangeAspect="1"/>
                    </pic:cNvPicPr>
                  </pic:nvPicPr>
                  <pic:blipFill>
                    <a:blip xmlns:r="http://schemas.openxmlformats.org/officeDocument/2006/relationships" r:embed="rId1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分析：图4是区域禁止长时间停车标志，不影响临时停车。记住就可以了，其他图标是什么？去“交通标志”里学习一遍吧。</w:t>
      </w:r>
    </w:p>
    <w:p>
      <w:pPr>
        <w:pStyle w:val="Heading6"/>
        <w:bidi w:val="0"/>
        <w:rPr>
          <w:rFonts w:eastAsia="宋体"/>
          <w:bCs w:val="0"/>
        </w:rPr>
      </w:pPr>
      <w:r>
        <w:rPr>
          <w:rFonts w:eastAsia="宋体" w:hint="eastAsia"/>
          <w:b/>
          <w:bCs w:val="0"/>
          <w:sz w:val="24"/>
          <w:lang w:val="en-US" w:eastAsia="zh-CN"/>
        </w:rPr>
        <w:t>34、实习期驾驶人驾驶机动车上高速公路行驶需要持有相应或者包含其准驾车型驾驶证( )年以上的驾驶人陪同。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机动车驾驶证申领和使用规定》规定：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35、申请机动车注册登记时，以下哪项材料不需要提交？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A、购车发票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B、身份证明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C、交强险证明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申请注册登记的，机动车所有人应当交验机动车，确认申请信息，并提交以下证明、凭证：（一）机动车所有人的身份证明；（二）购车发票等机动车来历证明；（三）机动车整车出厂合格证明或者进口机动车进口凭证；（四）机动车交通事故责任强制保险凭证；（五）车辆购置税、车船税完税证明或者免税凭证，但法律规定不属于征收范围的除外；（六）法律、行政法规规定应当在机动车注册登记时提交的其他证明、凭证。不属于经海关进口的机动车和国务院机动车产品主管部门规定免予安全技术检验的机动车，还应当提交机动车安全技术检验合格证明。车辆管理所应当自受理申请之日起二日内，查验机动车，采集、核对车辆识别代号拓印膜或者电子资料，审查提交的证明、凭证，核发机动车登记证书、号牌、行驶证和检验合格标志。机动车安全技术检验、税务、保险等信息实现与有关部门或者机构联网核查的，申请人免予提交相关证明、凭证，车辆管理所核对相关电子信息。</w:t>
      </w:r>
    </w:p>
    <w:p>
      <w:pPr>
        <w:pStyle w:val="Heading6"/>
        <w:bidi w:val="0"/>
        <w:rPr>
          <w:rFonts w:eastAsia="宋体"/>
          <w:bCs w:val="0"/>
        </w:rPr>
      </w:pPr>
      <w:r>
        <w:rPr>
          <w:rFonts w:eastAsia="宋体" w:hint="eastAsia"/>
          <w:b/>
          <w:bCs w:val="0"/>
          <w:sz w:val="24"/>
          <w:lang w:val="en-US" w:eastAsia="zh-CN"/>
        </w:rPr>
        <w:t>36、这个路口允许车辆怎样行驶？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600200"/>
            <wp:effectExtent l="0" t="0" r="0" b="0"/>
            <wp:docPr id="4922597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259754" name="@名称@" descr="628"/>
                    <pic:cNvPicPr>
                      <a:picLocks noChangeAspect="1"/>
                    </pic:cNvPicPr>
                  </pic:nvPicPr>
                  <pic:blipFill>
                    <a:blip xmlns:r="http://schemas.openxmlformats.org/officeDocument/2006/relationships" r:embed="rId15"/>
                    <a:stretch>
                      <a:fillRect/>
                    </a:stretch>
                  </pic:blipFill>
                  <pic:spPr>
                    <a:xfrm>
                      <a:off x="0" y="0"/>
                      <a:ext cx="3810000" cy="16002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B、直行或向左转弯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D、直行或向右转弯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分析：请看灯，直行和右转灯是绿的。</w:t>
      </w:r>
    </w:p>
    <w:p>
      <w:pPr>
        <w:pStyle w:val="Heading6"/>
        <w:bidi w:val="0"/>
        <w:rPr>
          <w:rFonts w:eastAsia="宋体"/>
          <w:bCs w:val="0"/>
        </w:rPr>
      </w:pPr>
      <w:r>
        <w:rPr>
          <w:rFonts w:eastAsia="宋体" w:hint="eastAsia"/>
          <w:b/>
          <w:bCs w:val="0"/>
          <w:sz w:val="24"/>
          <w:lang w:val="en-US" w:eastAsia="zh-CN"/>
        </w:rPr>
        <w:t>37、驾驶人因服兵役、出国（境）等原因延期审验期间不得驾驶机动车。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分析：意思就是没审验不能开车  就那么简单</w:t>
      </w:r>
    </w:p>
    <w:p>
      <w:pPr>
        <w:pStyle w:val="Heading6"/>
        <w:bidi w:val="0"/>
        <w:rPr>
          <w:rFonts w:eastAsia="宋体"/>
          <w:bCs w:val="0"/>
        </w:rPr>
      </w:pPr>
      <w:r>
        <w:rPr>
          <w:rFonts w:eastAsia="宋体" w:hint="eastAsia"/>
          <w:b/>
          <w:bCs w:val="0"/>
          <w:sz w:val="24"/>
          <w:lang w:val="en-US" w:eastAsia="zh-CN"/>
        </w:rPr>
        <w:t>38、驾驶人户籍迁出原车辆管理所需要向什么地方的车辆管理所提出申请？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A、迁出地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C、所在地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D、迁入地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因为你要去下一个迁入地办理迁入手续，即申请更换。方便驾驶员不用去以前那个车管所再办理手续，减少了办理程序，各车管所的信息是联网的。</w:t>
      </w:r>
    </w:p>
    <w:p>
      <w:pPr>
        <w:pStyle w:val="Heading6"/>
        <w:bidi w:val="0"/>
        <w:rPr>
          <w:rFonts w:eastAsia="宋体"/>
          <w:bCs w:val="0"/>
        </w:rPr>
      </w:pPr>
      <w:r>
        <w:rPr>
          <w:rFonts w:eastAsia="宋体" w:hint="eastAsia"/>
          <w:b/>
          <w:bCs w:val="0"/>
          <w:sz w:val="24"/>
          <w:lang w:val="en-US" w:eastAsia="zh-CN"/>
        </w:rPr>
        <w:t>39、机动车驾驶人请他人代为接受交通违法行为处罚和记分，并支付经济利益的，会被处以所支付经济利益三倍以下的罚款，但最高不得超过多少元？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A、8万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道路交通安全违法行为记分管理办法》规定，机动车驾驶人请他人代为接受交通违法行为处罚和记分并支付经济利益的，由公安机关交通管理部门处所支付经济利益三倍以下罚款，但最高不超过五万元；同时，依法对原交通违法行为作出处罚。</w:t>
      </w:r>
    </w:p>
    <w:p>
      <w:pPr>
        <w:pStyle w:val="Heading6"/>
        <w:bidi w:val="0"/>
        <w:rPr>
          <w:rFonts w:eastAsia="宋体"/>
          <w:bCs w:val="0"/>
        </w:rPr>
      </w:pPr>
      <w:r>
        <w:rPr>
          <w:rFonts w:eastAsia="宋体" w:hint="eastAsia"/>
          <w:b/>
          <w:bCs w:val="0"/>
          <w:sz w:val="24"/>
          <w:lang w:val="en-US" w:eastAsia="zh-CN"/>
        </w:rPr>
        <w:t>40、因当地尚未设立科目二考场的，申请人可以选择省（自治区）内其他考场参加考试。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车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 申请人申请大型客车、重型牵引挂车、城市公交车、中型客车、大型货车、轻型牵引挂车驾驶证，因当地尚未设立科目二考场的，可以选择省（自治区）内其他考场参加考试。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41、驾驶机动车在道路上违反道路通行规定应挡接受相应的处罚。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分析：常识题，犯错就得接受相应的处罚。</w:t>
      </w:r>
    </w:p>
    <w:p>
      <w:pPr>
        <w:pStyle w:val="Heading6"/>
        <w:bidi w:val="0"/>
        <w:rPr>
          <w:rFonts w:eastAsia="宋体"/>
          <w:bCs w:val="0"/>
        </w:rPr>
      </w:pPr>
      <w:r>
        <w:rPr>
          <w:rFonts w:eastAsia="宋体" w:hint="eastAsia"/>
          <w:b/>
          <w:bCs w:val="0"/>
          <w:sz w:val="24"/>
          <w:lang w:val="en-US" w:eastAsia="zh-CN"/>
        </w:rPr>
        <w:t>42、驾驶机动车行经交叉路口不按规定行车或者停车的，将被一次记多少分？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分析：行车时行经交叉路口不按规定行车或者停车的，一次应记2分。根据《道路交通安全违法行为记分分值》：机动车驾驶人有下列违法行为之一，一次记2分：  （一）驾驶机动车行经交叉路口不按规定行车或者停车的；</w:t>
      </w:r>
    </w:p>
    <w:p>
      <w:pPr>
        <w:pStyle w:val="Heading6"/>
        <w:bidi w:val="0"/>
        <w:rPr>
          <w:rFonts w:eastAsia="宋体"/>
          <w:bCs w:val="0"/>
        </w:rPr>
      </w:pPr>
      <w:r>
        <w:rPr>
          <w:rFonts w:eastAsia="宋体" w:hint="eastAsia"/>
          <w:b/>
          <w:bCs w:val="0"/>
          <w:sz w:val="24"/>
          <w:lang w:val="en-US" w:eastAsia="zh-CN"/>
        </w:rPr>
        <w:t>43、代替实际机动车驾驶人接受交通违法行为处罚和记分牟取经济利益的，一次记多少分？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第八条，机动车驾驶人有下列交通违法行为之一，一次记12分：代替实际机动车驾驶人接受交通违法行为处罚和记分牟取经济利益的。【拓展知识】买分卖分，代人销分 ，买卖双方，买卖中介都要受到处罚。</w:t>
      </w:r>
    </w:p>
    <w:p>
      <w:pPr>
        <w:pStyle w:val="Heading6"/>
        <w:bidi w:val="0"/>
        <w:rPr>
          <w:rFonts w:eastAsia="宋体"/>
          <w:bCs w:val="0"/>
        </w:rPr>
      </w:pPr>
      <w:r>
        <w:rPr>
          <w:rFonts w:eastAsia="宋体" w:hint="eastAsia"/>
          <w:b/>
          <w:bCs w:val="0"/>
          <w:sz w:val="24"/>
          <w:lang w:val="en-US" w:eastAsia="zh-CN"/>
        </w:rPr>
        <w:t>44、造成交通事故后逃逸构成犯罪的人不能申请机动车驾驶证。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分析：吊销机动车证的为二年，撤消机动车证的为三年，以醉酒吊销五年，因逃跑而吊销是终身，简称“吊二撤三醉五逃终身”。学习了。</w:t>
      </w:r>
    </w:p>
    <w:p>
      <w:pPr>
        <w:pStyle w:val="Heading6"/>
        <w:bidi w:val="0"/>
        <w:rPr>
          <w:rFonts w:eastAsia="宋体"/>
          <w:bCs w:val="0"/>
        </w:rPr>
      </w:pPr>
      <w:r>
        <w:rPr>
          <w:rFonts w:eastAsia="宋体" w:hint="eastAsia"/>
          <w:b/>
          <w:bCs w:val="0"/>
          <w:sz w:val="24"/>
          <w:lang w:val="en-US" w:eastAsia="zh-CN"/>
        </w:rPr>
        <w:t>45、专用车道规定的专用使用时间之外，其他车辆可以进入专用车道行驶。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专用车道规定使用时间之外，其他车辆是可以进入行驶的，比如说有些公交车专用道在地面上或者指示牌上划有专用时间，其他时间段社会车辆可用。如果说专用车道没有规定专用时间，其他车辆是永远不允许进入的，这道题估计很多人会做错，请认真思考题目的意思。</w:t>
      </w:r>
    </w:p>
    <w:p>
      <w:pPr>
        <w:pStyle w:val="Heading6"/>
        <w:bidi w:val="0"/>
        <w:rPr>
          <w:rFonts w:eastAsia="宋体"/>
          <w:bCs w:val="0"/>
        </w:rPr>
      </w:pPr>
      <w:r>
        <w:rPr>
          <w:rFonts w:eastAsia="宋体" w:hint="eastAsia"/>
          <w:b/>
          <w:bCs w:val="0"/>
          <w:sz w:val="24"/>
          <w:lang w:val="en-US" w:eastAsia="zh-CN"/>
        </w:rPr>
        <w:t>46、在这种的情况下可以加速超车。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5738419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384196"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分析：看到绿车前边那个老人家没，而且前边就是人行横道，要慢行啊</w:t>
      </w:r>
    </w:p>
    <w:p>
      <w:pPr>
        <w:pStyle w:val="Heading6"/>
        <w:bidi w:val="0"/>
        <w:rPr>
          <w:rFonts w:eastAsia="宋体"/>
          <w:bCs w:val="0"/>
        </w:rPr>
      </w:pPr>
      <w:r>
        <w:rPr>
          <w:rFonts w:eastAsia="宋体" w:hint="eastAsia"/>
          <w:b/>
          <w:bCs w:val="0"/>
          <w:sz w:val="24"/>
          <w:lang w:val="en-US" w:eastAsia="zh-CN"/>
        </w:rPr>
        <w:t>47、驾驶机动车通过没有交通信号和管理人员的铁路道口怎样通过？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A、适当减速通过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B、空挡滑行通过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D、加速尽快通过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分析：别跟火车过意不去，停车确认安全后在通过。</w:t>
      </w:r>
    </w:p>
    <w:p>
      <w:pPr>
        <w:pStyle w:val="Heading6"/>
        <w:bidi w:val="0"/>
        <w:rPr>
          <w:rFonts w:eastAsia="宋体"/>
          <w:bCs w:val="0"/>
        </w:rPr>
      </w:pPr>
      <w:r>
        <w:rPr>
          <w:rFonts w:eastAsia="宋体" w:hint="eastAsia"/>
          <w:b/>
          <w:bCs w:val="0"/>
          <w:sz w:val="24"/>
          <w:lang w:val="en-US" w:eastAsia="zh-CN"/>
        </w:rPr>
        <w:t>48、以下哪种情况需要办理变更登记？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A、机动车所有人的住所迁出登记地车辆管理所管辖区域的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B、货运机动车加装水箱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C、增加车内装饰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D、小型汽车加装出入口踏步件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https://d.book118.com/157131030022006033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hyperlink" Target="https://d.book118.com/157131030022006033" TargetMode="Externa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