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X光胶片项目规划设计蓝图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2" w:history="1">
        <w:r>
          <w:rPr>
            <w:rFonts w:ascii="仿宋" w:eastAsia="仿宋" w:hAnsi="仿宋" w:cs="仿宋" w:hint="eastAsia"/>
            <w:lang w:eastAsia="zh-CN"/>
          </w:rPr>
          <w:t>前言</w:t>
        </w:r>
        <w:r>
          <w:tab/>
        </w:r>
        <w:r>
          <w:fldChar w:fldCharType="begin"/>
        </w:r>
        <w:r>
          <w:instrText xml:space="preserve"> PAGEREF _Toc19902 \h </w:instrText>
        </w:r>
        <w:r>
          <w:fldChar w:fldCharType="separate"/>
        </w:r>
        <w:r>
          <w:t>3</w:t>
        </w:r>
        <w:r>
          <w:fldChar w:fldCharType="end"/>
        </w:r>
      </w:hyperlink>
    </w:p>
    <w:p>
      <w:pPr>
        <w:pStyle w:val="TOC1"/>
        <w:tabs>
          <w:tab w:val="right" w:leader="dot" w:pos="8306"/>
        </w:tabs>
      </w:pPr>
      <w:hyperlink w:anchor="_Toc7058" w:history="1">
        <w:r>
          <w:rPr>
            <w:rFonts w:ascii="仿宋" w:eastAsia="仿宋" w:hAnsi="仿宋" w:cs="仿宋" w:hint="eastAsia"/>
            <w:lang w:eastAsia="zh-CN"/>
          </w:rPr>
          <w:t>一、产品规划分析</w:t>
        </w:r>
        <w:r>
          <w:tab/>
        </w:r>
        <w:r>
          <w:fldChar w:fldCharType="begin"/>
        </w:r>
        <w:r>
          <w:instrText xml:space="preserve"> PAGEREF _Toc7058 \h </w:instrText>
        </w:r>
        <w:r>
          <w:fldChar w:fldCharType="separate"/>
        </w:r>
        <w:r>
          <w:t>3</w:t>
        </w:r>
        <w:r>
          <w:fldChar w:fldCharType="end"/>
        </w:r>
      </w:hyperlink>
    </w:p>
    <w:p>
      <w:pPr>
        <w:pStyle w:val="TOC2"/>
        <w:tabs>
          <w:tab w:val="right" w:leader="dot" w:pos="8306"/>
        </w:tabs>
      </w:pPr>
      <w:hyperlink w:anchor="_Toc635" w:history="1">
        <w:r>
          <w:rPr>
            <w:rFonts w:ascii="仿宋" w:eastAsia="仿宋" w:hAnsi="仿宋" w:cs="仿宋" w:hint="eastAsia"/>
            <w:lang w:eastAsia="zh-CN"/>
          </w:rPr>
          <w:t>(一)、产品规划</w:t>
        </w:r>
        <w:r>
          <w:tab/>
        </w:r>
        <w:r>
          <w:fldChar w:fldCharType="begin"/>
        </w:r>
        <w:r>
          <w:instrText xml:space="preserve"> PAGEREF _Toc635 \h </w:instrText>
        </w:r>
        <w:r>
          <w:fldChar w:fldCharType="separate"/>
        </w:r>
        <w:r>
          <w:t>3</w:t>
        </w:r>
        <w:r>
          <w:fldChar w:fldCharType="end"/>
        </w:r>
      </w:hyperlink>
    </w:p>
    <w:p>
      <w:pPr>
        <w:pStyle w:val="TOC2"/>
        <w:tabs>
          <w:tab w:val="right" w:leader="dot" w:pos="8306"/>
        </w:tabs>
      </w:pPr>
      <w:hyperlink w:anchor="_Toc29824" w:history="1">
        <w:r>
          <w:rPr>
            <w:rFonts w:ascii="仿宋" w:eastAsia="仿宋" w:hAnsi="仿宋" w:cs="仿宋" w:hint="eastAsia"/>
            <w:lang w:eastAsia="zh-CN"/>
          </w:rPr>
          <w:t>(二)、建设规模</w:t>
        </w:r>
        <w:r>
          <w:tab/>
        </w:r>
        <w:r>
          <w:fldChar w:fldCharType="begin"/>
        </w:r>
        <w:r>
          <w:instrText xml:space="preserve"> PAGEREF _Toc29824 \h </w:instrText>
        </w:r>
        <w:r>
          <w:fldChar w:fldCharType="separate"/>
        </w:r>
        <w:r>
          <w:t>4</w:t>
        </w:r>
        <w:r>
          <w:fldChar w:fldCharType="end"/>
        </w:r>
      </w:hyperlink>
    </w:p>
    <w:p>
      <w:pPr>
        <w:pStyle w:val="TOC1"/>
        <w:tabs>
          <w:tab w:val="right" w:leader="dot" w:pos="8306"/>
        </w:tabs>
      </w:pPr>
      <w:hyperlink w:anchor="_Toc8801" w:history="1">
        <w:r>
          <w:rPr>
            <w:rFonts w:ascii="仿宋" w:eastAsia="仿宋" w:hAnsi="仿宋" w:cs="仿宋" w:hint="eastAsia"/>
            <w:lang w:eastAsia="zh-CN"/>
          </w:rPr>
          <w:t>二、工艺说明</w:t>
        </w:r>
        <w:r>
          <w:tab/>
        </w:r>
        <w:r>
          <w:fldChar w:fldCharType="begin"/>
        </w:r>
        <w:r>
          <w:instrText xml:space="preserve"> PAGEREF _Toc8801 \h </w:instrText>
        </w:r>
        <w:r>
          <w:fldChar w:fldCharType="separate"/>
        </w:r>
        <w:r>
          <w:t>5</w:t>
        </w:r>
        <w:r>
          <w:fldChar w:fldCharType="end"/>
        </w:r>
      </w:hyperlink>
    </w:p>
    <w:p>
      <w:pPr>
        <w:pStyle w:val="TOC2"/>
        <w:tabs>
          <w:tab w:val="right" w:leader="dot" w:pos="8306"/>
        </w:tabs>
      </w:pPr>
      <w:hyperlink w:anchor="_Toc25696" w:history="1">
        <w:r>
          <w:rPr>
            <w:rFonts w:ascii="仿宋" w:eastAsia="仿宋" w:hAnsi="仿宋" w:cs="仿宋" w:hint="eastAsia"/>
            <w:lang w:eastAsia="zh-CN"/>
          </w:rPr>
          <w:t>(一)、技术管理特点</w:t>
        </w:r>
        <w:r>
          <w:tab/>
        </w:r>
        <w:r>
          <w:fldChar w:fldCharType="begin"/>
        </w:r>
        <w:r>
          <w:instrText xml:space="preserve"> PAGEREF _Toc25696 \h </w:instrText>
        </w:r>
        <w:r>
          <w:fldChar w:fldCharType="separate"/>
        </w:r>
        <w:r>
          <w:t>5</w:t>
        </w:r>
        <w:r>
          <w:fldChar w:fldCharType="end"/>
        </w:r>
      </w:hyperlink>
    </w:p>
    <w:p>
      <w:pPr>
        <w:pStyle w:val="TOC2"/>
        <w:tabs>
          <w:tab w:val="right" w:leader="dot" w:pos="8306"/>
        </w:tabs>
      </w:pPr>
      <w:hyperlink w:anchor="_Toc29996" w:history="1">
        <w:r>
          <w:rPr>
            <w:rFonts w:ascii="仿宋" w:eastAsia="仿宋" w:hAnsi="仿宋" w:cs="仿宋" w:hint="eastAsia"/>
            <w:lang w:eastAsia="zh-CN"/>
          </w:rPr>
          <w:t>(二)、X光胶片项目工艺技术设计方案</w:t>
        </w:r>
        <w:r>
          <w:tab/>
        </w:r>
        <w:r>
          <w:fldChar w:fldCharType="begin"/>
        </w:r>
        <w:r>
          <w:instrText xml:space="preserve"> PAGEREF _Toc29996 \h </w:instrText>
        </w:r>
        <w:r>
          <w:fldChar w:fldCharType="separate"/>
        </w:r>
        <w:r>
          <w:t>6</w:t>
        </w:r>
        <w:r>
          <w:fldChar w:fldCharType="end"/>
        </w:r>
      </w:hyperlink>
    </w:p>
    <w:p>
      <w:pPr>
        <w:pStyle w:val="TOC2"/>
        <w:tabs>
          <w:tab w:val="right" w:leader="dot" w:pos="8306"/>
        </w:tabs>
      </w:pPr>
      <w:hyperlink w:anchor="_Toc20832" w:history="1">
        <w:r>
          <w:rPr>
            <w:rFonts w:ascii="仿宋" w:eastAsia="仿宋" w:hAnsi="仿宋" w:cs="仿宋" w:hint="eastAsia"/>
            <w:lang w:eastAsia="zh-CN"/>
          </w:rPr>
          <w:t>(三)、设备选型方案</w:t>
        </w:r>
        <w:r>
          <w:tab/>
        </w:r>
        <w:r>
          <w:fldChar w:fldCharType="begin"/>
        </w:r>
        <w:r>
          <w:instrText xml:space="preserve"> PAGEREF _Toc20832 \h </w:instrText>
        </w:r>
        <w:r>
          <w:fldChar w:fldCharType="separate"/>
        </w:r>
        <w:r>
          <w:t>7</w:t>
        </w:r>
        <w:r>
          <w:fldChar w:fldCharType="end"/>
        </w:r>
      </w:hyperlink>
    </w:p>
    <w:p>
      <w:pPr>
        <w:pStyle w:val="TOC1"/>
        <w:tabs>
          <w:tab w:val="right" w:leader="dot" w:pos="8306"/>
        </w:tabs>
      </w:pPr>
      <w:hyperlink w:anchor="_Toc6186" w:history="1">
        <w:r>
          <w:rPr>
            <w:rFonts w:ascii="仿宋" w:eastAsia="仿宋" w:hAnsi="仿宋" w:cs="仿宋" w:hint="eastAsia"/>
            <w:lang w:eastAsia="zh-CN"/>
          </w:rPr>
          <w:t>三、市场分析、调研</w:t>
        </w:r>
        <w:r>
          <w:tab/>
        </w:r>
        <w:r>
          <w:fldChar w:fldCharType="begin"/>
        </w:r>
        <w:r>
          <w:instrText xml:space="preserve"> PAGEREF _Toc6186 \h </w:instrText>
        </w:r>
        <w:r>
          <w:fldChar w:fldCharType="separate"/>
        </w:r>
        <w:r>
          <w:t>9</w:t>
        </w:r>
        <w:r>
          <w:fldChar w:fldCharType="end"/>
        </w:r>
      </w:hyperlink>
    </w:p>
    <w:p>
      <w:pPr>
        <w:pStyle w:val="TOC2"/>
        <w:tabs>
          <w:tab w:val="right" w:leader="dot" w:pos="8306"/>
        </w:tabs>
      </w:pPr>
      <w:hyperlink w:anchor="_Toc23557" w:history="1">
        <w:r>
          <w:rPr>
            <w:rFonts w:ascii="仿宋" w:eastAsia="仿宋" w:hAnsi="仿宋" w:cs="仿宋" w:hint="eastAsia"/>
            <w:lang w:eastAsia="zh-CN"/>
          </w:rPr>
          <w:t>(一)、X光胶片行业分析</w:t>
        </w:r>
        <w:r>
          <w:tab/>
        </w:r>
        <w:r>
          <w:fldChar w:fldCharType="begin"/>
        </w:r>
        <w:r>
          <w:instrText xml:space="preserve"> PAGEREF _Toc23557 \h </w:instrText>
        </w:r>
        <w:r>
          <w:fldChar w:fldCharType="separate"/>
        </w:r>
        <w:r>
          <w:t>9</w:t>
        </w:r>
        <w:r>
          <w:fldChar w:fldCharType="end"/>
        </w:r>
      </w:hyperlink>
    </w:p>
    <w:p>
      <w:pPr>
        <w:pStyle w:val="TOC2"/>
        <w:tabs>
          <w:tab w:val="right" w:leader="dot" w:pos="8306"/>
        </w:tabs>
      </w:pPr>
      <w:hyperlink w:anchor="_Toc2172" w:history="1">
        <w:r>
          <w:rPr>
            <w:rFonts w:ascii="仿宋" w:eastAsia="仿宋" w:hAnsi="仿宋" w:cs="仿宋" w:hint="eastAsia"/>
            <w:lang w:eastAsia="zh-CN"/>
          </w:rPr>
          <w:t>(二)、X光胶片市场分析预测</w:t>
        </w:r>
        <w:r>
          <w:tab/>
        </w:r>
        <w:r>
          <w:fldChar w:fldCharType="begin"/>
        </w:r>
        <w:r>
          <w:instrText xml:space="preserve"> PAGEREF _Toc2172 \h </w:instrText>
        </w:r>
        <w:r>
          <w:fldChar w:fldCharType="separate"/>
        </w:r>
        <w:r>
          <w:t>9</w:t>
        </w:r>
        <w:r>
          <w:fldChar w:fldCharType="end"/>
        </w:r>
      </w:hyperlink>
    </w:p>
    <w:p>
      <w:pPr>
        <w:pStyle w:val="TOC1"/>
        <w:tabs>
          <w:tab w:val="right" w:leader="dot" w:pos="8306"/>
        </w:tabs>
      </w:pPr>
      <w:hyperlink w:anchor="_Toc6386" w:history="1">
        <w:r>
          <w:rPr>
            <w:rFonts w:ascii="仿宋" w:eastAsia="仿宋" w:hAnsi="仿宋" w:cs="仿宋" w:hint="eastAsia"/>
            <w:lang w:eastAsia="zh-CN"/>
          </w:rPr>
          <w:t>四、X光胶片项目文档管理</w:t>
        </w:r>
        <w:r>
          <w:tab/>
        </w:r>
        <w:r>
          <w:fldChar w:fldCharType="begin"/>
        </w:r>
        <w:r>
          <w:instrText xml:space="preserve"> PAGEREF _Toc6386 \h </w:instrText>
        </w:r>
        <w:r>
          <w:fldChar w:fldCharType="separate"/>
        </w:r>
        <w:r>
          <w:t>10</w:t>
        </w:r>
        <w:r>
          <w:fldChar w:fldCharType="end"/>
        </w:r>
      </w:hyperlink>
    </w:p>
    <w:p>
      <w:pPr>
        <w:pStyle w:val="TOC2"/>
        <w:tabs>
          <w:tab w:val="right" w:leader="dot" w:pos="8306"/>
        </w:tabs>
      </w:pPr>
      <w:hyperlink w:anchor="_Toc27693" w:history="1">
        <w:r>
          <w:rPr>
            <w:rFonts w:ascii="仿宋" w:eastAsia="仿宋" w:hAnsi="仿宋" w:cs="仿宋" w:hint="eastAsia"/>
            <w:lang w:eastAsia="zh-CN"/>
          </w:rPr>
          <w:t>(一)、文档编制与审查</w:t>
        </w:r>
        <w:r>
          <w:tab/>
        </w:r>
        <w:r>
          <w:fldChar w:fldCharType="begin"/>
        </w:r>
        <w:r>
          <w:instrText xml:space="preserve"> PAGEREF _Toc27693 \h </w:instrText>
        </w:r>
        <w:r>
          <w:fldChar w:fldCharType="separate"/>
        </w:r>
        <w:r>
          <w:t>10</w:t>
        </w:r>
        <w:r>
          <w:fldChar w:fldCharType="end"/>
        </w:r>
      </w:hyperlink>
    </w:p>
    <w:p>
      <w:pPr>
        <w:pStyle w:val="TOC2"/>
        <w:tabs>
          <w:tab w:val="right" w:leader="dot" w:pos="8306"/>
        </w:tabs>
      </w:pPr>
      <w:hyperlink w:anchor="_Toc21014" w:history="1">
        <w:r>
          <w:rPr>
            <w:rFonts w:ascii="仿宋" w:eastAsia="仿宋" w:hAnsi="仿宋" w:cs="仿宋" w:hint="eastAsia"/>
            <w:lang w:eastAsia="zh-CN"/>
          </w:rPr>
          <w:t>(二)、文档发布与分发</w:t>
        </w:r>
        <w:r>
          <w:tab/>
        </w:r>
        <w:r>
          <w:fldChar w:fldCharType="begin"/>
        </w:r>
        <w:r>
          <w:instrText xml:space="preserve"> PAGEREF _Toc21014 \h </w:instrText>
        </w:r>
        <w:r>
          <w:fldChar w:fldCharType="separate"/>
        </w:r>
        <w:r>
          <w:t>12</w:t>
        </w:r>
        <w:r>
          <w:fldChar w:fldCharType="end"/>
        </w:r>
      </w:hyperlink>
    </w:p>
    <w:p>
      <w:pPr>
        <w:pStyle w:val="TOC2"/>
        <w:tabs>
          <w:tab w:val="right" w:leader="dot" w:pos="8306"/>
        </w:tabs>
      </w:pPr>
      <w:hyperlink w:anchor="_Toc31036" w:history="1">
        <w:r>
          <w:rPr>
            <w:rFonts w:ascii="仿宋" w:eastAsia="仿宋" w:hAnsi="仿宋" w:cs="仿宋" w:hint="eastAsia"/>
            <w:lang w:eastAsia="zh-CN"/>
          </w:rPr>
          <w:t>(三)、文档存档与归档</w:t>
        </w:r>
        <w:r>
          <w:tab/>
        </w:r>
        <w:r>
          <w:fldChar w:fldCharType="begin"/>
        </w:r>
        <w:r>
          <w:instrText xml:space="preserve"> PAGEREF _Toc31036 \h </w:instrText>
        </w:r>
        <w:r>
          <w:fldChar w:fldCharType="separate"/>
        </w:r>
        <w:r>
          <w:t>12</w:t>
        </w:r>
        <w:r>
          <w:fldChar w:fldCharType="end"/>
        </w:r>
      </w:hyperlink>
    </w:p>
    <w:p>
      <w:pPr>
        <w:pStyle w:val="TOC1"/>
        <w:tabs>
          <w:tab w:val="right" w:leader="dot" w:pos="8306"/>
        </w:tabs>
      </w:pPr>
      <w:hyperlink w:anchor="_Toc21016" w:history="1">
        <w:r>
          <w:rPr>
            <w:rFonts w:ascii="仿宋" w:eastAsia="仿宋" w:hAnsi="仿宋" w:cs="仿宋" w:hint="eastAsia"/>
            <w:lang w:eastAsia="zh-CN"/>
          </w:rPr>
          <w:t>五、X光胶片项目绩效评估</w:t>
        </w:r>
        <w:r>
          <w:tab/>
        </w:r>
        <w:r>
          <w:fldChar w:fldCharType="begin"/>
        </w:r>
        <w:r>
          <w:instrText xml:space="preserve"> PAGEREF _Toc21016 \h </w:instrText>
        </w:r>
        <w:r>
          <w:fldChar w:fldCharType="separate"/>
        </w:r>
        <w:r>
          <w:t>14</w:t>
        </w:r>
        <w:r>
          <w:fldChar w:fldCharType="end"/>
        </w:r>
      </w:hyperlink>
    </w:p>
    <w:p>
      <w:pPr>
        <w:pStyle w:val="TOC2"/>
        <w:tabs>
          <w:tab w:val="right" w:leader="dot" w:pos="8306"/>
        </w:tabs>
      </w:pPr>
      <w:hyperlink w:anchor="_Toc4561" w:history="1">
        <w:r>
          <w:rPr>
            <w:rFonts w:ascii="仿宋" w:eastAsia="仿宋" w:hAnsi="仿宋" w:cs="仿宋" w:hint="eastAsia"/>
            <w:lang w:eastAsia="zh-CN"/>
          </w:rPr>
          <w:t>(一)、绩效评估指标</w:t>
        </w:r>
        <w:r>
          <w:tab/>
        </w:r>
        <w:r>
          <w:fldChar w:fldCharType="begin"/>
        </w:r>
        <w:r>
          <w:instrText xml:space="preserve"> PAGEREF _Toc4561 \h </w:instrText>
        </w:r>
        <w:r>
          <w:fldChar w:fldCharType="separate"/>
        </w:r>
        <w:r>
          <w:t>14</w:t>
        </w:r>
        <w:r>
          <w:fldChar w:fldCharType="end"/>
        </w:r>
      </w:hyperlink>
    </w:p>
    <w:p>
      <w:pPr>
        <w:pStyle w:val="TOC2"/>
        <w:tabs>
          <w:tab w:val="right" w:leader="dot" w:pos="8306"/>
        </w:tabs>
      </w:pPr>
      <w:hyperlink w:anchor="_Toc5166" w:history="1">
        <w:r>
          <w:rPr>
            <w:rFonts w:ascii="仿宋" w:eastAsia="仿宋" w:hAnsi="仿宋" w:cs="仿宋" w:hint="eastAsia"/>
            <w:lang w:eastAsia="zh-CN"/>
          </w:rPr>
          <w:t>(二)、绩效评估方法</w:t>
        </w:r>
        <w:r>
          <w:tab/>
        </w:r>
        <w:r>
          <w:fldChar w:fldCharType="begin"/>
        </w:r>
        <w:r>
          <w:instrText xml:space="preserve"> PAGEREF _Toc5166 \h </w:instrText>
        </w:r>
        <w:r>
          <w:fldChar w:fldCharType="separate"/>
        </w:r>
        <w:r>
          <w:t>15</w:t>
        </w:r>
        <w:r>
          <w:fldChar w:fldCharType="end"/>
        </w:r>
      </w:hyperlink>
    </w:p>
    <w:p>
      <w:pPr>
        <w:pStyle w:val="TOC2"/>
        <w:tabs>
          <w:tab w:val="right" w:leader="dot" w:pos="8306"/>
        </w:tabs>
      </w:pPr>
      <w:hyperlink w:anchor="_Toc10031" w:history="1">
        <w:r>
          <w:rPr>
            <w:rFonts w:ascii="仿宋" w:eastAsia="仿宋" w:hAnsi="仿宋" w:cs="仿宋" w:hint="eastAsia"/>
            <w:lang w:eastAsia="zh-CN"/>
          </w:rPr>
          <w:t>(三)、绩效评估周期</w:t>
        </w:r>
        <w:r>
          <w:tab/>
        </w:r>
        <w:r>
          <w:fldChar w:fldCharType="begin"/>
        </w:r>
        <w:r>
          <w:instrText xml:space="preserve"> PAGEREF _Toc10031 \h </w:instrText>
        </w:r>
        <w:r>
          <w:fldChar w:fldCharType="separate"/>
        </w:r>
        <w:r>
          <w:t>16</w:t>
        </w:r>
        <w:r>
          <w:fldChar w:fldCharType="end"/>
        </w:r>
      </w:hyperlink>
    </w:p>
    <w:p>
      <w:pPr>
        <w:pStyle w:val="TOC1"/>
        <w:tabs>
          <w:tab w:val="right" w:leader="dot" w:pos="8306"/>
        </w:tabs>
      </w:pPr>
      <w:hyperlink w:anchor="_Toc17361" w:history="1">
        <w:r>
          <w:rPr>
            <w:rFonts w:ascii="仿宋" w:eastAsia="仿宋" w:hAnsi="仿宋" w:cs="仿宋" w:hint="eastAsia"/>
            <w:lang w:eastAsia="zh-CN"/>
          </w:rPr>
          <w:t>六、X光胶片项目选址可行性分析</w:t>
        </w:r>
        <w:r>
          <w:tab/>
        </w:r>
        <w:r>
          <w:fldChar w:fldCharType="begin"/>
        </w:r>
        <w:r>
          <w:instrText xml:space="preserve"> PAGEREF _Toc17361 \h </w:instrText>
        </w:r>
        <w:r>
          <w:fldChar w:fldCharType="separate"/>
        </w:r>
        <w:r>
          <w:t>17</w:t>
        </w:r>
        <w:r>
          <w:fldChar w:fldCharType="end"/>
        </w:r>
      </w:hyperlink>
    </w:p>
    <w:p>
      <w:pPr>
        <w:pStyle w:val="TOC2"/>
        <w:tabs>
          <w:tab w:val="right" w:leader="dot" w:pos="8306"/>
        </w:tabs>
      </w:pPr>
      <w:hyperlink w:anchor="_Toc16678" w:history="1">
        <w:r>
          <w:rPr>
            <w:rFonts w:ascii="仿宋" w:eastAsia="仿宋" w:hAnsi="仿宋" w:cs="仿宋" w:hint="eastAsia"/>
            <w:lang w:eastAsia="zh-CN"/>
          </w:rPr>
          <w:t>(一)、X光胶片项目选址</w:t>
        </w:r>
        <w:r>
          <w:tab/>
        </w:r>
        <w:r>
          <w:fldChar w:fldCharType="begin"/>
        </w:r>
        <w:r>
          <w:instrText xml:space="preserve"> PAGEREF _Toc16678 \h </w:instrText>
        </w:r>
        <w:r>
          <w:fldChar w:fldCharType="separate"/>
        </w:r>
        <w:r>
          <w:t>17</w:t>
        </w:r>
        <w:r>
          <w:fldChar w:fldCharType="end"/>
        </w:r>
      </w:hyperlink>
    </w:p>
    <w:p>
      <w:pPr>
        <w:pStyle w:val="TOC2"/>
        <w:tabs>
          <w:tab w:val="right" w:leader="dot" w:pos="8306"/>
        </w:tabs>
      </w:pPr>
      <w:hyperlink w:anchor="_Toc4842" w:history="1">
        <w:r>
          <w:rPr>
            <w:rFonts w:ascii="仿宋" w:eastAsia="仿宋" w:hAnsi="仿宋" w:cs="仿宋" w:hint="eastAsia"/>
            <w:lang w:eastAsia="zh-CN"/>
          </w:rPr>
          <w:t>(二)、用地控制指标</w:t>
        </w:r>
        <w:r>
          <w:tab/>
        </w:r>
        <w:r>
          <w:fldChar w:fldCharType="begin"/>
        </w:r>
        <w:r>
          <w:instrText xml:space="preserve"> PAGEREF _Toc4842 \h </w:instrText>
        </w:r>
        <w:r>
          <w:fldChar w:fldCharType="separate"/>
        </w:r>
        <w:r>
          <w:t>17</w:t>
        </w:r>
        <w:r>
          <w:fldChar w:fldCharType="end"/>
        </w:r>
      </w:hyperlink>
    </w:p>
    <w:p>
      <w:pPr>
        <w:pStyle w:val="TOC2"/>
        <w:tabs>
          <w:tab w:val="right" w:leader="dot" w:pos="8306"/>
        </w:tabs>
      </w:pPr>
      <w:hyperlink w:anchor="_Toc13831" w:history="1">
        <w:r>
          <w:rPr>
            <w:rFonts w:ascii="仿宋" w:eastAsia="仿宋" w:hAnsi="仿宋" w:cs="仿宋" w:hint="eastAsia"/>
            <w:lang w:eastAsia="zh-CN"/>
          </w:rPr>
          <w:t>(三)、节约用地措施</w:t>
        </w:r>
        <w:r>
          <w:tab/>
        </w:r>
        <w:r>
          <w:fldChar w:fldCharType="begin"/>
        </w:r>
        <w:r>
          <w:instrText xml:space="preserve"> PAGEREF _Toc13831 \h </w:instrText>
        </w:r>
        <w:r>
          <w:fldChar w:fldCharType="separate"/>
        </w:r>
        <w:r>
          <w:t>19</w:t>
        </w:r>
        <w:r>
          <w:fldChar w:fldCharType="end"/>
        </w:r>
      </w:hyperlink>
    </w:p>
    <w:p>
      <w:pPr>
        <w:pStyle w:val="TOC2"/>
        <w:tabs>
          <w:tab w:val="right" w:leader="dot" w:pos="8306"/>
        </w:tabs>
      </w:pPr>
      <w:hyperlink w:anchor="_Toc25184" w:history="1">
        <w:r>
          <w:rPr>
            <w:rFonts w:ascii="仿宋" w:eastAsia="仿宋" w:hAnsi="仿宋" w:cs="仿宋" w:hint="eastAsia"/>
            <w:lang w:eastAsia="zh-CN"/>
          </w:rPr>
          <w:t>(四)、总图布置方案</w:t>
        </w:r>
        <w:r>
          <w:tab/>
        </w:r>
        <w:r>
          <w:fldChar w:fldCharType="begin"/>
        </w:r>
        <w:r>
          <w:instrText xml:space="preserve"> PAGEREF _Toc25184 \h </w:instrText>
        </w:r>
        <w:r>
          <w:fldChar w:fldCharType="separate"/>
        </w:r>
        <w:r>
          <w:t>20</w:t>
        </w:r>
        <w:r>
          <w:fldChar w:fldCharType="end"/>
        </w:r>
      </w:hyperlink>
    </w:p>
    <w:p>
      <w:pPr>
        <w:pStyle w:val="TOC2"/>
        <w:tabs>
          <w:tab w:val="right" w:leader="dot" w:pos="8306"/>
        </w:tabs>
      </w:pPr>
      <w:hyperlink w:anchor="_Toc16248" w:history="1">
        <w:r>
          <w:rPr>
            <w:rFonts w:ascii="仿宋" w:eastAsia="仿宋" w:hAnsi="仿宋" w:cs="仿宋" w:hint="eastAsia"/>
            <w:lang w:eastAsia="zh-CN"/>
          </w:rPr>
          <w:t>(五)、选址综合评价</w:t>
        </w:r>
        <w:r>
          <w:tab/>
        </w:r>
        <w:r>
          <w:fldChar w:fldCharType="begin"/>
        </w:r>
        <w:r>
          <w:instrText xml:space="preserve"> PAGEREF _Toc16248 \h </w:instrText>
        </w:r>
        <w:r>
          <w:fldChar w:fldCharType="separate"/>
        </w:r>
        <w:r>
          <w:t>21</w:t>
        </w:r>
        <w:r>
          <w:fldChar w:fldCharType="end"/>
        </w:r>
      </w:hyperlink>
    </w:p>
    <w:p>
      <w:pPr>
        <w:pStyle w:val="TOC1"/>
        <w:tabs>
          <w:tab w:val="right" w:leader="dot" w:pos="8306"/>
        </w:tabs>
      </w:pPr>
      <w:hyperlink w:anchor="_Toc22584" w:history="1">
        <w:r>
          <w:rPr>
            <w:rFonts w:ascii="仿宋" w:eastAsia="仿宋" w:hAnsi="仿宋" w:cs="仿宋" w:hint="eastAsia"/>
            <w:lang w:eastAsia="zh-CN"/>
          </w:rPr>
          <w:t>七、X光胶片项目人力资源培养与发展</w:t>
        </w:r>
        <w:r>
          <w:tab/>
        </w:r>
        <w:r>
          <w:fldChar w:fldCharType="begin"/>
        </w:r>
        <w:r>
          <w:instrText xml:space="preserve"> PAGEREF _Toc22584 \h </w:instrText>
        </w:r>
        <w:r>
          <w:fldChar w:fldCharType="separate"/>
        </w:r>
        <w:r>
          <w:t>22</w:t>
        </w:r>
        <w:r>
          <w:fldChar w:fldCharType="end"/>
        </w:r>
      </w:hyperlink>
    </w:p>
    <w:p>
      <w:pPr>
        <w:pStyle w:val="TOC2"/>
        <w:tabs>
          <w:tab w:val="right" w:leader="dot" w:pos="8306"/>
        </w:tabs>
      </w:pPr>
      <w:hyperlink w:anchor="_Toc14992" w:history="1">
        <w:r>
          <w:rPr>
            <w:rFonts w:ascii="仿宋" w:eastAsia="仿宋" w:hAnsi="仿宋" w:cs="仿宋" w:hint="eastAsia"/>
            <w:lang w:eastAsia="zh-CN"/>
          </w:rPr>
          <w:t>(一)、人才需求与规划</w:t>
        </w:r>
        <w:r>
          <w:tab/>
        </w:r>
        <w:r>
          <w:fldChar w:fldCharType="begin"/>
        </w:r>
        <w:r>
          <w:instrText xml:space="preserve"> PAGEREF _Toc14992 \h </w:instrText>
        </w:r>
        <w:r>
          <w:fldChar w:fldCharType="separate"/>
        </w:r>
        <w:r>
          <w:t>22</w:t>
        </w:r>
        <w:r>
          <w:fldChar w:fldCharType="end"/>
        </w:r>
      </w:hyperlink>
    </w:p>
    <w:p>
      <w:pPr>
        <w:pStyle w:val="TOC2"/>
        <w:tabs>
          <w:tab w:val="right" w:leader="dot" w:pos="8306"/>
        </w:tabs>
      </w:pPr>
      <w:hyperlink w:anchor="_Toc6059" w:history="1">
        <w:r>
          <w:rPr>
            <w:rFonts w:ascii="仿宋" w:eastAsia="仿宋" w:hAnsi="仿宋" w:cs="仿宋" w:hint="eastAsia"/>
            <w:lang w:eastAsia="zh-CN"/>
          </w:rPr>
          <w:t>(二)、培训与发展计划</w:t>
        </w:r>
        <w:r>
          <w:tab/>
        </w:r>
        <w:r>
          <w:fldChar w:fldCharType="begin"/>
        </w:r>
        <w:r>
          <w:instrText xml:space="preserve"> PAGEREF _Toc6059 \h </w:instrText>
        </w:r>
        <w:r>
          <w:fldChar w:fldCharType="separate"/>
        </w:r>
        <w:r>
          <w:t>22</w:t>
        </w:r>
        <w:r>
          <w:fldChar w:fldCharType="end"/>
        </w:r>
      </w:hyperlink>
    </w:p>
    <w:p>
      <w:pPr>
        <w:pStyle w:val="TOC1"/>
        <w:tabs>
          <w:tab w:val="right" w:leader="dot" w:pos="8306"/>
        </w:tabs>
      </w:pPr>
      <w:hyperlink w:anchor="_Toc5668" w:history="1">
        <w:r>
          <w:rPr>
            <w:rFonts w:ascii="仿宋" w:eastAsia="仿宋" w:hAnsi="仿宋" w:cs="仿宋" w:hint="eastAsia"/>
            <w:lang w:eastAsia="zh-CN"/>
          </w:rPr>
          <w:t>八、生产安全保护</w:t>
        </w:r>
        <w:r>
          <w:tab/>
        </w:r>
        <w:r>
          <w:fldChar w:fldCharType="begin"/>
        </w:r>
        <w:r>
          <w:instrText xml:space="preserve"> PAGEREF _Toc5668 \h </w:instrText>
        </w:r>
        <w:r>
          <w:fldChar w:fldCharType="separate"/>
        </w:r>
        <w:r>
          <w:t>23</w:t>
        </w:r>
        <w:r>
          <w:fldChar w:fldCharType="end"/>
        </w:r>
      </w:hyperlink>
    </w:p>
    <w:p>
      <w:pPr>
        <w:pStyle w:val="TOC2"/>
        <w:tabs>
          <w:tab w:val="right" w:leader="dot" w:pos="8306"/>
        </w:tabs>
      </w:pPr>
      <w:hyperlink w:anchor="_Toc13010" w:history="1">
        <w:r>
          <w:rPr>
            <w:rFonts w:ascii="仿宋" w:eastAsia="仿宋" w:hAnsi="仿宋" w:cs="仿宋" w:hint="eastAsia"/>
            <w:lang w:eastAsia="zh-CN"/>
          </w:rPr>
          <w:t>(一)、消防安全</w:t>
        </w:r>
        <w:r>
          <w:tab/>
        </w:r>
        <w:r>
          <w:fldChar w:fldCharType="begin"/>
        </w:r>
        <w:r>
          <w:instrText xml:space="preserve"> PAGEREF _Toc13010 \h </w:instrText>
        </w:r>
        <w:r>
          <w:fldChar w:fldCharType="separate"/>
        </w:r>
        <w:r>
          <w:t>23</w:t>
        </w:r>
        <w:r>
          <w:fldChar w:fldCharType="end"/>
        </w:r>
      </w:hyperlink>
    </w:p>
    <w:p>
      <w:pPr>
        <w:pStyle w:val="TOC2"/>
        <w:tabs>
          <w:tab w:val="right" w:leader="dot" w:pos="8306"/>
        </w:tabs>
      </w:pPr>
      <w:hyperlink w:anchor="_Toc18476" w:history="1">
        <w:r>
          <w:rPr>
            <w:rFonts w:ascii="仿宋" w:eastAsia="仿宋" w:hAnsi="仿宋" w:cs="仿宋" w:hint="eastAsia"/>
            <w:lang w:eastAsia="zh-CN"/>
          </w:rPr>
          <w:t>(二)、防火防爆总图布置措施</w:t>
        </w:r>
        <w:r>
          <w:tab/>
        </w:r>
        <w:r>
          <w:fldChar w:fldCharType="begin"/>
        </w:r>
        <w:r>
          <w:instrText xml:space="preserve"> PAGEREF _Toc18476 \h </w:instrText>
        </w:r>
        <w:r>
          <w:fldChar w:fldCharType="separate"/>
        </w:r>
        <w:r>
          <w:t>24</w:t>
        </w:r>
        <w:r>
          <w:fldChar w:fldCharType="end"/>
        </w:r>
      </w:hyperlink>
    </w:p>
    <w:p>
      <w:pPr>
        <w:pStyle w:val="TOC2"/>
        <w:tabs>
          <w:tab w:val="right" w:leader="dot" w:pos="8306"/>
        </w:tabs>
      </w:pPr>
      <w:hyperlink w:anchor="_Toc27361" w:history="1">
        <w:r>
          <w:rPr>
            <w:rFonts w:ascii="仿宋" w:eastAsia="仿宋" w:hAnsi="仿宋" w:cs="仿宋" w:hint="eastAsia"/>
            <w:lang w:eastAsia="zh-CN"/>
          </w:rPr>
          <w:t>(三)、自然灾害防范措施</w:t>
        </w:r>
        <w:r>
          <w:tab/>
        </w:r>
        <w:r>
          <w:fldChar w:fldCharType="begin"/>
        </w:r>
        <w:r>
          <w:instrText xml:space="preserve"> PAGEREF _Toc27361 \h </w:instrText>
        </w:r>
        <w:r>
          <w:fldChar w:fldCharType="separate"/>
        </w:r>
        <w:r>
          <w:t>25</w:t>
        </w:r>
        <w:r>
          <w:fldChar w:fldCharType="end"/>
        </w:r>
      </w:hyperlink>
    </w:p>
    <w:p>
      <w:pPr>
        <w:pStyle w:val="TOC2"/>
        <w:tabs>
          <w:tab w:val="right" w:leader="dot" w:pos="8306"/>
        </w:tabs>
      </w:pPr>
      <w:hyperlink w:anchor="_Toc11178" w:history="1">
        <w:r>
          <w:rPr>
            <w:rFonts w:ascii="仿宋" w:eastAsia="仿宋" w:hAnsi="仿宋" w:cs="仿宋" w:hint="eastAsia"/>
            <w:lang w:eastAsia="zh-CN"/>
          </w:rPr>
          <w:t>(四)、安全色及安全标志使用要求</w:t>
        </w:r>
        <w:r>
          <w:tab/>
        </w:r>
        <w:r>
          <w:fldChar w:fldCharType="begin"/>
        </w:r>
        <w:r>
          <w:instrText xml:space="preserve"> PAGEREF _Toc11178 \h </w:instrText>
        </w:r>
        <w:r>
          <w:fldChar w:fldCharType="separate"/>
        </w:r>
        <w:r>
          <w:t>26</w:t>
        </w:r>
        <w:r>
          <w:fldChar w:fldCharType="end"/>
        </w:r>
      </w:hyperlink>
    </w:p>
    <w:p>
      <w:pPr>
        <w:pStyle w:val="TOC2"/>
        <w:tabs>
          <w:tab w:val="right" w:leader="dot" w:pos="8306"/>
        </w:tabs>
      </w:pPr>
      <w:hyperlink w:anchor="_Toc15109" w:history="1">
        <w:r>
          <w:rPr>
            <w:rFonts w:ascii="仿宋" w:eastAsia="仿宋" w:hAnsi="仿宋" w:cs="仿宋" w:hint="eastAsia"/>
            <w:lang w:eastAsia="zh-CN"/>
          </w:rPr>
          <w:t>(五)、防尘防毒措施</w:t>
        </w:r>
        <w:r>
          <w:tab/>
        </w:r>
        <w:r>
          <w:fldChar w:fldCharType="begin"/>
        </w:r>
        <w:r>
          <w:instrText xml:space="preserve"> PAGEREF _Toc15109 \h </w:instrText>
        </w:r>
        <w:r>
          <w:fldChar w:fldCharType="separate"/>
        </w:r>
        <w:r>
          <w:t>27</w:t>
        </w:r>
        <w:r>
          <w:fldChar w:fldCharType="end"/>
        </w:r>
      </w:hyperlink>
    </w:p>
    <w:p>
      <w:pPr>
        <w:pStyle w:val="TOC2"/>
        <w:tabs>
          <w:tab w:val="right" w:leader="dot" w:pos="8306"/>
        </w:tabs>
      </w:pPr>
      <w:hyperlink w:anchor="_Toc29311" w:history="1">
        <w:r>
          <w:rPr>
            <w:rFonts w:ascii="仿宋" w:eastAsia="仿宋" w:hAnsi="仿宋" w:cs="仿宋" w:hint="eastAsia"/>
            <w:lang w:eastAsia="zh-CN"/>
          </w:rPr>
          <w:t>(六)、防静电、触电防护及防雷措施</w:t>
        </w:r>
        <w:r>
          <w:tab/>
        </w:r>
        <w:r>
          <w:fldChar w:fldCharType="begin"/>
        </w:r>
        <w:r>
          <w:instrText xml:space="preserve"> PAGEREF _Toc29311 \h </w:instrText>
        </w:r>
        <w:r>
          <w:fldChar w:fldCharType="separate"/>
        </w:r>
        <w:r>
          <w:t>28</w:t>
        </w:r>
        <w:r>
          <w:fldChar w:fldCharType="end"/>
        </w:r>
      </w:hyperlink>
    </w:p>
    <w:p>
      <w:pPr>
        <w:pStyle w:val="TOC2"/>
        <w:tabs>
          <w:tab w:val="right" w:leader="dot" w:pos="8306"/>
        </w:tabs>
      </w:pPr>
      <w:hyperlink w:anchor="_Toc19295" w:history="1">
        <w:r>
          <w:rPr>
            <w:rFonts w:ascii="仿宋" w:eastAsia="仿宋" w:hAnsi="仿宋" w:cs="仿宋" w:hint="eastAsia"/>
            <w:lang w:eastAsia="zh-CN"/>
          </w:rPr>
          <w:t>(七)、机械设备安全保障措施</w:t>
        </w:r>
        <w:r>
          <w:tab/>
        </w:r>
        <w:r>
          <w:fldChar w:fldCharType="begin"/>
        </w:r>
        <w:r>
          <w:instrText xml:space="preserve"> PAGEREF _Toc19295 \h </w:instrText>
        </w:r>
        <w:r>
          <w:fldChar w:fldCharType="separate"/>
        </w:r>
        <w:r>
          <w:t>29</w:t>
        </w:r>
        <w:r>
          <w:fldChar w:fldCharType="end"/>
        </w:r>
      </w:hyperlink>
    </w:p>
    <w:p>
      <w:pPr>
        <w:pStyle w:val="TOC1"/>
        <w:tabs>
          <w:tab w:val="right" w:leader="dot" w:pos="8306"/>
        </w:tabs>
      </w:pPr>
      <w:hyperlink w:anchor="_Toc29444" w:history="1">
        <w:r>
          <w:rPr>
            <w:rFonts w:ascii="仿宋" w:eastAsia="仿宋" w:hAnsi="仿宋" w:cs="仿宋" w:hint="eastAsia"/>
            <w:lang w:eastAsia="zh-CN"/>
          </w:rPr>
          <w:t>九、X光胶片项目风险管理</w:t>
        </w:r>
        <w:r>
          <w:tab/>
        </w:r>
        <w:r>
          <w:fldChar w:fldCharType="begin"/>
        </w:r>
        <w:r>
          <w:instrText xml:space="preserve"> PAGEREF _Toc29444 \h </w:instrText>
        </w:r>
        <w:r>
          <w:fldChar w:fldCharType="separate"/>
        </w:r>
        <w:r>
          <w:t>31</w:t>
        </w:r>
        <w:r>
          <w:fldChar w:fldCharType="end"/>
        </w:r>
      </w:hyperlink>
    </w:p>
    <w:p>
      <w:pPr>
        <w:pStyle w:val="TOC2"/>
        <w:tabs>
          <w:tab w:val="right" w:leader="dot" w:pos="8306"/>
        </w:tabs>
      </w:pPr>
      <w:hyperlink w:anchor="_Toc5303" w:history="1">
        <w:r>
          <w:rPr>
            <w:rFonts w:ascii="仿宋" w:eastAsia="仿宋" w:hAnsi="仿宋" w:cs="仿宋" w:hint="eastAsia"/>
            <w:lang w:eastAsia="zh-CN"/>
          </w:rPr>
          <w:t>(一)、风险识别与评估</w:t>
        </w:r>
        <w:r>
          <w:tab/>
        </w:r>
        <w:r>
          <w:fldChar w:fldCharType="begin"/>
        </w:r>
        <w:r>
          <w:instrText xml:space="preserve"> PAGEREF _Toc5303 \h </w:instrText>
        </w:r>
        <w:r>
          <w:fldChar w:fldCharType="separate"/>
        </w:r>
        <w:r>
          <w:t>31</w:t>
        </w:r>
        <w:r>
          <w:fldChar w:fldCharType="end"/>
        </w:r>
      </w:hyperlink>
    </w:p>
    <w:p>
      <w:pPr>
        <w:pStyle w:val="TOC2"/>
        <w:tabs>
          <w:tab w:val="right" w:leader="dot" w:pos="8306"/>
        </w:tabs>
      </w:pPr>
      <w:hyperlink w:anchor="_Toc5995" w:history="1">
        <w:r>
          <w:rPr>
            <w:rFonts w:ascii="仿宋" w:eastAsia="仿宋" w:hAnsi="仿宋" w:cs="仿宋" w:hint="eastAsia"/>
            <w:lang w:eastAsia="zh-CN"/>
          </w:rPr>
          <w:t>(二)、风险应对策略</w:t>
        </w:r>
        <w:r>
          <w:tab/>
        </w:r>
        <w:r>
          <w:fldChar w:fldCharType="begin"/>
        </w:r>
        <w:r>
          <w:instrText xml:space="preserve"> PAGEREF _Toc5995 \h </w:instrText>
        </w:r>
        <w:r>
          <w:fldChar w:fldCharType="separate"/>
        </w:r>
        <w:r>
          <w:t>32</w:t>
        </w:r>
        <w:r>
          <w:fldChar w:fldCharType="end"/>
        </w:r>
      </w:hyperlink>
    </w:p>
    <w:p>
      <w:pPr>
        <w:pStyle w:val="TOC2"/>
        <w:tabs>
          <w:tab w:val="right" w:leader="dot" w:pos="8306"/>
        </w:tabs>
      </w:pPr>
      <w:hyperlink w:anchor="_Toc725" w:history="1">
        <w:r>
          <w:rPr>
            <w:rFonts w:ascii="仿宋" w:eastAsia="仿宋" w:hAnsi="仿宋" w:cs="仿宋" w:hint="eastAsia"/>
            <w:lang w:eastAsia="zh-CN"/>
          </w:rPr>
          <w:t>(三)、风险监控与控制</w:t>
        </w:r>
        <w:r>
          <w:tab/>
        </w:r>
        <w:r>
          <w:fldChar w:fldCharType="begin"/>
        </w:r>
        <w:r>
          <w:instrText xml:space="preserve"> PAGEREF _Toc725 \h </w:instrText>
        </w:r>
        <w:r>
          <w:fldChar w:fldCharType="separate"/>
        </w:r>
        <w:r>
          <w:t>34</w:t>
        </w:r>
        <w:r>
          <w:fldChar w:fldCharType="end"/>
        </w:r>
      </w:hyperlink>
    </w:p>
    <w:p>
      <w:pPr>
        <w:pStyle w:val="TOC1"/>
        <w:tabs>
          <w:tab w:val="right" w:leader="dot" w:pos="8306"/>
        </w:tabs>
      </w:pPr>
      <w:hyperlink w:anchor="_Toc9526" w:history="1">
        <w:r>
          <w:rPr>
            <w:rFonts w:ascii="仿宋" w:eastAsia="仿宋" w:hAnsi="仿宋" w:cs="仿宋" w:hint="eastAsia"/>
            <w:lang w:eastAsia="zh-CN"/>
          </w:rPr>
          <w:t>十、X光胶片项目财务管理</w:t>
        </w:r>
        <w:r>
          <w:tab/>
        </w:r>
        <w:r>
          <w:fldChar w:fldCharType="begin"/>
        </w:r>
        <w:r>
          <w:instrText xml:space="preserve"> PAGEREF _Toc9526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6" w:history="1">
        <w:r>
          <w:rPr>
            <w:rFonts w:ascii="仿宋" w:eastAsia="仿宋" w:hAnsi="仿宋" w:cs="仿宋" w:hint="eastAsia"/>
            <w:lang w:eastAsia="zh-CN"/>
          </w:rPr>
          <w:t>(一)、资金需求大</w:t>
        </w:r>
        <w:r>
          <w:tab/>
        </w:r>
        <w:r>
          <w:fldChar w:fldCharType="begin"/>
        </w:r>
        <w:r>
          <w:instrText xml:space="preserve"> PAGEREF _Toc4776 \h </w:instrText>
        </w:r>
        <w:r>
          <w:fldChar w:fldCharType="separate"/>
        </w:r>
        <w:r>
          <w:t>35</w:t>
        </w:r>
        <w:r>
          <w:fldChar w:fldCharType="end"/>
        </w:r>
      </w:hyperlink>
    </w:p>
    <w:p>
      <w:pPr>
        <w:pStyle w:val="TOC2"/>
        <w:tabs>
          <w:tab w:val="right" w:leader="dot" w:pos="8306"/>
        </w:tabs>
      </w:pPr>
      <w:hyperlink w:anchor="_Toc1343" w:history="1">
        <w:r>
          <w:rPr>
            <w:rFonts w:ascii="仿宋" w:eastAsia="仿宋" w:hAnsi="仿宋" w:cs="仿宋" w:hint="eastAsia"/>
            <w:lang w:eastAsia="zh-CN"/>
          </w:rPr>
          <w:t>(二)、研发周期长</w:t>
        </w:r>
        <w:r>
          <w:tab/>
        </w:r>
        <w:r>
          <w:fldChar w:fldCharType="begin"/>
        </w:r>
        <w:r>
          <w:instrText xml:space="preserve"> PAGEREF _Toc1343 \h </w:instrText>
        </w:r>
        <w:r>
          <w:fldChar w:fldCharType="separate"/>
        </w:r>
        <w:r>
          <w:t>36</w:t>
        </w:r>
        <w:r>
          <w:fldChar w:fldCharType="end"/>
        </w:r>
      </w:hyperlink>
    </w:p>
    <w:p>
      <w:pPr>
        <w:pStyle w:val="TOC2"/>
        <w:tabs>
          <w:tab w:val="right" w:leader="dot" w:pos="8306"/>
        </w:tabs>
      </w:pPr>
      <w:hyperlink w:anchor="_Toc4772" w:history="1">
        <w:r>
          <w:rPr>
            <w:rFonts w:ascii="仿宋" w:eastAsia="仿宋" w:hAnsi="仿宋" w:cs="仿宋" w:hint="eastAsia"/>
            <w:lang w:eastAsia="zh-CN"/>
          </w:rPr>
          <w:t>(三)、市场风险大</w:t>
        </w:r>
        <w:r>
          <w:tab/>
        </w:r>
        <w:r>
          <w:fldChar w:fldCharType="begin"/>
        </w:r>
        <w:r>
          <w:instrText xml:space="preserve"> PAGEREF _Toc4772 \h </w:instrText>
        </w:r>
        <w:r>
          <w:fldChar w:fldCharType="separate"/>
        </w:r>
        <w:r>
          <w:t>37</w:t>
        </w:r>
        <w:r>
          <w:fldChar w:fldCharType="end"/>
        </w:r>
      </w:hyperlink>
    </w:p>
    <w:p>
      <w:pPr>
        <w:pStyle w:val="TOC2"/>
        <w:tabs>
          <w:tab w:val="right" w:leader="dot" w:pos="8306"/>
        </w:tabs>
      </w:pPr>
      <w:hyperlink w:anchor="_Toc14631" w:history="1">
        <w:r>
          <w:rPr>
            <w:rFonts w:ascii="仿宋" w:eastAsia="仿宋" w:hAnsi="仿宋" w:cs="仿宋" w:hint="eastAsia"/>
            <w:lang w:eastAsia="zh-CN"/>
          </w:rPr>
          <w:t>(四)、利润率高</w:t>
        </w:r>
        <w:r>
          <w:tab/>
        </w:r>
        <w:r>
          <w:fldChar w:fldCharType="begin"/>
        </w:r>
        <w:r>
          <w:instrText xml:space="preserve"> PAGEREF _Toc14631 \h </w:instrText>
        </w:r>
        <w:r>
          <w:fldChar w:fldCharType="separate"/>
        </w:r>
        <w:r>
          <w:t>40</w:t>
        </w:r>
        <w:r>
          <w:fldChar w:fldCharType="end"/>
        </w:r>
      </w:hyperlink>
    </w:p>
    <w:p>
      <w:pPr>
        <w:pStyle w:val="TOC1"/>
        <w:tabs>
          <w:tab w:val="right" w:leader="dot" w:pos="8306"/>
        </w:tabs>
      </w:pPr>
      <w:hyperlink w:anchor="_Toc7928" w:history="1">
        <w:r>
          <w:rPr>
            <w:rFonts w:ascii="仿宋" w:eastAsia="仿宋" w:hAnsi="仿宋" w:cs="仿宋" w:hint="eastAsia"/>
            <w:lang w:eastAsia="zh-CN"/>
          </w:rPr>
          <w:t>十一、X光胶片项目社会影响</w:t>
        </w:r>
        <w:r>
          <w:tab/>
        </w:r>
        <w:r>
          <w:fldChar w:fldCharType="begin"/>
        </w:r>
        <w:r>
          <w:instrText xml:space="preserve"> PAGEREF _Toc7928 \h </w:instrText>
        </w:r>
        <w:r>
          <w:fldChar w:fldCharType="separate"/>
        </w:r>
        <w:r>
          <w:t>42</w:t>
        </w:r>
        <w:r>
          <w:fldChar w:fldCharType="end"/>
        </w:r>
      </w:hyperlink>
    </w:p>
    <w:p>
      <w:pPr>
        <w:pStyle w:val="TOC2"/>
        <w:tabs>
          <w:tab w:val="right" w:leader="dot" w:pos="8306"/>
        </w:tabs>
      </w:pPr>
      <w:hyperlink w:anchor="_Toc20779" w:history="1">
        <w:r>
          <w:rPr>
            <w:rFonts w:ascii="仿宋" w:eastAsia="仿宋" w:hAnsi="仿宋" w:cs="仿宋" w:hint="eastAsia"/>
            <w:lang w:eastAsia="zh-CN"/>
          </w:rPr>
          <w:t>(一)、社会责任与义务</w:t>
        </w:r>
        <w:r>
          <w:tab/>
        </w:r>
        <w:r>
          <w:fldChar w:fldCharType="begin"/>
        </w:r>
        <w:r>
          <w:instrText xml:space="preserve"> PAGEREF _Toc20779 \h </w:instrText>
        </w:r>
        <w:r>
          <w:fldChar w:fldCharType="separate"/>
        </w:r>
        <w:r>
          <w:t>42</w:t>
        </w:r>
        <w:r>
          <w:fldChar w:fldCharType="end"/>
        </w:r>
      </w:hyperlink>
    </w:p>
    <w:p>
      <w:pPr>
        <w:pStyle w:val="TOC2"/>
        <w:tabs>
          <w:tab w:val="right" w:leader="dot" w:pos="8306"/>
        </w:tabs>
      </w:pPr>
      <w:hyperlink w:anchor="_Toc139" w:history="1">
        <w:r>
          <w:rPr>
            <w:rFonts w:ascii="仿宋" w:eastAsia="仿宋" w:hAnsi="仿宋" w:cs="仿宋" w:hint="eastAsia"/>
            <w:lang w:eastAsia="zh-CN"/>
          </w:rPr>
          <w:t>(二)、社会参与与沟通</w:t>
        </w:r>
        <w:r>
          <w:tab/>
        </w:r>
        <w:r>
          <w:fldChar w:fldCharType="begin"/>
        </w:r>
        <w:r>
          <w:instrText xml:space="preserve"> PAGEREF _Toc139 \h </w:instrText>
        </w:r>
        <w:r>
          <w:fldChar w:fldCharType="separate"/>
        </w:r>
        <w:r>
          <w:t>42</w:t>
        </w:r>
        <w:r>
          <w:fldChar w:fldCharType="end"/>
        </w:r>
      </w:hyperlink>
    </w:p>
    <w:p>
      <w:pPr>
        <w:pStyle w:val="TOC1"/>
        <w:tabs>
          <w:tab w:val="right" w:leader="dot" w:pos="8306"/>
        </w:tabs>
      </w:pPr>
      <w:hyperlink w:anchor="_Toc3503" w:history="1">
        <w:r>
          <w:rPr>
            <w:rFonts w:ascii="仿宋" w:eastAsia="仿宋" w:hAnsi="仿宋" w:cs="仿宋" w:hint="eastAsia"/>
            <w:lang w:eastAsia="zh-CN"/>
          </w:rPr>
          <w:t>十二、X光胶片项目环境影响分析</w:t>
        </w:r>
        <w:r>
          <w:tab/>
        </w:r>
        <w:r>
          <w:fldChar w:fldCharType="begin"/>
        </w:r>
        <w:r>
          <w:instrText xml:space="preserve"> PAGEREF _Toc3503 \h </w:instrText>
        </w:r>
        <w:r>
          <w:fldChar w:fldCharType="separate"/>
        </w:r>
        <w:r>
          <w:t>43</w:t>
        </w:r>
        <w:r>
          <w:fldChar w:fldCharType="end"/>
        </w:r>
      </w:hyperlink>
    </w:p>
    <w:p>
      <w:pPr>
        <w:pStyle w:val="TOC2"/>
        <w:tabs>
          <w:tab w:val="right" w:leader="dot" w:pos="8306"/>
        </w:tabs>
      </w:pPr>
      <w:hyperlink w:anchor="_Toc3306" w:history="1">
        <w:r>
          <w:rPr>
            <w:rFonts w:ascii="仿宋" w:eastAsia="仿宋" w:hAnsi="仿宋" w:cs="仿宋" w:hint="eastAsia"/>
            <w:lang w:eastAsia="zh-CN"/>
          </w:rPr>
          <w:t>(一)、建设区域环境质量现状</w:t>
        </w:r>
        <w:r>
          <w:tab/>
        </w:r>
        <w:r>
          <w:fldChar w:fldCharType="begin"/>
        </w:r>
        <w:r>
          <w:instrText xml:space="preserve"> PAGEREF _Toc3306 \h </w:instrText>
        </w:r>
        <w:r>
          <w:fldChar w:fldCharType="separate"/>
        </w:r>
        <w:r>
          <w:t>43</w:t>
        </w:r>
        <w:r>
          <w:fldChar w:fldCharType="end"/>
        </w:r>
      </w:hyperlink>
    </w:p>
    <w:p>
      <w:pPr>
        <w:pStyle w:val="TOC2"/>
        <w:tabs>
          <w:tab w:val="right" w:leader="dot" w:pos="8306"/>
        </w:tabs>
      </w:pPr>
      <w:hyperlink w:anchor="_Toc29176" w:history="1">
        <w:r>
          <w:rPr>
            <w:rFonts w:ascii="仿宋" w:eastAsia="仿宋" w:hAnsi="仿宋" w:cs="仿宋" w:hint="eastAsia"/>
            <w:lang w:eastAsia="zh-CN"/>
          </w:rPr>
          <w:t>(二)、建设期环境保护</w:t>
        </w:r>
        <w:r>
          <w:tab/>
        </w:r>
        <w:r>
          <w:fldChar w:fldCharType="begin"/>
        </w:r>
        <w:r>
          <w:instrText xml:space="preserve"> PAGEREF _Toc29176 \h </w:instrText>
        </w:r>
        <w:r>
          <w:fldChar w:fldCharType="separate"/>
        </w:r>
        <w:r>
          <w:t>45</w:t>
        </w:r>
        <w:r>
          <w:fldChar w:fldCharType="end"/>
        </w:r>
      </w:hyperlink>
    </w:p>
    <w:p>
      <w:pPr>
        <w:pStyle w:val="TOC2"/>
        <w:tabs>
          <w:tab w:val="right" w:leader="dot" w:pos="8306"/>
        </w:tabs>
      </w:pPr>
      <w:hyperlink w:anchor="_Toc22147" w:history="1">
        <w:r>
          <w:rPr>
            <w:rFonts w:ascii="仿宋" w:eastAsia="仿宋" w:hAnsi="仿宋" w:cs="仿宋" w:hint="eastAsia"/>
            <w:lang w:eastAsia="zh-CN"/>
          </w:rPr>
          <w:t>(三)、运营期环境保护</w:t>
        </w:r>
        <w:r>
          <w:tab/>
        </w:r>
        <w:r>
          <w:fldChar w:fldCharType="begin"/>
        </w:r>
        <w:r>
          <w:instrText xml:space="preserve"> PAGEREF _Toc22147 \h </w:instrText>
        </w:r>
        <w:r>
          <w:fldChar w:fldCharType="separate"/>
        </w:r>
        <w:r>
          <w:t>46</w:t>
        </w:r>
        <w:r>
          <w:fldChar w:fldCharType="end"/>
        </w:r>
      </w:hyperlink>
    </w:p>
    <w:p>
      <w:pPr>
        <w:pStyle w:val="TOC2"/>
        <w:tabs>
          <w:tab w:val="right" w:leader="dot" w:pos="8306"/>
        </w:tabs>
      </w:pPr>
      <w:hyperlink w:anchor="_Toc31217" w:history="1">
        <w:r>
          <w:rPr>
            <w:rFonts w:ascii="仿宋" w:eastAsia="仿宋" w:hAnsi="仿宋" w:cs="仿宋" w:hint="eastAsia"/>
            <w:lang w:eastAsia="zh-CN"/>
          </w:rPr>
          <w:t>(四)、X光胶片项目建设对区域经济的影响</w:t>
        </w:r>
        <w:r>
          <w:tab/>
        </w:r>
        <w:r>
          <w:fldChar w:fldCharType="begin"/>
        </w:r>
        <w:r>
          <w:instrText xml:space="preserve"> PAGEREF _Toc31217 \h </w:instrText>
        </w:r>
        <w:r>
          <w:fldChar w:fldCharType="separate"/>
        </w:r>
        <w:r>
          <w:t>47</w:t>
        </w:r>
        <w:r>
          <w:fldChar w:fldCharType="end"/>
        </w:r>
      </w:hyperlink>
    </w:p>
    <w:p>
      <w:pPr>
        <w:pStyle w:val="TOC2"/>
        <w:tabs>
          <w:tab w:val="right" w:leader="dot" w:pos="8306"/>
        </w:tabs>
      </w:pPr>
      <w:hyperlink w:anchor="_Toc14311" w:history="1">
        <w:r>
          <w:rPr>
            <w:rFonts w:ascii="仿宋" w:eastAsia="仿宋" w:hAnsi="仿宋" w:cs="仿宋" w:hint="eastAsia"/>
            <w:lang w:eastAsia="zh-CN"/>
          </w:rPr>
          <w:t>(五)、废弃物处理</w:t>
        </w:r>
        <w:r>
          <w:tab/>
        </w:r>
        <w:r>
          <w:fldChar w:fldCharType="begin"/>
        </w:r>
        <w:r>
          <w:instrText xml:space="preserve"> PAGEREF _Toc14311 \h </w:instrText>
        </w:r>
        <w:r>
          <w:fldChar w:fldCharType="separate"/>
        </w:r>
        <w:r>
          <w:t>49</w:t>
        </w:r>
        <w:r>
          <w:fldChar w:fldCharType="end"/>
        </w:r>
      </w:hyperlink>
    </w:p>
    <w:p>
      <w:pPr>
        <w:pStyle w:val="TOC2"/>
        <w:tabs>
          <w:tab w:val="right" w:leader="dot" w:pos="8306"/>
        </w:tabs>
      </w:pPr>
      <w:hyperlink w:anchor="_Toc29429" w:history="1">
        <w:r>
          <w:rPr>
            <w:rFonts w:ascii="仿宋" w:eastAsia="仿宋" w:hAnsi="仿宋" w:cs="仿宋" w:hint="eastAsia"/>
            <w:lang w:eastAsia="zh-CN"/>
          </w:rPr>
          <w:t>(六)、特殊环境影响分析</w:t>
        </w:r>
        <w:r>
          <w:tab/>
        </w:r>
        <w:r>
          <w:fldChar w:fldCharType="begin"/>
        </w:r>
        <w:r>
          <w:instrText xml:space="preserve"> PAGEREF _Toc29429 \h </w:instrText>
        </w:r>
        <w:r>
          <w:fldChar w:fldCharType="separate"/>
        </w:r>
        <w:r>
          <w:t>50</w:t>
        </w:r>
        <w:r>
          <w:fldChar w:fldCharType="end"/>
        </w:r>
      </w:hyperlink>
    </w:p>
    <w:p>
      <w:pPr>
        <w:pStyle w:val="TOC2"/>
        <w:tabs>
          <w:tab w:val="right" w:leader="dot" w:pos="8306"/>
        </w:tabs>
      </w:pPr>
      <w:hyperlink w:anchor="_Toc23015" w:history="1">
        <w:r>
          <w:rPr>
            <w:rFonts w:ascii="仿宋" w:eastAsia="仿宋" w:hAnsi="仿宋" w:cs="仿宋" w:hint="eastAsia"/>
            <w:lang w:eastAsia="zh-CN"/>
          </w:rPr>
          <w:t>(七)、清洁生产</w:t>
        </w:r>
        <w:r>
          <w:tab/>
        </w:r>
        <w:r>
          <w:fldChar w:fldCharType="begin"/>
        </w:r>
        <w:r>
          <w:instrText xml:space="preserve"> PAGEREF _Toc23015 \h </w:instrText>
        </w:r>
        <w:r>
          <w:fldChar w:fldCharType="separate"/>
        </w:r>
        <w:r>
          <w:t>52</w:t>
        </w:r>
        <w:r>
          <w:fldChar w:fldCharType="end"/>
        </w:r>
      </w:hyperlink>
    </w:p>
    <w:p>
      <w:pPr>
        <w:pStyle w:val="TOC2"/>
        <w:tabs>
          <w:tab w:val="right" w:leader="dot" w:pos="8306"/>
        </w:tabs>
      </w:pPr>
      <w:hyperlink w:anchor="_Toc14315" w:history="1">
        <w:r>
          <w:rPr>
            <w:rFonts w:ascii="仿宋" w:eastAsia="仿宋" w:hAnsi="仿宋" w:cs="仿宋" w:hint="eastAsia"/>
            <w:lang w:eastAsia="zh-CN"/>
          </w:rPr>
          <w:t>(八)、环境保护综合评价</w:t>
        </w:r>
        <w:r>
          <w:tab/>
        </w:r>
        <w:r>
          <w:fldChar w:fldCharType="begin"/>
        </w:r>
        <w:r>
          <w:instrText xml:space="preserve"> PAGEREF _Toc14315 \h </w:instrText>
        </w:r>
        <w:r>
          <w:fldChar w:fldCharType="separate"/>
        </w:r>
        <w:r>
          <w:t>53</w:t>
        </w:r>
        <w:r>
          <w:fldChar w:fldCharType="end"/>
        </w:r>
      </w:hyperlink>
    </w:p>
    <w:p>
      <w:pPr>
        <w:pStyle w:val="TOC1"/>
        <w:tabs>
          <w:tab w:val="right" w:leader="dot" w:pos="8306"/>
        </w:tabs>
      </w:pPr>
      <w:hyperlink w:anchor="_Toc5062" w:history="1">
        <w:r>
          <w:rPr>
            <w:rFonts w:ascii="仿宋" w:eastAsia="仿宋" w:hAnsi="仿宋" w:cs="仿宋" w:hint="eastAsia"/>
            <w:lang w:eastAsia="zh-CN"/>
          </w:rPr>
          <w:t>十三、利益相关者分析与沟通计划</w:t>
        </w:r>
        <w:r>
          <w:tab/>
        </w:r>
        <w:r>
          <w:fldChar w:fldCharType="begin"/>
        </w:r>
        <w:r>
          <w:instrText xml:space="preserve"> PAGEREF _Toc5062 \h </w:instrText>
        </w:r>
        <w:r>
          <w:fldChar w:fldCharType="separate"/>
        </w:r>
        <w:r>
          <w:t>54</w:t>
        </w:r>
        <w:r>
          <w:fldChar w:fldCharType="end"/>
        </w:r>
      </w:hyperlink>
    </w:p>
    <w:p>
      <w:pPr>
        <w:pStyle w:val="TOC2"/>
        <w:tabs>
          <w:tab w:val="right" w:leader="dot" w:pos="8306"/>
        </w:tabs>
      </w:pPr>
      <w:hyperlink w:anchor="_Toc21301" w:history="1">
        <w:r>
          <w:rPr>
            <w:rFonts w:ascii="仿宋" w:eastAsia="仿宋" w:hAnsi="仿宋" w:cs="仿宋" w:hint="eastAsia"/>
            <w:lang w:eastAsia="zh-CN"/>
          </w:rPr>
          <w:t>(一)、利益相关者分析</w:t>
        </w:r>
        <w:r>
          <w:tab/>
        </w:r>
        <w:r>
          <w:fldChar w:fldCharType="begin"/>
        </w:r>
        <w:r>
          <w:instrText xml:space="preserve"> PAGEREF _Toc21301 \h </w:instrText>
        </w:r>
        <w:r>
          <w:fldChar w:fldCharType="separate"/>
        </w:r>
        <w:r>
          <w:t>54</w:t>
        </w:r>
        <w:r>
          <w:fldChar w:fldCharType="end"/>
        </w:r>
      </w:hyperlink>
    </w:p>
    <w:p>
      <w:pPr>
        <w:pStyle w:val="TOC2"/>
        <w:tabs>
          <w:tab w:val="right" w:leader="dot" w:pos="8306"/>
        </w:tabs>
      </w:pPr>
      <w:hyperlink w:anchor="_Toc15832" w:history="1">
        <w:r>
          <w:rPr>
            <w:rFonts w:ascii="仿宋" w:eastAsia="仿宋" w:hAnsi="仿宋" w:cs="仿宋" w:hint="eastAsia"/>
            <w:lang w:eastAsia="zh-CN"/>
          </w:rPr>
          <w:t>(二)、沟通计划</w:t>
        </w:r>
        <w:r>
          <w:tab/>
        </w:r>
        <w:r>
          <w:fldChar w:fldCharType="begin"/>
        </w:r>
        <w:r>
          <w:instrText xml:space="preserve"> PAGEREF _Toc15832 \h </w:instrText>
        </w:r>
        <w:r>
          <w:fldChar w:fldCharType="separate"/>
        </w:r>
        <w:r>
          <w:t>55</w:t>
        </w:r>
        <w:r>
          <w:fldChar w:fldCharType="end"/>
        </w:r>
      </w:hyperlink>
    </w:p>
    <w:p>
      <w:pPr>
        <w:pStyle w:val="TOC1"/>
        <w:tabs>
          <w:tab w:val="right" w:leader="dot" w:pos="8306"/>
        </w:tabs>
      </w:pPr>
      <w:hyperlink w:anchor="_Toc23883" w:history="1">
        <w:r>
          <w:rPr>
            <w:rFonts w:ascii="仿宋" w:eastAsia="仿宋" w:hAnsi="仿宋" w:cs="仿宋" w:hint="eastAsia"/>
            <w:lang w:eastAsia="zh-CN"/>
          </w:rPr>
          <w:t>十四、X光胶片项目工程方案分析</w:t>
        </w:r>
        <w:r>
          <w:tab/>
        </w:r>
        <w:r>
          <w:fldChar w:fldCharType="begin"/>
        </w:r>
        <w:r>
          <w:instrText xml:space="preserve"> PAGEREF _Toc23883 \h </w:instrText>
        </w:r>
        <w:r>
          <w:fldChar w:fldCharType="separate"/>
        </w:r>
        <w:r>
          <w:t>56</w:t>
        </w:r>
        <w:r>
          <w:fldChar w:fldCharType="end"/>
        </w:r>
      </w:hyperlink>
    </w:p>
    <w:p>
      <w:pPr>
        <w:pStyle w:val="TOC2"/>
        <w:tabs>
          <w:tab w:val="right" w:leader="dot" w:pos="8306"/>
        </w:tabs>
      </w:pPr>
      <w:hyperlink w:anchor="_Toc4682" w:history="1">
        <w:r>
          <w:rPr>
            <w:rFonts w:ascii="仿宋" w:eastAsia="仿宋" w:hAnsi="仿宋" w:cs="仿宋" w:hint="eastAsia"/>
            <w:lang w:eastAsia="zh-CN"/>
          </w:rPr>
          <w:t>(一)、建筑工程设计原则</w:t>
        </w:r>
        <w:r>
          <w:tab/>
        </w:r>
        <w:r>
          <w:fldChar w:fldCharType="begin"/>
        </w:r>
        <w:r>
          <w:instrText xml:space="preserve"> PAGEREF _Toc4682 \h </w:instrText>
        </w:r>
        <w:r>
          <w:fldChar w:fldCharType="separate"/>
        </w:r>
        <w:r>
          <w:t>56</w:t>
        </w:r>
        <w:r>
          <w:fldChar w:fldCharType="end"/>
        </w:r>
      </w:hyperlink>
    </w:p>
    <w:p>
      <w:pPr>
        <w:pStyle w:val="TOC2"/>
        <w:tabs>
          <w:tab w:val="right" w:leader="dot" w:pos="8306"/>
        </w:tabs>
      </w:pPr>
      <w:hyperlink w:anchor="_Toc25847" w:history="1">
        <w:r>
          <w:rPr>
            <w:rFonts w:ascii="仿宋" w:eastAsia="仿宋" w:hAnsi="仿宋" w:cs="仿宋" w:hint="eastAsia"/>
            <w:lang w:eastAsia="zh-CN"/>
          </w:rPr>
          <w:t>(二)、土建工程建设指标</w:t>
        </w:r>
        <w:r>
          <w:tab/>
        </w:r>
        <w:r>
          <w:fldChar w:fldCharType="begin"/>
        </w:r>
        <w:r>
          <w:instrText xml:space="preserve"> PAGEREF _Toc25847 \h </w:instrText>
        </w:r>
        <w:r>
          <w:fldChar w:fldCharType="separate"/>
        </w:r>
        <w:r>
          <w:t>60</w:t>
        </w:r>
        <w:r>
          <w:fldChar w:fldCharType="end"/>
        </w:r>
      </w:hyperlink>
    </w:p>
    <w:p>
      <w:pPr>
        <w:pStyle w:val="TOC1"/>
        <w:tabs>
          <w:tab w:val="right" w:leader="dot" w:pos="8306"/>
        </w:tabs>
      </w:pPr>
      <w:hyperlink w:anchor="_Toc21728" w:history="1">
        <w:r>
          <w:rPr>
            <w:rFonts w:ascii="仿宋" w:eastAsia="仿宋" w:hAnsi="仿宋" w:cs="仿宋" w:hint="eastAsia"/>
            <w:lang w:eastAsia="zh-CN"/>
          </w:rPr>
          <w:t>十五、X光胶片项目实施保障措施</w:t>
        </w:r>
        <w:r>
          <w:tab/>
        </w:r>
        <w:r>
          <w:fldChar w:fldCharType="begin"/>
        </w:r>
        <w:r>
          <w:instrText xml:space="preserve"> PAGEREF _Toc21728 \h </w:instrText>
        </w:r>
        <w:r>
          <w:fldChar w:fldCharType="separate"/>
        </w:r>
        <w:r>
          <w:t>61</w:t>
        </w:r>
        <w:r>
          <w:fldChar w:fldCharType="end"/>
        </w:r>
      </w:hyperlink>
    </w:p>
    <w:p>
      <w:pPr>
        <w:pStyle w:val="TOC2"/>
        <w:tabs>
          <w:tab w:val="right" w:leader="dot" w:pos="8306"/>
        </w:tabs>
      </w:pPr>
      <w:hyperlink w:anchor="_Toc22148" w:history="1">
        <w:r>
          <w:rPr>
            <w:rFonts w:ascii="仿宋" w:eastAsia="仿宋" w:hAnsi="仿宋" w:cs="仿宋" w:hint="eastAsia"/>
            <w:lang w:eastAsia="zh-CN"/>
          </w:rPr>
          <w:t>(一)、X光胶片项目实施保障机制</w:t>
        </w:r>
        <w:r>
          <w:tab/>
        </w:r>
        <w:r>
          <w:fldChar w:fldCharType="begin"/>
        </w:r>
        <w:r>
          <w:instrText xml:space="preserve"> PAGEREF _Toc22148 \h </w:instrText>
        </w:r>
        <w:r>
          <w:fldChar w:fldCharType="separate"/>
        </w:r>
        <w:r>
          <w:t>61</w:t>
        </w:r>
        <w:r>
          <w:fldChar w:fldCharType="end"/>
        </w:r>
      </w:hyperlink>
    </w:p>
    <w:p>
      <w:pPr>
        <w:pStyle w:val="TOC2"/>
        <w:tabs>
          <w:tab w:val="right" w:leader="dot" w:pos="8306"/>
        </w:tabs>
      </w:pPr>
      <w:hyperlink w:anchor="_Toc492" w:history="1">
        <w:r>
          <w:rPr>
            <w:rFonts w:ascii="仿宋" w:eastAsia="仿宋" w:hAnsi="仿宋" w:cs="仿宋" w:hint="eastAsia"/>
            <w:lang w:eastAsia="zh-CN"/>
          </w:rPr>
          <w:t>(二)、X光胶片项目法律合规要求</w:t>
        </w:r>
        <w:r>
          <w:tab/>
        </w:r>
        <w:r>
          <w:fldChar w:fldCharType="begin"/>
        </w:r>
        <w:r>
          <w:instrText xml:space="preserve"> PAGEREF _Toc492 \h </w:instrText>
        </w:r>
        <w:r>
          <w:fldChar w:fldCharType="separate"/>
        </w:r>
        <w:r>
          <w:t>65</w:t>
        </w:r>
        <w:r>
          <w:fldChar w:fldCharType="end"/>
        </w:r>
      </w:hyperlink>
    </w:p>
    <w:p>
      <w:pPr>
        <w:pStyle w:val="TOC2"/>
        <w:tabs>
          <w:tab w:val="right" w:leader="dot" w:pos="8306"/>
        </w:tabs>
      </w:pPr>
      <w:hyperlink w:anchor="_Toc16742" w:history="1">
        <w:r>
          <w:rPr>
            <w:rFonts w:ascii="仿宋" w:eastAsia="仿宋" w:hAnsi="仿宋" w:cs="仿宋" w:hint="eastAsia"/>
            <w:lang w:eastAsia="zh-CN"/>
          </w:rPr>
          <w:t>(三)、X光胶片项目合同管理与法律事务</w:t>
        </w:r>
        <w:r>
          <w:tab/>
        </w:r>
        <w:r>
          <w:fldChar w:fldCharType="begin"/>
        </w:r>
        <w:r>
          <w:instrText xml:space="preserve"> PAGEREF _Toc16742 \h </w:instrText>
        </w:r>
        <w:r>
          <w:fldChar w:fldCharType="separate"/>
        </w:r>
        <w:r>
          <w:t>69</w:t>
        </w:r>
        <w:r>
          <w:fldChar w:fldCharType="end"/>
        </w:r>
      </w:hyperlink>
    </w:p>
    <w:p>
      <w:pPr>
        <w:pStyle w:val="TOC2"/>
        <w:tabs>
          <w:tab w:val="right" w:leader="dot" w:pos="8306"/>
        </w:tabs>
      </w:pPr>
      <w:hyperlink w:anchor="_Toc1493" w:history="1">
        <w:r>
          <w:rPr>
            <w:rFonts w:ascii="仿宋" w:eastAsia="仿宋" w:hAnsi="仿宋" w:cs="仿宋" w:hint="eastAsia"/>
            <w:lang w:eastAsia="zh-CN"/>
          </w:rPr>
          <w:t>(四)、X光胶片项目知识产权保护策略</w:t>
        </w:r>
        <w:r>
          <w:tab/>
        </w:r>
        <w:r>
          <w:fldChar w:fldCharType="begin"/>
        </w:r>
        <w:r>
          <w:instrText xml:space="preserve"> PAGEREF _Toc1493 \h </w:instrText>
        </w:r>
        <w:r>
          <w:fldChar w:fldCharType="separate"/>
        </w:r>
        <w:r>
          <w:t>75</w:t>
        </w:r>
        <w:r>
          <w:fldChar w:fldCharType="end"/>
        </w:r>
      </w:hyperlink>
    </w:p>
    <w:p>
      <w:pPr>
        <w:pStyle w:val="TOC1"/>
        <w:tabs>
          <w:tab w:val="right" w:leader="dot" w:pos="8306"/>
        </w:tabs>
      </w:pPr>
      <w:hyperlink w:anchor="_Toc6178" w:history="1">
        <w:r>
          <w:rPr>
            <w:rFonts w:ascii="仿宋" w:eastAsia="仿宋" w:hAnsi="仿宋" w:cs="仿宋" w:hint="eastAsia"/>
            <w:lang w:eastAsia="zh-CN"/>
          </w:rPr>
          <w:t>十六、X光胶片项目治理与监督</w:t>
        </w:r>
        <w:r>
          <w:tab/>
        </w:r>
        <w:r>
          <w:fldChar w:fldCharType="begin"/>
        </w:r>
        <w:r>
          <w:instrText xml:space="preserve"> PAGEREF _Toc6178 \h </w:instrText>
        </w:r>
        <w:r>
          <w:fldChar w:fldCharType="separate"/>
        </w:r>
        <w:r>
          <w:t>78</w:t>
        </w:r>
        <w:r>
          <w:fldChar w:fldCharType="end"/>
        </w:r>
      </w:hyperlink>
    </w:p>
    <w:p>
      <w:pPr>
        <w:pStyle w:val="TOC2"/>
        <w:tabs>
          <w:tab w:val="right" w:leader="dot" w:pos="8306"/>
        </w:tabs>
      </w:pPr>
      <w:hyperlink w:anchor="_Toc18907" w:history="1">
        <w:r>
          <w:rPr>
            <w:rFonts w:ascii="仿宋" w:eastAsia="仿宋" w:hAnsi="仿宋" w:cs="仿宋" w:hint="eastAsia"/>
            <w:lang w:eastAsia="zh-CN"/>
          </w:rPr>
          <w:t>(一)、X光胶片项目治理结构</w:t>
        </w:r>
        <w:r>
          <w:tab/>
        </w:r>
        <w:r>
          <w:fldChar w:fldCharType="begin"/>
        </w:r>
        <w:r>
          <w:instrText xml:space="preserve"> PAGEREF _Toc18907 \h </w:instrText>
        </w:r>
        <w:r>
          <w:fldChar w:fldCharType="separate"/>
        </w:r>
        <w:r>
          <w:t>78</w:t>
        </w:r>
        <w:r>
          <w:fldChar w:fldCharType="end"/>
        </w:r>
      </w:hyperlink>
    </w:p>
    <w:p>
      <w:pPr>
        <w:pStyle w:val="TOC2"/>
        <w:tabs>
          <w:tab w:val="right" w:leader="dot" w:pos="8306"/>
        </w:tabs>
      </w:pPr>
      <w:hyperlink w:anchor="_Toc9347" w:history="1">
        <w:r>
          <w:rPr>
            <w:rFonts w:ascii="仿宋" w:eastAsia="仿宋" w:hAnsi="仿宋" w:cs="仿宋" w:hint="eastAsia"/>
            <w:lang w:eastAsia="zh-CN"/>
          </w:rPr>
          <w:t>(二)、监督与审计</w:t>
        </w:r>
        <w:r>
          <w:tab/>
        </w:r>
        <w:r>
          <w:fldChar w:fldCharType="begin"/>
        </w:r>
        <w:r>
          <w:instrText xml:space="preserve"> PAGEREF _Toc9347 \h </w:instrText>
        </w:r>
        <w:r>
          <w:fldChar w:fldCharType="separate"/>
        </w:r>
        <w:r>
          <w:t>79</w:t>
        </w:r>
        <w:r>
          <w:fldChar w:fldCharType="end"/>
        </w:r>
      </w:hyperlink>
    </w:p>
    <w:p>
      <w:pPr>
        <w:pStyle w:val="TOC1"/>
        <w:tabs>
          <w:tab w:val="right" w:leader="dot" w:pos="8306"/>
        </w:tabs>
      </w:pPr>
      <w:hyperlink w:anchor="_Toc2049" w:history="1">
        <w:r>
          <w:rPr>
            <w:rFonts w:ascii="仿宋" w:eastAsia="仿宋" w:hAnsi="仿宋" w:cs="仿宋" w:hint="eastAsia"/>
            <w:lang w:eastAsia="zh-CN"/>
          </w:rPr>
          <w:t>十七、营销与推广策略</w:t>
        </w:r>
        <w:r>
          <w:tab/>
        </w:r>
        <w:r>
          <w:fldChar w:fldCharType="begin"/>
        </w:r>
        <w:r>
          <w:instrText xml:space="preserve"> PAGEREF _Toc2049 \h </w:instrText>
        </w:r>
        <w:r>
          <w:fldChar w:fldCharType="separate"/>
        </w:r>
        <w:r>
          <w:t>80</w:t>
        </w:r>
        <w:r>
          <w:fldChar w:fldCharType="end"/>
        </w:r>
      </w:hyperlink>
    </w:p>
    <w:p>
      <w:pPr>
        <w:pStyle w:val="TOC2"/>
        <w:tabs>
          <w:tab w:val="right" w:leader="dot" w:pos="8306"/>
        </w:tabs>
      </w:pPr>
      <w:hyperlink w:anchor="_Toc31322" w:history="1">
        <w:r>
          <w:rPr>
            <w:rFonts w:ascii="仿宋" w:eastAsia="仿宋" w:hAnsi="仿宋" w:cs="仿宋" w:hint="eastAsia"/>
            <w:lang w:eastAsia="zh-CN"/>
          </w:rPr>
          <w:t>(一)、产品/服务定位与特点</w:t>
        </w:r>
        <w:r>
          <w:tab/>
        </w:r>
        <w:r>
          <w:fldChar w:fldCharType="begin"/>
        </w:r>
        <w:r>
          <w:instrText xml:space="preserve"> PAGEREF _Toc31322 \h </w:instrText>
        </w:r>
        <w:r>
          <w:fldChar w:fldCharType="separate"/>
        </w:r>
        <w:r>
          <w:t>80</w:t>
        </w:r>
        <w:r>
          <w:fldChar w:fldCharType="end"/>
        </w:r>
      </w:hyperlink>
    </w:p>
    <w:p>
      <w:pPr>
        <w:pStyle w:val="TOC2"/>
        <w:tabs>
          <w:tab w:val="right" w:leader="dot" w:pos="8306"/>
        </w:tabs>
      </w:pPr>
      <w:hyperlink w:anchor="_Toc10050" w:history="1">
        <w:r>
          <w:rPr>
            <w:rFonts w:ascii="仿宋" w:eastAsia="仿宋" w:hAnsi="仿宋" w:cs="仿宋" w:hint="eastAsia"/>
            <w:lang w:eastAsia="zh-CN"/>
          </w:rPr>
          <w:t>(二)、市场定位与竞争分析</w:t>
        </w:r>
        <w:r>
          <w:tab/>
        </w:r>
        <w:r>
          <w:fldChar w:fldCharType="begin"/>
        </w:r>
        <w:r>
          <w:instrText xml:space="preserve"> PAGEREF _Toc10050 \h </w:instrText>
        </w:r>
        <w:r>
          <w:fldChar w:fldCharType="separate"/>
        </w:r>
        <w:r>
          <w:t>82</w:t>
        </w:r>
        <w:r>
          <w:fldChar w:fldCharType="end"/>
        </w:r>
      </w:hyperlink>
    </w:p>
    <w:p>
      <w:pPr>
        <w:pStyle w:val="TOC2"/>
        <w:tabs>
          <w:tab w:val="right" w:leader="dot" w:pos="8306"/>
        </w:tabs>
      </w:pPr>
      <w:hyperlink w:anchor="_Toc17759" w:history="1">
        <w:r>
          <w:rPr>
            <w:rFonts w:ascii="仿宋" w:eastAsia="仿宋" w:hAnsi="仿宋" w:cs="仿宋" w:hint="eastAsia"/>
            <w:lang w:eastAsia="zh-CN"/>
          </w:rPr>
          <w:t>(三)、营销渠道与策略</w:t>
        </w:r>
        <w:r>
          <w:tab/>
        </w:r>
        <w:r>
          <w:fldChar w:fldCharType="begin"/>
        </w:r>
        <w:r>
          <w:instrText xml:space="preserve"> PAGEREF _Toc17759 \h </w:instrText>
        </w:r>
        <w:r>
          <w:fldChar w:fldCharType="separate"/>
        </w:r>
        <w:r>
          <w:t>83</w:t>
        </w:r>
        <w:r>
          <w:fldChar w:fldCharType="end"/>
        </w:r>
      </w:hyperlink>
    </w:p>
    <w:p>
      <w:pPr>
        <w:pStyle w:val="TOC2"/>
        <w:tabs>
          <w:tab w:val="right" w:leader="dot" w:pos="8306"/>
        </w:tabs>
      </w:pPr>
      <w:hyperlink w:anchor="_Toc10879" w:history="1">
        <w:r>
          <w:rPr>
            <w:rFonts w:ascii="仿宋" w:eastAsia="仿宋" w:hAnsi="仿宋" w:cs="仿宋" w:hint="eastAsia"/>
            <w:lang w:eastAsia="zh-CN"/>
          </w:rPr>
          <w:t>(四)、推广与宣传活动</w:t>
        </w:r>
        <w:r>
          <w:tab/>
        </w:r>
        <w:r>
          <w:fldChar w:fldCharType="begin"/>
        </w:r>
        <w:r>
          <w:instrText xml:space="preserve"> PAGEREF _Toc10879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X光胶片项目的主要产品是XXXX，预计年产值为XXX万元。这一产品在市场中占据着重要的地位，其广泛的应用范围使得该X光胶片项目的市场前景非常广阔。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X光胶片项目的xxx产品作为重要的原材料之一，将在多个领域发挥关键作用。其在建筑、交通、能源等方面的广泛应用将为整个产业链提供强大的支持，形成产业协同效应。X光胶片项目的年产值XXX万XXX万XXX万万元不仅反映了其在市场上的巨大潜力，更预示着它对国民经济的积极贡献。这种关联度高、涉及面广的产业关系，使得该X光胶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总征地面积为XXXX平方米，相当于约XX.XX亩，其中净用地面积为XXXX平方米，红线范围内相当于约XX.XX亩。这一用地规模充分考虑了X光胶片项目的建设需求，保障了X光胶片项目在合适的空间内得以充分发展。X光胶片项目规划的总建筑面积为XXXX平方米，其中主体工程建设占XXXX平方米，计容建筑面积达XXXX平方米。预计建筑工程的投资将达到XXXX万元，为X光胶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计划购置的设备共计XXXX台（套），设备购置费用为XXXX万元。这一设备购置计划充分考虑到X光胶片项目的生产需求和技术要求，确保了X光胶片项目在生产运营中具备先进的技术装备和高效的生产能力。设备的合理配置将为X光胶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计划总投资为XXXX万元，预计年实现营业收入为XXXX万元。这一产能规模的设定旨在确保X光胶片项目能够在投资与回报之间取得平衡，实现长期可持续的发展。X光胶片项目的总投资充分考虑到各个方面的需求，包括用地建设、设备购置等多个环节，以确保X光胶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0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6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技术管理特点体现在其创新导向。通过引入最先进的技术趋势和解决方案，X光胶片项目致力于提升科技含量、提高质量和效率水平。这意味着我们将采用最新的工具和方法，确保X光胶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X光胶片项目技术管理的显著特征。通过整合不同领域的技术资源，我们实现了跨学科的协同工作。这有助于优化技术架构，提高整体效能。此外，整合性策略还促进了不同技术团队之间的紧密沟通和高效合作，确保X光胶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X光胶片项目所采用的技术。通过不断优化技术方案，X光胶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X光胶片项目团队将在X光胶片项目初期识别可能的技术风险，并采取相应的预防和应对措施。通过建立健全的风险评估机制，X光胶片项目能够在实施过程中及时发现并解决潜在的技术问题，保障X光胶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X光胶片项目中，技术将成为X光胶片项目成功的有力支持。这一深度剖析揭示了技术管理在X光胶片项目实施中的关键作用，为X光胶片项目的技术基础奠定了坚实的基础。</w:t>
      </w:r>
    </w:p>
    <w:p>
      <w:pPr>
        <w:pStyle w:val="Heading2"/>
        <w:ind w:firstLine="560" w:firstLineChars="200"/>
        <w:rPr>
          <w:rFonts w:ascii="仿宋" w:eastAsia="仿宋" w:hAnsi="仿宋" w:cs="仿宋" w:hint="eastAsia"/>
          <w:sz w:val="28"/>
          <w:lang w:eastAsia="zh-CN"/>
        </w:rPr>
      </w:pPr>
      <w:bookmarkStart w:id="7" w:name="_Toc29996"/>
      <w:r>
        <w:rPr>
          <w:rFonts w:ascii="仿宋" w:eastAsia="仿宋" w:hAnsi="仿宋" w:cs="仿宋" w:hint="eastAsia"/>
          <w:sz w:val="28"/>
          <w:lang w:eastAsia="zh-CN"/>
        </w:rPr>
        <w:t>(二)、X光胶片项目工艺技术设计方案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X光胶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X光胶片项目将严格按照相关行业规范要求进行组织。通过有效控制产品质量，X光胶片项目将致力于为顾客提供优质的X光胶片项目产品和良好的服务。这体现了X光胶片项目对于生产活动合规性和质量标准的高度重视，为X光胶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X光胶片项目注重生态效益和清洁生产原则。X光胶片项目建设将紧密结合地方特色经济发展，与社会经济发展规划和区域环境保护规划方案相协调一致。通过与当地区域自然生态系统的结合，X光胶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X光胶片项目产品具有多样化的客户需求和个性化的特点。因此，X光胶片项目产品规格品种多样，且单批生产数量较小。为满足这一特点，X光胶片项目承办单位将建设先进的柔性制造生产线。通过广泛应用柔性制造技术，X光胶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X光胶片项目采用的技术具有较高的技术含量和自动化水平，处于国内先进水平。这一技术选用不仅体现了对生产效率、质量和环境友好性的高标准要求，同时为X光胶片项目的可持续发展奠定了坚实的基础。</w:t>
      </w:r>
    </w:p>
    <w:p>
      <w:pPr>
        <w:pStyle w:val="Heading2"/>
        <w:ind w:firstLine="560" w:firstLineChars="200"/>
        <w:rPr>
          <w:rFonts w:ascii="仿宋" w:eastAsia="仿宋" w:hAnsi="仿宋" w:cs="仿宋" w:hint="eastAsia"/>
          <w:sz w:val="28"/>
          <w:lang w:eastAsia="zh-CN"/>
        </w:rPr>
      </w:pPr>
      <w:bookmarkStart w:id="8" w:name="_Toc208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为确保X光胶片项目的高效生产和技术实施，我们制定了一套精心设计的设备选型方案，以满足X光胶片项目生产、质量和环保的要求。该方案的主要特点如下：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X光胶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针对X光胶片项目产品的多样性和小批量生产的特点，我们将建设柔性制造生产线。通过在设备选型中考虑柔性制造技术，可以灵活应对不同产品规格和生产需求，实现生产线的高度灵活性和适应性。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18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557"/>
      <w:r>
        <w:rPr>
          <w:rFonts w:ascii="仿宋" w:eastAsia="仿宋" w:hAnsi="仿宋" w:cs="仿宋" w:hint="eastAsia"/>
          <w:lang w:eastAsia="zh-CN"/>
        </w:rPr>
        <w:t>(一)、X光胶片行业分析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行业一直以来都是市场的关注焦点。行业内的发展趋势、竞争态势以及潜在机会都对X光胶片项目的推进产生深远的影响。通过深入研究行业的整体概貌，我们将更好地理解行业的核心特征，为X光胶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行业，技术一直是推动创新和发展的关键因素。我们将对当前技术趋势进行详尽分析，包括但不限于人工智能、大数据应用、先进制造技术等。这有助于X光胶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X光胶片项目成功的基础。我们将对主要竞争对手进行深入研究，包括其市场份额、产品特点、市场定位等。通过全面了解竞争对手的优势和劣势，X光胶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72"/>
      <w:r>
        <w:rPr>
          <w:rFonts w:ascii="仿宋" w:eastAsia="仿宋" w:hAnsi="仿宋" w:cs="仿宋" w:hint="eastAsia"/>
          <w:sz w:val="28"/>
          <w:lang w:eastAsia="zh-CN"/>
        </w:rPr>
        <w:t>(二)、X光胶片市场分析预测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通过对市场规模的深入调研，我们将预测X光胶片市场未来的增长趋势。这包括市场的整体规模、各细分领域的发展趋势等。X光胶片项目可以根据市场的扩张速度和潜在机会，制定更符合市场需求的发展策略。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X光胶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X光胶片项目实施过程中需要充分考虑的因素。我们将对市场风险进行全面评估，包括但不限于政策法规风险、市场竞争风险、技术变革风险等。通过对潜在风险的深入分析，X光胶片项目可以制定相应的风险缓解策略，降低不确定性对X光胶片项目的影响。</w:t>
      </w:r>
    </w:p>
    <w:p>
      <w:pPr>
        <w:pStyle w:val="Heading1"/>
        <w:ind w:firstLine="560" w:firstLineChars="200"/>
        <w:rPr>
          <w:rFonts w:ascii="仿宋" w:eastAsia="仿宋" w:hAnsi="仿宋" w:cs="仿宋" w:hint="eastAsia"/>
          <w:sz w:val="28"/>
          <w:lang w:eastAsia="zh-CN"/>
        </w:rPr>
      </w:pPr>
      <w:bookmarkStart w:id="12" w:name="_Toc6386"/>
      <w:r>
        <w:rPr>
          <w:rFonts w:ascii="仿宋" w:eastAsia="仿宋" w:hAnsi="仿宋" w:cs="仿宋" w:hint="eastAsia"/>
          <w:sz w:val="28"/>
          <w:lang w:eastAsia="zh-CN"/>
        </w:rPr>
        <w:t>四、X光胶片项目文档管理</w:t>
      </w:r>
      <w:bookmarkEnd w:id="12"/>
    </w:p>
    <w:p>
      <w:pPr>
        <w:pStyle w:val="Heading2"/>
        <w:rPr>
          <w:rFonts w:ascii="仿宋" w:eastAsia="仿宋" w:hAnsi="仿宋" w:cs="仿宋" w:hint="eastAsia"/>
          <w:lang w:eastAsia="zh-CN"/>
        </w:rPr>
      </w:pPr>
      <w:bookmarkStart w:id="13" w:name="_Toc2769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X光胶片项目高度重视文档的质量和准确性，以支持X光胶片项目的各项活动和决策。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文档的编制始于X光胶片项目计划的初期，我们制定了详细的文档编制计划，明确了每个文档的内容、格式和编写责任人。在X光胶片项目启动阶段，我们首先编制了X光胶片项目章程，明确定义了X光胶片项目的目标、范围、风险等关键要素。随后，X光胶片项目团队根据计划陆续编制了需求文档、设计文档、测试文档等各类文档，确保X光胶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X光胶片项目管理中的重要环节，旨在确保X光胶片项目文档符合质量标准和X光胶片项目需求。在X光胶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除了内部审查，我们还进行了外部审查，邀请X光胶片项目相关利益方和专业领域的专家对文档进行独立审查。这有助于获取更全面、客观的反馈，确保X光胶片项目文档不仅符合内部标准，也满足外部需求。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X光胶片项目在文档编制与审查方面建立了严格的管理机制，通过规范的流程和多维度的审查，确保X光胶片项目文档的质量、准确性和可靠性，为X光胶片项目的顺利推进提供了有力支持。</w:t>
      </w:r>
    </w:p>
    <w:p>
      <w:pPr>
        <w:pStyle w:val="Heading2"/>
        <w:ind w:firstLine="560" w:firstLineChars="200"/>
        <w:rPr>
          <w:rFonts w:ascii="仿宋" w:eastAsia="仿宋" w:hAnsi="仿宋" w:cs="仿宋" w:hint="eastAsia"/>
          <w:sz w:val="28"/>
          <w:lang w:eastAsia="zh-CN"/>
        </w:rPr>
      </w:pPr>
      <w:bookmarkStart w:id="14" w:name="_Toc210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我们通过多渠道发布文档，包括电子邮件、X光胶片项目管理平台、内部网站等，以满足不同团队成员的偏好和需求。多渠道发布确保了信息的全面覆盖。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我们采用了精细的权限控制，确保只有授权人员可以访问敏感信息。这种安全措施保护了X光胶片项目文档的机密性，防止了未经授权的信息泄露。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0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文档存档与归档是X光胶片项目生命周期中一个至关重要的环节，直接关系到X光胶片项目信息的长期保存和历史记录的完整性。在X光胶片项目中，我们实施了一系列有效的文档存档与归档管理策略：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016"/>
      <w:r>
        <w:rPr>
          <w:rFonts w:ascii="仿宋" w:eastAsia="仿宋" w:hAnsi="仿宋" w:cs="仿宋" w:hint="eastAsia"/>
          <w:sz w:val="28"/>
          <w:lang w:eastAsia="zh-CN"/>
        </w:rPr>
        <w:t>五、X光胶片项目绩效评估</w:t>
      </w:r>
      <w:bookmarkEnd w:id="16"/>
    </w:p>
    <w:p>
      <w:pPr>
        <w:pStyle w:val="Heading2"/>
        <w:rPr>
          <w:rFonts w:ascii="仿宋" w:eastAsia="仿宋" w:hAnsi="仿宋" w:cs="仿宋" w:hint="eastAsia"/>
          <w:lang w:eastAsia="zh-CN"/>
        </w:rPr>
      </w:pPr>
      <w:bookmarkStart w:id="17" w:name="_Toc45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在X光胶片项目中，我们设计了一套全面的绩效评估指标，以确保X光胶片项目的可控和成功交付。这些指标跨足X光胶片项目目标、成本、进度和质量等多个维度，为我们提供了全面洞察X光胶片项目的健康状况。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目标达成率是我们关注的首要指标。我们设定了明确的目标，并通过定期监测和评估，迅速发现并应对潜在的目标偏差。这为X光胶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成本绩效是另一个核心关注点。通过实际成本与预算成本的对比分析，我们深入了解成本差异的原因，及时调整资源分配，保持X光胶片项目在经济效益方面的合理水平。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进度作为关键的绩效指标之一，得到了精心的关注。我们制定了详细的X光胶片项目进度计划，并设立了进度符合度指标，确保实际进度与计划进度保持一致。这使我们能够快速发现和解决潜在的进度问题，保持X光胶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X光胶片项目绩效的不可或缺的一环。我们引入了一系列的质量标准和客户满意度指标，以确保X光胶片项目交付的成果在质量上达到或超越预期水平。通过持续监测这些指标，我们努力提升X光胶片项目整体质量水平，为X光胶片项目的成功交付提供有力保障。通过这些科学且全面的绩效评估，我们能够更好地引导X光胶片项目的持续改进，确保X光胶片项目目标的顺利达成。</w:t>
      </w:r>
    </w:p>
    <w:p>
      <w:pPr>
        <w:pStyle w:val="Heading2"/>
        <w:ind w:firstLine="560" w:firstLineChars="200"/>
        <w:rPr>
          <w:rFonts w:ascii="仿宋" w:eastAsia="仿宋" w:hAnsi="仿宋" w:cs="仿宋" w:hint="eastAsia"/>
          <w:sz w:val="28"/>
          <w:lang w:eastAsia="zh-CN"/>
        </w:rPr>
      </w:pPr>
      <w:bookmarkStart w:id="18" w:name="_Toc516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绩效评估是X光胶片项目中的关键环节，为确保X光胶片项目达到预期目标，我们采用了多层次、多维度的绩效评估方法。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X光胶片项目的战略目标对齐，确保每个决策和行动都与X光胶片项目整体目标保持一致。团队会定期召开战略对齐会议，审视当前工作与X光胶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X光胶片项目进度、质量、成本和风险等方面。这些指标通过数据收集和分析，为X光胶片项目管理团队提供了客观的评估依据。例如，我们通过X光胶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绩效评估不仅仅停留在X光胶片项目内部，还考虑了X光胶片项目对外部环境的影响。我们定期进行干系人满意度调查，以了解各利益相关方对X光胶片项目的期望和满意度，并及时做出调整。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这种多层次、多角度的绩效评估方法，使得我们能够全面了解X光胶片项目的运行状态，及时做出调整，确保X光胶片项目在不断变化的环境中保持稳健前行。</w:t>
      </w:r>
    </w:p>
    <w:p>
      <w:pPr>
        <w:pStyle w:val="Heading2"/>
        <w:ind w:firstLine="560" w:firstLineChars="200"/>
        <w:rPr>
          <w:rFonts w:ascii="仿宋" w:eastAsia="仿宋" w:hAnsi="仿宋" w:cs="仿宋" w:hint="eastAsia"/>
          <w:sz w:val="28"/>
          <w:lang w:eastAsia="zh-CN"/>
        </w:rPr>
      </w:pPr>
      <w:bookmarkStart w:id="19" w:name="_Toc1003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为了确保X光胶片项目的有效管理和不断优化，我们采用了精心设计的绩效评估周期。这个周期旨在实现灵活、实时和全面的评估，以适应X光胶片项目执行中的各种挑战。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X光胶片项目的不同需求，分为短期、中期和长期。短期评估关注每个迭代或工作周期，以及时发现和解决当前任务中的问题。中期评估涵盖几个迭代，深入了解整体X光胶片项目的趋势和性能。长期评估则着眼于整个X光胶片项目阶段，确保X光胶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X光胶片项目管理工具和协作平台，团队成员能够随时更新和分享X光胶片项目数据。这种实时性的反馈机制使我们能够及时察觉潜在问题，快速调整，保持X光胶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https://d.book118.com/157140033116006032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D7B1B"/>
    <w:rsid w:val="52BD7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40033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2024-01-17T10:09:00Z</dcterms:created>
  <dcterms:modified xsi:type="dcterms:W3CDTF">2024-01-17T10:09:55Z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136D011912E042BBB69CEAA7A5B55499_11</vt:lpwstr>
  </property>
  <property fmtid="{D5CDD505-2E9C-101B-9397-08002B2CF9AE}" pid="3" name="KSOProductBuildVer">
    <vt:lpwstr>2052-12.1.0.16120</vt:lpwstr>
  </property>
</Properties>
</file>