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硬泡聚醚项目计划设计方案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491" w:history="1">
        <w:r>
          <w:rPr>
            <w:rFonts w:ascii="仿宋" w:eastAsia="仿宋" w:hAnsi="仿宋" w:cs="仿宋" w:hint="eastAsia"/>
            <w:lang w:eastAsia="zh-CN"/>
          </w:rPr>
          <w:t>概论</w:t>
        </w:r>
        <w:r>
          <w:tab/>
        </w:r>
        <w:r>
          <w:fldChar w:fldCharType="begin"/>
        </w:r>
        <w:r>
          <w:instrText xml:space="preserve"> PAGEREF _Toc28491 \h </w:instrText>
        </w:r>
        <w:r>
          <w:fldChar w:fldCharType="separate"/>
        </w:r>
        <w:r>
          <w:t>3</w:t>
        </w:r>
        <w:r>
          <w:fldChar w:fldCharType="end"/>
        </w:r>
      </w:hyperlink>
    </w:p>
    <w:p>
      <w:pPr>
        <w:pStyle w:val="TOC1"/>
        <w:tabs>
          <w:tab w:val="right" w:leader="dot" w:pos="8306"/>
        </w:tabs>
      </w:pPr>
      <w:hyperlink w:anchor="_Toc2295" w:history="1">
        <w:r>
          <w:rPr>
            <w:rFonts w:ascii="仿宋" w:eastAsia="仿宋" w:hAnsi="仿宋" w:cs="仿宋" w:hint="eastAsia"/>
            <w:lang w:eastAsia="zh-CN"/>
          </w:rPr>
          <w:t>一、硬泡聚醚项目危机管理</w:t>
        </w:r>
        <w:r>
          <w:tab/>
        </w:r>
        <w:r>
          <w:fldChar w:fldCharType="begin"/>
        </w:r>
        <w:r>
          <w:instrText xml:space="preserve"> PAGEREF _Toc2295 \h </w:instrText>
        </w:r>
        <w:r>
          <w:fldChar w:fldCharType="separate"/>
        </w:r>
        <w:r>
          <w:t>3</w:t>
        </w:r>
        <w:r>
          <w:fldChar w:fldCharType="end"/>
        </w:r>
      </w:hyperlink>
    </w:p>
    <w:p>
      <w:pPr>
        <w:pStyle w:val="TOC2"/>
        <w:tabs>
          <w:tab w:val="right" w:leader="dot" w:pos="8306"/>
        </w:tabs>
      </w:pPr>
      <w:hyperlink w:anchor="_Toc23062" w:history="1">
        <w:r>
          <w:rPr>
            <w:rFonts w:ascii="仿宋" w:eastAsia="仿宋" w:hAnsi="仿宋" w:cs="仿宋" w:hint="eastAsia"/>
            <w:lang w:eastAsia="zh-CN"/>
          </w:rPr>
          <w:t>(一)、危机预警与识别</w:t>
        </w:r>
        <w:r>
          <w:tab/>
        </w:r>
        <w:r>
          <w:fldChar w:fldCharType="begin"/>
        </w:r>
        <w:r>
          <w:instrText xml:space="preserve"> PAGEREF _Toc23062 \h </w:instrText>
        </w:r>
        <w:r>
          <w:fldChar w:fldCharType="separate"/>
        </w:r>
        <w:r>
          <w:t>3</w:t>
        </w:r>
        <w:r>
          <w:fldChar w:fldCharType="end"/>
        </w:r>
      </w:hyperlink>
    </w:p>
    <w:p>
      <w:pPr>
        <w:pStyle w:val="TOC2"/>
        <w:tabs>
          <w:tab w:val="right" w:leader="dot" w:pos="8306"/>
        </w:tabs>
      </w:pPr>
      <w:hyperlink w:anchor="_Toc3202" w:history="1">
        <w:r>
          <w:rPr>
            <w:rFonts w:ascii="仿宋" w:eastAsia="仿宋" w:hAnsi="仿宋" w:cs="仿宋" w:hint="eastAsia"/>
            <w:lang w:eastAsia="zh-CN"/>
          </w:rPr>
          <w:t>(二)、危机应对与恢复</w:t>
        </w:r>
        <w:r>
          <w:tab/>
        </w:r>
        <w:r>
          <w:fldChar w:fldCharType="begin"/>
        </w:r>
        <w:r>
          <w:instrText xml:space="preserve"> PAGEREF _Toc3202 \h </w:instrText>
        </w:r>
        <w:r>
          <w:fldChar w:fldCharType="separate"/>
        </w:r>
        <w:r>
          <w:t>4</w:t>
        </w:r>
        <w:r>
          <w:fldChar w:fldCharType="end"/>
        </w:r>
      </w:hyperlink>
    </w:p>
    <w:p>
      <w:pPr>
        <w:pStyle w:val="TOC1"/>
        <w:tabs>
          <w:tab w:val="right" w:leader="dot" w:pos="8306"/>
        </w:tabs>
      </w:pPr>
      <w:hyperlink w:anchor="_Toc17236" w:history="1">
        <w:r>
          <w:rPr>
            <w:rFonts w:ascii="仿宋" w:eastAsia="仿宋" w:hAnsi="仿宋" w:cs="仿宋" w:hint="eastAsia"/>
            <w:lang w:eastAsia="zh-CN"/>
          </w:rPr>
          <w:t>二、产品规划分析</w:t>
        </w:r>
        <w:r>
          <w:tab/>
        </w:r>
        <w:r>
          <w:fldChar w:fldCharType="begin"/>
        </w:r>
        <w:r>
          <w:instrText xml:space="preserve"> PAGEREF _Toc17236 \h </w:instrText>
        </w:r>
        <w:r>
          <w:fldChar w:fldCharType="separate"/>
        </w:r>
        <w:r>
          <w:t>5</w:t>
        </w:r>
        <w:r>
          <w:fldChar w:fldCharType="end"/>
        </w:r>
      </w:hyperlink>
    </w:p>
    <w:p>
      <w:pPr>
        <w:pStyle w:val="TOC2"/>
        <w:tabs>
          <w:tab w:val="right" w:leader="dot" w:pos="8306"/>
        </w:tabs>
      </w:pPr>
      <w:hyperlink w:anchor="_Toc13902" w:history="1">
        <w:r>
          <w:rPr>
            <w:rFonts w:ascii="仿宋" w:eastAsia="仿宋" w:hAnsi="仿宋" w:cs="仿宋" w:hint="eastAsia"/>
            <w:lang w:eastAsia="zh-CN"/>
          </w:rPr>
          <w:t>(一)、产品规划</w:t>
        </w:r>
        <w:r>
          <w:tab/>
        </w:r>
        <w:r>
          <w:fldChar w:fldCharType="begin"/>
        </w:r>
        <w:r>
          <w:instrText xml:space="preserve"> PAGEREF _Toc13902 \h </w:instrText>
        </w:r>
        <w:r>
          <w:fldChar w:fldCharType="separate"/>
        </w:r>
        <w:r>
          <w:t>5</w:t>
        </w:r>
        <w:r>
          <w:fldChar w:fldCharType="end"/>
        </w:r>
      </w:hyperlink>
    </w:p>
    <w:p>
      <w:pPr>
        <w:pStyle w:val="TOC2"/>
        <w:tabs>
          <w:tab w:val="right" w:leader="dot" w:pos="8306"/>
        </w:tabs>
      </w:pPr>
      <w:hyperlink w:anchor="_Toc20988" w:history="1">
        <w:r>
          <w:rPr>
            <w:rFonts w:ascii="仿宋" w:eastAsia="仿宋" w:hAnsi="仿宋" w:cs="仿宋" w:hint="eastAsia"/>
            <w:lang w:eastAsia="zh-CN"/>
          </w:rPr>
          <w:t>(二)、建设规模</w:t>
        </w:r>
        <w:r>
          <w:tab/>
        </w:r>
        <w:r>
          <w:fldChar w:fldCharType="begin"/>
        </w:r>
        <w:r>
          <w:instrText xml:space="preserve"> PAGEREF _Toc20988 \h </w:instrText>
        </w:r>
        <w:r>
          <w:fldChar w:fldCharType="separate"/>
        </w:r>
        <w:r>
          <w:t>6</w:t>
        </w:r>
        <w:r>
          <w:fldChar w:fldCharType="end"/>
        </w:r>
      </w:hyperlink>
    </w:p>
    <w:p>
      <w:pPr>
        <w:pStyle w:val="TOC1"/>
        <w:tabs>
          <w:tab w:val="right" w:leader="dot" w:pos="8306"/>
        </w:tabs>
      </w:pPr>
      <w:hyperlink w:anchor="_Toc12372" w:history="1">
        <w:r>
          <w:rPr>
            <w:rFonts w:ascii="仿宋" w:eastAsia="仿宋" w:hAnsi="仿宋" w:cs="仿宋" w:hint="eastAsia"/>
            <w:lang w:eastAsia="zh-CN"/>
          </w:rPr>
          <w:t>三、硬泡聚醚项目建设单位说明</w:t>
        </w:r>
        <w:r>
          <w:tab/>
        </w:r>
        <w:r>
          <w:fldChar w:fldCharType="begin"/>
        </w:r>
        <w:r>
          <w:instrText xml:space="preserve"> PAGEREF _Toc12372 \h </w:instrText>
        </w:r>
        <w:r>
          <w:fldChar w:fldCharType="separate"/>
        </w:r>
        <w:r>
          <w:t>7</w:t>
        </w:r>
        <w:r>
          <w:fldChar w:fldCharType="end"/>
        </w:r>
      </w:hyperlink>
    </w:p>
    <w:p>
      <w:pPr>
        <w:pStyle w:val="TOC2"/>
        <w:tabs>
          <w:tab w:val="right" w:leader="dot" w:pos="8306"/>
        </w:tabs>
      </w:pPr>
      <w:hyperlink w:anchor="_Toc5013" w:history="1">
        <w:r>
          <w:rPr>
            <w:rFonts w:ascii="仿宋" w:eastAsia="仿宋" w:hAnsi="仿宋" w:cs="仿宋" w:hint="eastAsia"/>
            <w:lang w:eastAsia="zh-CN"/>
          </w:rPr>
          <w:t>(一)、硬泡聚醚项目承办单位基本情况</w:t>
        </w:r>
        <w:r>
          <w:tab/>
        </w:r>
        <w:r>
          <w:fldChar w:fldCharType="begin"/>
        </w:r>
        <w:r>
          <w:instrText xml:space="preserve"> PAGEREF _Toc5013 \h </w:instrText>
        </w:r>
        <w:r>
          <w:fldChar w:fldCharType="separate"/>
        </w:r>
        <w:r>
          <w:t>7</w:t>
        </w:r>
        <w:r>
          <w:fldChar w:fldCharType="end"/>
        </w:r>
      </w:hyperlink>
    </w:p>
    <w:p>
      <w:pPr>
        <w:pStyle w:val="TOC2"/>
        <w:tabs>
          <w:tab w:val="right" w:leader="dot" w:pos="8306"/>
        </w:tabs>
      </w:pPr>
      <w:hyperlink w:anchor="_Toc30626" w:history="1">
        <w:r>
          <w:rPr>
            <w:rFonts w:ascii="仿宋" w:eastAsia="仿宋" w:hAnsi="仿宋" w:cs="仿宋" w:hint="eastAsia"/>
            <w:lang w:eastAsia="zh-CN"/>
          </w:rPr>
          <w:t>(二)、公司经济效益分析</w:t>
        </w:r>
        <w:r>
          <w:tab/>
        </w:r>
        <w:r>
          <w:fldChar w:fldCharType="begin"/>
        </w:r>
        <w:r>
          <w:instrText xml:space="preserve"> PAGEREF _Toc30626 \h </w:instrText>
        </w:r>
        <w:r>
          <w:fldChar w:fldCharType="separate"/>
        </w:r>
        <w:r>
          <w:t>8</w:t>
        </w:r>
        <w:r>
          <w:fldChar w:fldCharType="end"/>
        </w:r>
      </w:hyperlink>
    </w:p>
    <w:p>
      <w:pPr>
        <w:pStyle w:val="TOC1"/>
        <w:tabs>
          <w:tab w:val="right" w:leader="dot" w:pos="8306"/>
        </w:tabs>
      </w:pPr>
      <w:hyperlink w:anchor="_Toc18426" w:history="1">
        <w:r>
          <w:rPr>
            <w:rFonts w:ascii="仿宋" w:eastAsia="仿宋" w:hAnsi="仿宋" w:cs="仿宋" w:hint="eastAsia"/>
            <w:lang w:eastAsia="zh-CN"/>
          </w:rPr>
          <w:t>四、硬泡聚醚项目建设背景及必要性分析</w:t>
        </w:r>
        <w:r>
          <w:tab/>
        </w:r>
        <w:r>
          <w:fldChar w:fldCharType="begin"/>
        </w:r>
        <w:r>
          <w:instrText xml:space="preserve"> PAGEREF _Toc18426 \h </w:instrText>
        </w:r>
        <w:r>
          <w:fldChar w:fldCharType="separate"/>
        </w:r>
        <w:r>
          <w:t>9</w:t>
        </w:r>
        <w:r>
          <w:fldChar w:fldCharType="end"/>
        </w:r>
      </w:hyperlink>
    </w:p>
    <w:p>
      <w:pPr>
        <w:pStyle w:val="TOC2"/>
        <w:tabs>
          <w:tab w:val="right" w:leader="dot" w:pos="8306"/>
        </w:tabs>
      </w:pPr>
      <w:hyperlink w:anchor="_Toc12200" w:history="1">
        <w:r>
          <w:rPr>
            <w:rFonts w:ascii="仿宋" w:eastAsia="仿宋" w:hAnsi="仿宋" w:cs="仿宋" w:hint="eastAsia"/>
            <w:lang w:eastAsia="zh-CN"/>
          </w:rPr>
          <w:t>(一)、硬泡聚醚项目背景分析</w:t>
        </w:r>
        <w:r>
          <w:tab/>
        </w:r>
        <w:r>
          <w:fldChar w:fldCharType="begin"/>
        </w:r>
        <w:r>
          <w:instrText xml:space="preserve"> PAGEREF _Toc12200 \h </w:instrText>
        </w:r>
        <w:r>
          <w:fldChar w:fldCharType="separate"/>
        </w:r>
        <w:r>
          <w:t>9</w:t>
        </w:r>
        <w:r>
          <w:fldChar w:fldCharType="end"/>
        </w:r>
      </w:hyperlink>
    </w:p>
    <w:p>
      <w:pPr>
        <w:pStyle w:val="TOC2"/>
        <w:tabs>
          <w:tab w:val="right" w:leader="dot" w:pos="8306"/>
        </w:tabs>
      </w:pPr>
      <w:hyperlink w:anchor="_Toc17386" w:history="1">
        <w:r>
          <w:rPr>
            <w:rFonts w:ascii="仿宋" w:eastAsia="仿宋" w:hAnsi="仿宋" w:cs="仿宋" w:hint="eastAsia"/>
            <w:lang w:eastAsia="zh-CN"/>
          </w:rPr>
          <w:t>(二)、硬泡聚醚项目建设必要性分析</w:t>
        </w:r>
        <w:r>
          <w:tab/>
        </w:r>
        <w:r>
          <w:fldChar w:fldCharType="begin"/>
        </w:r>
        <w:r>
          <w:instrText xml:space="preserve"> PAGEREF _Toc17386 \h </w:instrText>
        </w:r>
        <w:r>
          <w:fldChar w:fldCharType="separate"/>
        </w:r>
        <w:r>
          <w:t>10</w:t>
        </w:r>
        <w:r>
          <w:fldChar w:fldCharType="end"/>
        </w:r>
      </w:hyperlink>
    </w:p>
    <w:p>
      <w:pPr>
        <w:pStyle w:val="TOC1"/>
        <w:tabs>
          <w:tab w:val="right" w:leader="dot" w:pos="8306"/>
        </w:tabs>
      </w:pPr>
      <w:hyperlink w:anchor="_Toc25841" w:history="1">
        <w:r>
          <w:rPr>
            <w:rFonts w:ascii="仿宋" w:eastAsia="仿宋" w:hAnsi="仿宋" w:cs="仿宋" w:hint="eastAsia"/>
            <w:lang w:eastAsia="zh-CN"/>
          </w:rPr>
          <w:t>五、硬泡聚醚项目文档管理</w:t>
        </w:r>
        <w:r>
          <w:tab/>
        </w:r>
        <w:r>
          <w:fldChar w:fldCharType="begin"/>
        </w:r>
        <w:r>
          <w:instrText xml:space="preserve"> PAGEREF _Toc25841 \h </w:instrText>
        </w:r>
        <w:r>
          <w:fldChar w:fldCharType="separate"/>
        </w:r>
        <w:r>
          <w:t>12</w:t>
        </w:r>
        <w:r>
          <w:fldChar w:fldCharType="end"/>
        </w:r>
      </w:hyperlink>
    </w:p>
    <w:p>
      <w:pPr>
        <w:pStyle w:val="TOC2"/>
        <w:tabs>
          <w:tab w:val="right" w:leader="dot" w:pos="8306"/>
        </w:tabs>
      </w:pPr>
      <w:hyperlink w:anchor="_Toc26986" w:history="1">
        <w:r>
          <w:rPr>
            <w:rFonts w:ascii="仿宋" w:eastAsia="仿宋" w:hAnsi="仿宋" w:cs="仿宋" w:hint="eastAsia"/>
            <w:lang w:eastAsia="zh-CN"/>
          </w:rPr>
          <w:t>(一)、文档编制与审查</w:t>
        </w:r>
        <w:r>
          <w:tab/>
        </w:r>
        <w:r>
          <w:fldChar w:fldCharType="begin"/>
        </w:r>
        <w:r>
          <w:instrText xml:space="preserve"> PAGEREF _Toc26986 \h </w:instrText>
        </w:r>
        <w:r>
          <w:fldChar w:fldCharType="separate"/>
        </w:r>
        <w:r>
          <w:t>12</w:t>
        </w:r>
        <w:r>
          <w:fldChar w:fldCharType="end"/>
        </w:r>
      </w:hyperlink>
    </w:p>
    <w:p>
      <w:pPr>
        <w:pStyle w:val="TOC2"/>
        <w:tabs>
          <w:tab w:val="right" w:leader="dot" w:pos="8306"/>
        </w:tabs>
      </w:pPr>
      <w:hyperlink w:anchor="_Toc25220" w:history="1">
        <w:r>
          <w:rPr>
            <w:rFonts w:ascii="仿宋" w:eastAsia="仿宋" w:hAnsi="仿宋" w:cs="仿宋" w:hint="eastAsia"/>
            <w:lang w:eastAsia="zh-CN"/>
          </w:rPr>
          <w:t>(二)、文档发布与分发</w:t>
        </w:r>
        <w:r>
          <w:tab/>
        </w:r>
        <w:r>
          <w:fldChar w:fldCharType="begin"/>
        </w:r>
        <w:r>
          <w:instrText xml:space="preserve"> PAGEREF _Toc25220 \h </w:instrText>
        </w:r>
        <w:r>
          <w:fldChar w:fldCharType="separate"/>
        </w:r>
        <w:r>
          <w:t>13</w:t>
        </w:r>
        <w:r>
          <w:fldChar w:fldCharType="end"/>
        </w:r>
      </w:hyperlink>
    </w:p>
    <w:p>
      <w:pPr>
        <w:pStyle w:val="TOC2"/>
        <w:tabs>
          <w:tab w:val="right" w:leader="dot" w:pos="8306"/>
        </w:tabs>
      </w:pPr>
      <w:hyperlink w:anchor="_Toc27665" w:history="1">
        <w:r>
          <w:rPr>
            <w:rFonts w:ascii="仿宋" w:eastAsia="仿宋" w:hAnsi="仿宋" w:cs="仿宋" w:hint="eastAsia"/>
            <w:lang w:eastAsia="zh-CN"/>
          </w:rPr>
          <w:t>(三)、文档存档与归档</w:t>
        </w:r>
        <w:r>
          <w:tab/>
        </w:r>
        <w:r>
          <w:fldChar w:fldCharType="begin"/>
        </w:r>
        <w:r>
          <w:instrText xml:space="preserve"> PAGEREF _Toc27665 \h </w:instrText>
        </w:r>
        <w:r>
          <w:fldChar w:fldCharType="separate"/>
        </w:r>
        <w:r>
          <w:t>14</w:t>
        </w:r>
        <w:r>
          <w:fldChar w:fldCharType="end"/>
        </w:r>
      </w:hyperlink>
    </w:p>
    <w:p>
      <w:pPr>
        <w:pStyle w:val="TOC1"/>
        <w:tabs>
          <w:tab w:val="right" w:leader="dot" w:pos="8306"/>
        </w:tabs>
      </w:pPr>
      <w:hyperlink w:anchor="_Toc6029" w:history="1">
        <w:r>
          <w:rPr>
            <w:rFonts w:ascii="仿宋" w:eastAsia="仿宋" w:hAnsi="仿宋" w:cs="仿宋" w:hint="eastAsia"/>
            <w:lang w:eastAsia="zh-CN"/>
          </w:rPr>
          <w:t>六、硬泡聚醚项目概论</w:t>
        </w:r>
        <w:r>
          <w:tab/>
        </w:r>
        <w:r>
          <w:fldChar w:fldCharType="begin"/>
        </w:r>
        <w:r>
          <w:instrText xml:space="preserve"> PAGEREF _Toc6029 \h </w:instrText>
        </w:r>
        <w:r>
          <w:fldChar w:fldCharType="separate"/>
        </w:r>
        <w:r>
          <w:t>15</w:t>
        </w:r>
        <w:r>
          <w:fldChar w:fldCharType="end"/>
        </w:r>
      </w:hyperlink>
    </w:p>
    <w:p>
      <w:pPr>
        <w:pStyle w:val="TOC2"/>
        <w:tabs>
          <w:tab w:val="right" w:leader="dot" w:pos="8306"/>
        </w:tabs>
      </w:pPr>
      <w:hyperlink w:anchor="_Toc2211" w:history="1">
        <w:r>
          <w:rPr>
            <w:rFonts w:ascii="仿宋" w:eastAsia="仿宋" w:hAnsi="仿宋" w:cs="仿宋" w:hint="eastAsia"/>
            <w:lang w:eastAsia="zh-CN"/>
          </w:rPr>
          <w:t>(一)、硬泡聚醚项目概况</w:t>
        </w:r>
        <w:r>
          <w:tab/>
        </w:r>
        <w:r>
          <w:fldChar w:fldCharType="begin"/>
        </w:r>
        <w:r>
          <w:instrText xml:space="preserve"> PAGEREF _Toc2211 \h </w:instrText>
        </w:r>
        <w:r>
          <w:fldChar w:fldCharType="separate"/>
        </w:r>
        <w:r>
          <w:t>15</w:t>
        </w:r>
        <w:r>
          <w:fldChar w:fldCharType="end"/>
        </w:r>
      </w:hyperlink>
    </w:p>
    <w:p>
      <w:pPr>
        <w:pStyle w:val="TOC2"/>
        <w:tabs>
          <w:tab w:val="right" w:leader="dot" w:pos="8306"/>
        </w:tabs>
      </w:pPr>
      <w:hyperlink w:anchor="_Toc14069" w:history="1">
        <w:r>
          <w:rPr>
            <w:rFonts w:ascii="仿宋" w:eastAsia="仿宋" w:hAnsi="仿宋" w:cs="仿宋" w:hint="eastAsia"/>
            <w:lang w:eastAsia="zh-CN"/>
          </w:rPr>
          <w:t>(二)、硬泡聚醚项目目标</w:t>
        </w:r>
        <w:r>
          <w:tab/>
        </w:r>
        <w:r>
          <w:fldChar w:fldCharType="begin"/>
        </w:r>
        <w:r>
          <w:instrText xml:space="preserve"> PAGEREF _Toc14069 \h </w:instrText>
        </w:r>
        <w:r>
          <w:fldChar w:fldCharType="separate"/>
        </w:r>
        <w:r>
          <w:t>17</w:t>
        </w:r>
        <w:r>
          <w:fldChar w:fldCharType="end"/>
        </w:r>
      </w:hyperlink>
    </w:p>
    <w:p>
      <w:pPr>
        <w:pStyle w:val="TOC2"/>
        <w:tabs>
          <w:tab w:val="right" w:leader="dot" w:pos="8306"/>
        </w:tabs>
      </w:pPr>
      <w:hyperlink w:anchor="_Toc21168" w:history="1">
        <w:r>
          <w:rPr>
            <w:rFonts w:ascii="仿宋" w:eastAsia="仿宋" w:hAnsi="仿宋" w:cs="仿宋" w:hint="eastAsia"/>
            <w:lang w:eastAsia="zh-CN"/>
          </w:rPr>
          <w:t>(三)、硬泡聚醚项目提出的理由</w:t>
        </w:r>
        <w:r>
          <w:tab/>
        </w:r>
        <w:r>
          <w:fldChar w:fldCharType="begin"/>
        </w:r>
        <w:r>
          <w:instrText xml:space="preserve"> PAGEREF _Toc21168 \h </w:instrText>
        </w:r>
        <w:r>
          <w:fldChar w:fldCharType="separate"/>
        </w:r>
        <w:r>
          <w:t>18</w:t>
        </w:r>
        <w:r>
          <w:fldChar w:fldCharType="end"/>
        </w:r>
      </w:hyperlink>
    </w:p>
    <w:p>
      <w:pPr>
        <w:pStyle w:val="TOC2"/>
        <w:tabs>
          <w:tab w:val="right" w:leader="dot" w:pos="8306"/>
        </w:tabs>
      </w:pPr>
      <w:hyperlink w:anchor="_Toc18708" w:history="1">
        <w:r>
          <w:rPr>
            <w:rFonts w:ascii="仿宋" w:eastAsia="仿宋" w:hAnsi="仿宋" w:cs="仿宋" w:hint="eastAsia"/>
            <w:lang w:eastAsia="zh-CN"/>
          </w:rPr>
          <w:t>(四)、硬泡聚醚项目意义</w:t>
        </w:r>
        <w:r>
          <w:tab/>
        </w:r>
        <w:r>
          <w:fldChar w:fldCharType="begin"/>
        </w:r>
        <w:r>
          <w:instrText xml:space="preserve"> PAGEREF _Toc18708 \h </w:instrText>
        </w:r>
        <w:r>
          <w:fldChar w:fldCharType="separate"/>
        </w:r>
        <w:r>
          <w:t>20</w:t>
        </w:r>
        <w:r>
          <w:fldChar w:fldCharType="end"/>
        </w:r>
      </w:hyperlink>
    </w:p>
    <w:p>
      <w:pPr>
        <w:pStyle w:val="TOC2"/>
        <w:tabs>
          <w:tab w:val="right" w:leader="dot" w:pos="8306"/>
        </w:tabs>
      </w:pPr>
      <w:hyperlink w:anchor="_Toc4122" w:history="1">
        <w:r>
          <w:rPr>
            <w:rFonts w:ascii="仿宋" w:eastAsia="仿宋" w:hAnsi="仿宋" w:cs="仿宋" w:hint="eastAsia"/>
            <w:lang w:eastAsia="zh-CN"/>
          </w:rPr>
          <w:t>(五)、硬泡聚醚项目背景</w:t>
        </w:r>
        <w:r>
          <w:tab/>
        </w:r>
        <w:r>
          <w:fldChar w:fldCharType="begin"/>
        </w:r>
        <w:r>
          <w:instrText xml:space="preserve"> PAGEREF _Toc4122 \h </w:instrText>
        </w:r>
        <w:r>
          <w:fldChar w:fldCharType="separate"/>
        </w:r>
        <w:r>
          <w:t>21</w:t>
        </w:r>
        <w:r>
          <w:fldChar w:fldCharType="end"/>
        </w:r>
      </w:hyperlink>
    </w:p>
    <w:p>
      <w:pPr>
        <w:pStyle w:val="TOC1"/>
        <w:tabs>
          <w:tab w:val="right" w:leader="dot" w:pos="8306"/>
        </w:tabs>
      </w:pPr>
      <w:hyperlink w:anchor="_Toc26534" w:history="1">
        <w:r>
          <w:rPr>
            <w:rFonts w:ascii="仿宋" w:eastAsia="仿宋" w:hAnsi="仿宋" w:cs="仿宋" w:hint="eastAsia"/>
            <w:lang w:eastAsia="zh-CN"/>
          </w:rPr>
          <w:t>七、生产安全保护</w:t>
        </w:r>
        <w:r>
          <w:tab/>
        </w:r>
        <w:r>
          <w:fldChar w:fldCharType="begin"/>
        </w:r>
        <w:r>
          <w:instrText xml:space="preserve"> PAGEREF _Toc26534 \h </w:instrText>
        </w:r>
        <w:r>
          <w:fldChar w:fldCharType="separate"/>
        </w:r>
        <w:r>
          <w:t>22</w:t>
        </w:r>
        <w:r>
          <w:fldChar w:fldCharType="end"/>
        </w:r>
      </w:hyperlink>
    </w:p>
    <w:p>
      <w:pPr>
        <w:pStyle w:val="TOC2"/>
        <w:tabs>
          <w:tab w:val="right" w:leader="dot" w:pos="8306"/>
        </w:tabs>
      </w:pPr>
      <w:hyperlink w:anchor="_Toc6554" w:history="1">
        <w:r>
          <w:rPr>
            <w:rFonts w:ascii="仿宋" w:eastAsia="仿宋" w:hAnsi="仿宋" w:cs="仿宋" w:hint="eastAsia"/>
            <w:lang w:eastAsia="zh-CN"/>
          </w:rPr>
          <w:t>(一)、消防安全</w:t>
        </w:r>
        <w:r>
          <w:tab/>
        </w:r>
        <w:r>
          <w:fldChar w:fldCharType="begin"/>
        </w:r>
        <w:r>
          <w:instrText xml:space="preserve"> PAGEREF _Toc6554 \h </w:instrText>
        </w:r>
        <w:r>
          <w:fldChar w:fldCharType="separate"/>
        </w:r>
        <w:r>
          <w:t>22</w:t>
        </w:r>
        <w:r>
          <w:fldChar w:fldCharType="end"/>
        </w:r>
      </w:hyperlink>
    </w:p>
    <w:p>
      <w:pPr>
        <w:pStyle w:val="TOC2"/>
        <w:tabs>
          <w:tab w:val="right" w:leader="dot" w:pos="8306"/>
        </w:tabs>
      </w:pPr>
      <w:hyperlink w:anchor="_Toc24227" w:history="1">
        <w:r>
          <w:rPr>
            <w:rFonts w:ascii="仿宋" w:eastAsia="仿宋" w:hAnsi="仿宋" w:cs="仿宋" w:hint="eastAsia"/>
            <w:lang w:eastAsia="zh-CN"/>
          </w:rPr>
          <w:t>(二)、防火防爆总图布置措施</w:t>
        </w:r>
        <w:r>
          <w:tab/>
        </w:r>
        <w:r>
          <w:fldChar w:fldCharType="begin"/>
        </w:r>
        <w:r>
          <w:instrText xml:space="preserve"> PAGEREF _Toc24227 \h </w:instrText>
        </w:r>
        <w:r>
          <w:fldChar w:fldCharType="separate"/>
        </w:r>
        <w:r>
          <w:t>23</w:t>
        </w:r>
        <w:r>
          <w:fldChar w:fldCharType="end"/>
        </w:r>
      </w:hyperlink>
    </w:p>
    <w:p>
      <w:pPr>
        <w:pStyle w:val="TOC2"/>
        <w:tabs>
          <w:tab w:val="right" w:leader="dot" w:pos="8306"/>
        </w:tabs>
      </w:pPr>
      <w:hyperlink w:anchor="_Toc12493" w:history="1">
        <w:r>
          <w:rPr>
            <w:rFonts w:ascii="仿宋" w:eastAsia="仿宋" w:hAnsi="仿宋" w:cs="仿宋" w:hint="eastAsia"/>
            <w:lang w:eastAsia="zh-CN"/>
          </w:rPr>
          <w:t>(三)、自然灾害防范措施</w:t>
        </w:r>
        <w:r>
          <w:tab/>
        </w:r>
        <w:r>
          <w:fldChar w:fldCharType="begin"/>
        </w:r>
        <w:r>
          <w:instrText xml:space="preserve"> PAGEREF _Toc12493 \h </w:instrText>
        </w:r>
        <w:r>
          <w:fldChar w:fldCharType="separate"/>
        </w:r>
        <w:r>
          <w:t>24</w:t>
        </w:r>
        <w:r>
          <w:fldChar w:fldCharType="end"/>
        </w:r>
      </w:hyperlink>
    </w:p>
    <w:p>
      <w:pPr>
        <w:pStyle w:val="TOC2"/>
        <w:tabs>
          <w:tab w:val="right" w:leader="dot" w:pos="8306"/>
        </w:tabs>
      </w:pPr>
      <w:hyperlink w:anchor="_Toc177" w:history="1">
        <w:r>
          <w:rPr>
            <w:rFonts w:ascii="仿宋" w:eastAsia="仿宋" w:hAnsi="仿宋" w:cs="仿宋" w:hint="eastAsia"/>
            <w:lang w:eastAsia="zh-CN"/>
          </w:rPr>
          <w:t>(四)、安全色及安全标志使用要求</w:t>
        </w:r>
        <w:r>
          <w:tab/>
        </w:r>
        <w:r>
          <w:fldChar w:fldCharType="begin"/>
        </w:r>
        <w:r>
          <w:instrText xml:space="preserve"> PAGEREF _Toc177 \h </w:instrText>
        </w:r>
        <w:r>
          <w:fldChar w:fldCharType="separate"/>
        </w:r>
        <w:r>
          <w:t>25</w:t>
        </w:r>
        <w:r>
          <w:fldChar w:fldCharType="end"/>
        </w:r>
      </w:hyperlink>
    </w:p>
    <w:p>
      <w:pPr>
        <w:pStyle w:val="TOC2"/>
        <w:tabs>
          <w:tab w:val="right" w:leader="dot" w:pos="8306"/>
        </w:tabs>
      </w:pPr>
      <w:hyperlink w:anchor="_Toc32590" w:history="1">
        <w:r>
          <w:rPr>
            <w:rFonts w:ascii="仿宋" w:eastAsia="仿宋" w:hAnsi="仿宋" w:cs="仿宋" w:hint="eastAsia"/>
            <w:lang w:eastAsia="zh-CN"/>
          </w:rPr>
          <w:t>(五)、防尘防毒措施</w:t>
        </w:r>
        <w:r>
          <w:tab/>
        </w:r>
        <w:r>
          <w:fldChar w:fldCharType="begin"/>
        </w:r>
        <w:r>
          <w:instrText xml:space="preserve"> PAGEREF _Toc32590 \h </w:instrText>
        </w:r>
        <w:r>
          <w:fldChar w:fldCharType="separate"/>
        </w:r>
        <w:r>
          <w:t>26</w:t>
        </w:r>
        <w:r>
          <w:fldChar w:fldCharType="end"/>
        </w:r>
      </w:hyperlink>
    </w:p>
    <w:p>
      <w:pPr>
        <w:pStyle w:val="TOC2"/>
        <w:tabs>
          <w:tab w:val="right" w:leader="dot" w:pos="8306"/>
        </w:tabs>
      </w:pPr>
      <w:hyperlink w:anchor="_Toc13383" w:history="1">
        <w:r>
          <w:rPr>
            <w:rFonts w:ascii="仿宋" w:eastAsia="仿宋" w:hAnsi="仿宋" w:cs="仿宋" w:hint="eastAsia"/>
            <w:lang w:eastAsia="zh-CN"/>
          </w:rPr>
          <w:t>(六)、防静电、触电防护及防雷措施</w:t>
        </w:r>
        <w:r>
          <w:tab/>
        </w:r>
        <w:r>
          <w:fldChar w:fldCharType="begin"/>
        </w:r>
        <w:r>
          <w:instrText xml:space="preserve"> PAGEREF _Toc13383 \h </w:instrText>
        </w:r>
        <w:r>
          <w:fldChar w:fldCharType="separate"/>
        </w:r>
        <w:r>
          <w:t>27</w:t>
        </w:r>
        <w:r>
          <w:fldChar w:fldCharType="end"/>
        </w:r>
      </w:hyperlink>
    </w:p>
    <w:p>
      <w:pPr>
        <w:pStyle w:val="TOC2"/>
        <w:tabs>
          <w:tab w:val="right" w:leader="dot" w:pos="8306"/>
        </w:tabs>
      </w:pPr>
      <w:hyperlink w:anchor="_Toc20449" w:history="1">
        <w:r>
          <w:rPr>
            <w:rFonts w:ascii="仿宋" w:eastAsia="仿宋" w:hAnsi="仿宋" w:cs="仿宋" w:hint="eastAsia"/>
            <w:lang w:eastAsia="zh-CN"/>
          </w:rPr>
          <w:t>(七)、机械设备安全保障措施</w:t>
        </w:r>
        <w:r>
          <w:tab/>
        </w:r>
        <w:r>
          <w:fldChar w:fldCharType="begin"/>
        </w:r>
        <w:r>
          <w:instrText xml:space="preserve"> PAGEREF _Toc20449 \h </w:instrText>
        </w:r>
        <w:r>
          <w:fldChar w:fldCharType="separate"/>
        </w:r>
        <w:r>
          <w:t>28</w:t>
        </w:r>
        <w:r>
          <w:fldChar w:fldCharType="end"/>
        </w:r>
      </w:hyperlink>
    </w:p>
    <w:p>
      <w:pPr>
        <w:pStyle w:val="TOC1"/>
        <w:tabs>
          <w:tab w:val="right" w:leader="dot" w:pos="8306"/>
        </w:tabs>
      </w:pPr>
      <w:hyperlink w:anchor="_Toc9909" w:history="1">
        <w:r>
          <w:rPr>
            <w:rFonts w:ascii="仿宋" w:eastAsia="仿宋" w:hAnsi="仿宋" w:cs="仿宋" w:hint="eastAsia"/>
            <w:lang w:eastAsia="zh-CN"/>
          </w:rPr>
          <w:t>八、硬泡聚醚项目人力资源培养与发展</w:t>
        </w:r>
        <w:r>
          <w:tab/>
        </w:r>
        <w:r>
          <w:fldChar w:fldCharType="begin"/>
        </w:r>
        <w:r>
          <w:instrText xml:space="preserve"> PAGEREF _Toc9909 \h </w:instrText>
        </w:r>
        <w:r>
          <w:fldChar w:fldCharType="separate"/>
        </w:r>
        <w:r>
          <w:t>29</w:t>
        </w:r>
        <w:r>
          <w:fldChar w:fldCharType="end"/>
        </w:r>
      </w:hyperlink>
    </w:p>
    <w:p>
      <w:pPr>
        <w:pStyle w:val="TOC2"/>
        <w:tabs>
          <w:tab w:val="right" w:leader="dot" w:pos="8306"/>
        </w:tabs>
      </w:pPr>
      <w:hyperlink w:anchor="_Toc22977" w:history="1">
        <w:r>
          <w:rPr>
            <w:rFonts w:ascii="仿宋" w:eastAsia="仿宋" w:hAnsi="仿宋" w:cs="仿宋" w:hint="eastAsia"/>
            <w:lang w:eastAsia="zh-CN"/>
          </w:rPr>
          <w:t>(一)、人才需求与规划</w:t>
        </w:r>
        <w:r>
          <w:tab/>
        </w:r>
        <w:r>
          <w:fldChar w:fldCharType="begin"/>
        </w:r>
        <w:r>
          <w:instrText xml:space="preserve"> PAGEREF _Toc22977 \h </w:instrText>
        </w:r>
        <w:r>
          <w:fldChar w:fldCharType="separate"/>
        </w:r>
        <w:r>
          <w:t>29</w:t>
        </w:r>
        <w:r>
          <w:fldChar w:fldCharType="end"/>
        </w:r>
      </w:hyperlink>
    </w:p>
    <w:p>
      <w:pPr>
        <w:pStyle w:val="TOC2"/>
        <w:tabs>
          <w:tab w:val="right" w:leader="dot" w:pos="8306"/>
        </w:tabs>
      </w:pPr>
      <w:hyperlink w:anchor="_Toc15540" w:history="1">
        <w:r>
          <w:rPr>
            <w:rFonts w:ascii="仿宋" w:eastAsia="仿宋" w:hAnsi="仿宋" w:cs="仿宋" w:hint="eastAsia"/>
            <w:lang w:eastAsia="zh-CN"/>
          </w:rPr>
          <w:t>(二)、培训与发展计划</w:t>
        </w:r>
        <w:r>
          <w:tab/>
        </w:r>
        <w:r>
          <w:fldChar w:fldCharType="begin"/>
        </w:r>
        <w:r>
          <w:instrText xml:space="preserve"> PAGEREF _Toc15540 \h </w:instrText>
        </w:r>
        <w:r>
          <w:fldChar w:fldCharType="separate"/>
        </w:r>
        <w:r>
          <w:t>30</w:t>
        </w:r>
        <w:r>
          <w:fldChar w:fldCharType="end"/>
        </w:r>
      </w:hyperlink>
    </w:p>
    <w:p>
      <w:pPr>
        <w:pStyle w:val="TOC1"/>
        <w:tabs>
          <w:tab w:val="right" w:leader="dot" w:pos="8306"/>
        </w:tabs>
      </w:pPr>
      <w:hyperlink w:anchor="_Toc30601" w:history="1">
        <w:r>
          <w:rPr>
            <w:rFonts w:ascii="仿宋" w:eastAsia="仿宋" w:hAnsi="仿宋" w:cs="仿宋" w:hint="eastAsia"/>
            <w:lang w:eastAsia="zh-CN"/>
          </w:rPr>
          <w:t>九、硬泡聚醚项目人力资源管理</w:t>
        </w:r>
        <w:r>
          <w:tab/>
        </w:r>
        <w:r>
          <w:fldChar w:fldCharType="begin"/>
        </w:r>
        <w:r>
          <w:instrText xml:space="preserve"> PAGEREF _Toc30601 \h </w:instrText>
        </w:r>
        <w:r>
          <w:fldChar w:fldCharType="separate"/>
        </w:r>
        <w:r>
          <w:t>31</w:t>
        </w:r>
        <w:r>
          <w:fldChar w:fldCharType="end"/>
        </w:r>
      </w:hyperlink>
    </w:p>
    <w:p>
      <w:pPr>
        <w:pStyle w:val="TOC2"/>
        <w:tabs>
          <w:tab w:val="right" w:leader="dot" w:pos="8306"/>
        </w:tabs>
      </w:pPr>
      <w:hyperlink w:anchor="_Toc21545" w:history="1">
        <w:r>
          <w:rPr>
            <w:rFonts w:ascii="仿宋" w:eastAsia="仿宋" w:hAnsi="仿宋" w:cs="仿宋" w:hint="eastAsia"/>
            <w:lang w:eastAsia="zh-CN"/>
          </w:rPr>
          <w:t>(一)、建立健全的预算管理制度</w:t>
        </w:r>
        <w:r>
          <w:tab/>
        </w:r>
        <w:r>
          <w:fldChar w:fldCharType="begin"/>
        </w:r>
        <w:r>
          <w:instrText xml:space="preserve"> PAGEREF _Toc21545 \h </w:instrText>
        </w:r>
        <w:r>
          <w:fldChar w:fldCharType="separate"/>
        </w:r>
        <w:r>
          <w:t>31</w:t>
        </w:r>
        <w:r>
          <w:fldChar w:fldCharType="end"/>
        </w:r>
      </w:hyperlink>
    </w:p>
    <w:p>
      <w:pPr>
        <w:pStyle w:val="TOC2"/>
        <w:tabs>
          <w:tab w:val="right" w:leader="dot" w:pos="8306"/>
        </w:tabs>
      </w:pPr>
      <w:hyperlink w:anchor="_Toc11869" w:history="1">
        <w:r>
          <w:rPr>
            <w:rFonts w:ascii="仿宋" w:eastAsia="仿宋" w:hAnsi="仿宋" w:cs="仿宋" w:hint="eastAsia"/>
            <w:lang w:eastAsia="zh-CN"/>
          </w:rPr>
          <w:t>(二)、加强资金流动监控</w:t>
        </w:r>
        <w:r>
          <w:tab/>
        </w:r>
        <w:r>
          <w:fldChar w:fldCharType="begin"/>
        </w:r>
        <w:r>
          <w:instrText xml:space="preserve"> PAGEREF _Toc11869 \h </w:instrText>
        </w:r>
        <w:r>
          <w:fldChar w:fldCharType="separate"/>
        </w:r>
        <w:r>
          <w:t>32</w:t>
        </w:r>
        <w:r>
          <w:fldChar w:fldCharType="end"/>
        </w:r>
      </w:hyperlink>
    </w:p>
    <w:p>
      <w:pPr>
        <w:pStyle w:val="TOC2"/>
        <w:tabs>
          <w:tab w:val="right" w:leader="dot" w:pos="8306"/>
        </w:tabs>
      </w:pPr>
      <w:hyperlink w:anchor="_Toc18746" w:history="1">
        <w:r>
          <w:rPr>
            <w:rFonts w:ascii="仿宋" w:eastAsia="仿宋" w:hAnsi="仿宋" w:cs="仿宋" w:hint="eastAsia"/>
            <w:lang w:eastAsia="zh-CN"/>
          </w:rPr>
          <w:t>(三)、制定完善的风险控制机制</w:t>
        </w:r>
        <w:r>
          <w:tab/>
        </w:r>
        <w:r>
          <w:fldChar w:fldCharType="begin"/>
        </w:r>
        <w:r>
          <w:instrText xml:space="preserve"> PAGEREF _Toc18746 \h </w:instrText>
        </w:r>
        <w:r>
          <w:fldChar w:fldCharType="separate"/>
        </w:r>
        <w:r>
          <w:t>33</w:t>
        </w:r>
        <w:r>
          <w:fldChar w:fldCharType="end"/>
        </w:r>
      </w:hyperlink>
    </w:p>
    <w:p>
      <w:pPr>
        <w:pStyle w:val="TOC2"/>
        <w:tabs>
          <w:tab w:val="right" w:leader="dot" w:pos="8306"/>
        </w:tabs>
      </w:pPr>
      <w:hyperlink w:anchor="_Toc20267" w:history="1">
        <w:r>
          <w:rPr>
            <w:rFonts w:ascii="仿宋" w:eastAsia="仿宋" w:hAnsi="仿宋" w:cs="仿宋" w:hint="eastAsia"/>
            <w:lang w:eastAsia="zh-CN"/>
          </w:rPr>
          <w:t>(四)、优化成本管理</w:t>
        </w:r>
        <w:r>
          <w:tab/>
        </w:r>
        <w:r>
          <w:fldChar w:fldCharType="begin"/>
        </w:r>
        <w:r>
          <w:instrText xml:space="preserve"> PAGEREF _Toc20267 \h </w:instrText>
        </w:r>
        <w:r>
          <w:fldChar w:fldCharType="separate"/>
        </w:r>
        <w:r>
          <w:t>35</w:t>
        </w:r>
        <w:r>
          <w:fldChar w:fldCharType="end"/>
        </w:r>
      </w:hyperlink>
    </w:p>
    <w:p>
      <w:pPr>
        <w:pStyle w:val="TOC1"/>
        <w:tabs>
          <w:tab w:val="right" w:leader="dot" w:pos="8306"/>
        </w:tabs>
      </w:pPr>
      <w:hyperlink w:anchor="_Toc240" w:history="1">
        <w:r>
          <w:rPr>
            <w:rFonts w:ascii="仿宋" w:eastAsia="仿宋" w:hAnsi="仿宋" w:cs="仿宋" w:hint="eastAsia"/>
            <w:lang w:eastAsia="zh-CN"/>
          </w:rPr>
          <w:t>十、硬泡聚醚项目计划安排</w:t>
        </w:r>
        <w:r>
          <w:tab/>
        </w:r>
        <w:r>
          <w:fldChar w:fldCharType="begin"/>
        </w:r>
        <w:r>
          <w:instrText xml:space="preserve"> PAGEREF _Toc240 \h </w:instrText>
        </w:r>
        <w:r>
          <w:fldChar w:fldCharType="separate"/>
        </w:r>
        <w:r>
          <w:t>36</w:t>
        </w:r>
        <w:r>
          <w:fldChar w:fldCharType="end"/>
        </w:r>
      </w:hyperlink>
    </w:p>
    <w:p>
      <w:pPr>
        <w:pStyle w:val="TOC2"/>
        <w:tabs>
          <w:tab w:val="right" w:leader="dot" w:pos="8306"/>
        </w:tabs>
      </w:pPr>
      <w:hyperlink w:anchor="_Toc2889" w:history="1">
        <w:r>
          <w:rPr>
            <w:rFonts w:ascii="仿宋" w:eastAsia="仿宋" w:hAnsi="仿宋" w:cs="仿宋" w:hint="eastAsia"/>
            <w:lang w:eastAsia="zh-CN"/>
          </w:rPr>
          <w:t>(一)、建设周期</w:t>
        </w:r>
        <w:r>
          <w:tab/>
        </w:r>
        <w:r>
          <w:fldChar w:fldCharType="begin"/>
        </w:r>
        <w:r>
          <w:instrText xml:space="preserve"> PAGEREF _Toc2889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572" w:history="1">
        <w:r>
          <w:rPr>
            <w:rFonts w:ascii="仿宋" w:eastAsia="仿宋" w:hAnsi="仿宋" w:cs="仿宋" w:hint="eastAsia"/>
            <w:lang w:eastAsia="zh-CN"/>
          </w:rPr>
          <w:t>(二)、建设进度</w:t>
        </w:r>
        <w:r>
          <w:tab/>
        </w:r>
        <w:r>
          <w:fldChar w:fldCharType="begin"/>
        </w:r>
        <w:r>
          <w:instrText xml:space="preserve"> PAGEREF _Toc3572 \h </w:instrText>
        </w:r>
        <w:r>
          <w:fldChar w:fldCharType="separate"/>
        </w:r>
        <w:r>
          <w:t>37</w:t>
        </w:r>
        <w:r>
          <w:fldChar w:fldCharType="end"/>
        </w:r>
      </w:hyperlink>
    </w:p>
    <w:p>
      <w:pPr>
        <w:pStyle w:val="TOC2"/>
        <w:tabs>
          <w:tab w:val="right" w:leader="dot" w:pos="8306"/>
        </w:tabs>
      </w:pPr>
      <w:hyperlink w:anchor="_Toc24254" w:history="1">
        <w:r>
          <w:rPr>
            <w:rFonts w:ascii="仿宋" w:eastAsia="仿宋" w:hAnsi="仿宋" w:cs="仿宋" w:hint="eastAsia"/>
            <w:lang w:eastAsia="zh-CN"/>
          </w:rPr>
          <w:t>(三)、进度安排注意事项</w:t>
        </w:r>
        <w:r>
          <w:tab/>
        </w:r>
        <w:r>
          <w:fldChar w:fldCharType="begin"/>
        </w:r>
        <w:r>
          <w:instrText xml:space="preserve"> PAGEREF _Toc24254 \h </w:instrText>
        </w:r>
        <w:r>
          <w:fldChar w:fldCharType="separate"/>
        </w:r>
        <w:r>
          <w:t>38</w:t>
        </w:r>
        <w:r>
          <w:fldChar w:fldCharType="end"/>
        </w:r>
      </w:hyperlink>
    </w:p>
    <w:p>
      <w:pPr>
        <w:pStyle w:val="TOC2"/>
        <w:tabs>
          <w:tab w:val="right" w:leader="dot" w:pos="8306"/>
        </w:tabs>
      </w:pPr>
      <w:hyperlink w:anchor="_Toc26669" w:history="1">
        <w:r>
          <w:rPr>
            <w:rFonts w:ascii="仿宋" w:eastAsia="仿宋" w:hAnsi="仿宋" w:cs="仿宋" w:hint="eastAsia"/>
            <w:lang w:eastAsia="zh-CN"/>
          </w:rPr>
          <w:t>(四)、人力资源配置</w:t>
        </w:r>
        <w:r>
          <w:tab/>
        </w:r>
        <w:r>
          <w:fldChar w:fldCharType="begin"/>
        </w:r>
        <w:r>
          <w:instrText xml:space="preserve"> PAGEREF _Toc26669 \h </w:instrText>
        </w:r>
        <w:r>
          <w:fldChar w:fldCharType="separate"/>
        </w:r>
        <w:r>
          <w:t>39</w:t>
        </w:r>
        <w:r>
          <w:fldChar w:fldCharType="end"/>
        </w:r>
      </w:hyperlink>
    </w:p>
    <w:p>
      <w:pPr>
        <w:pStyle w:val="TOC1"/>
        <w:tabs>
          <w:tab w:val="right" w:leader="dot" w:pos="8306"/>
        </w:tabs>
      </w:pPr>
      <w:hyperlink w:anchor="_Toc1515" w:history="1">
        <w:r>
          <w:rPr>
            <w:rFonts w:ascii="仿宋" w:eastAsia="仿宋" w:hAnsi="仿宋" w:cs="仿宋" w:hint="eastAsia"/>
            <w:lang w:eastAsia="zh-CN"/>
          </w:rPr>
          <w:t>十一、硬泡聚醚项目创新与研发</w:t>
        </w:r>
        <w:r>
          <w:tab/>
        </w:r>
        <w:r>
          <w:fldChar w:fldCharType="begin"/>
        </w:r>
        <w:r>
          <w:instrText xml:space="preserve"> PAGEREF _Toc1515 \h </w:instrText>
        </w:r>
        <w:r>
          <w:fldChar w:fldCharType="separate"/>
        </w:r>
        <w:r>
          <w:t>40</w:t>
        </w:r>
        <w:r>
          <w:fldChar w:fldCharType="end"/>
        </w:r>
      </w:hyperlink>
    </w:p>
    <w:p>
      <w:pPr>
        <w:pStyle w:val="TOC2"/>
        <w:tabs>
          <w:tab w:val="right" w:leader="dot" w:pos="8306"/>
        </w:tabs>
      </w:pPr>
      <w:hyperlink w:anchor="_Toc13891" w:history="1">
        <w:r>
          <w:rPr>
            <w:rFonts w:ascii="仿宋" w:eastAsia="仿宋" w:hAnsi="仿宋" w:cs="仿宋" w:hint="eastAsia"/>
            <w:lang w:eastAsia="zh-CN"/>
          </w:rPr>
          <w:t>(一)、创新策略与方向</w:t>
        </w:r>
        <w:r>
          <w:tab/>
        </w:r>
        <w:r>
          <w:fldChar w:fldCharType="begin"/>
        </w:r>
        <w:r>
          <w:instrText xml:space="preserve"> PAGEREF _Toc13891 \h </w:instrText>
        </w:r>
        <w:r>
          <w:fldChar w:fldCharType="separate"/>
        </w:r>
        <w:r>
          <w:t>40</w:t>
        </w:r>
        <w:r>
          <w:fldChar w:fldCharType="end"/>
        </w:r>
      </w:hyperlink>
    </w:p>
    <w:p>
      <w:pPr>
        <w:pStyle w:val="TOC2"/>
        <w:tabs>
          <w:tab w:val="right" w:leader="dot" w:pos="8306"/>
        </w:tabs>
      </w:pPr>
      <w:hyperlink w:anchor="_Toc8567" w:history="1">
        <w:r>
          <w:rPr>
            <w:rFonts w:ascii="仿宋" w:eastAsia="仿宋" w:hAnsi="仿宋" w:cs="仿宋" w:hint="eastAsia"/>
            <w:lang w:eastAsia="zh-CN"/>
          </w:rPr>
          <w:t>(二)、研发规划与投入</w:t>
        </w:r>
        <w:r>
          <w:tab/>
        </w:r>
        <w:r>
          <w:fldChar w:fldCharType="begin"/>
        </w:r>
        <w:r>
          <w:instrText xml:space="preserve"> PAGEREF _Toc8567 \h </w:instrText>
        </w:r>
        <w:r>
          <w:fldChar w:fldCharType="separate"/>
        </w:r>
        <w:r>
          <w:t>42</w:t>
        </w:r>
        <w:r>
          <w:fldChar w:fldCharType="end"/>
        </w:r>
      </w:hyperlink>
    </w:p>
    <w:p>
      <w:pPr>
        <w:pStyle w:val="TOC1"/>
        <w:tabs>
          <w:tab w:val="right" w:leader="dot" w:pos="8306"/>
        </w:tabs>
      </w:pPr>
      <w:hyperlink w:anchor="_Toc24664" w:history="1">
        <w:r>
          <w:rPr>
            <w:rFonts w:ascii="仿宋" w:eastAsia="仿宋" w:hAnsi="仿宋" w:cs="仿宋" w:hint="eastAsia"/>
            <w:lang w:eastAsia="zh-CN"/>
          </w:rPr>
          <w:t>十二、硬泡聚醚项目技术管理</w:t>
        </w:r>
        <w:r>
          <w:tab/>
        </w:r>
        <w:r>
          <w:fldChar w:fldCharType="begin"/>
        </w:r>
        <w:r>
          <w:instrText xml:space="preserve"> PAGEREF _Toc24664 \h </w:instrText>
        </w:r>
        <w:r>
          <w:fldChar w:fldCharType="separate"/>
        </w:r>
        <w:r>
          <w:t>43</w:t>
        </w:r>
        <w:r>
          <w:fldChar w:fldCharType="end"/>
        </w:r>
      </w:hyperlink>
    </w:p>
    <w:p>
      <w:pPr>
        <w:pStyle w:val="TOC2"/>
        <w:tabs>
          <w:tab w:val="right" w:leader="dot" w:pos="8306"/>
        </w:tabs>
      </w:pPr>
      <w:hyperlink w:anchor="_Toc683" w:history="1">
        <w:r>
          <w:rPr>
            <w:rFonts w:ascii="仿宋" w:eastAsia="仿宋" w:hAnsi="仿宋" w:cs="仿宋" w:hint="eastAsia"/>
            <w:lang w:eastAsia="zh-CN"/>
          </w:rPr>
          <w:t>(一)、技术方案选用方向</w:t>
        </w:r>
        <w:r>
          <w:tab/>
        </w:r>
        <w:r>
          <w:fldChar w:fldCharType="begin"/>
        </w:r>
        <w:r>
          <w:instrText xml:space="preserve"> PAGEREF _Toc683 \h </w:instrText>
        </w:r>
        <w:r>
          <w:fldChar w:fldCharType="separate"/>
        </w:r>
        <w:r>
          <w:t>43</w:t>
        </w:r>
        <w:r>
          <w:fldChar w:fldCharType="end"/>
        </w:r>
      </w:hyperlink>
    </w:p>
    <w:p>
      <w:pPr>
        <w:pStyle w:val="TOC2"/>
        <w:tabs>
          <w:tab w:val="right" w:leader="dot" w:pos="8306"/>
        </w:tabs>
      </w:pPr>
      <w:hyperlink w:anchor="_Toc7546" w:history="1">
        <w:r>
          <w:rPr>
            <w:rFonts w:ascii="仿宋" w:eastAsia="仿宋" w:hAnsi="仿宋" w:cs="仿宋" w:hint="eastAsia"/>
            <w:lang w:eastAsia="zh-CN"/>
          </w:rPr>
          <w:t>(二)、工艺技术方案选用原则</w:t>
        </w:r>
        <w:r>
          <w:tab/>
        </w:r>
        <w:r>
          <w:fldChar w:fldCharType="begin"/>
        </w:r>
        <w:r>
          <w:instrText xml:space="preserve"> PAGEREF _Toc7546 \h </w:instrText>
        </w:r>
        <w:r>
          <w:fldChar w:fldCharType="separate"/>
        </w:r>
        <w:r>
          <w:t>45</w:t>
        </w:r>
        <w:r>
          <w:fldChar w:fldCharType="end"/>
        </w:r>
      </w:hyperlink>
    </w:p>
    <w:p>
      <w:pPr>
        <w:pStyle w:val="TOC2"/>
        <w:tabs>
          <w:tab w:val="right" w:leader="dot" w:pos="8306"/>
        </w:tabs>
      </w:pPr>
      <w:hyperlink w:anchor="_Toc11172" w:history="1">
        <w:r>
          <w:rPr>
            <w:rFonts w:ascii="仿宋" w:eastAsia="仿宋" w:hAnsi="仿宋" w:cs="仿宋" w:hint="eastAsia"/>
            <w:lang w:eastAsia="zh-CN"/>
          </w:rPr>
          <w:t>(三)、工艺技术方案要求</w:t>
        </w:r>
        <w:r>
          <w:tab/>
        </w:r>
        <w:r>
          <w:fldChar w:fldCharType="begin"/>
        </w:r>
        <w:r>
          <w:instrText xml:space="preserve"> PAGEREF _Toc11172 \h </w:instrText>
        </w:r>
        <w:r>
          <w:fldChar w:fldCharType="separate"/>
        </w:r>
        <w:r>
          <w:t>47</w:t>
        </w:r>
        <w:r>
          <w:fldChar w:fldCharType="end"/>
        </w:r>
      </w:hyperlink>
    </w:p>
    <w:p>
      <w:pPr>
        <w:pStyle w:val="TOC1"/>
        <w:tabs>
          <w:tab w:val="right" w:leader="dot" w:pos="8306"/>
        </w:tabs>
      </w:pPr>
      <w:hyperlink w:anchor="_Toc31122" w:history="1">
        <w:r>
          <w:rPr>
            <w:rFonts w:ascii="仿宋" w:eastAsia="仿宋" w:hAnsi="仿宋" w:cs="仿宋" w:hint="eastAsia"/>
            <w:lang w:eastAsia="zh-CN"/>
          </w:rPr>
          <w:t>十三、风险识别与分类</w:t>
        </w:r>
        <w:r>
          <w:tab/>
        </w:r>
        <w:r>
          <w:fldChar w:fldCharType="begin"/>
        </w:r>
        <w:r>
          <w:instrText xml:space="preserve"> PAGEREF _Toc31122 \h </w:instrText>
        </w:r>
        <w:r>
          <w:fldChar w:fldCharType="separate"/>
        </w:r>
        <w:r>
          <w:t>49</w:t>
        </w:r>
        <w:r>
          <w:fldChar w:fldCharType="end"/>
        </w:r>
      </w:hyperlink>
    </w:p>
    <w:p>
      <w:pPr>
        <w:pStyle w:val="TOC2"/>
        <w:tabs>
          <w:tab w:val="right" w:leader="dot" w:pos="8306"/>
        </w:tabs>
      </w:pPr>
      <w:hyperlink w:anchor="_Toc10746" w:history="1">
        <w:r>
          <w:rPr>
            <w:rFonts w:ascii="仿宋" w:eastAsia="仿宋" w:hAnsi="仿宋" w:cs="仿宋" w:hint="eastAsia"/>
            <w:lang w:eastAsia="zh-CN"/>
          </w:rPr>
          <w:t>(一)、风险识别</w:t>
        </w:r>
        <w:r>
          <w:tab/>
        </w:r>
        <w:r>
          <w:fldChar w:fldCharType="begin"/>
        </w:r>
        <w:r>
          <w:instrText xml:space="preserve"> PAGEREF _Toc10746 \h </w:instrText>
        </w:r>
        <w:r>
          <w:fldChar w:fldCharType="separate"/>
        </w:r>
        <w:r>
          <w:t>49</w:t>
        </w:r>
        <w:r>
          <w:fldChar w:fldCharType="end"/>
        </w:r>
      </w:hyperlink>
    </w:p>
    <w:p>
      <w:pPr>
        <w:pStyle w:val="TOC2"/>
        <w:tabs>
          <w:tab w:val="right" w:leader="dot" w:pos="8306"/>
        </w:tabs>
      </w:pPr>
      <w:hyperlink w:anchor="_Toc32731" w:history="1">
        <w:r>
          <w:rPr>
            <w:rFonts w:ascii="仿宋" w:eastAsia="仿宋" w:hAnsi="仿宋" w:cs="仿宋" w:hint="eastAsia"/>
            <w:lang w:eastAsia="zh-CN"/>
          </w:rPr>
          <w:t>(二)、风险分类</w:t>
        </w:r>
        <w:r>
          <w:tab/>
        </w:r>
        <w:r>
          <w:fldChar w:fldCharType="begin"/>
        </w:r>
        <w:r>
          <w:instrText xml:space="preserve"> PAGEREF _Toc32731 \h </w:instrText>
        </w:r>
        <w:r>
          <w:fldChar w:fldCharType="separate"/>
        </w:r>
        <w:r>
          <w:t>51</w:t>
        </w:r>
        <w:r>
          <w:fldChar w:fldCharType="end"/>
        </w:r>
      </w:hyperlink>
    </w:p>
    <w:p>
      <w:pPr>
        <w:pStyle w:val="TOC1"/>
        <w:tabs>
          <w:tab w:val="right" w:leader="dot" w:pos="8306"/>
        </w:tabs>
      </w:pPr>
      <w:hyperlink w:anchor="_Toc26584" w:history="1">
        <w:r>
          <w:rPr>
            <w:rFonts w:ascii="仿宋" w:eastAsia="仿宋" w:hAnsi="仿宋" w:cs="仿宋" w:hint="eastAsia"/>
            <w:lang w:eastAsia="zh-CN"/>
          </w:rPr>
          <w:t>十四、质量管理体系</w:t>
        </w:r>
        <w:r>
          <w:tab/>
        </w:r>
        <w:r>
          <w:fldChar w:fldCharType="begin"/>
        </w:r>
        <w:r>
          <w:instrText xml:space="preserve"> PAGEREF _Toc26584 \h </w:instrText>
        </w:r>
        <w:r>
          <w:fldChar w:fldCharType="separate"/>
        </w:r>
        <w:r>
          <w:t>52</w:t>
        </w:r>
        <w:r>
          <w:fldChar w:fldCharType="end"/>
        </w:r>
      </w:hyperlink>
    </w:p>
    <w:p>
      <w:pPr>
        <w:pStyle w:val="TOC2"/>
        <w:tabs>
          <w:tab w:val="right" w:leader="dot" w:pos="8306"/>
        </w:tabs>
      </w:pPr>
      <w:hyperlink w:anchor="_Toc22069" w:history="1">
        <w:r>
          <w:rPr>
            <w:rFonts w:ascii="仿宋" w:eastAsia="仿宋" w:hAnsi="仿宋" w:cs="仿宋" w:hint="eastAsia"/>
            <w:lang w:eastAsia="zh-CN"/>
          </w:rPr>
          <w:t>(一)、质量目标与方针</w:t>
        </w:r>
        <w:r>
          <w:tab/>
        </w:r>
        <w:r>
          <w:fldChar w:fldCharType="begin"/>
        </w:r>
        <w:r>
          <w:instrText xml:space="preserve"> PAGEREF _Toc22069 \h </w:instrText>
        </w:r>
        <w:r>
          <w:fldChar w:fldCharType="separate"/>
        </w:r>
        <w:r>
          <w:t>52</w:t>
        </w:r>
        <w:r>
          <w:fldChar w:fldCharType="end"/>
        </w:r>
      </w:hyperlink>
    </w:p>
    <w:p>
      <w:pPr>
        <w:pStyle w:val="TOC2"/>
        <w:tabs>
          <w:tab w:val="right" w:leader="dot" w:pos="8306"/>
        </w:tabs>
      </w:pPr>
      <w:hyperlink w:anchor="_Toc11923" w:history="1">
        <w:r>
          <w:rPr>
            <w:rFonts w:ascii="仿宋" w:eastAsia="仿宋" w:hAnsi="仿宋" w:cs="仿宋" w:hint="eastAsia"/>
            <w:lang w:eastAsia="zh-CN"/>
          </w:rPr>
          <w:t>(二)、质量管理责任</w:t>
        </w:r>
        <w:r>
          <w:tab/>
        </w:r>
        <w:r>
          <w:fldChar w:fldCharType="begin"/>
        </w:r>
        <w:r>
          <w:instrText xml:space="preserve"> PAGEREF _Toc11923 \h </w:instrText>
        </w:r>
        <w:r>
          <w:fldChar w:fldCharType="separate"/>
        </w:r>
        <w:r>
          <w:t>53</w:t>
        </w:r>
        <w:r>
          <w:fldChar w:fldCharType="end"/>
        </w:r>
      </w:hyperlink>
    </w:p>
    <w:p>
      <w:pPr>
        <w:pStyle w:val="TOC2"/>
        <w:tabs>
          <w:tab w:val="right" w:leader="dot" w:pos="8306"/>
        </w:tabs>
      </w:pPr>
      <w:hyperlink w:anchor="_Toc14275" w:history="1">
        <w:r>
          <w:rPr>
            <w:rFonts w:ascii="仿宋" w:eastAsia="仿宋" w:hAnsi="仿宋" w:cs="仿宋" w:hint="eastAsia"/>
            <w:lang w:eastAsia="zh-CN"/>
          </w:rPr>
          <w:t>(三)、质量管理体系文件</w:t>
        </w:r>
        <w:r>
          <w:tab/>
        </w:r>
        <w:r>
          <w:fldChar w:fldCharType="begin"/>
        </w:r>
        <w:r>
          <w:instrText xml:space="preserve"> PAGEREF _Toc14275 \h </w:instrText>
        </w:r>
        <w:r>
          <w:fldChar w:fldCharType="separate"/>
        </w:r>
        <w:r>
          <w:t>55</w:t>
        </w:r>
        <w:r>
          <w:fldChar w:fldCharType="end"/>
        </w:r>
      </w:hyperlink>
    </w:p>
    <w:p>
      <w:pPr>
        <w:pStyle w:val="TOC2"/>
        <w:tabs>
          <w:tab w:val="right" w:leader="dot" w:pos="8306"/>
        </w:tabs>
      </w:pPr>
      <w:hyperlink w:anchor="_Toc12104" w:history="1">
        <w:r>
          <w:rPr>
            <w:rFonts w:ascii="仿宋" w:eastAsia="仿宋" w:hAnsi="仿宋" w:cs="仿宋" w:hint="eastAsia"/>
            <w:lang w:eastAsia="zh-CN"/>
          </w:rPr>
          <w:t>(四)、质量培训与教育</w:t>
        </w:r>
        <w:r>
          <w:tab/>
        </w:r>
        <w:r>
          <w:fldChar w:fldCharType="begin"/>
        </w:r>
        <w:r>
          <w:instrText xml:space="preserve"> PAGEREF _Toc12104 \h </w:instrText>
        </w:r>
        <w:r>
          <w:fldChar w:fldCharType="separate"/>
        </w:r>
        <w:r>
          <w:t>57</w:t>
        </w:r>
        <w:r>
          <w:fldChar w:fldCharType="end"/>
        </w:r>
      </w:hyperlink>
    </w:p>
    <w:p>
      <w:pPr>
        <w:pStyle w:val="TOC2"/>
        <w:tabs>
          <w:tab w:val="right" w:leader="dot" w:pos="8306"/>
        </w:tabs>
      </w:pPr>
      <w:hyperlink w:anchor="_Toc29104" w:history="1">
        <w:r>
          <w:rPr>
            <w:rFonts w:ascii="仿宋" w:eastAsia="仿宋" w:hAnsi="仿宋" w:cs="仿宋" w:hint="eastAsia"/>
            <w:lang w:eastAsia="zh-CN"/>
          </w:rPr>
          <w:t>(五)、质量审核与评价</w:t>
        </w:r>
        <w:r>
          <w:tab/>
        </w:r>
        <w:r>
          <w:fldChar w:fldCharType="begin"/>
        </w:r>
        <w:r>
          <w:instrText xml:space="preserve"> PAGEREF _Toc29104 \h </w:instrText>
        </w:r>
        <w:r>
          <w:fldChar w:fldCharType="separate"/>
        </w:r>
        <w:r>
          <w:t>58</w:t>
        </w:r>
        <w:r>
          <w:fldChar w:fldCharType="end"/>
        </w:r>
      </w:hyperlink>
    </w:p>
    <w:p>
      <w:pPr>
        <w:pStyle w:val="TOC2"/>
        <w:tabs>
          <w:tab w:val="right" w:leader="dot" w:pos="8306"/>
        </w:tabs>
      </w:pPr>
      <w:hyperlink w:anchor="_Toc18689" w:history="1">
        <w:r>
          <w:rPr>
            <w:rFonts w:ascii="仿宋" w:eastAsia="仿宋" w:hAnsi="仿宋" w:cs="仿宋" w:hint="eastAsia"/>
            <w:lang w:eastAsia="zh-CN"/>
          </w:rPr>
          <w:t>(六)、不符合与纠正措施</w:t>
        </w:r>
        <w:r>
          <w:tab/>
        </w:r>
        <w:r>
          <w:fldChar w:fldCharType="begin"/>
        </w:r>
        <w:r>
          <w:instrText xml:space="preserve"> PAGEREF _Toc18689 \h </w:instrText>
        </w:r>
        <w:r>
          <w:fldChar w:fldCharType="separate"/>
        </w:r>
        <w:r>
          <w:t>59</w:t>
        </w:r>
        <w:r>
          <w:fldChar w:fldCharType="end"/>
        </w:r>
      </w:hyperlink>
    </w:p>
    <w:p>
      <w:pPr>
        <w:pStyle w:val="TOC1"/>
        <w:tabs>
          <w:tab w:val="right" w:leader="dot" w:pos="8306"/>
        </w:tabs>
      </w:pPr>
      <w:hyperlink w:anchor="_Toc23329" w:history="1">
        <w:r>
          <w:rPr>
            <w:rFonts w:ascii="仿宋" w:eastAsia="仿宋" w:hAnsi="仿宋" w:cs="仿宋" w:hint="eastAsia"/>
            <w:lang w:eastAsia="zh-CN"/>
          </w:rPr>
          <w:t>十五、硬泡聚醚项目治理与监督</w:t>
        </w:r>
        <w:r>
          <w:tab/>
        </w:r>
        <w:r>
          <w:fldChar w:fldCharType="begin"/>
        </w:r>
        <w:r>
          <w:instrText xml:space="preserve"> PAGEREF _Toc23329 \h </w:instrText>
        </w:r>
        <w:r>
          <w:fldChar w:fldCharType="separate"/>
        </w:r>
        <w:r>
          <w:t>60</w:t>
        </w:r>
        <w:r>
          <w:fldChar w:fldCharType="end"/>
        </w:r>
      </w:hyperlink>
    </w:p>
    <w:p>
      <w:pPr>
        <w:pStyle w:val="TOC2"/>
        <w:tabs>
          <w:tab w:val="right" w:leader="dot" w:pos="8306"/>
        </w:tabs>
      </w:pPr>
      <w:hyperlink w:anchor="_Toc16757" w:history="1">
        <w:r>
          <w:rPr>
            <w:rFonts w:ascii="仿宋" w:eastAsia="仿宋" w:hAnsi="仿宋" w:cs="仿宋" w:hint="eastAsia"/>
            <w:lang w:eastAsia="zh-CN"/>
          </w:rPr>
          <w:t>(一)、硬泡聚醚项目治理结构</w:t>
        </w:r>
        <w:r>
          <w:tab/>
        </w:r>
        <w:r>
          <w:fldChar w:fldCharType="begin"/>
        </w:r>
        <w:r>
          <w:instrText xml:space="preserve"> PAGEREF _Toc16757 \h </w:instrText>
        </w:r>
        <w:r>
          <w:fldChar w:fldCharType="separate"/>
        </w:r>
        <w:r>
          <w:t>60</w:t>
        </w:r>
        <w:r>
          <w:fldChar w:fldCharType="end"/>
        </w:r>
      </w:hyperlink>
    </w:p>
    <w:p>
      <w:pPr>
        <w:pStyle w:val="TOC2"/>
        <w:tabs>
          <w:tab w:val="right" w:leader="dot" w:pos="8306"/>
        </w:tabs>
      </w:pPr>
      <w:hyperlink w:anchor="_Toc18834" w:history="1">
        <w:r>
          <w:rPr>
            <w:rFonts w:ascii="仿宋" w:eastAsia="仿宋" w:hAnsi="仿宋" w:cs="仿宋" w:hint="eastAsia"/>
            <w:lang w:eastAsia="zh-CN"/>
          </w:rPr>
          <w:t>(二)、监督与审计</w:t>
        </w:r>
        <w:r>
          <w:tab/>
        </w:r>
        <w:r>
          <w:fldChar w:fldCharType="begin"/>
        </w:r>
        <w:r>
          <w:instrText xml:space="preserve"> PAGEREF _Toc18834 \h </w:instrText>
        </w:r>
        <w:r>
          <w:fldChar w:fldCharType="separate"/>
        </w:r>
        <w:r>
          <w:t>62</w:t>
        </w:r>
        <w:r>
          <w:fldChar w:fldCharType="end"/>
        </w:r>
      </w:hyperlink>
    </w:p>
    <w:p>
      <w:pPr>
        <w:pStyle w:val="TOC1"/>
        <w:tabs>
          <w:tab w:val="right" w:leader="dot" w:pos="8306"/>
        </w:tabs>
      </w:pPr>
      <w:hyperlink w:anchor="_Toc3170" w:history="1">
        <w:r>
          <w:rPr>
            <w:rFonts w:ascii="仿宋" w:eastAsia="仿宋" w:hAnsi="仿宋" w:cs="仿宋" w:hint="eastAsia"/>
            <w:lang w:eastAsia="zh-CN"/>
          </w:rPr>
          <w:t>十六、硬泡聚醚项目工程方案分析</w:t>
        </w:r>
        <w:r>
          <w:tab/>
        </w:r>
        <w:r>
          <w:fldChar w:fldCharType="begin"/>
        </w:r>
        <w:r>
          <w:instrText xml:space="preserve"> PAGEREF _Toc3170 \h </w:instrText>
        </w:r>
        <w:r>
          <w:fldChar w:fldCharType="separate"/>
        </w:r>
        <w:r>
          <w:t>63</w:t>
        </w:r>
        <w:r>
          <w:fldChar w:fldCharType="end"/>
        </w:r>
      </w:hyperlink>
    </w:p>
    <w:p>
      <w:pPr>
        <w:pStyle w:val="TOC2"/>
        <w:tabs>
          <w:tab w:val="right" w:leader="dot" w:pos="8306"/>
        </w:tabs>
      </w:pPr>
      <w:hyperlink w:anchor="_Toc19756" w:history="1">
        <w:r>
          <w:rPr>
            <w:rFonts w:ascii="仿宋" w:eastAsia="仿宋" w:hAnsi="仿宋" w:cs="仿宋" w:hint="eastAsia"/>
            <w:lang w:eastAsia="zh-CN"/>
          </w:rPr>
          <w:t>(一)、建筑工程设计原则</w:t>
        </w:r>
        <w:r>
          <w:tab/>
        </w:r>
        <w:r>
          <w:fldChar w:fldCharType="begin"/>
        </w:r>
        <w:r>
          <w:instrText xml:space="preserve"> PAGEREF _Toc19756 \h </w:instrText>
        </w:r>
        <w:r>
          <w:fldChar w:fldCharType="separate"/>
        </w:r>
        <w:r>
          <w:t>63</w:t>
        </w:r>
        <w:r>
          <w:fldChar w:fldCharType="end"/>
        </w:r>
      </w:hyperlink>
    </w:p>
    <w:p>
      <w:pPr>
        <w:pStyle w:val="TOC2"/>
        <w:tabs>
          <w:tab w:val="right" w:leader="dot" w:pos="8306"/>
        </w:tabs>
      </w:pPr>
      <w:hyperlink w:anchor="_Toc24331" w:history="1">
        <w:r>
          <w:rPr>
            <w:rFonts w:ascii="仿宋" w:eastAsia="仿宋" w:hAnsi="仿宋" w:cs="仿宋" w:hint="eastAsia"/>
            <w:lang w:eastAsia="zh-CN"/>
          </w:rPr>
          <w:t>(二)、土建工程建设指标</w:t>
        </w:r>
        <w:r>
          <w:tab/>
        </w:r>
        <w:r>
          <w:fldChar w:fldCharType="begin"/>
        </w:r>
        <w:r>
          <w:instrText xml:space="preserve"> PAGEREF _Toc24331 \h </w:instrText>
        </w:r>
        <w:r>
          <w:fldChar w:fldCharType="separate"/>
        </w:r>
        <w:r>
          <w:t>66</w:t>
        </w:r>
        <w:r>
          <w:fldChar w:fldCharType="end"/>
        </w:r>
      </w:hyperlink>
    </w:p>
    <w:p>
      <w:pPr>
        <w:pStyle w:val="TOC1"/>
        <w:tabs>
          <w:tab w:val="right" w:leader="dot" w:pos="8306"/>
        </w:tabs>
      </w:pPr>
      <w:hyperlink w:anchor="_Toc7396" w:history="1">
        <w:r>
          <w:rPr>
            <w:rFonts w:ascii="仿宋" w:eastAsia="仿宋" w:hAnsi="仿宋" w:cs="仿宋" w:hint="eastAsia"/>
            <w:lang w:eastAsia="zh-CN"/>
          </w:rPr>
          <w:t>十七、硬泡聚醚项目变更管理</w:t>
        </w:r>
        <w:r>
          <w:tab/>
        </w:r>
        <w:r>
          <w:fldChar w:fldCharType="begin"/>
        </w:r>
        <w:r>
          <w:instrText xml:space="preserve"> PAGEREF _Toc7396 \h </w:instrText>
        </w:r>
        <w:r>
          <w:fldChar w:fldCharType="separate"/>
        </w:r>
        <w:r>
          <w:t>68</w:t>
        </w:r>
        <w:r>
          <w:fldChar w:fldCharType="end"/>
        </w:r>
      </w:hyperlink>
    </w:p>
    <w:p>
      <w:pPr>
        <w:pStyle w:val="TOC2"/>
        <w:tabs>
          <w:tab w:val="right" w:leader="dot" w:pos="8306"/>
        </w:tabs>
      </w:pPr>
      <w:hyperlink w:anchor="_Toc30826" w:history="1">
        <w:r>
          <w:rPr>
            <w:rFonts w:ascii="仿宋" w:eastAsia="仿宋" w:hAnsi="仿宋" w:cs="仿宋" w:hint="eastAsia"/>
            <w:lang w:eastAsia="zh-CN"/>
          </w:rPr>
          <w:t>(一)、变更申请与评估</w:t>
        </w:r>
        <w:r>
          <w:tab/>
        </w:r>
        <w:r>
          <w:fldChar w:fldCharType="begin"/>
        </w:r>
        <w:r>
          <w:instrText xml:space="preserve"> PAGEREF _Toc30826 \h </w:instrText>
        </w:r>
        <w:r>
          <w:fldChar w:fldCharType="separate"/>
        </w:r>
        <w:r>
          <w:t>68</w:t>
        </w:r>
        <w:r>
          <w:fldChar w:fldCharType="end"/>
        </w:r>
      </w:hyperlink>
    </w:p>
    <w:p>
      <w:pPr>
        <w:pStyle w:val="TOC2"/>
        <w:tabs>
          <w:tab w:val="right" w:leader="dot" w:pos="8306"/>
        </w:tabs>
      </w:pPr>
      <w:hyperlink w:anchor="_Toc6230" w:history="1">
        <w:r>
          <w:rPr>
            <w:rFonts w:ascii="仿宋" w:eastAsia="仿宋" w:hAnsi="仿宋" w:cs="仿宋" w:hint="eastAsia"/>
            <w:lang w:eastAsia="zh-CN"/>
          </w:rPr>
          <w:t>(二)、变更实施与控制</w:t>
        </w:r>
        <w:r>
          <w:tab/>
        </w:r>
        <w:r>
          <w:fldChar w:fldCharType="begin"/>
        </w:r>
        <w:r>
          <w:instrText xml:space="preserve"> PAGEREF _Toc6230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49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95"/>
      <w:r>
        <w:rPr>
          <w:rFonts w:ascii="仿宋" w:eastAsia="仿宋" w:hAnsi="仿宋" w:cs="仿宋" w:hint="eastAsia"/>
          <w:sz w:val="28"/>
          <w:lang w:eastAsia="zh-CN"/>
        </w:rPr>
        <w:t>一、硬泡聚醚项目危机管理</w:t>
      </w:r>
      <w:bookmarkEnd w:id="2"/>
    </w:p>
    <w:p>
      <w:pPr>
        <w:pStyle w:val="Heading2"/>
        <w:rPr>
          <w:rFonts w:ascii="仿宋" w:eastAsia="仿宋" w:hAnsi="仿宋" w:cs="仿宋" w:hint="eastAsia"/>
          <w:lang w:eastAsia="zh-CN"/>
        </w:rPr>
      </w:pPr>
      <w:bookmarkStart w:id="3" w:name="_Toc2306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硬泡聚醚项目危机管理中，危机预警与识别是确保硬泡聚醚项目稳健运行的核心步骤。通过建立全面的监测机制，硬泡聚醚项目团队旨在及时发现和理解潜在的风险和危机因素，以便采取及时的预防和应对措施，确保硬泡聚醚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首先，通过深入的风险评估，硬泡聚醚项目团队全面分析了整个硬泡聚醚项目和各个阶段可能存在的威胁。这包括准确评估每个潜在风险的发生概率和可能影响的程度，为后续危机预警提供了有力支持。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硬泡聚醚项目团队着重于明确定义硬泡聚醚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硬泡聚醚项目进展的持续监控，团队能够及时发现潜在问题并作出迅速反应。硬泡聚醚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在这一阶段，团队的专业素养和反应速度将发挥至关重要的作用，以确保潜在危机能够在初期得到有效的处理，最大程度地减轻负面影响。通过危机预警与识别，硬泡聚醚项目得以更有序、可控地推进。</w:t>
      </w:r>
    </w:p>
    <w:p>
      <w:pPr>
        <w:pStyle w:val="Heading2"/>
        <w:ind w:firstLine="560" w:firstLineChars="200"/>
        <w:rPr>
          <w:rFonts w:ascii="仿宋" w:eastAsia="仿宋" w:hAnsi="仿宋" w:cs="仿宋" w:hint="eastAsia"/>
          <w:sz w:val="28"/>
          <w:lang w:eastAsia="zh-CN"/>
        </w:rPr>
      </w:pPr>
      <w:bookmarkStart w:id="4" w:name="_Toc320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在危机发生时，硬泡聚醚项目团队立即行动，成立了应急小组。该小组的任务是迅速制定并实施紧急应对措施，以最小化潜在损失。以下是采取的主要措施：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暂停硬泡聚醚项目进度：为遏制危机蔓延，硬泡聚醚项目暂时停止进行，以便全面评估当前状况。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资源重新分配：重新评估硬泡聚醚项目资源的分配，确保最大限度地减小损失。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实时沟通：与关键利益相关者建立实时沟通机制，向他们传递硬泡聚醚项目危机的实际状况，保障硬泡聚醚项目核心利益。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在紧急应对的同时，硬泡聚醚项目团队强调了团队协作和有效沟通的重要性。以下是团队协作的关键举措：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信息共享机制：建立了信息共享平台，确保团队成员能够及时获取硬泡聚醚项目危机的实时信息。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领导者沟通：硬泡聚醚项目领导者通过定期会议和即时沟通工具，指导团队应对危机，保持团队稳定运行。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随着危机得到初步控制，硬泡聚醚项目团队转向制定恢复计划，以确保硬泡聚醚项目能够从中迅速恢复。主要恢复计划包括：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修复受损的进度计划：重新评估硬泡聚醚项目进度，制定修复计划，确保硬泡聚醚项目尽快回归正常进程。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重新调整资源分配：优化资源分配，确保硬泡聚醚项目在有限资源下高效运转。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风险管理机制加强：对硬泡聚醚项目风险进行全面评估，制定更强化的风险管理策略，以预防未来可能的危机。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7236"/>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3902"/>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硬泡聚醚项目的主要产品是XXXX，预计年产值为XXX万元。这一产品在市场中占据着重要的地位，其广泛的应用范围使得该硬泡聚醚项目的市场前景非常广阔。</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硬泡聚醚项目的xxx产品作为重要的原材料之一，将在多个领域发挥关键作用。其在建筑、交通、能源等方面的广泛应用将为整个产业链提供强大的支持，形成产业协同效应。硬泡聚醚项目的年产值XXX万XXX万XXX万万元不仅反映了其在市场上的巨大潜力，更预示着它对国民经济的积极贡献。这种关联度高、涉及面广的产业关系，使得该硬泡聚醚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0988"/>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硬泡聚醚项目总征地面积为XXXX平方米，相当于约XX.XX亩，其中净用地面积为XXXX平方米，红线范围内相当于约XX.XX亩。这一用地规模充分考虑了硬泡聚醚项目的建设需求，保障了硬泡聚醚项目在合适的空间内得以充分发展。硬泡聚醚项目规划的总建筑面积为XXXX平方米，其中主体工程建设占XXXX平方米，计容建筑面积达XXXX平方米。预计建筑工程的投资将达到XXXX万元，为硬泡聚醚项目的顺利推进提供了经济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硬泡聚醚项目计划购置的设备共计XXXX台（套），设备购置费用为XXXX万元。这一设备购置计划充分考虑到硬泡聚醚项目的生产需求和技术要求，确保了硬泡聚醚项目在生产运营中具备先进的技术装备和高效的生产能力。设备的合理配置将为硬泡聚醚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硬泡聚醚项目计划总投资为XXXX万元，预计年实现营业收入为XXXX万元。这一产能规模的设定旨在确保硬泡聚醚项目能够在投资与回报之间取得平衡，实现长期可持续的发展。硬泡聚醚项目的总投资充分考虑到各个方面的需求，包括用地建设、设备购置等多个环节，以确保硬泡聚醚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2372"/>
      <w:r>
        <w:rPr>
          <w:rFonts w:ascii="仿宋" w:eastAsia="仿宋" w:hAnsi="仿宋" w:cs="仿宋" w:hint="eastAsia"/>
          <w:sz w:val="28"/>
          <w:lang w:eastAsia="zh-CN"/>
        </w:rPr>
        <w:t>三、硬泡聚醚项目建设单位说明</w:t>
      </w:r>
      <w:bookmarkEnd w:id="8"/>
    </w:p>
    <w:p>
      <w:pPr>
        <w:pStyle w:val="Heading2"/>
        <w:rPr>
          <w:rFonts w:ascii="仿宋" w:eastAsia="仿宋" w:hAnsi="仿宋" w:cs="仿宋" w:hint="eastAsia"/>
          <w:lang w:eastAsia="zh-CN"/>
        </w:rPr>
      </w:pPr>
      <w:bookmarkStart w:id="9" w:name="_Toc5013"/>
      <w:r>
        <w:rPr>
          <w:rFonts w:ascii="仿宋" w:eastAsia="仿宋" w:hAnsi="仿宋" w:cs="仿宋" w:hint="eastAsia"/>
          <w:lang w:eastAsia="zh-CN"/>
        </w:rPr>
        <w:t>(一)、硬泡聚醚项目承办单位基本情况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30626"/>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硬泡聚醚项目承办单位的XXXX，我们着眼于实现可持续的经济效益。通过技术创新和解决方案的提供，公司预计在硬泡聚醚项目执行期间将获得可观的收入增长。这一收入来源主要包括硬泡聚醚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同时，我们注重成本控制和效率提升，以确保硬泡聚醚项目的可持续盈利。透过精细的管理和资源优化，公司期望实现硬泡聚醚项目利润最大化。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硬泡聚醚项目实施进行全面的投资评估，包括硬泡聚醚项目启动阶段的资金投入和后续运营成本。通过对硬泡聚醚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硬泡聚醚项目实施过程中具备足够的资金流动性，公司将进行详尽的现金流分析。这包括资金需求的合理预测、硬泡聚醚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8426"/>
      <w:r>
        <w:rPr>
          <w:rFonts w:ascii="仿宋" w:eastAsia="仿宋" w:hAnsi="仿宋" w:cs="仿宋" w:hint="eastAsia"/>
          <w:sz w:val="28"/>
          <w:lang w:eastAsia="zh-CN"/>
        </w:rPr>
        <w:t>四、硬泡聚醚项目建设背景及必要性分析</w:t>
      </w:r>
      <w:bookmarkEnd w:id="11"/>
    </w:p>
    <w:p>
      <w:pPr>
        <w:pStyle w:val="Heading2"/>
        <w:rPr>
          <w:rFonts w:ascii="仿宋" w:eastAsia="仿宋" w:hAnsi="仿宋" w:cs="仿宋" w:hint="eastAsia"/>
          <w:lang w:eastAsia="zh-CN"/>
        </w:rPr>
      </w:pPr>
      <w:bookmarkStart w:id="12" w:name="_Toc12200"/>
      <w:r>
        <w:rPr>
          <w:rFonts w:ascii="仿宋" w:eastAsia="仿宋" w:hAnsi="仿宋" w:cs="仿宋" w:hint="eastAsia"/>
          <w:lang w:eastAsia="zh-CN"/>
        </w:rPr>
        <w:t>(一)、硬泡聚醚项目背景分析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硬泡聚醚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硬泡聚醚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硬泡聚醚项目在这个潮流中的定位。同时，我们将关注行业内涌现的新兴机遇，以便硬泡聚醚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硬泡聚醚项目提供了强大的发展动力。我们将聚焦于行业内最新的技术发展趋势，包括但不限于人工智能、大数据分析、物联网等领域。通过深度的技术研究，我们将确保硬泡聚醚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硬泡聚醚项目发展的源泉。我们将投入更多的精力对市场需求进行深入剖析，超越表面的需求，深入挖掘潜在的市场痛点和机遇。通过对市场需求的细致了解，硬泡聚醚项目将更有针对性地设计解决方案，满足市场的多样化需求，从而更好地促进硬泡聚醚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硬泡聚醚项目战略至关重要。我们将对竞争态势进行更为深入的分析，包括但不限于市场份额、产品特点、客户满意度等多个维度。通过深度的竞争分析，硬泡聚醚项目将能够更准确地把握市场脉搏，制定具有竞争力的硬泡聚醚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硬泡聚醚项目的发展具有直接的影响。我们将进行更为全面的法规和政策分析，了解行业发展中的潜在法律风险和合规挑战。通过充分了解和遵守相关法规，硬泡聚醚项目将确保在法律框架内合法合规运营，为硬泡聚醚项目的稳健发展提供有力支持。</w:t>
      </w:r>
    </w:p>
    <w:p>
      <w:pPr>
        <w:pStyle w:val="Heading2"/>
        <w:ind w:firstLine="560" w:firstLineChars="200"/>
        <w:rPr>
          <w:rFonts w:ascii="仿宋" w:eastAsia="仿宋" w:hAnsi="仿宋" w:cs="仿宋" w:hint="eastAsia"/>
          <w:sz w:val="28"/>
          <w:lang w:eastAsia="zh-CN"/>
        </w:rPr>
      </w:pPr>
      <w:bookmarkStart w:id="13" w:name="_Toc17386"/>
      <w:r>
        <w:rPr>
          <w:rFonts w:ascii="仿宋" w:eastAsia="仿宋" w:hAnsi="仿宋" w:cs="仿宋" w:hint="eastAsia"/>
          <w:sz w:val="28"/>
          <w:lang w:eastAsia="zh-CN"/>
        </w:rPr>
        <w:t>(二)、硬泡聚醚项目建设必要性分析</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硬泡聚醚项目建设的迫切性源于对行业发展趋势的深刻洞察。我们正处于一个行业变革的时代，科技创新、数字化转型成为企业发展的关键动力。硬泡聚醚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硬泡聚醚项目建设不仅仅是为了跟上潮流，更是为了通过技术创新推动企业的持续发展。通过引入先进的技术和解决方案，硬泡聚醚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硬泡聚醚项目的建设成为必然选择，通过提高产品质量、拓展服务领域，从而在竞争中获得更多的机会。硬泡聚醚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硬泡聚醚项目建设的必要性体现在对客户需求更精准的满足。通过硬泡聚醚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硬泡聚醚项目建设的背后是对企业持续创新的追求。只有通过不断创新，企业才能在竞争中立于不败之地。硬泡聚醚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5841"/>
      <w:r>
        <w:rPr>
          <w:rFonts w:ascii="仿宋" w:eastAsia="仿宋" w:hAnsi="仿宋" w:cs="仿宋" w:hint="eastAsia"/>
          <w:sz w:val="28"/>
          <w:lang w:eastAsia="zh-CN"/>
        </w:rPr>
        <w:t>五、硬泡聚醚项目文档管理</w:t>
      </w:r>
      <w:bookmarkEnd w:id="14"/>
    </w:p>
    <w:p>
      <w:pPr>
        <w:pStyle w:val="Heading2"/>
        <w:rPr>
          <w:rFonts w:ascii="仿宋" w:eastAsia="仿宋" w:hAnsi="仿宋" w:cs="仿宋" w:hint="eastAsia"/>
          <w:lang w:eastAsia="zh-CN"/>
        </w:rPr>
      </w:pPr>
      <w:bookmarkStart w:id="15" w:name="_Toc26986"/>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硬泡聚醚项目高度重视文档的质量和准确性，以支持硬泡聚醚项目的各项活动和决策。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硬泡聚醚项目文档的编制始于硬泡聚醚项目计划的初期，我们制定了详细的文档编制计划，明确了每个文档的内容、格式和编写责任人。在硬泡聚醚项目启动阶段，我们首先编制了硬泡聚醚项目章程，明确定义了硬泡聚醚项目的目标、范围、风险等关键要素。随后，硬泡聚醚项目团队根据计划陆续编制了需求文档、设计文档、测试文档等各类文档，确保硬泡聚醚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硬泡聚醚项目管理中的重要环节，旨在确保硬泡聚醚项目文档符合质量标准和硬泡聚醚项目需求。在硬泡聚醚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除了内部审查，我们还进行了外部审查，邀请硬泡聚醚项目相关利益方和专业领域的专家对文档进行独立审查。这有助于获取更全面、客观的反馈，确保硬泡聚醚项目文档不仅符合内部标准，也满足外部需求。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硬泡聚醚项目在文档编制与审查方面建立了严格的管理机制，通过规范的流程和多维度的审查，确保硬泡聚醚项目文档的质量、准确性和可靠性，为硬泡聚醚项目的顺利推进提供了有力支持。</w:t>
      </w:r>
    </w:p>
    <w:p>
      <w:pPr>
        <w:pStyle w:val="Heading2"/>
        <w:ind w:firstLine="560" w:firstLineChars="200"/>
        <w:rPr>
          <w:rFonts w:ascii="仿宋" w:eastAsia="仿宋" w:hAnsi="仿宋" w:cs="仿宋" w:hint="eastAsia"/>
          <w:sz w:val="28"/>
          <w:lang w:eastAsia="zh-CN"/>
        </w:rPr>
      </w:pPr>
      <w:bookmarkStart w:id="16" w:name="_Toc25220"/>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在硬泡聚醚项目中，我们致力于优化文档发布与分发过程，以确保信息的高效传递和团队间协作的顺畅进行。以下是我们采取的关键优化策略：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我们通过多渠道发布文档，包括电子邮件、硬泡聚醚项目管理平台、内部网站等，以满足不同团队成员的偏好和需求。多渠道发布确保了信息的全面覆盖。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我们采用了精细的权限控制，确保只有授权人员可以访问敏感信息。这种安全措施保护了硬泡聚醚项目文档的机密性，防止了未经授权的信息泄露。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7665"/>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文档存档与归档是硬泡聚醚项目生命周期中一个至关重要的环节，直接关系到硬泡聚醚项目信息的长期保存和历史记录的完整性。在硬泡聚醚项目中，我们实施了一系列有效的文档存档与归档管理策略：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6029"/>
      <w:r>
        <w:rPr>
          <w:rFonts w:ascii="仿宋" w:eastAsia="仿宋" w:hAnsi="仿宋" w:cs="仿宋" w:hint="eastAsia"/>
          <w:sz w:val="28"/>
          <w:lang w:eastAsia="zh-CN"/>
        </w:rPr>
        <w:t>六、硬泡聚醚项目概论</w:t>
      </w:r>
      <w:bookmarkEnd w:id="18"/>
    </w:p>
    <w:p>
      <w:pPr>
        <w:pStyle w:val="Heading2"/>
        <w:rPr>
          <w:rFonts w:ascii="仿宋" w:eastAsia="仿宋" w:hAnsi="仿宋" w:cs="仿宋" w:hint="eastAsia"/>
          <w:lang w:eastAsia="zh-CN"/>
        </w:rPr>
      </w:pPr>
      <w:bookmarkStart w:id="19" w:name="_Toc2211"/>
      <w:r>
        <w:rPr>
          <w:rFonts w:ascii="仿宋" w:eastAsia="仿宋" w:hAnsi="仿宋" w:cs="仿宋" w:hint="eastAsia"/>
          <w:lang w:eastAsia="zh-CN"/>
        </w:rPr>
        <w:t>(一)、硬泡聚醚项目概况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硬泡聚醚项目的起源追溯至对市场的深入洞察。市场的不断演变与变革为硬泡聚醚项目提供了难得的机遇。当前市场存在的需求缺口和变革的大环境共同构成了硬泡聚醚项目的背景。这个硬泡聚醚项目旨在充分利用市场机遇，填补行业中尚未满足的需求，为客户提供全新的解决方案。市场的变革和需求的增长使得这个硬泡聚醚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硬泡聚醚项目名称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硬泡聚醚项目正式命名为硬泡聚醚。这个名称不仅仅是一个标识，更代表了硬泡聚醚项目的核心理念和愿景。它蕴含着硬泡聚醚项目所要解决问题的关键字，具有强烈的表达和辨识度，为硬泡聚醚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硬泡聚醚项目目标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硬泡聚醚项目的核心目标是提供一种全新、高效的解决方案，满足客户日益增长的需求。硬泡聚醚项目追求的不仅仅是满足市场需求，更是在市场中获得卓越的竞争优势。通过不断提升产品或服务的质量和创新水平，硬泡聚醚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硬泡聚醚项目范围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硬泡聚醚项目全面涵盖了产品研发、制造、市场推广和售后服务，确保从产品设计到最终用户体验的全方位关注。这一全面的硬泡聚醚项目范围是为了确保硬泡聚醚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硬泡聚醚项目时间表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硬泡聚醚项目计划在未来18个月内完成，包括研发、测试、市场试点和正式推出等不同阶段。这个时间表的合理设计是为了确保硬泡聚醚项目各个阶段的顺利推进，以便按时交付高质量的成果。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硬泡聚醚项目预算</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https://d.book118.com/157144002131006051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硬泡聚醚项目计划设计方案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031101"/>
    <w:rsid w:val="120311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7144002131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2024-02-29T04:37:00Z</dcterms:created>
  <dcterms:modified xsi:type="dcterms:W3CDTF">2024-02-29T04:37:45Z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26C15056DF72429294BFEBDC20822002_11</vt:lpwstr>
  </property>
  <property fmtid="{D5CDD505-2E9C-101B-9397-08002B2CF9AE}" pid="3" name="KSOProductBuildVer">
    <vt:lpwstr>2052-12.1.0.16388</vt:lpwstr>
  </property>
</Properties>
</file>